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202B" w14:textId="77777777" w:rsidR="008C0E46" w:rsidRDefault="00F343D6" w:rsidP="005D3FBD">
      <w:pPr>
        <w:pStyle w:val="Title"/>
        <w:ind w:left="2880" w:firstLine="720"/>
        <w:rPr>
          <w:bCs/>
          <w:color w:val="EE0000"/>
          <w:sz w:val="32"/>
          <w:szCs w:val="32"/>
          <w:u w:val="single"/>
        </w:rPr>
      </w:pPr>
      <w:r w:rsidRPr="00F343D6">
        <w:rPr>
          <w:bCs/>
          <w:color w:val="EE0000"/>
          <w:sz w:val="32"/>
          <w:szCs w:val="32"/>
          <w:u w:val="single"/>
        </w:rPr>
        <w:t>ECS Task</w:t>
      </w:r>
    </w:p>
    <w:p w14:paraId="14B6E95D" w14:textId="36C1BFAF" w:rsidR="000610BE" w:rsidRDefault="00FB4859" w:rsidP="005D3FBD">
      <w:pPr>
        <w:pStyle w:val="Heading2"/>
      </w:pPr>
      <w:proofErr w:type="gramStart"/>
      <w:r>
        <w:t>Purpose</w:t>
      </w:r>
      <w:r w:rsidR="005D3FBD">
        <w:t xml:space="preserve"> </w:t>
      </w:r>
      <w:r>
        <w:t>:</w:t>
      </w:r>
      <w:proofErr w:type="gramEnd"/>
      <w:r>
        <w:t xml:space="preserve"> Deploy a highly available ECS application across two Availability Zones, fronted by an Application Load Balancer and using dynamic host-port mapping.</w:t>
      </w:r>
    </w:p>
    <w:p w14:paraId="109FF596" w14:textId="58072802" w:rsidR="00F343D6" w:rsidRPr="00F343D6" w:rsidRDefault="00F343D6" w:rsidP="005D3FBD">
      <w:pPr>
        <w:pStyle w:val="Heading3"/>
        <w:rPr>
          <w:b/>
          <w:bCs/>
          <w:color w:val="000000" w:themeColor="text1"/>
        </w:rPr>
      </w:pPr>
      <w:r>
        <w:t>Implementation Guide — ECS High Availability with ALB and Dynamic Port Mapping</w:t>
      </w:r>
    </w:p>
    <w:p w14:paraId="63520694" w14:textId="77777777" w:rsidR="00F343D6" w:rsidRPr="00F343D6" w:rsidRDefault="00F343D6" w:rsidP="00F343D6">
      <w:pPr>
        <w:rPr>
          <w:color w:val="000000" w:themeColor="text1"/>
        </w:rPr>
      </w:pPr>
    </w:p>
    <w:p w14:paraId="5CD34590" w14:textId="53E465D7" w:rsidR="00F343D6" w:rsidRPr="005D3FBD" w:rsidRDefault="00F343D6" w:rsidP="005D3FBD">
      <w:pPr>
        <w:rPr>
          <w:color w:val="000000" w:themeColor="text1"/>
        </w:rPr>
      </w:pPr>
      <w:r w:rsidRPr="005D3FBD">
        <w:rPr>
          <w:color w:val="000000" w:themeColor="text1"/>
        </w:rPr>
        <w:t xml:space="preserve"> sabair0509/</w:t>
      </w:r>
      <w:proofErr w:type="spellStart"/>
      <w:r w:rsidRPr="005D3FBD">
        <w:rPr>
          <w:color w:val="000000" w:themeColor="text1"/>
        </w:rPr>
        <w:t>hiring-</w:t>
      </w:r>
      <w:proofErr w:type="gramStart"/>
      <w:r w:rsidRPr="005D3FBD">
        <w:rPr>
          <w:color w:val="000000" w:themeColor="text1"/>
        </w:rPr>
        <w:t>app:works</w:t>
      </w:r>
      <w:proofErr w:type="spellEnd"/>
      <w:proofErr w:type="gramEnd"/>
    </w:p>
    <w:p w14:paraId="3020916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The host ports will be dynamically assigned:</w:t>
      </w:r>
    </w:p>
    <w:p w14:paraId="6C782D4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EC2-1:32768 → Container:8080</w:t>
      </w:r>
    </w:p>
    <w:p w14:paraId="596E1AD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EC2-1:32769 → Container:8080</w:t>
      </w:r>
    </w:p>
    <w:p w14:paraId="7007A0E9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EC2-1:32770 → Container:8080</w:t>
      </w:r>
    </w:p>
    <w:p w14:paraId="6FB4F471" w14:textId="77777777" w:rsidR="00620BC4" w:rsidRPr="00F343D6" w:rsidRDefault="00620BC4" w:rsidP="00F343D6">
      <w:pPr>
        <w:rPr>
          <w:color w:val="000000" w:themeColor="text1"/>
        </w:rPr>
      </w:pPr>
    </w:p>
    <w:p w14:paraId="0C127F2D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1 — Create the ECS Cluster</w:t>
      </w:r>
    </w:p>
    <w:p w14:paraId="3CA5990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Go to:</w:t>
      </w:r>
    </w:p>
    <w:p w14:paraId="37EC2D1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ECS → Clusters → Create cluster</w:t>
      </w:r>
    </w:p>
    <w:p w14:paraId="7A8A576A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Cluster name</w:t>
      </w:r>
    </w:p>
    <w:p w14:paraId="28488714" w14:textId="77777777" w:rsidR="00F343D6" w:rsidRPr="00F343D6" w:rsidRDefault="00F343D6" w:rsidP="00F343D6">
      <w:pPr>
        <w:rPr>
          <w:color w:val="000000" w:themeColor="text1"/>
        </w:rPr>
      </w:pPr>
      <w:proofErr w:type="spellStart"/>
      <w:r w:rsidRPr="00F343D6">
        <w:rPr>
          <w:color w:val="000000" w:themeColor="text1"/>
        </w:rPr>
        <w:t>ecs</w:t>
      </w:r>
      <w:proofErr w:type="spellEnd"/>
      <w:r w:rsidRPr="00F343D6">
        <w:rPr>
          <w:color w:val="000000" w:themeColor="text1"/>
        </w:rPr>
        <w:t>-ha-hiring-cluster</w:t>
      </w:r>
    </w:p>
    <w:p w14:paraId="0172D0A1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Infrastructure</w:t>
      </w:r>
    </w:p>
    <w:p w14:paraId="2CBA531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Select:</w:t>
      </w:r>
    </w:p>
    <w:p w14:paraId="0313098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Fargate and Self-managed instances</w:t>
      </w:r>
    </w:p>
    <w:p w14:paraId="0C605EE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Then select:</w:t>
      </w:r>
    </w:p>
    <w:p w14:paraId="6825E5F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Create a new Auto Scaling group</w:t>
      </w:r>
    </w:p>
    <w:p w14:paraId="10F3978A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Provisioning model</w:t>
      </w:r>
    </w:p>
    <w:p w14:paraId="6C094A2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Select:</w:t>
      </w:r>
    </w:p>
    <w:p w14:paraId="3B6F46F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On-Demand</w:t>
      </w:r>
    </w:p>
    <w:p w14:paraId="37012DA5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AMI</w:t>
      </w:r>
    </w:p>
    <w:p w14:paraId="4340DF3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Keep:</w:t>
      </w:r>
    </w:p>
    <w:p w14:paraId="2AC03DB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Amazon Linux 2023</w:t>
      </w:r>
    </w:p>
    <w:p w14:paraId="2C0D3FB2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Instance type</w:t>
      </w:r>
    </w:p>
    <w:p w14:paraId="135166C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For the initial lab, select:</w:t>
      </w:r>
    </w:p>
    <w:p w14:paraId="34E1D03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color w:val="000000" w:themeColor="text1"/>
        </w:rPr>
        <w:t>t</w:t>
      </w:r>
      <w:proofErr w:type="gramStart"/>
      <w:r w:rsidRPr="00F343D6">
        <w:rPr>
          <w:b/>
          <w:color w:val="000000" w:themeColor="text1"/>
        </w:rPr>
        <w:t>3.medium</w:t>
      </w:r>
      <w:proofErr w:type="gramEnd"/>
    </w:p>
    <w:p w14:paraId="55FCBC1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It gives:</w:t>
      </w:r>
    </w:p>
    <w:p w14:paraId="5BC8CBD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2 vCPU</w:t>
      </w:r>
    </w:p>
    <w:p w14:paraId="41400EB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lastRenderedPageBreak/>
        <w:t>4 GiB RAM</w:t>
      </w:r>
    </w:p>
    <w:p w14:paraId="5181F4CC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This is more appropriate than t</w:t>
      </w:r>
      <w:proofErr w:type="gramStart"/>
      <w:r w:rsidRPr="00F343D6">
        <w:rPr>
          <w:color w:val="000000" w:themeColor="text1"/>
        </w:rPr>
        <w:t>3.small</w:t>
      </w:r>
      <w:proofErr w:type="gramEnd"/>
      <w:r w:rsidRPr="00F343D6">
        <w:rPr>
          <w:color w:val="000000" w:themeColor="text1"/>
        </w:rPr>
        <w:t xml:space="preserve"> for six application tasks.</w:t>
      </w:r>
    </w:p>
    <w:p w14:paraId="01992049" w14:textId="77777777" w:rsidR="003241D6" w:rsidRPr="00F343D6" w:rsidRDefault="003241D6" w:rsidP="00F343D6">
      <w:pPr>
        <w:rPr>
          <w:color w:val="000000" w:themeColor="text1"/>
        </w:rPr>
      </w:pPr>
      <w:r w:rsidRPr="003241D6">
        <w:rPr>
          <w:noProof/>
          <w:color w:val="000000" w:themeColor="text1"/>
        </w:rPr>
        <w:drawing>
          <wp:inline distT="0" distB="0" distL="0" distR="0" wp14:anchorId="2C4E4883" wp14:editId="290A4C7F">
            <wp:extent cx="5731510" cy="2126673"/>
            <wp:effectExtent l="0" t="0" r="2540" b="6985"/>
            <wp:docPr id="110969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94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634" cy="212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52C1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00E4BA35">
          <v:rect id="_x0000_i1025" style="width:0;height:1.5pt" o:hralign="center" o:hrstd="t" o:hr="t" fillcolor="#a0a0a0" stroked="f"/>
        </w:pict>
      </w:r>
    </w:p>
    <w:p w14:paraId="250BA5D6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2 — Configure the EC2 Instance Role</w:t>
      </w:r>
    </w:p>
    <w:p w14:paraId="4AE5BB0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Under:</w:t>
      </w:r>
    </w:p>
    <w:p w14:paraId="6A444BB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EC2 instance role</w:t>
      </w:r>
    </w:p>
    <w:p w14:paraId="591A6FD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Choose:</w:t>
      </w:r>
    </w:p>
    <w:p w14:paraId="664197A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Create default roles</w:t>
      </w:r>
    </w:p>
    <w:p w14:paraId="7D64720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Let AWS create the ECS instance role.</w:t>
      </w:r>
    </w:p>
    <w:p w14:paraId="117780D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Do not manually create another random IAM role.</w:t>
      </w:r>
    </w:p>
    <w:p w14:paraId="30975DC0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61C8281E">
          <v:rect id="_x0000_i1026" style="width:0;height:1.5pt" o:hralign="center" o:hrstd="t" o:hr="t" fillcolor="#a0a0a0" stroked="f"/>
        </w:pict>
      </w:r>
    </w:p>
    <w:p w14:paraId="39F462D2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3 — Configure Auto Scaling Group Capacity</w:t>
      </w:r>
    </w:p>
    <w:p w14:paraId="6F7FE47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You'll see:</w:t>
      </w:r>
    </w:p>
    <w:p w14:paraId="186D4CD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Desired capacity</w:t>
      </w:r>
    </w:p>
    <w:p w14:paraId="342A1EF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Configure:</w:t>
      </w:r>
    </w:p>
    <w:p w14:paraId="4EF1AB9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Minimum: 2</w:t>
      </w:r>
    </w:p>
    <w:p w14:paraId="284F8D0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Desired: 2</w:t>
      </w:r>
    </w:p>
    <w:p w14:paraId="0EE1231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Maximum: 2</w:t>
      </w:r>
    </w:p>
    <w:p w14:paraId="6E0C57B6" w14:textId="77777777" w:rsidR="00F343D6" w:rsidRPr="00F343D6" w:rsidRDefault="00F343D6" w:rsidP="00F343D6">
      <w:pPr>
        <w:rPr>
          <w:color w:val="000000" w:themeColor="text1"/>
        </w:rPr>
      </w:pPr>
      <w:r>
        <w:rPr>
          <w:b/>
        </w:rPr>
        <w:t>Why use 2 instances?</w:t>
      </w:r>
    </w:p>
    <w:p w14:paraId="6A8DD4F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Because we want EC2 capacity in both AZs:</w:t>
      </w:r>
    </w:p>
    <w:p w14:paraId="5E2F8DF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ap-south-1a → EC2</w:t>
      </w:r>
    </w:p>
    <w:p w14:paraId="6165800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ap-south-1b → EC2</w:t>
      </w:r>
    </w:p>
    <w:p w14:paraId="0DEDD48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The </w:t>
      </w:r>
      <w:r w:rsidRPr="00F343D6">
        <w:rPr>
          <w:b/>
          <w:bCs/>
          <w:color w:val="000000" w:themeColor="text1"/>
        </w:rPr>
        <w:t>6</w:t>
      </w:r>
      <w:r w:rsidRPr="00F343D6">
        <w:rPr>
          <w:color w:val="000000" w:themeColor="text1"/>
        </w:rPr>
        <w:t xml:space="preserve"> requirement applies to </w:t>
      </w:r>
      <w:r w:rsidRPr="00F343D6">
        <w:rPr>
          <w:b/>
          <w:bCs/>
          <w:color w:val="000000" w:themeColor="text1"/>
        </w:rPr>
        <w:t>ECS tasks</w:t>
      </w:r>
      <w:r w:rsidRPr="00F343D6">
        <w:rPr>
          <w:color w:val="000000" w:themeColor="text1"/>
        </w:rPr>
        <w:t>, not EC2 instances.</w:t>
      </w:r>
    </w:p>
    <w:p w14:paraId="77FF112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Later, if the six tasks don't fit because of CPU/memory requirements, we'll increase EC2 capacity.</w:t>
      </w:r>
    </w:p>
    <w:p w14:paraId="0F425519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56B7EED3">
          <v:rect id="_x0000_i1027" style="width:0;height:1.5pt" o:hralign="center" o:hrstd="t" o:hr="t" fillcolor="#a0a0a0" stroked="f"/>
        </w:pict>
      </w:r>
    </w:p>
    <w:p w14:paraId="7EC755A7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lastRenderedPageBreak/>
        <w:t>STEP 4 — Configure SSH Access</w:t>
      </w:r>
    </w:p>
    <w:p w14:paraId="402DE30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For:</w:t>
      </w:r>
    </w:p>
    <w:p w14:paraId="3B6A503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SSH Key pair</w:t>
      </w:r>
    </w:p>
    <w:p w14:paraId="78951AC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You can leave:</w:t>
      </w:r>
    </w:p>
    <w:p w14:paraId="0B32719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None</w:t>
      </w:r>
    </w:p>
    <w:p w14:paraId="293B464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We don't need SSH for this exercise.</w:t>
      </w:r>
    </w:p>
    <w:p w14:paraId="6202F424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6951F77B">
          <v:rect id="_x0000_i1028" style="width:0;height:1.5pt" o:hralign="center" o:hrstd="t" o:hr="t" fillcolor="#a0a0a0" stroked="f"/>
        </w:pict>
      </w:r>
    </w:p>
    <w:p w14:paraId="265D02B0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5 — Configure EBS Storage</w:t>
      </w:r>
    </w:p>
    <w:p w14:paraId="593CEC3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Keep:</w:t>
      </w:r>
    </w:p>
    <w:p w14:paraId="113E980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30 GiB</w:t>
      </w:r>
    </w:p>
    <w:p w14:paraId="295B182A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That's enough for this lab.</w:t>
      </w:r>
    </w:p>
    <w:p w14:paraId="26BAD202" w14:textId="77777777" w:rsidR="001E6F4E" w:rsidRPr="00F343D6" w:rsidRDefault="001E6F4E" w:rsidP="00F343D6">
      <w:pPr>
        <w:rPr>
          <w:color w:val="000000" w:themeColor="text1"/>
        </w:rPr>
      </w:pPr>
      <w:r w:rsidRPr="001E6F4E">
        <w:rPr>
          <w:noProof/>
          <w:color w:val="000000" w:themeColor="text1"/>
        </w:rPr>
        <w:drawing>
          <wp:inline distT="0" distB="0" distL="0" distR="0" wp14:anchorId="0BBB8A73" wp14:editId="34BB0FE8">
            <wp:extent cx="5159187" cy="3292125"/>
            <wp:effectExtent l="0" t="0" r="3810" b="3810"/>
            <wp:docPr id="197192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28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6CE4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089019EE">
          <v:rect id="_x0000_i1029" style="width:0;height:1.5pt" o:hralign="center" o:hrstd="t" o:hr="t" fillcolor="#a0a0a0" stroked="f"/>
        </w:pict>
      </w:r>
    </w:p>
    <w:p w14:paraId="65B962AF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6 — Configure the Network</w:t>
      </w:r>
    </w:p>
    <w:p w14:paraId="140BB71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This is important.</w:t>
      </w:r>
    </w:p>
    <w:p w14:paraId="207B5C8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Select your existing VPC:</w:t>
      </w:r>
    </w:p>
    <w:p w14:paraId="379852F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vpc-009cec8ac07410e5d</w:t>
      </w:r>
    </w:p>
    <w:p w14:paraId="69B4D8D3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Select ONLY these two subnets:</w:t>
      </w:r>
    </w:p>
    <w:p w14:paraId="59EF0ED6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Subnet 1</w:t>
      </w:r>
    </w:p>
    <w:p w14:paraId="43190F1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ap-south-1a</w:t>
      </w:r>
    </w:p>
    <w:p w14:paraId="3363EB86" w14:textId="77777777" w:rsidR="00F343D6" w:rsidRPr="00F343D6" w:rsidRDefault="00F343D6" w:rsidP="00F343D6">
      <w:pPr>
        <w:rPr>
          <w:color w:val="000000" w:themeColor="text1"/>
        </w:rPr>
      </w:pPr>
    </w:p>
    <w:p w14:paraId="1B4F402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subnet-0e7996a2abd1046e6</w:t>
      </w:r>
    </w:p>
    <w:p w14:paraId="4A5E1002" w14:textId="77777777" w:rsidR="00F343D6" w:rsidRPr="00F343D6" w:rsidRDefault="00F343D6" w:rsidP="00F343D6">
      <w:pPr>
        <w:rPr>
          <w:color w:val="000000" w:themeColor="text1"/>
        </w:rPr>
      </w:pPr>
    </w:p>
    <w:p w14:paraId="1598FAC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lastRenderedPageBreak/>
        <w:t>172.31.32.0/20</w:t>
      </w:r>
    </w:p>
    <w:p w14:paraId="28D8E31B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Subnet 2</w:t>
      </w:r>
    </w:p>
    <w:p w14:paraId="238D5B9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ap-south-1b</w:t>
      </w:r>
    </w:p>
    <w:p w14:paraId="00FFDFCB" w14:textId="77777777" w:rsidR="00F343D6" w:rsidRPr="00F343D6" w:rsidRDefault="00F343D6" w:rsidP="00F343D6">
      <w:pPr>
        <w:rPr>
          <w:color w:val="000000" w:themeColor="text1"/>
        </w:rPr>
      </w:pPr>
    </w:p>
    <w:p w14:paraId="73390EB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subnet-056e9dd1eea5785cf</w:t>
      </w:r>
    </w:p>
    <w:p w14:paraId="6EF75801" w14:textId="77777777" w:rsidR="00F343D6" w:rsidRPr="00F343D6" w:rsidRDefault="00F343D6" w:rsidP="00F343D6">
      <w:pPr>
        <w:rPr>
          <w:color w:val="000000" w:themeColor="text1"/>
        </w:rPr>
      </w:pPr>
    </w:p>
    <w:p w14:paraId="21F8009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172.31.0.0/20</w:t>
      </w:r>
    </w:p>
    <w:p w14:paraId="423BA62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Do </w:t>
      </w:r>
      <w:r w:rsidRPr="00F343D6">
        <w:rPr>
          <w:b/>
          <w:bCs/>
          <w:color w:val="000000" w:themeColor="text1"/>
        </w:rPr>
        <w:t>not</w:t>
      </w:r>
      <w:r w:rsidRPr="00F343D6">
        <w:rPr>
          <w:color w:val="000000" w:themeColor="text1"/>
        </w:rPr>
        <w:t xml:space="preserve"> select:</w:t>
      </w:r>
    </w:p>
    <w:p w14:paraId="0562055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ap-south-1c</w:t>
      </w:r>
    </w:p>
    <w:p w14:paraId="1C73353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subnet-0d581b6a6142b2453</w:t>
      </w:r>
    </w:p>
    <w:p w14:paraId="0ACD66A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Our lab is using two AZs.</w:t>
      </w:r>
    </w:p>
    <w:p w14:paraId="04E90A0A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1B3F76B0">
          <v:rect id="_x0000_i1030" style="width:0;height:1.5pt" o:hralign="center" o:hrstd="t" o:hr="t" fillcolor="#a0a0a0" stroked="f"/>
        </w:pict>
      </w:r>
    </w:p>
    <w:p w14:paraId="7B32D987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7 — Configure the Security Group</w:t>
      </w:r>
    </w:p>
    <w:p w14:paraId="68CFFD3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If the cluster wizard asks you to create/select a security group, create one for the ECS instances.</w:t>
      </w:r>
    </w:p>
    <w:p w14:paraId="0E31F37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Name:</w:t>
      </w:r>
    </w:p>
    <w:p w14:paraId="2D56A0F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ecs-ha-ec2-sg</w:t>
      </w:r>
    </w:p>
    <w:p w14:paraId="6F6A9B3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For now, allow:</w:t>
      </w:r>
    </w:p>
    <w:p w14:paraId="67D18B9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SSH 22</w:t>
      </w:r>
    </w:p>
    <w:p w14:paraId="6CE5B89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only from your IP if you want SSH access.</w:t>
      </w:r>
    </w:p>
    <w:p w14:paraId="43E829D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Don't expose application port 8080 to the whole internet.</w:t>
      </w:r>
    </w:p>
    <w:p w14:paraId="3C98F53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Later we'll create a separate ALB security group.</w:t>
      </w:r>
    </w:p>
    <w:p w14:paraId="5303307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The desired security architecture is:</w:t>
      </w:r>
    </w:p>
    <w:p w14:paraId="3C67330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Internet</w:t>
      </w:r>
    </w:p>
    <w:p w14:paraId="5E1C64C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│</w:t>
      </w:r>
    </w:p>
    <w:p w14:paraId="025442E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</w:t>
      </w:r>
      <w:r w:rsidRPr="00F343D6">
        <w:rPr>
          <w:rFonts w:ascii="Arial" w:hAnsi="Arial" w:cs="Arial"/>
          <w:color w:val="000000" w:themeColor="text1"/>
        </w:rPr>
        <w:t>▼</w:t>
      </w:r>
    </w:p>
    <w:p w14:paraId="75983CE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ALB Security Group</w:t>
      </w:r>
    </w:p>
    <w:p w14:paraId="6C64B28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│</w:t>
      </w:r>
    </w:p>
    <w:p w14:paraId="6E228CC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</w:t>
      </w:r>
      <w:r w:rsidRPr="00F343D6">
        <w:rPr>
          <w:rFonts w:ascii="Arial" w:hAnsi="Arial" w:cs="Arial"/>
          <w:color w:val="000000" w:themeColor="text1"/>
        </w:rPr>
        <w:t>▼</w:t>
      </w:r>
    </w:p>
    <w:p w14:paraId="3E7FD27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 Security Group</w:t>
      </w:r>
    </w:p>
    <w:p w14:paraId="48B9D1C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│</w:t>
      </w:r>
    </w:p>
    <w:p w14:paraId="1BB2BCF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</w:t>
      </w:r>
      <w:r w:rsidRPr="00F343D6">
        <w:rPr>
          <w:rFonts w:ascii="Arial" w:hAnsi="Arial" w:cs="Arial"/>
          <w:color w:val="000000" w:themeColor="text1"/>
        </w:rPr>
        <w:t>▼</w:t>
      </w:r>
    </w:p>
    <w:p w14:paraId="3308A74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ECS Tasks</w:t>
      </w:r>
    </w:p>
    <w:p w14:paraId="6E06FEB3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6CB8EC64">
          <v:rect id="_x0000_i1031" style="width:0;height:1.5pt" o:hralign="center" o:hrstd="t" o:hr="t" fillcolor="#a0a0a0" stroked="f"/>
        </w:pict>
      </w:r>
    </w:p>
    <w:p w14:paraId="1D660F0B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lastRenderedPageBreak/>
        <w:t>STEP 8 — Create the Cluster</w:t>
      </w:r>
    </w:p>
    <w:p w14:paraId="6F5BCFC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Review everything:</w:t>
      </w:r>
    </w:p>
    <w:p w14:paraId="303E89F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Cluster:</w:t>
      </w:r>
    </w:p>
    <w:p w14:paraId="6A3EA037" w14:textId="77777777" w:rsidR="00F343D6" w:rsidRPr="00F343D6" w:rsidRDefault="00F343D6" w:rsidP="00F343D6">
      <w:pPr>
        <w:rPr>
          <w:color w:val="000000" w:themeColor="text1"/>
        </w:rPr>
      </w:pPr>
      <w:proofErr w:type="spellStart"/>
      <w:r w:rsidRPr="00F343D6">
        <w:rPr>
          <w:color w:val="000000" w:themeColor="text1"/>
        </w:rPr>
        <w:t>ecs</w:t>
      </w:r>
      <w:proofErr w:type="spellEnd"/>
      <w:r w:rsidRPr="00F343D6">
        <w:rPr>
          <w:color w:val="000000" w:themeColor="text1"/>
        </w:rPr>
        <w:t>-ha-hiring-cluster</w:t>
      </w:r>
    </w:p>
    <w:p w14:paraId="7F954A9F" w14:textId="77777777" w:rsidR="00F343D6" w:rsidRPr="00F343D6" w:rsidRDefault="00F343D6" w:rsidP="00F343D6">
      <w:pPr>
        <w:rPr>
          <w:color w:val="000000" w:themeColor="text1"/>
        </w:rPr>
      </w:pPr>
    </w:p>
    <w:p w14:paraId="1D5CC48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Infrastructure:</w:t>
      </w:r>
    </w:p>
    <w:p w14:paraId="0AEB3D6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Fargate + Self-managed</w:t>
      </w:r>
    </w:p>
    <w:p w14:paraId="7D9EE577" w14:textId="77777777" w:rsidR="00F343D6" w:rsidRPr="00F343D6" w:rsidRDefault="00F343D6" w:rsidP="00F343D6">
      <w:pPr>
        <w:rPr>
          <w:color w:val="000000" w:themeColor="text1"/>
        </w:rPr>
      </w:pPr>
    </w:p>
    <w:p w14:paraId="53D5F2A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ASG:</w:t>
      </w:r>
    </w:p>
    <w:p w14:paraId="51CAC43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New</w:t>
      </w:r>
    </w:p>
    <w:p w14:paraId="6AD639C2" w14:textId="77777777" w:rsidR="00F343D6" w:rsidRPr="00F343D6" w:rsidRDefault="00F343D6" w:rsidP="00F343D6">
      <w:pPr>
        <w:rPr>
          <w:color w:val="000000" w:themeColor="text1"/>
        </w:rPr>
      </w:pPr>
    </w:p>
    <w:p w14:paraId="3772C82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AMI:</w:t>
      </w:r>
    </w:p>
    <w:p w14:paraId="49746F2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color w:val="000000" w:themeColor="text1"/>
        </w:rPr>
        <w:t>Amazon Linux 2023</w:t>
      </w:r>
    </w:p>
    <w:p w14:paraId="12DA25B5" w14:textId="77777777" w:rsidR="00F343D6" w:rsidRPr="00F343D6" w:rsidRDefault="00F343D6" w:rsidP="00F343D6">
      <w:pPr>
        <w:rPr>
          <w:color w:val="000000" w:themeColor="text1"/>
        </w:rPr>
      </w:pPr>
    </w:p>
    <w:p w14:paraId="55E55D1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Instance:</w:t>
      </w:r>
    </w:p>
    <w:p w14:paraId="5B31B22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color w:val="000000" w:themeColor="text1"/>
        </w:rPr>
        <w:t>t</w:t>
      </w:r>
      <w:proofErr w:type="gramStart"/>
      <w:r w:rsidRPr="00F343D6">
        <w:rPr>
          <w:b/>
          <w:color w:val="000000" w:themeColor="text1"/>
        </w:rPr>
        <w:t>3.medium</w:t>
      </w:r>
      <w:proofErr w:type="gramEnd"/>
    </w:p>
    <w:p w14:paraId="1C8D01E7" w14:textId="77777777" w:rsidR="00F343D6" w:rsidRPr="00F343D6" w:rsidRDefault="00F343D6" w:rsidP="00F343D6">
      <w:pPr>
        <w:rPr>
          <w:color w:val="000000" w:themeColor="text1"/>
        </w:rPr>
      </w:pPr>
    </w:p>
    <w:p w14:paraId="688EAC1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Min:</w:t>
      </w:r>
    </w:p>
    <w:p w14:paraId="446C0E5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2</w:t>
      </w:r>
    </w:p>
    <w:p w14:paraId="00703891" w14:textId="77777777" w:rsidR="00F343D6" w:rsidRPr="00F343D6" w:rsidRDefault="00F343D6" w:rsidP="00F343D6">
      <w:pPr>
        <w:rPr>
          <w:color w:val="000000" w:themeColor="text1"/>
        </w:rPr>
      </w:pPr>
    </w:p>
    <w:p w14:paraId="6C36D54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Desired:</w:t>
      </w:r>
    </w:p>
    <w:p w14:paraId="0EA13DB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2</w:t>
      </w:r>
    </w:p>
    <w:p w14:paraId="5AC985F2" w14:textId="77777777" w:rsidR="00F343D6" w:rsidRPr="00F343D6" w:rsidRDefault="00F343D6" w:rsidP="00F343D6">
      <w:pPr>
        <w:rPr>
          <w:color w:val="000000" w:themeColor="text1"/>
        </w:rPr>
      </w:pPr>
    </w:p>
    <w:p w14:paraId="0024876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Max:</w:t>
      </w:r>
    </w:p>
    <w:p w14:paraId="146B693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2</w:t>
      </w:r>
    </w:p>
    <w:p w14:paraId="77B11570" w14:textId="77777777" w:rsidR="00F343D6" w:rsidRPr="00F343D6" w:rsidRDefault="00F343D6" w:rsidP="00F343D6">
      <w:pPr>
        <w:rPr>
          <w:color w:val="000000" w:themeColor="text1"/>
        </w:rPr>
      </w:pPr>
    </w:p>
    <w:p w14:paraId="5F904E7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VPC:</w:t>
      </w:r>
    </w:p>
    <w:p w14:paraId="3E1E58E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vpc-009cec8ac07410e5d</w:t>
      </w:r>
    </w:p>
    <w:p w14:paraId="2D44BE67" w14:textId="77777777" w:rsidR="00F343D6" w:rsidRPr="00F343D6" w:rsidRDefault="00F343D6" w:rsidP="00F343D6">
      <w:pPr>
        <w:rPr>
          <w:color w:val="000000" w:themeColor="text1"/>
        </w:rPr>
      </w:pPr>
    </w:p>
    <w:p w14:paraId="4149494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Subnets:</w:t>
      </w:r>
    </w:p>
    <w:p w14:paraId="338C72F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ap-south-1a</w:t>
      </w:r>
    </w:p>
    <w:p w14:paraId="2E246A7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ap-south-1b</w:t>
      </w:r>
    </w:p>
    <w:p w14:paraId="461447A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Then click:</w:t>
      </w:r>
    </w:p>
    <w:p w14:paraId="130E441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Create</w:t>
      </w:r>
    </w:p>
    <w:p w14:paraId="2555E498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lastRenderedPageBreak/>
        <w:t>AWS will create the CloudFormation stack and launch the EC2 capacity.</w:t>
      </w:r>
    </w:p>
    <w:p w14:paraId="6B2F5955" w14:textId="77777777" w:rsidR="00CF2751" w:rsidRPr="00F343D6" w:rsidRDefault="00333417" w:rsidP="00F343D6">
      <w:pPr>
        <w:rPr>
          <w:color w:val="000000" w:themeColor="text1"/>
        </w:rPr>
      </w:pPr>
      <w:r w:rsidRPr="00333417">
        <w:rPr>
          <w:noProof/>
          <w:color w:val="000000" w:themeColor="text1"/>
        </w:rPr>
        <w:drawing>
          <wp:inline distT="0" distB="0" distL="0" distR="0" wp14:anchorId="4782540E" wp14:editId="03312E2D">
            <wp:extent cx="5731510" cy="2098964"/>
            <wp:effectExtent l="0" t="0" r="2540" b="0"/>
            <wp:docPr id="146941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102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526" cy="21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01FA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0D51A9D9">
          <v:rect id="_x0000_i1032" style="width:0;height:1.5pt" o:hralign="center" o:hrstd="t" o:hr="t" fillcolor="#a0a0a0" stroked="f"/>
        </w:pict>
      </w:r>
    </w:p>
    <w:p w14:paraId="46EF7D1B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9 — Verify EC2 Capacity</w:t>
      </w:r>
    </w:p>
    <w:p w14:paraId="6C9F51D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After the cluster is created:</w:t>
      </w:r>
    </w:p>
    <w:p w14:paraId="3714A26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 xml:space="preserve">ECS → Clusters → </w:t>
      </w:r>
      <w:proofErr w:type="spellStart"/>
      <w:r w:rsidRPr="00F343D6">
        <w:rPr>
          <w:b/>
          <w:bCs/>
          <w:color w:val="000000" w:themeColor="text1"/>
        </w:rPr>
        <w:t>ecs</w:t>
      </w:r>
      <w:proofErr w:type="spellEnd"/>
      <w:r w:rsidRPr="00F343D6">
        <w:rPr>
          <w:b/>
          <w:bCs/>
          <w:color w:val="000000" w:themeColor="text1"/>
        </w:rPr>
        <w:t>-ha-hiring-cluster</w:t>
      </w:r>
    </w:p>
    <w:p w14:paraId="2DA7A49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Check:</w:t>
      </w:r>
    </w:p>
    <w:p w14:paraId="1361CD6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Infrastructure</w:t>
      </w:r>
    </w:p>
    <w:p w14:paraId="2A12E4F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You should eventually see EC2/container instances registered.</w:t>
      </w:r>
    </w:p>
    <w:p w14:paraId="31E739D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We want approximately:</w:t>
      </w:r>
    </w:p>
    <w:p w14:paraId="0EA3B47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EC2-1 → ap-south-1a → ACTIVE</w:t>
      </w:r>
    </w:p>
    <w:p w14:paraId="394F29A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EC2-2 → ap-south-1b → ACTIVE</w:t>
      </w:r>
    </w:p>
    <w:p w14:paraId="2CFCA449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Don't proceed until the instances are registered/active.</w:t>
      </w:r>
    </w:p>
    <w:p w14:paraId="73375118" w14:textId="77777777" w:rsidR="00261D42" w:rsidRPr="00F343D6" w:rsidRDefault="00261D42" w:rsidP="00F343D6">
      <w:pPr>
        <w:rPr>
          <w:color w:val="000000" w:themeColor="text1"/>
        </w:rPr>
      </w:pPr>
      <w:r w:rsidRPr="00261D42">
        <w:rPr>
          <w:noProof/>
          <w:color w:val="000000" w:themeColor="text1"/>
        </w:rPr>
        <w:drawing>
          <wp:inline distT="0" distB="0" distL="0" distR="0" wp14:anchorId="3FD056A3" wp14:editId="5EA20C95">
            <wp:extent cx="5730707" cy="2888673"/>
            <wp:effectExtent l="0" t="0" r="3810" b="6985"/>
            <wp:docPr id="106707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78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2194" cy="289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F7FC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10EDA481">
          <v:rect id="_x0000_i1033" style="width:0;height:1.5pt" o:hralign="center" o:hrstd="t" o:hr="t" fillcolor="#a0a0a0" stroked="f"/>
        </w:pict>
      </w:r>
    </w:p>
    <w:p w14:paraId="20EC588A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10 — Create the Task Definition</w:t>
      </w:r>
    </w:p>
    <w:p w14:paraId="260D5F6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Now go to:</w:t>
      </w:r>
    </w:p>
    <w:p w14:paraId="6A10DD6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lastRenderedPageBreak/>
        <w:t>ECS → Task definitions → Create new task definition</w:t>
      </w:r>
    </w:p>
    <w:p w14:paraId="2409EDF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Select the option for an </w:t>
      </w:r>
      <w:r w:rsidRPr="00F343D6">
        <w:rPr>
          <w:b/>
          <w:bCs/>
          <w:color w:val="000000" w:themeColor="text1"/>
        </w:rPr>
        <w:t>EC2 task definition</w:t>
      </w:r>
      <w:r w:rsidRPr="00F343D6">
        <w:rPr>
          <w:color w:val="000000" w:themeColor="text1"/>
        </w:rPr>
        <w:t xml:space="preserve"> / ECS task definition compatible with EC2.</w:t>
      </w:r>
    </w:p>
    <w:p w14:paraId="2BF9FB43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Family</w:t>
      </w:r>
    </w:p>
    <w:p w14:paraId="3029027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hiring-app-task</w:t>
      </w:r>
    </w:p>
    <w:p w14:paraId="30509A39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Task resources</w:t>
      </w:r>
    </w:p>
    <w:p w14:paraId="1F39546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Start with:</w:t>
      </w:r>
    </w:p>
    <w:p w14:paraId="7566AE4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CPU: 0.5 vCPU</w:t>
      </w:r>
    </w:p>
    <w:p w14:paraId="7F38DDF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Memory: 1 GB</w:t>
      </w:r>
    </w:p>
    <w:p w14:paraId="43A8367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We'll adjust if the image requires more.</w:t>
      </w:r>
    </w:p>
    <w:p w14:paraId="273DE55F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07CCA4F6">
          <v:rect id="_x0000_i1034" style="width:0;height:1.5pt" o:hralign="center" o:hrstd="t" o:hr="t" fillcolor="#a0a0a0" stroked="f"/>
        </w:pict>
      </w:r>
    </w:p>
    <w:p w14:paraId="0C953034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11 — Configure the Container</w:t>
      </w:r>
    </w:p>
    <w:p w14:paraId="5266E15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Container name:</w:t>
      </w:r>
    </w:p>
    <w:p w14:paraId="4FDF345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hiring-app</w:t>
      </w:r>
    </w:p>
    <w:p w14:paraId="40E721B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Image:</w:t>
      </w:r>
    </w:p>
    <w:p w14:paraId="7E04D02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sabair0509/</w:t>
      </w:r>
      <w:proofErr w:type="spellStart"/>
      <w:r w:rsidRPr="00F343D6">
        <w:rPr>
          <w:color w:val="000000" w:themeColor="text1"/>
        </w:rPr>
        <w:t>hiring-</w:t>
      </w:r>
      <w:proofErr w:type="gramStart"/>
      <w:r w:rsidRPr="00F343D6">
        <w:rPr>
          <w:color w:val="000000" w:themeColor="text1"/>
        </w:rPr>
        <w:t>app:works</w:t>
      </w:r>
      <w:proofErr w:type="spellEnd"/>
      <w:proofErr w:type="gramEnd"/>
    </w:p>
    <w:p w14:paraId="19B2593D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b/>
          <w:bCs/>
          <w:color w:val="000000" w:themeColor="text1"/>
        </w:rPr>
        <w:t>Port mapping</w:t>
      </w:r>
    </w:p>
    <w:p w14:paraId="6A163061" w14:textId="77777777" w:rsidR="00F343D6" w:rsidRPr="00F343D6" w:rsidRDefault="00F343D6" w:rsidP="00F343D6">
      <w:pPr>
        <w:rPr>
          <w:color w:val="000000" w:themeColor="text1"/>
        </w:rPr>
      </w:pPr>
      <w:r>
        <w:t>This is the key configuration for this exercise.</w:t>
      </w:r>
    </w:p>
    <w:p w14:paraId="704AF46B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Set:</w:t>
      </w:r>
    </w:p>
    <w:p w14:paraId="068F9E6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color w:val="000000" w:themeColor="text1"/>
        </w:rPr>
        <w:t>Container port: 8080</w:t>
      </w:r>
    </w:p>
    <w:p w14:paraId="4EBC1CF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color w:val="000000" w:themeColor="text1"/>
        </w:rPr>
        <w:t>Host port: 0</w:t>
      </w:r>
    </w:p>
    <w:p w14:paraId="21B1451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Protocol: TCP</w:t>
      </w:r>
    </w:p>
    <w:p w14:paraId="28B4771F" w14:textId="77777777" w:rsidR="00F343D6" w:rsidRPr="00F343D6" w:rsidRDefault="00F343D6" w:rsidP="00F343D6">
      <w:pPr>
        <w:rPr>
          <w:b/>
          <w:bCs/>
          <w:color w:val="000000" w:themeColor="text1"/>
        </w:rPr>
      </w:pPr>
      <w:r w:rsidRPr="00F343D6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F343D6">
        <w:rPr>
          <w:b/>
          <w:bCs/>
          <w:color w:val="000000" w:themeColor="text1"/>
        </w:rPr>
        <w:t xml:space="preserve"> Why Host Port = 0?</w:t>
      </w:r>
    </w:p>
    <w:p w14:paraId="2E4AAC1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Because:</w:t>
      </w:r>
    </w:p>
    <w:p w14:paraId="01B8C14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Host port 0</w:t>
      </w:r>
    </w:p>
    <w:p w14:paraId="27DC83B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means ECS automatically chooses an available host port.</w:t>
      </w:r>
    </w:p>
    <w:p w14:paraId="51B6983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For example:</w:t>
      </w:r>
    </w:p>
    <w:p w14:paraId="64F978E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Task 1:</w:t>
      </w:r>
    </w:p>
    <w:p w14:paraId="51A0EFD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EC2:32768 → Container:8080</w:t>
      </w:r>
    </w:p>
    <w:p w14:paraId="261EF456" w14:textId="77777777" w:rsidR="00F343D6" w:rsidRPr="00F343D6" w:rsidRDefault="00F343D6" w:rsidP="00F343D6">
      <w:pPr>
        <w:rPr>
          <w:color w:val="000000" w:themeColor="text1"/>
        </w:rPr>
      </w:pPr>
    </w:p>
    <w:p w14:paraId="0C90552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Task 2:</w:t>
      </w:r>
    </w:p>
    <w:p w14:paraId="182028D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EC2:32769 → Container:8080</w:t>
      </w:r>
    </w:p>
    <w:p w14:paraId="24CC82C0" w14:textId="77777777" w:rsidR="00F343D6" w:rsidRPr="00F343D6" w:rsidRDefault="00F343D6" w:rsidP="00F343D6">
      <w:pPr>
        <w:rPr>
          <w:color w:val="000000" w:themeColor="text1"/>
        </w:rPr>
      </w:pPr>
    </w:p>
    <w:p w14:paraId="54C0B8C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Task 3:</w:t>
      </w:r>
    </w:p>
    <w:p w14:paraId="007D402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EC2:32770 → Container:8080</w:t>
      </w:r>
    </w:p>
    <w:p w14:paraId="6013B35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lastRenderedPageBreak/>
        <w:t xml:space="preserve">This is </w:t>
      </w:r>
      <w:r w:rsidRPr="00F343D6">
        <w:rPr>
          <w:b/>
          <w:bCs/>
          <w:color w:val="000000" w:themeColor="text1"/>
        </w:rPr>
        <w:t>dynamic port mapping</w:t>
      </w:r>
      <w:r w:rsidRPr="00F343D6">
        <w:rPr>
          <w:color w:val="000000" w:themeColor="text1"/>
        </w:rPr>
        <w:t>.</w:t>
      </w:r>
    </w:p>
    <w:p w14:paraId="6ED33ABC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50E11867">
          <v:rect id="_x0000_i1035" style="width:0;height:1.5pt" o:hralign="center" o:hrstd="t" o:hr="t" fillcolor="#a0a0a0" stroked="f"/>
        </w:pict>
      </w:r>
    </w:p>
    <w:p w14:paraId="388143D2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12 — Save the Task Definition</w:t>
      </w:r>
    </w:p>
    <w:p w14:paraId="52139D2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Save/create the task definition.</w:t>
      </w:r>
    </w:p>
    <w:p w14:paraId="55803D5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We should now have:</w:t>
      </w:r>
    </w:p>
    <w:p w14:paraId="33BE864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hiring-app-task</w:t>
      </w:r>
    </w:p>
    <w:p w14:paraId="2F3230CE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│</w:t>
      </w:r>
    </w:p>
    <w:p w14:paraId="33870E9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└── hiring-app</w:t>
      </w:r>
    </w:p>
    <w:p w14:paraId="5F47F386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│</w:t>
      </w:r>
    </w:p>
    <w:p w14:paraId="665643C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 xml:space="preserve">              └── sabair0509/</w:t>
      </w:r>
      <w:proofErr w:type="spellStart"/>
      <w:r w:rsidRPr="00F343D6">
        <w:rPr>
          <w:color w:val="000000" w:themeColor="text1"/>
        </w:rPr>
        <w:t>hiring-</w:t>
      </w:r>
      <w:proofErr w:type="gramStart"/>
      <w:r w:rsidRPr="00F343D6">
        <w:rPr>
          <w:color w:val="000000" w:themeColor="text1"/>
        </w:rPr>
        <w:t>app:works</w:t>
      </w:r>
      <w:proofErr w:type="spellEnd"/>
      <w:proofErr w:type="gramEnd"/>
    </w:p>
    <w:p w14:paraId="1672286B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6672199B">
          <v:rect id="_x0000_i1036" style="width:0;height:1.5pt" o:hralign="center" o:hrstd="t" o:hr="t" fillcolor="#a0a0a0" stroked="f"/>
        </w:pict>
      </w:r>
    </w:p>
    <w:p w14:paraId="34855A87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13 — Create the ALB Security Group</w:t>
      </w:r>
    </w:p>
    <w:p w14:paraId="7AEEB5B8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Go to:</w:t>
      </w:r>
    </w:p>
    <w:p w14:paraId="32BE5B64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b/>
          <w:bCs/>
          <w:color w:val="000000" w:themeColor="text1"/>
        </w:rPr>
        <w:t>EC2 → Security Groups → Create security group</w:t>
      </w:r>
    </w:p>
    <w:p w14:paraId="4BC4D56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Name:</w:t>
      </w:r>
    </w:p>
    <w:p w14:paraId="593CCF73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hiring-</w:t>
      </w:r>
      <w:proofErr w:type="spellStart"/>
      <w:r w:rsidRPr="00F343D6">
        <w:rPr>
          <w:color w:val="000000" w:themeColor="text1"/>
        </w:rPr>
        <w:t>alb</w:t>
      </w:r>
      <w:proofErr w:type="spellEnd"/>
      <w:r w:rsidRPr="00F343D6">
        <w:rPr>
          <w:color w:val="000000" w:themeColor="text1"/>
        </w:rPr>
        <w:t>-sg</w:t>
      </w:r>
    </w:p>
    <w:p w14:paraId="0CEF5D9A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VPC:</w:t>
      </w:r>
    </w:p>
    <w:p w14:paraId="55E682DC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vpc-009cec8ac07410e5d</w:t>
      </w:r>
    </w:p>
    <w:p w14:paraId="07370851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Inbound:</w:t>
      </w:r>
    </w:p>
    <w:p w14:paraId="6546CF7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HTTP</w:t>
      </w:r>
    </w:p>
    <w:p w14:paraId="6891B90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TCP 80</w:t>
      </w:r>
    </w:p>
    <w:p w14:paraId="39736515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Source: 0.0.0.0/0</w:t>
      </w:r>
    </w:p>
    <w:p w14:paraId="1AF9AAED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This allows users to reach the ALB.</w:t>
      </w:r>
    </w:p>
    <w:p w14:paraId="771F06D5" w14:textId="77777777" w:rsidR="00775707" w:rsidRPr="00F343D6" w:rsidRDefault="00775707" w:rsidP="00F343D6">
      <w:pPr>
        <w:rPr>
          <w:color w:val="000000" w:themeColor="text1"/>
        </w:rPr>
      </w:pPr>
      <w:r w:rsidRPr="00775707">
        <w:rPr>
          <w:noProof/>
          <w:color w:val="000000" w:themeColor="text1"/>
        </w:rPr>
        <w:lastRenderedPageBreak/>
        <w:drawing>
          <wp:inline distT="0" distB="0" distL="0" distR="0" wp14:anchorId="174ECE37" wp14:editId="4549C3C9">
            <wp:extent cx="5616427" cy="4458086"/>
            <wp:effectExtent l="0" t="0" r="3810" b="0"/>
            <wp:docPr id="101871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13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172E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424D489E">
          <v:rect id="_x0000_i1037" style="width:0;height:1.5pt" o:hralign="center" o:hrstd="t" o:hr="t" fillcolor="#a0a0a0" stroked="f"/>
        </w:pict>
      </w:r>
    </w:p>
    <w:p w14:paraId="0DC43F04" w14:textId="77777777" w:rsidR="00F343D6" w:rsidRPr="00F343D6" w:rsidRDefault="00F343D6" w:rsidP="00F343D6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14 — Update the ECS EC2 Security Group</w:t>
      </w:r>
    </w:p>
    <w:p w14:paraId="3CB2474F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The EC2 security group should allow traffic from the ALB security group.</w:t>
      </w:r>
    </w:p>
    <w:p w14:paraId="1E6666C9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Eventually:</w:t>
      </w:r>
    </w:p>
    <w:p w14:paraId="5981F2A0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Source:</w:t>
      </w:r>
    </w:p>
    <w:p w14:paraId="6945DA82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hiring-</w:t>
      </w:r>
      <w:proofErr w:type="spellStart"/>
      <w:r w:rsidRPr="00F343D6">
        <w:rPr>
          <w:color w:val="000000" w:themeColor="text1"/>
        </w:rPr>
        <w:t>alb</w:t>
      </w:r>
      <w:proofErr w:type="spellEnd"/>
      <w:r w:rsidRPr="00F343D6">
        <w:rPr>
          <w:color w:val="000000" w:themeColor="text1"/>
        </w:rPr>
        <w:t>-sg</w:t>
      </w:r>
    </w:p>
    <w:p w14:paraId="37DCAD21" w14:textId="77777777" w:rsidR="00F343D6" w:rsidRPr="00F343D6" w:rsidRDefault="00F343D6" w:rsidP="00F343D6">
      <w:pPr>
        <w:rPr>
          <w:color w:val="000000" w:themeColor="text1"/>
        </w:rPr>
      </w:pPr>
    </w:p>
    <w:p w14:paraId="27EAA72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Protocol:</w:t>
      </w:r>
    </w:p>
    <w:p w14:paraId="701B46AD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TCP</w:t>
      </w:r>
    </w:p>
    <w:p w14:paraId="61734DF0" w14:textId="77777777" w:rsidR="00F343D6" w:rsidRPr="00F343D6" w:rsidRDefault="00F343D6" w:rsidP="00F343D6">
      <w:pPr>
        <w:rPr>
          <w:color w:val="000000" w:themeColor="text1"/>
        </w:rPr>
      </w:pPr>
    </w:p>
    <w:p w14:paraId="1F81CA0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Port:</w:t>
      </w:r>
    </w:p>
    <w:p w14:paraId="51304037" w14:textId="77777777" w:rsidR="00F343D6" w:rsidRP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Dynamic application ports</w:t>
      </w:r>
    </w:p>
    <w:p w14:paraId="431C575F" w14:textId="77777777" w:rsidR="00F343D6" w:rsidRDefault="00F343D6" w:rsidP="00F343D6">
      <w:pPr>
        <w:rPr>
          <w:color w:val="000000" w:themeColor="text1"/>
        </w:rPr>
      </w:pPr>
      <w:r w:rsidRPr="00F343D6">
        <w:rPr>
          <w:color w:val="000000" w:themeColor="text1"/>
        </w:rPr>
        <w:t>For an EC2 dynamic-port-mapping lab, the security group needs to permit the dynamically allocated host-port range used by ECS. We will configure this carefully when we create the service/ALB rather than opening everything unnecessarily.</w:t>
      </w:r>
    </w:p>
    <w:p w14:paraId="3150A5BD" w14:textId="77777777" w:rsidR="00641547" w:rsidRPr="00F343D6" w:rsidRDefault="00641547" w:rsidP="00F343D6">
      <w:pPr>
        <w:rPr>
          <w:color w:val="000000" w:themeColor="text1"/>
        </w:rPr>
      </w:pPr>
      <w:r w:rsidRPr="00641547">
        <w:rPr>
          <w:noProof/>
          <w:color w:val="000000" w:themeColor="text1"/>
        </w:rPr>
        <w:lastRenderedPageBreak/>
        <w:drawing>
          <wp:inline distT="0" distB="0" distL="0" distR="0" wp14:anchorId="5A259215" wp14:editId="0CB6A810">
            <wp:extent cx="5731510" cy="4979035"/>
            <wp:effectExtent l="0" t="0" r="2540" b="0"/>
            <wp:docPr id="16242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9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0F69" w14:textId="77777777" w:rsidR="00F343D6" w:rsidRPr="00F343D6" w:rsidRDefault="00FB4859" w:rsidP="00F343D6">
      <w:pPr>
        <w:rPr>
          <w:color w:val="000000" w:themeColor="text1"/>
        </w:rPr>
      </w:pPr>
      <w:r>
        <w:rPr>
          <w:color w:val="000000" w:themeColor="text1"/>
        </w:rPr>
        <w:pict w14:anchorId="29E7B229">
          <v:rect id="_x0000_i1038" style="width:0;height:1.5pt" o:hralign="center" o:hrstd="t" o:hr="t" fillcolor="#a0a0a0" stroked="f"/>
        </w:pict>
      </w:r>
    </w:p>
    <w:p w14:paraId="70A3217C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15 — Create the Target Group</w:t>
      </w:r>
    </w:p>
    <w:p w14:paraId="3D48731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Go to:</w:t>
      </w:r>
    </w:p>
    <w:p w14:paraId="1F73A8C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EC2 → Load Balancing → Target Groups</w:t>
      </w:r>
    </w:p>
    <w:p w14:paraId="331F6E7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Click:</w:t>
      </w:r>
    </w:p>
    <w:p w14:paraId="57DE2C6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Create target group</w:t>
      </w:r>
    </w:p>
    <w:p w14:paraId="0159CBA7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  <w:sz w:val="28"/>
        </w:rPr>
        <w:t>Step 16.1 — Choose target type</w:t>
      </w:r>
    </w:p>
    <w:p w14:paraId="6CE6788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60AB532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IP addresses</w:t>
      </w:r>
      <w:r w:rsidRPr="00291262">
        <w:rPr>
          <w:color w:val="000000" w:themeColor="text1"/>
        </w:rPr>
        <w:t xml:space="preserve"> </w:t>
      </w:r>
      <w:r w:rsidRPr="00291262">
        <w:rPr>
          <w:rFonts w:ascii="Segoe UI Emoji" w:hAnsi="Segoe UI Emoji" w:cs="Segoe UI Emoji"/>
          <w:color w:val="000000" w:themeColor="text1"/>
        </w:rPr>
        <w:t>✅</w:t>
      </w:r>
    </w:p>
    <w:p w14:paraId="27A1B85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Do </w:t>
      </w:r>
      <w:r w:rsidRPr="00291262">
        <w:rPr>
          <w:b/>
          <w:bCs/>
          <w:color w:val="000000" w:themeColor="text1"/>
        </w:rPr>
        <w:t>not</w:t>
      </w:r>
      <w:r w:rsidRPr="00291262">
        <w:rPr>
          <w:color w:val="000000" w:themeColor="text1"/>
        </w:rPr>
        <w:t xml:space="preserve"> select Instances.</w:t>
      </w:r>
    </w:p>
    <w:p w14:paraId="0229ABCA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242BBF38">
          <v:rect id="_x0000_i1039" style="width:0;height:1.5pt" o:hralign="center" o:hrstd="t" o:hr="t" fillcolor="#a0a0a0" stroked="f"/>
        </w:pict>
      </w:r>
    </w:p>
    <w:p w14:paraId="13B0111E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  <w:sz w:val="28"/>
        </w:rPr>
        <w:t>Step 16.2 — Target group details</w:t>
      </w:r>
    </w:p>
    <w:p w14:paraId="648D703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Enter:</w:t>
      </w:r>
    </w:p>
    <w:p w14:paraId="2117917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Target group name</w:t>
      </w:r>
    </w:p>
    <w:p w14:paraId="2033D8F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</w:t>
      </w:r>
      <w:proofErr w:type="spellStart"/>
      <w:r w:rsidRPr="00291262">
        <w:rPr>
          <w:color w:val="000000" w:themeColor="text1"/>
        </w:rPr>
        <w:t>tg</w:t>
      </w:r>
      <w:proofErr w:type="spellEnd"/>
    </w:p>
    <w:p w14:paraId="0016928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lastRenderedPageBreak/>
        <w:t>Target type</w:t>
      </w:r>
    </w:p>
    <w:p w14:paraId="7D00445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IP addresses</w:t>
      </w:r>
    </w:p>
    <w:p w14:paraId="0E4AD51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Protocol</w:t>
      </w:r>
    </w:p>
    <w:p w14:paraId="67DE856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HTTP</w:t>
      </w:r>
    </w:p>
    <w:p w14:paraId="5EB1F39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Port</w:t>
      </w:r>
    </w:p>
    <w:p w14:paraId="6BDB339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8080</w:t>
      </w:r>
    </w:p>
    <w:p w14:paraId="5356D6C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IP address type</w:t>
      </w:r>
    </w:p>
    <w:p w14:paraId="4579C59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IPv4</w:t>
      </w:r>
    </w:p>
    <w:p w14:paraId="6B9E080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VPC</w:t>
      </w:r>
    </w:p>
    <w:p w14:paraId="28A6A3A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1BE1E11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vpc-009cec8ac07410e5d</w:t>
      </w:r>
    </w:p>
    <w:p w14:paraId="43840C03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3D5396B1">
          <v:rect id="_x0000_i1040" style="width:0;height:1.5pt" o:hralign="center" o:hrstd="t" o:hr="t" fillcolor="#a0a0a0" stroked="f"/>
        </w:pict>
      </w:r>
    </w:p>
    <w:p w14:paraId="3BCDA9D4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  <w:sz w:val="28"/>
        </w:rPr>
        <w:t>Step 16.3 — Health checks</w:t>
      </w:r>
    </w:p>
    <w:p w14:paraId="5BF9029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Use:</w:t>
      </w:r>
    </w:p>
    <w:p w14:paraId="7AE4DC6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Health check protocol: HTTP</w:t>
      </w:r>
    </w:p>
    <w:p w14:paraId="38E93AA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Health check path: /</w:t>
      </w:r>
    </w:p>
    <w:p w14:paraId="667D136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Leave the remaining settings at their defaults.</w:t>
      </w:r>
    </w:p>
    <w:p w14:paraId="675F4437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4AC8EBDA">
          <v:rect id="_x0000_i1041" style="width:0;height:1.5pt" o:hralign="center" o:hrstd="t" o:hr="t" fillcolor="#a0a0a0" stroked="f"/>
        </w:pict>
      </w:r>
    </w:p>
    <w:p w14:paraId="4CC8E957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  <w:sz w:val="28"/>
        </w:rPr>
        <w:t>Step 16.4 — Register targets</w:t>
      </w:r>
    </w:p>
    <w:p w14:paraId="52AC960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Do NOT register anything manually.</w:t>
      </w:r>
    </w:p>
    <w:p w14:paraId="420397A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Leave the target list empty.</w:t>
      </w:r>
    </w:p>
    <w:p w14:paraId="1EDEB69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ECS will register the task IPs and ports when we create the service.</w:t>
      </w:r>
    </w:p>
    <w:p w14:paraId="610FAA8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Click:</w:t>
      </w:r>
    </w:p>
    <w:p w14:paraId="310DD78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Next</w:t>
      </w:r>
    </w:p>
    <w:p w14:paraId="7B134C9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Then:</w:t>
      </w:r>
    </w:p>
    <w:p w14:paraId="2E6ED756" w14:textId="77777777" w:rsid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Create target group</w:t>
      </w:r>
    </w:p>
    <w:p w14:paraId="6D47CFFD" w14:textId="77777777" w:rsidR="00A86B33" w:rsidRPr="00291262" w:rsidRDefault="00A86B33" w:rsidP="00291262">
      <w:pPr>
        <w:rPr>
          <w:color w:val="000000" w:themeColor="text1"/>
        </w:rPr>
      </w:pPr>
      <w:r w:rsidRPr="00A86B33">
        <w:rPr>
          <w:noProof/>
          <w:color w:val="000000" w:themeColor="text1"/>
        </w:rPr>
        <w:lastRenderedPageBreak/>
        <w:drawing>
          <wp:inline distT="0" distB="0" distL="0" distR="0" wp14:anchorId="55B5D492" wp14:editId="4D7F4F65">
            <wp:extent cx="5731510" cy="2702560"/>
            <wp:effectExtent l="0" t="0" r="2540" b="2540"/>
            <wp:docPr id="52743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34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FD44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190CE516">
          <v:rect id="_x0000_i1042" style="width:0;height:1.5pt" o:hralign="center" o:hrstd="t" o:hr="t" fillcolor="#a0a0a0" stroked="f"/>
        </w:pict>
      </w:r>
    </w:p>
    <w:p w14:paraId="48BB0A52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16 — Create the Application Load Balancer</w:t>
      </w:r>
    </w:p>
    <w:p w14:paraId="4A87C5E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Go to:</w:t>
      </w:r>
    </w:p>
    <w:p w14:paraId="55C102A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EC2 → Load Balancers</w:t>
      </w:r>
    </w:p>
    <w:p w14:paraId="688F3CD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Click:</w:t>
      </w:r>
    </w:p>
    <w:p w14:paraId="5A1E208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Create Load Balancer</w:t>
      </w:r>
    </w:p>
    <w:p w14:paraId="50D3CB9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683732A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Application Load Balancer</w:t>
      </w:r>
    </w:p>
    <w:p w14:paraId="28A0259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Click </w:t>
      </w:r>
      <w:r w:rsidRPr="00291262">
        <w:rPr>
          <w:b/>
          <w:bCs/>
          <w:color w:val="000000" w:themeColor="text1"/>
        </w:rPr>
        <w:t>Create</w:t>
      </w:r>
      <w:r w:rsidRPr="00291262">
        <w:rPr>
          <w:color w:val="000000" w:themeColor="text1"/>
        </w:rPr>
        <w:t>.</w:t>
      </w:r>
    </w:p>
    <w:p w14:paraId="22CEC64F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1EBD3D22">
          <v:rect id="_x0000_i1043" style="width:0;height:1.5pt" o:hralign="center" o:hrstd="t" o:hr="t" fillcolor="#a0a0a0" stroked="f"/>
        </w:pict>
      </w:r>
    </w:p>
    <w:p w14:paraId="719A7DDE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  <w:sz w:val="28"/>
        </w:rPr>
        <w:t>Step 17.1 — Basic configuration</w:t>
      </w:r>
    </w:p>
    <w:p w14:paraId="4EDB9E31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Load balancer name</w:t>
      </w:r>
    </w:p>
    <w:p w14:paraId="5A50910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</w:t>
      </w:r>
      <w:proofErr w:type="spellStart"/>
      <w:r w:rsidRPr="00291262">
        <w:rPr>
          <w:color w:val="000000" w:themeColor="text1"/>
        </w:rPr>
        <w:t>alb</w:t>
      </w:r>
      <w:proofErr w:type="spellEnd"/>
    </w:p>
    <w:p w14:paraId="5FD94BA1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Scheme</w:t>
      </w:r>
    </w:p>
    <w:p w14:paraId="2E374A4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Internet-facing</w:t>
      </w:r>
    </w:p>
    <w:p w14:paraId="1A28BFF6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IP address type</w:t>
      </w:r>
    </w:p>
    <w:p w14:paraId="28590F1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IPv4</w:t>
      </w:r>
    </w:p>
    <w:p w14:paraId="7BA5C810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5CDF0768">
          <v:rect id="_x0000_i1044" style="width:0;height:1.5pt" o:hralign="center" o:hrstd="t" o:hr="t" fillcolor="#a0a0a0" stroked="f"/>
        </w:pict>
      </w:r>
    </w:p>
    <w:p w14:paraId="21F909AC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  <w:sz w:val="28"/>
        </w:rPr>
        <w:t>Step 17.2 — Network mapping</w:t>
      </w:r>
    </w:p>
    <w:p w14:paraId="69F4C8B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6EC4643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VPC:</w:t>
      </w:r>
    </w:p>
    <w:p w14:paraId="7F45DFC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vpc-009cec8ac07410e5d</w:t>
      </w:r>
    </w:p>
    <w:p w14:paraId="36A7E0D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Select </w:t>
      </w:r>
      <w:r w:rsidRPr="00291262">
        <w:rPr>
          <w:b/>
          <w:bCs/>
          <w:color w:val="000000" w:themeColor="text1"/>
        </w:rPr>
        <w:t>two Availability Zones/subnets</w:t>
      </w:r>
      <w:r w:rsidRPr="00291262">
        <w:rPr>
          <w:color w:val="000000" w:themeColor="text1"/>
        </w:rPr>
        <w:t>:</w:t>
      </w:r>
    </w:p>
    <w:p w14:paraId="61696D7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ap-south-1a</w:t>
      </w:r>
    </w:p>
    <w:p w14:paraId="2498AA5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lastRenderedPageBreak/>
        <w:t>subnet-0e7996a2abd1046e6</w:t>
      </w:r>
    </w:p>
    <w:p w14:paraId="0FCBDC7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and:</w:t>
      </w:r>
    </w:p>
    <w:p w14:paraId="1AD4B92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ap-south-1b</w:t>
      </w:r>
    </w:p>
    <w:p w14:paraId="6DD0392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subnet-056e9dd1eea5785cf</w:t>
      </w:r>
    </w:p>
    <w:p w14:paraId="682C7BA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rFonts w:ascii="Segoe UI Emoji" w:hAnsi="Segoe UI Emoji" w:cs="Segoe UI Emoji"/>
          <w:color w:val="000000" w:themeColor="text1"/>
        </w:rPr>
        <w:t>✅</w:t>
      </w:r>
      <w:r w:rsidRPr="00291262">
        <w:rPr>
          <w:color w:val="000000" w:themeColor="text1"/>
        </w:rPr>
        <w:t xml:space="preserve"> This gives the ALB multi-AZ availability.</w:t>
      </w:r>
    </w:p>
    <w:p w14:paraId="0D90BFC4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732C1A9D">
          <v:rect id="_x0000_i1045" style="width:0;height:1.5pt" o:hralign="center" o:hrstd="t" o:hr="t" fillcolor="#a0a0a0" stroked="f"/>
        </w:pict>
      </w:r>
    </w:p>
    <w:p w14:paraId="05196C9E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  <w:sz w:val="28"/>
        </w:rPr>
        <w:t>Step 17.3 — Security group</w:t>
      </w:r>
    </w:p>
    <w:p w14:paraId="3B68958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363D5BB9" w14:textId="77777777" w:rsidR="00291262" w:rsidRPr="00291262" w:rsidRDefault="00291262" w:rsidP="00291262">
      <w:pPr>
        <w:rPr>
          <w:color w:val="000000" w:themeColor="text1"/>
        </w:rPr>
      </w:pPr>
      <w:proofErr w:type="spellStart"/>
      <w:r w:rsidRPr="00291262">
        <w:rPr>
          <w:color w:val="000000" w:themeColor="text1"/>
        </w:rPr>
        <w:t>ecs</w:t>
      </w:r>
      <w:proofErr w:type="spellEnd"/>
      <w:r w:rsidRPr="00291262">
        <w:rPr>
          <w:color w:val="000000" w:themeColor="text1"/>
        </w:rPr>
        <w:t>-ha-</w:t>
      </w:r>
      <w:proofErr w:type="spellStart"/>
      <w:r w:rsidRPr="00291262">
        <w:rPr>
          <w:color w:val="000000" w:themeColor="text1"/>
        </w:rPr>
        <w:t>alb</w:t>
      </w:r>
      <w:proofErr w:type="spellEnd"/>
      <w:r w:rsidRPr="00291262">
        <w:rPr>
          <w:color w:val="000000" w:themeColor="text1"/>
        </w:rPr>
        <w:t>-sg</w:t>
      </w:r>
    </w:p>
    <w:p w14:paraId="6AF48F7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This SG has:</w:t>
      </w:r>
    </w:p>
    <w:p w14:paraId="4330981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HTTP :80</w:t>
      </w:r>
    </w:p>
    <w:p w14:paraId="3A480F9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Source: 0.0.0.0/0</w:t>
      </w:r>
    </w:p>
    <w:p w14:paraId="7989D349" w14:textId="77777777" w:rsidR="00291262" w:rsidRPr="00291262" w:rsidRDefault="00291262" w:rsidP="00291262">
      <w:pPr>
        <w:rPr>
          <w:color w:val="000000" w:themeColor="text1"/>
        </w:rPr>
      </w:pPr>
      <w:r>
        <w:t>This configuration is correct.</w:t>
      </w:r>
    </w:p>
    <w:p w14:paraId="377B9EC4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7E05E035">
          <v:rect id="_x0000_i1046" style="width:0;height:1.5pt" o:hralign="center" o:hrstd="t" o:hr="t" fillcolor="#a0a0a0" stroked="f"/>
        </w:pict>
      </w:r>
    </w:p>
    <w:p w14:paraId="1C8699CD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  <w:sz w:val="28"/>
        </w:rPr>
        <w:t>Step 17.4 — Listener</w:t>
      </w:r>
    </w:p>
    <w:p w14:paraId="72C703B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Configure:</w:t>
      </w:r>
    </w:p>
    <w:p w14:paraId="57E6972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Protocol: HTTP</w:t>
      </w:r>
    </w:p>
    <w:p w14:paraId="444200B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Port: 80</w:t>
      </w:r>
    </w:p>
    <w:p w14:paraId="33218FB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Default action:</w:t>
      </w:r>
    </w:p>
    <w:p w14:paraId="299364A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Forward to:</w:t>
      </w:r>
    </w:p>
    <w:p w14:paraId="168845B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</w:t>
      </w:r>
      <w:proofErr w:type="spellStart"/>
      <w:r w:rsidRPr="00291262">
        <w:rPr>
          <w:color w:val="000000" w:themeColor="text1"/>
        </w:rPr>
        <w:t>tg</w:t>
      </w:r>
      <w:proofErr w:type="spellEnd"/>
    </w:p>
    <w:p w14:paraId="04E72D10" w14:textId="77777777" w:rsid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Create the ALB.</w:t>
      </w:r>
    </w:p>
    <w:p w14:paraId="33B87F67" w14:textId="77777777" w:rsidR="00AE09CE" w:rsidRPr="00291262" w:rsidRDefault="00AE09CE" w:rsidP="00291262">
      <w:pPr>
        <w:rPr>
          <w:color w:val="000000" w:themeColor="text1"/>
        </w:rPr>
      </w:pPr>
      <w:r w:rsidRPr="00AE09CE">
        <w:rPr>
          <w:noProof/>
          <w:color w:val="000000" w:themeColor="text1"/>
        </w:rPr>
        <w:drawing>
          <wp:inline distT="0" distB="0" distL="0" distR="0" wp14:anchorId="03FCBFD3" wp14:editId="6C87D35C">
            <wp:extent cx="5731510" cy="2587625"/>
            <wp:effectExtent l="0" t="0" r="2540" b="3175"/>
            <wp:docPr id="135664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43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5BEC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4277561A">
          <v:rect id="_x0000_i1047" style="width:0;height:1.5pt" o:hralign="center" o:hrstd="t" o:hr="t" fillcolor="#a0a0a0" stroked="f"/>
        </w:pict>
      </w:r>
    </w:p>
    <w:p w14:paraId="375F4DD8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lastRenderedPageBreak/>
        <w:t>STEP 17 — Verify the Application Load Balancer</w:t>
      </w:r>
    </w:p>
    <w:p w14:paraId="5E3A1A8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After creation, wait until:</w:t>
      </w:r>
    </w:p>
    <w:p w14:paraId="76189CA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State: Active</w:t>
      </w:r>
    </w:p>
    <w:p w14:paraId="293FD82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Then open the ALB and note its:</w:t>
      </w:r>
    </w:p>
    <w:p w14:paraId="1153AC9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DNS name</w:t>
      </w:r>
    </w:p>
    <w:p w14:paraId="521078E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It will look similar to:</w:t>
      </w:r>
    </w:p>
    <w:p w14:paraId="5CFA957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hiring-app-alb-xxxxxxxx.ap-south-1.elb.amazonaws.com</w:t>
      </w:r>
    </w:p>
    <w:p w14:paraId="14452A36" w14:textId="77777777" w:rsidR="00291262" w:rsidRDefault="00291262" w:rsidP="00291262">
      <w:pPr>
        <w:rPr>
          <w:color w:val="000000" w:themeColor="text1"/>
        </w:rPr>
      </w:pPr>
      <w:r>
        <w:t>Do not test the ALB yet because no ECS tasks are attached to it.</w:t>
      </w:r>
    </w:p>
    <w:p w14:paraId="3C7118A2" w14:textId="77777777" w:rsidR="00531467" w:rsidRPr="00291262" w:rsidRDefault="00531467" w:rsidP="00291262">
      <w:pPr>
        <w:rPr>
          <w:color w:val="000000" w:themeColor="text1"/>
        </w:rPr>
      </w:pPr>
      <w:r w:rsidRPr="00531467">
        <w:rPr>
          <w:noProof/>
          <w:color w:val="000000" w:themeColor="text1"/>
        </w:rPr>
        <w:drawing>
          <wp:inline distT="0" distB="0" distL="0" distR="0" wp14:anchorId="5BF98148" wp14:editId="03E2435A">
            <wp:extent cx="5730696" cy="3117273"/>
            <wp:effectExtent l="0" t="0" r="3810" b="6985"/>
            <wp:docPr id="25613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35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603" cy="312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CF79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772EFF3B">
          <v:rect id="_x0000_i1048" style="width:0;height:1.5pt" o:hralign="center" o:hrstd="t" o:hr="t" fillcolor="#a0a0a0" stroked="f"/>
        </w:pict>
      </w:r>
    </w:p>
    <w:p w14:paraId="54863FE1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18 — Create the ECS Service</w:t>
      </w:r>
    </w:p>
    <w:p w14:paraId="3D4D7C4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Now go to:</w:t>
      </w:r>
    </w:p>
    <w:p w14:paraId="60A6361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 xml:space="preserve">ECS → Clusters → </w:t>
      </w:r>
      <w:proofErr w:type="spellStart"/>
      <w:r w:rsidRPr="00291262">
        <w:rPr>
          <w:b/>
          <w:bCs/>
          <w:color w:val="000000" w:themeColor="text1"/>
        </w:rPr>
        <w:t>ecs</w:t>
      </w:r>
      <w:proofErr w:type="spellEnd"/>
      <w:r w:rsidRPr="00291262">
        <w:rPr>
          <w:b/>
          <w:bCs/>
          <w:color w:val="000000" w:themeColor="text1"/>
        </w:rPr>
        <w:t>-ha-hiring-cluster</w:t>
      </w:r>
    </w:p>
    <w:p w14:paraId="6376F3D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6574676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Services → Create</w:t>
      </w:r>
    </w:p>
    <w:p w14:paraId="3DAEAE88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610267D4">
          <v:rect id="_x0000_i1049" style="width:0;height:1.5pt" o:hralign="center" o:hrstd="t" o:hr="t" fillcolor="#a0a0a0" stroked="f"/>
        </w:pict>
      </w:r>
    </w:p>
    <w:p w14:paraId="716A7D62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  <w:sz w:val="28"/>
        </w:rPr>
        <w:t>Step 19.1 — Environment</w:t>
      </w:r>
    </w:p>
    <w:p w14:paraId="1D58FA9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7992FC9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Compute options:</w:t>
      </w:r>
    </w:p>
    <w:p w14:paraId="16F26AA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EC2</w:t>
      </w:r>
    </w:p>
    <w:p w14:paraId="6CF3660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Use your cluster's EC2 capacity.</w:t>
      </w:r>
    </w:p>
    <w:p w14:paraId="509F26EA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34561159">
          <v:rect id="_x0000_i1050" style="width:0;height:1.5pt" o:hralign="center" o:hrstd="t" o:hr="t" fillcolor="#a0a0a0" stroked="f"/>
        </w:pict>
      </w:r>
    </w:p>
    <w:p w14:paraId="04A4B45B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  <w:sz w:val="28"/>
        </w:rPr>
        <w:lastRenderedPageBreak/>
        <w:t>Step 19.2 — Deployment configuration</w:t>
      </w:r>
    </w:p>
    <w:p w14:paraId="3DA7B644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Task definition</w:t>
      </w:r>
    </w:p>
    <w:p w14:paraId="660812D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5EC693A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Family:</w:t>
      </w:r>
    </w:p>
    <w:p w14:paraId="031C0CB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hiring-app-task</w:t>
      </w:r>
    </w:p>
    <w:p w14:paraId="6620C383" w14:textId="77777777" w:rsidR="00291262" w:rsidRPr="00291262" w:rsidRDefault="00291262" w:rsidP="00291262">
      <w:pPr>
        <w:rPr>
          <w:color w:val="000000" w:themeColor="text1"/>
        </w:rPr>
      </w:pPr>
    </w:p>
    <w:p w14:paraId="11F95C2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Revision:</w:t>
      </w:r>
    </w:p>
    <w:p w14:paraId="2651DDD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1</w:t>
      </w:r>
    </w:p>
    <w:p w14:paraId="2DB7B953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Service name</w:t>
      </w:r>
    </w:p>
    <w:p w14:paraId="7C4D7E8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hiring-app-service</w:t>
      </w:r>
    </w:p>
    <w:p w14:paraId="43FC68B9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64E45B4C">
          <v:rect id="_x0000_i1051" style="width:0;height:1.5pt" o:hralign="center" o:hrstd="t" o:hr="t" fillcolor="#a0a0a0" stroked="f"/>
        </w:pict>
      </w:r>
    </w:p>
    <w:p w14:paraId="454A4CF6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19 — Set the Desired Task Count</w:t>
      </w:r>
    </w:p>
    <w:p w14:paraId="4E774558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This is one of the most important requirements.</w:t>
      </w:r>
    </w:p>
    <w:p w14:paraId="50AC21D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Set:</w:t>
      </w:r>
    </w:p>
    <w:p w14:paraId="769B7CB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color w:val="000000" w:themeColor="text1"/>
        </w:rPr>
        <w:t>Desired tasks: 6</w:t>
      </w:r>
    </w:p>
    <w:p w14:paraId="460C4E2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So:</w:t>
      </w:r>
    </w:p>
    <w:p w14:paraId="611DECC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color w:val="000000" w:themeColor="text1"/>
        </w:rPr>
        <w:t>Desired = 6</w:t>
      </w:r>
    </w:p>
    <w:p w14:paraId="54116F40" w14:textId="77777777" w:rsid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ECS will continuously try to maintain six running tasks.</w:t>
      </w:r>
    </w:p>
    <w:p w14:paraId="3BE5C5BD" w14:textId="77777777" w:rsidR="00D8527D" w:rsidRPr="00291262" w:rsidRDefault="00D8527D" w:rsidP="00291262">
      <w:pPr>
        <w:rPr>
          <w:color w:val="000000" w:themeColor="text1"/>
        </w:rPr>
      </w:pPr>
      <w:r w:rsidRPr="00D8527D">
        <w:rPr>
          <w:noProof/>
          <w:color w:val="000000" w:themeColor="text1"/>
        </w:rPr>
        <w:drawing>
          <wp:inline distT="0" distB="0" distL="0" distR="0" wp14:anchorId="2B77CB81" wp14:editId="5CFA27A7">
            <wp:extent cx="5082540" cy="1627909"/>
            <wp:effectExtent l="0" t="0" r="3810" b="0"/>
            <wp:docPr id="24701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10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330" cy="16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B52E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278F55E4">
          <v:rect id="_x0000_i1052" style="width:0;height:1.5pt" o:hralign="center" o:hrstd="t" o:hr="t" fillcolor="#a0a0a0" stroked="f"/>
        </w:pict>
      </w:r>
    </w:p>
    <w:p w14:paraId="39369787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20 — Configure Service Networking</w:t>
      </w:r>
    </w:p>
    <w:p w14:paraId="7E5FEC9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41040877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VPC</w:t>
      </w:r>
    </w:p>
    <w:p w14:paraId="52C58C4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vpc-009cec8ac07410e5d</w:t>
      </w:r>
    </w:p>
    <w:p w14:paraId="7FA371D5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Subnets</w:t>
      </w:r>
    </w:p>
    <w:p w14:paraId="3C52E3C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52F821D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ap-south-1a</w:t>
      </w:r>
    </w:p>
    <w:p w14:paraId="14369D2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subnet-0e7996a2abd1046e6</w:t>
      </w:r>
    </w:p>
    <w:p w14:paraId="0E36D00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and:</w:t>
      </w:r>
    </w:p>
    <w:p w14:paraId="67D7A2F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lastRenderedPageBreak/>
        <w:t>ap-south-1b</w:t>
      </w:r>
    </w:p>
    <w:p w14:paraId="5693B25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subnet-056e9dd1eea5785cf</w:t>
      </w:r>
    </w:p>
    <w:p w14:paraId="7B2CF6C3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Security group</w:t>
      </w:r>
    </w:p>
    <w:p w14:paraId="0703842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2CF1F35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ecs-ha-ec2-sg</w:t>
      </w:r>
    </w:p>
    <w:p w14:paraId="5910E6EF" w14:textId="77777777" w:rsid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Do </w:t>
      </w:r>
      <w:r w:rsidRPr="00291262">
        <w:rPr>
          <w:b/>
          <w:bCs/>
          <w:color w:val="000000" w:themeColor="text1"/>
        </w:rPr>
        <w:t>not</w:t>
      </w:r>
      <w:r w:rsidRPr="00291262">
        <w:rPr>
          <w:color w:val="000000" w:themeColor="text1"/>
        </w:rPr>
        <w:t xml:space="preserve"> create another security group here unless the ECS wizard specifically requires a task security group.</w:t>
      </w:r>
    </w:p>
    <w:p w14:paraId="78783D9B" w14:textId="77777777" w:rsidR="0009343B" w:rsidRPr="00291262" w:rsidRDefault="0009343B" w:rsidP="00291262">
      <w:pPr>
        <w:rPr>
          <w:color w:val="000000" w:themeColor="text1"/>
        </w:rPr>
      </w:pPr>
      <w:r w:rsidRPr="0009343B">
        <w:rPr>
          <w:noProof/>
          <w:color w:val="000000" w:themeColor="text1"/>
        </w:rPr>
        <w:drawing>
          <wp:inline distT="0" distB="0" distL="0" distR="0" wp14:anchorId="0141D5C5" wp14:editId="5505CC1C">
            <wp:extent cx="5111750" cy="2057400"/>
            <wp:effectExtent l="0" t="0" r="0" b="0"/>
            <wp:docPr id="140456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62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3836" cy="206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5AE5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40DED928">
          <v:rect id="_x0000_i1053" style="width:0;height:1.5pt" o:hralign="center" o:hrstd="t" o:hr="t" fillcolor="#a0a0a0" stroked="f"/>
        </w:pict>
      </w:r>
    </w:p>
    <w:p w14:paraId="350BD923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21 — Configure Load Balancing</w:t>
      </w:r>
    </w:p>
    <w:p w14:paraId="2295D44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Enable:</w:t>
      </w:r>
    </w:p>
    <w:p w14:paraId="68FE7DD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b/>
          <w:bCs/>
          <w:color w:val="000000" w:themeColor="text1"/>
        </w:rPr>
        <w:t>Use load balancing</w:t>
      </w:r>
    </w:p>
    <w:p w14:paraId="062E823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41463B0B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Application Load Balancer</w:t>
      </w:r>
    </w:p>
    <w:p w14:paraId="3E53DE47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Load balancer</w:t>
      </w:r>
    </w:p>
    <w:p w14:paraId="328315F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69EFA70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</w:t>
      </w:r>
      <w:proofErr w:type="spellStart"/>
      <w:r w:rsidRPr="00291262">
        <w:rPr>
          <w:color w:val="000000" w:themeColor="text1"/>
        </w:rPr>
        <w:t>alb</w:t>
      </w:r>
      <w:proofErr w:type="spellEnd"/>
    </w:p>
    <w:p w14:paraId="29E8D8F8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Listener</w:t>
      </w:r>
    </w:p>
    <w:p w14:paraId="64D878D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5FA176CC" w14:textId="77777777" w:rsidR="00291262" w:rsidRPr="00291262" w:rsidRDefault="00291262" w:rsidP="00291262">
      <w:pPr>
        <w:rPr>
          <w:color w:val="000000" w:themeColor="text1"/>
        </w:rPr>
      </w:pPr>
      <w:proofErr w:type="gramStart"/>
      <w:r w:rsidRPr="00291262">
        <w:rPr>
          <w:b/>
          <w:color w:val="000000" w:themeColor="text1"/>
        </w:rPr>
        <w:t>HTTP :</w:t>
      </w:r>
      <w:proofErr w:type="gramEnd"/>
      <w:r w:rsidRPr="00291262">
        <w:rPr>
          <w:b/>
          <w:color w:val="000000" w:themeColor="text1"/>
        </w:rPr>
        <w:t xml:space="preserve"> 80</w:t>
      </w:r>
    </w:p>
    <w:p w14:paraId="50575902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Target group</w:t>
      </w:r>
    </w:p>
    <w:p w14:paraId="41FE86F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5C8C27B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hiring-app-</w:t>
      </w:r>
      <w:proofErr w:type="spellStart"/>
      <w:r w:rsidRPr="00291262">
        <w:rPr>
          <w:color w:val="000000" w:themeColor="text1"/>
        </w:rPr>
        <w:t>tg</w:t>
      </w:r>
      <w:proofErr w:type="spellEnd"/>
    </w:p>
    <w:p w14:paraId="07DB7E1B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Container</w:t>
      </w:r>
    </w:p>
    <w:p w14:paraId="0A818C4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26EE672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hiring-app</w:t>
      </w:r>
    </w:p>
    <w:p w14:paraId="22F89006" w14:textId="77777777" w:rsidR="00291262" w:rsidRP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Port</w:t>
      </w:r>
    </w:p>
    <w:p w14:paraId="34BA00E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Select:</w:t>
      </w:r>
    </w:p>
    <w:p w14:paraId="5EC0BB9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lastRenderedPageBreak/>
        <w:t>8080</w:t>
      </w:r>
    </w:p>
    <w:p w14:paraId="22EA43E3" w14:textId="77777777" w:rsid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This should correspond to the container port in your task definition.</w:t>
      </w:r>
    </w:p>
    <w:p w14:paraId="103B2ABE" w14:textId="77777777" w:rsidR="00EC3F07" w:rsidRPr="00291262" w:rsidRDefault="00EC3F07" w:rsidP="00291262">
      <w:pPr>
        <w:rPr>
          <w:color w:val="000000" w:themeColor="text1"/>
        </w:rPr>
      </w:pPr>
      <w:r w:rsidRPr="00EC3F07">
        <w:rPr>
          <w:noProof/>
          <w:color w:val="000000" w:themeColor="text1"/>
        </w:rPr>
        <w:drawing>
          <wp:inline distT="0" distB="0" distL="0" distR="0" wp14:anchorId="746F1A4C" wp14:editId="76CA217A">
            <wp:extent cx="4967950" cy="2798618"/>
            <wp:effectExtent l="0" t="0" r="4445" b="1905"/>
            <wp:docPr id="31592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292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5743" cy="281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753E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403D9864">
          <v:rect id="_x0000_i1054" style="width:0;height:1.5pt" o:hralign="center" o:hrstd="t" o:hr="t" fillcolor="#a0a0a0" stroked="f"/>
        </w:pict>
      </w:r>
    </w:p>
    <w:p w14:paraId="5915AA88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22 — Configure Deployment Settings</w:t>
      </w:r>
    </w:p>
    <w:p w14:paraId="2F3C098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For this lab, keep the default ECS deployment configuration unless AWS asks you for specific values.</w:t>
      </w:r>
    </w:p>
    <w:p w14:paraId="2D46965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We want ECS to maintain:</w:t>
      </w:r>
    </w:p>
    <w:p w14:paraId="0802BC6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6 desired tasks</w:t>
      </w:r>
    </w:p>
    <w:p w14:paraId="6C02C71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If a task fails:</w:t>
      </w:r>
    </w:p>
    <w:p w14:paraId="419C60A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6 → 5</w:t>
      </w:r>
    </w:p>
    <w:p w14:paraId="2734891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ECS launches a replacement:</w:t>
      </w:r>
    </w:p>
    <w:p w14:paraId="257AEC9A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5 → 6</w:t>
      </w:r>
    </w:p>
    <w:p w14:paraId="77D395DA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pict w14:anchorId="160C0B66">
          <v:rect id="_x0000_i1055" style="width:0;height:1.5pt" o:hralign="center" o:hrstd="t" o:hr="t" fillcolor="#a0a0a0" stroked="f"/>
        </w:pict>
      </w:r>
    </w:p>
    <w:p w14:paraId="0B28B818" w14:textId="77777777" w:rsidR="00291262" w:rsidRPr="00291262" w:rsidRDefault="00291262" w:rsidP="00291262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23 — Create the Service</w:t>
      </w:r>
    </w:p>
    <w:p w14:paraId="342B39C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Review everything:</w:t>
      </w:r>
    </w:p>
    <w:p w14:paraId="79543E96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Cluster</w:t>
      </w:r>
    </w:p>
    <w:p w14:paraId="2FF202A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</w:t>
      </w:r>
      <w:proofErr w:type="spellStart"/>
      <w:r w:rsidRPr="00291262">
        <w:rPr>
          <w:color w:val="000000" w:themeColor="text1"/>
        </w:rPr>
        <w:t>ecs</w:t>
      </w:r>
      <w:proofErr w:type="spellEnd"/>
      <w:r w:rsidRPr="00291262">
        <w:rPr>
          <w:color w:val="000000" w:themeColor="text1"/>
        </w:rPr>
        <w:t>-ha-hiring-cluster</w:t>
      </w:r>
    </w:p>
    <w:p w14:paraId="725C3B0C" w14:textId="77777777" w:rsidR="00291262" w:rsidRPr="00291262" w:rsidRDefault="00291262" w:rsidP="00291262">
      <w:pPr>
        <w:rPr>
          <w:color w:val="000000" w:themeColor="text1"/>
        </w:rPr>
      </w:pPr>
    </w:p>
    <w:p w14:paraId="575223A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Service</w:t>
      </w:r>
    </w:p>
    <w:p w14:paraId="052EDE3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hiring-app-service</w:t>
      </w:r>
    </w:p>
    <w:p w14:paraId="7210ADD0" w14:textId="77777777" w:rsidR="00291262" w:rsidRPr="00291262" w:rsidRDefault="00291262" w:rsidP="00291262">
      <w:pPr>
        <w:rPr>
          <w:color w:val="000000" w:themeColor="text1"/>
        </w:rPr>
      </w:pPr>
    </w:p>
    <w:p w14:paraId="04E8F4B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Task definition</w:t>
      </w:r>
    </w:p>
    <w:p w14:paraId="7801809F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hiring-app-task:1</w:t>
      </w:r>
    </w:p>
    <w:p w14:paraId="6CB05A08" w14:textId="77777777" w:rsidR="00291262" w:rsidRPr="00291262" w:rsidRDefault="00291262" w:rsidP="00291262">
      <w:pPr>
        <w:rPr>
          <w:color w:val="000000" w:themeColor="text1"/>
        </w:rPr>
      </w:pPr>
    </w:p>
    <w:p w14:paraId="447AD1ED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lastRenderedPageBreak/>
        <w:t>Desired count</w:t>
      </w:r>
    </w:p>
    <w:p w14:paraId="36D45607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6</w:t>
      </w:r>
    </w:p>
    <w:p w14:paraId="0AF517B9" w14:textId="77777777" w:rsidR="00291262" w:rsidRPr="00291262" w:rsidRDefault="00291262" w:rsidP="00291262">
      <w:pPr>
        <w:rPr>
          <w:color w:val="000000" w:themeColor="text1"/>
        </w:rPr>
      </w:pPr>
    </w:p>
    <w:p w14:paraId="779BCB20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Subnets</w:t>
      </w:r>
    </w:p>
    <w:p w14:paraId="2ECC904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ap-south-1a</w:t>
      </w:r>
    </w:p>
    <w:p w14:paraId="78C88F3E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ap-south-1b</w:t>
      </w:r>
    </w:p>
    <w:p w14:paraId="412C4358" w14:textId="77777777" w:rsidR="00291262" w:rsidRPr="00291262" w:rsidRDefault="00291262" w:rsidP="00291262">
      <w:pPr>
        <w:rPr>
          <w:color w:val="000000" w:themeColor="text1"/>
        </w:rPr>
      </w:pPr>
    </w:p>
    <w:p w14:paraId="5A2070B1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Load Balancer</w:t>
      </w:r>
    </w:p>
    <w:p w14:paraId="29901B7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hiring-app-</w:t>
      </w:r>
      <w:proofErr w:type="spellStart"/>
      <w:r w:rsidRPr="00291262">
        <w:rPr>
          <w:color w:val="000000" w:themeColor="text1"/>
        </w:rPr>
        <w:t>alb</w:t>
      </w:r>
      <w:proofErr w:type="spellEnd"/>
    </w:p>
    <w:p w14:paraId="187A1339" w14:textId="77777777" w:rsidR="00291262" w:rsidRPr="00291262" w:rsidRDefault="00291262" w:rsidP="00291262">
      <w:pPr>
        <w:rPr>
          <w:color w:val="000000" w:themeColor="text1"/>
        </w:rPr>
      </w:pPr>
    </w:p>
    <w:p w14:paraId="1E4042A2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Listener</w:t>
      </w:r>
    </w:p>
    <w:p w14:paraId="2248FAE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HTTP :80</w:t>
      </w:r>
    </w:p>
    <w:p w14:paraId="64CF00CE" w14:textId="77777777" w:rsidR="00291262" w:rsidRPr="00291262" w:rsidRDefault="00291262" w:rsidP="00291262">
      <w:pPr>
        <w:rPr>
          <w:color w:val="000000" w:themeColor="text1"/>
        </w:rPr>
      </w:pPr>
    </w:p>
    <w:p w14:paraId="745ECD34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Target Group</w:t>
      </w:r>
    </w:p>
    <w:p w14:paraId="73F33315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hiring-app-</w:t>
      </w:r>
      <w:proofErr w:type="spellStart"/>
      <w:r w:rsidRPr="00291262">
        <w:rPr>
          <w:color w:val="000000" w:themeColor="text1"/>
        </w:rPr>
        <w:t>tg</w:t>
      </w:r>
      <w:proofErr w:type="spellEnd"/>
    </w:p>
    <w:p w14:paraId="53FB9BBF" w14:textId="77777777" w:rsidR="00291262" w:rsidRPr="00291262" w:rsidRDefault="00291262" w:rsidP="00291262">
      <w:pPr>
        <w:rPr>
          <w:color w:val="000000" w:themeColor="text1"/>
        </w:rPr>
      </w:pPr>
    </w:p>
    <w:p w14:paraId="7692D69C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Container</w:t>
      </w:r>
    </w:p>
    <w:p w14:paraId="7A4011E9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 xml:space="preserve">    hiring-</w:t>
      </w:r>
      <w:proofErr w:type="gramStart"/>
      <w:r w:rsidRPr="00291262">
        <w:rPr>
          <w:color w:val="000000" w:themeColor="text1"/>
        </w:rPr>
        <w:t>app :</w:t>
      </w:r>
      <w:proofErr w:type="gramEnd"/>
      <w:r w:rsidRPr="00291262">
        <w:rPr>
          <w:color w:val="000000" w:themeColor="text1"/>
        </w:rPr>
        <w:t xml:space="preserve"> 8080</w:t>
      </w:r>
    </w:p>
    <w:p w14:paraId="06FBFF93" w14:textId="77777777" w:rsidR="00291262" w:rsidRPr="00291262" w:rsidRDefault="00291262" w:rsidP="00291262">
      <w:pPr>
        <w:rPr>
          <w:color w:val="000000" w:themeColor="text1"/>
        </w:rPr>
      </w:pPr>
      <w:r w:rsidRPr="00291262">
        <w:rPr>
          <w:color w:val="000000" w:themeColor="text1"/>
        </w:rPr>
        <w:t>Then click:</w:t>
      </w:r>
    </w:p>
    <w:p w14:paraId="0C885B7C" w14:textId="77777777" w:rsidR="00291262" w:rsidRDefault="00291262" w:rsidP="00291262">
      <w:pPr>
        <w:rPr>
          <w:b/>
          <w:bCs/>
          <w:color w:val="000000" w:themeColor="text1"/>
        </w:rPr>
      </w:pPr>
      <w:r w:rsidRPr="00291262">
        <w:rPr>
          <w:b/>
          <w:bCs/>
          <w:color w:val="000000" w:themeColor="text1"/>
        </w:rPr>
        <w:t>Create</w:t>
      </w:r>
    </w:p>
    <w:p w14:paraId="662A568C" w14:textId="77777777" w:rsidR="003D2EBD" w:rsidRPr="00291262" w:rsidRDefault="003D2EBD" w:rsidP="00291262">
      <w:pPr>
        <w:rPr>
          <w:color w:val="000000" w:themeColor="text1"/>
        </w:rPr>
      </w:pPr>
      <w:r w:rsidRPr="003D2EBD">
        <w:rPr>
          <w:noProof/>
          <w:color w:val="000000" w:themeColor="text1"/>
        </w:rPr>
        <w:drawing>
          <wp:inline distT="0" distB="0" distL="0" distR="0" wp14:anchorId="7A11048C" wp14:editId="79E86325">
            <wp:extent cx="5311600" cy="3939881"/>
            <wp:effectExtent l="0" t="0" r="3810" b="3810"/>
            <wp:docPr id="180889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93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2309" w14:textId="77777777" w:rsidR="00291262" w:rsidRPr="00291262" w:rsidRDefault="00FB4859" w:rsidP="00291262">
      <w:pPr>
        <w:rPr>
          <w:color w:val="000000" w:themeColor="text1"/>
        </w:rPr>
      </w:pPr>
      <w:r>
        <w:rPr>
          <w:color w:val="000000" w:themeColor="text1"/>
        </w:rPr>
        <w:lastRenderedPageBreak/>
        <w:pict w14:anchorId="671DFE13">
          <v:rect id="_x0000_i1056" style="width:0;height:1.5pt" o:hralign="center" o:hrstd="t" o:hr="t" fillcolor="#a0a0a0" stroked="f"/>
        </w:pict>
      </w:r>
    </w:p>
    <w:p w14:paraId="2117D282" w14:textId="77777777" w:rsidR="003D1320" w:rsidRPr="003D1320" w:rsidRDefault="003D1320" w:rsidP="003D1320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24 — Set Desired Tasks to 6</w:t>
      </w:r>
    </w:p>
    <w:p w14:paraId="29F38E96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Go to:</w:t>
      </w:r>
    </w:p>
    <w:p w14:paraId="7FB1C8C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 xml:space="preserve">ECS → Clusters → </w:t>
      </w:r>
      <w:proofErr w:type="spellStart"/>
      <w:r w:rsidRPr="003D1320">
        <w:rPr>
          <w:b/>
          <w:bCs/>
          <w:color w:val="000000" w:themeColor="text1"/>
        </w:rPr>
        <w:t>ecs</w:t>
      </w:r>
      <w:proofErr w:type="spellEnd"/>
      <w:r w:rsidRPr="003D1320">
        <w:rPr>
          <w:b/>
          <w:bCs/>
          <w:color w:val="000000" w:themeColor="text1"/>
        </w:rPr>
        <w:t>-ha-hiring-cluster → Services → hiring-app-task-service-jviyntd1</w:t>
      </w:r>
    </w:p>
    <w:p w14:paraId="62713A6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Click:</w:t>
      </w:r>
    </w:p>
    <w:p w14:paraId="2CDB30A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Update</w:t>
      </w:r>
    </w:p>
    <w:p w14:paraId="6FE65453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Find:</w:t>
      </w:r>
    </w:p>
    <w:p w14:paraId="723DF64D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Desired tasks</w:t>
      </w:r>
    </w:p>
    <w:p w14:paraId="4E1ED57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Change:</w:t>
      </w:r>
    </w:p>
    <w:p w14:paraId="0FEF386E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2</w:t>
      </w:r>
    </w:p>
    <w:p w14:paraId="67548869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to:</w:t>
      </w:r>
    </w:p>
    <w:p w14:paraId="310203AE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6</w:t>
      </w:r>
    </w:p>
    <w:p w14:paraId="3553F464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Then continue through the update screen and click:</w:t>
      </w:r>
    </w:p>
    <w:p w14:paraId="70D3736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Update service</w:t>
      </w:r>
    </w:p>
    <w:p w14:paraId="7AFFE0EE" w14:textId="77777777" w:rsidR="003D1320" w:rsidRPr="003D1320" w:rsidRDefault="003D1320" w:rsidP="003D1320">
      <w:pPr>
        <w:rPr>
          <w:b/>
          <w:bCs/>
          <w:color w:val="000000" w:themeColor="text1"/>
        </w:rPr>
      </w:pPr>
      <w:r w:rsidRPr="003D1320">
        <w:rPr>
          <w:b/>
          <w:bCs/>
          <w:color w:val="000000" w:themeColor="text1"/>
        </w:rPr>
        <w:t>Then wait</w:t>
      </w:r>
    </w:p>
    <w:p w14:paraId="4564FD7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After the update, you should see something like:</w:t>
      </w:r>
    </w:p>
    <w:p w14:paraId="4E5D0444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Desired: 6</w:t>
      </w:r>
    </w:p>
    <w:p w14:paraId="61798176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Running: 2 → 3 → 4 → 5 → 6</w:t>
      </w:r>
    </w:p>
    <w:p w14:paraId="0D68872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Pending: may temporarily increase</w:t>
      </w:r>
    </w:p>
    <w:p w14:paraId="7E14A8BE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Deployment: In progress</w:t>
      </w:r>
    </w:p>
    <w:p w14:paraId="799A843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Eventually we want:</w:t>
      </w:r>
    </w:p>
    <w:p w14:paraId="37CF5AA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Desired: 6</w:t>
      </w:r>
    </w:p>
    <w:p w14:paraId="28D540FD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color w:val="000000" w:themeColor="text1"/>
        </w:rPr>
        <w:t>Running: 6</w:t>
      </w:r>
    </w:p>
    <w:p w14:paraId="182AE39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color w:val="000000" w:themeColor="text1"/>
        </w:rPr>
        <w:t>Pending: 0</w:t>
      </w:r>
    </w:p>
    <w:p w14:paraId="406A85E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Deployment: Success</w:t>
      </w:r>
    </w:p>
    <w:p w14:paraId="519FCB87" w14:textId="77777777" w:rsid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Because you already have </w:t>
      </w:r>
      <w:r w:rsidRPr="003D1320">
        <w:rPr>
          <w:b/>
          <w:bCs/>
          <w:color w:val="000000" w:themeColor="text1"/>
        </w:rPr>
        <w:t>2 healthy targets</w:t>
      </w:r>
      <w:r w:rsidRPr="003D1320">
        <w:rPr>
          <w:color w:val="000000" w:themeColor="text1"/>
        </w:rPr>
        <w:t>, that's a good sign.</w:t>
      </w:r>
    </w:p>
    <w:p w14:paraId="7A4FE75C" w14:textId="77777777" w:rsidR="00EA4CC3" w:rsidRPr="003D1320" w:rsidRDefault="00EA4CC3" w:rsidP="003D1320">
      <w:pPr>
        <w:rPr>
          <w:color w:val="000000" w:themeColor="text1"/>
        </w:rPr>
      </w:pPr>
      <w:r w:rsidRPr="00EA4CC3">
        <w:rPr>
          <w:noProof/>
          <w:color w:val="000000" w:themeColor="text1"/>
        </w:rPr>
        <w:lastRenderedPageBreak/>
        <w:drawing>
          <wp:inline distT="0" distB="0" distL="0" distR="0" wp14:anchorId="5B675EC9" wp14:editId="2C215CF3">
            <wp:extent cx="5257118" cy="2909455"/>
            <wp:effectExtent l="0" t="0" r="1270" b="5715"/>
            <wp:docPr id="152616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62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01" cy="291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B526" w14:textId="77777777" w:rsidR="003D1320" w:rsidRPr="003D1320" w:rsidRDefault="00FB4859" w:rsidP="003D1320">
      <w:pPr>
        <w:rPr>
          <w:color w:val="000000" w:themeColor="text1"/>
        </w:rPr>
      </w:pPr>
      <w:r>
        <w:rPr>
          <w:color w:val="000000" w:themeColor="text1"/>
        </w:rPr>
        <w:pict w14:anchorId="10F32AC5">
          <v:rect id="_x0000_i1057" style="width:0;height:1.5pt" o:hralign="center" o:hrstd="t" o:hr="t" fillcolor="#a0a0a0" stroked="f"/>
        </w:pict>
      </w:r>
    </w:p>
    <w:p w14:paraId="4D114F0A" w14:textId="77777777" w:rsidR="003D1320" w:rsidRPr="003D1320" w:rsidRDefault="003D1320" w:rsidP="003D1320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25 — Verify Target Group Health</w:t>
      </w:r>
    </w:p>
    <w:p w14:paraId="2C12237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Do this only after ECS reaches 6 Running / 0 Pending.</w:t>
      </w:r>
    </w:p>
    <w:p w14:paraId="4EE7C7ED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Go to:</w:t>
      </w:r>
    </w:p>
    <w:p w14:paraId="2CEDA950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EC2 → Target Groups → hiring-app-</w:t>
      </w:r>
      <w:proofErr w:type="spellStart"/>
      <w:r w:rsidRPr="003D1320">
        <w:rPr>
          <w:b/>
          <w:bCs/>
          <w:color w:val="000000" w:themeColor="text1"/>
        </w:rPr>
        <w:t>tg</w:t>
      </w:r>
      <w:proofErr w:type="spellEnd"/>
      <w:r w:rsidRPr="003D1320">
        <w:rPr>
          <w:b/>
          <w:bCs/>
          <w:color w:val="000000" w:themeColor="text1"/>
        </w:rPr>
        <w:t xml:space="preserve"> → Targets</w:t>
      </w:r>
    </w:p>
    <w:p w14:paraId="3485303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You should eventually see:</w:t>
      </w:r>
    </w:p>
    <w:p w14:paraId="749772C3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6 targets</w:t>
      </w:r>
    </w:p>
    <w:p w14:paraId="711A994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and ideally:</w:t>
      </w:r>
    </w:p>
    <w:p w14:paraId="2477FF8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2A93C9A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02AC9239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317233CE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053A27EE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231A818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Healthy</w:t>
      </w:r>
    </w:p>
    <w:p w14:paraId="4AE79DA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Because you're using:</w:t>
      </w:r>
    </w:p>
    <w:p w14:paraId="32984E23" w14:textId="77777777" w:rsidR="003D1320" w:rsidRPr="003D1320" w:rsidRDefault="003D1320" w:rsidP="003D1320">
      <w:pPr>
        <w:rPr>
          <w:color w:val="000000" w:themeColor="text1"/>
        </w:rPr>
      </w:pPr>
      <w:proofErr w:type="spellStart"/>
      <w:r w:rsidRPr="003D1320">
        <w:rPr>
          <w:color w:val="000000" w:themeColor="text1"/>
        </w:rPr>
        <w:t>awsvpc</w:t>
      </w:r>
      <w:proofErr w:type="spellEnd"/>
    </w:p>
    <w:p w14:paraId="17FA643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color w:val="000000" w:themeColor="text1"/>
        </w:rPr>
        <w:t>Target type = IP</w:t>
      </w:r>
    </w:p>
    <w:p w14:paraId="7BE3611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Container port = 8080</w:t>
      </w:r>
    </w:p>
    <w:p w14:paraId="5D111B74" w14:textId="77777777" w:rsid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the targets should be the </w:t>
      </w:r>
      <w:r w:rsidRPr="003D1320">
        <w:rPr>
          <w:b/>
          <w:bCs/>
          <w:color w:val="000000" w:themeColor="text1"/>
        </w:rPr>
        <w:t>private IP addresses of your ECS tasks</w:t>
      </w:r>
      <w:r w:rsidRPr="003D1320">
        <w:rPr>
          <w:color w:val="000000" w:themeColor="text1"/>
        </w:rPr>
        <w:t>.</w:t>
      </w:r>
    </w:p>
    <w:p w14:paraId="74571877" w14:textId="77777777" w:rsidR="00D41898" w:rsidRPr="003D1320" w:rsidRDefault="00D41898" w:rsidP="003D1320">
      <w:pPr>
        <w:rPr>
          <w:color w:val="000000" w:themeColor="text1"/>
        </w:rPr>
      </w:pPr>
      <w:r w:rsidRPr="00D41898">
        <w:rPr>
          <w:noProof/>
          <w:color w:val="000000" w:themeColor="text1"/>
        </w:rPr>
        <w:lastRenderedPageBreak/>
        <w:drawing>
          <wp:inline distT="0" distB="0" distL="0" distR="0" wp14:anchorId="4BFA745F" wp14:editId="02A5B9C2">
            <wp:extent cx="5731510" cy="2394585"/>
            <wp:effectExtent l="0" t="0" r="2540" b="5715"/>
            <wp:docPr id="21557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77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7994" w14:textId="77777777" w:rsidR="003D1320" w:rsidRPr="003D1320" w:rsidRDefault="00FB4859" w:rsidP="003D1320">
      <w:pPr>
        <w:rPr>
          <w:color w:val="000000" w:themeColor="text1"/>
        </w:rPr>
      </w:pPr>
      <w:r>
        <w:rPr>
          <w:color w:val="000000" w:themeColor="text1"/>
        </w:rPr>
        <w:pict w14:anchorId="5BBC94F7">
          <v:rect id="_x0000_i1058" style="width:0;height:1.5pt" o:hralign="center" o:hrstd="t" o:hr="t" fillcolor="#a0a0a0" stroked="f"/>
        </w:pict>
      </w:r>
    </w:p>
    <w:p w14:paraId="130EEF6C" w14:textId="77777777" w:rsidR="003D1320" w:rsidRPr="003D1320" w:rsidRDefault="003D1320" w:rsidP="003D1320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26 — Verify Multi-AZ Distribution</w:t>
      </w:r>
    </w:p>
    <w:p w14:paraId="3F03AEBE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Go to:</w:t>
      </w:r>
    </w:p>
    <w:p w14:paraId="0B5384D2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 xml:space="preserve">ECS → Cluster → </w:t>
      </w:r>
      <w:proofErr w:type="spellStart"/>
      <w:r w:rsidRPr="003D1320">
        <w:rPr>
          <w:b/>
          <w:bCs/>
          <w:color w:val="000000" w:themeColor="text1"/>
        </w:rPr>
        <w:t>ecs</w:t>
      </w:r>
      <w:proofErr w:type="spellEnd"/>
      <w:r w:rsidRPr="003D1320">
        <w:rPr>
          <w:b/>
          <w:bCs/>
          <w:color w:val="000000" w:themeColor="text1"/>
        </w:rPr>
        <w:t>-ha-hiring-cluster → Services → hiring-app-task-service-jviyntd1 → Tasks</w:t>
      </w:r>
    </w:p>
    <w:p w14:paraId="1E1B1EF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Open the six running tasks and check their Availability Zones.</w:t>
      </w:r>
    </w:p>
    <w:p w14:paraId="117ED54D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We want tasks running in both:</w:t>
      </w:r>
    </w:p>
    <w:p w14:paraId="49C9A4F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ap-south-1a</w:t>
      </w:r>
    </w:p>
    <w:p w14:paraId="57CA8832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ap-south-1b</w:t>
      </w:r>
    </w:p>
    <w:p w14:paraId="0FD7D8A8" w14:textId="77777777" w:rsid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It does </w:t>
      </w:r>
      <w:r w:rsidRPr="003D1320">
        <w:rPr>
          <w:b/>
          <w:bCs/>
          <w:color w:val="000000" w:themeColor="text1"/>
        </w:rPr>
        <w:t>not</w:t>
      </w:r>
      <w:r w:rsidRPr="003D1320">
        <w:rPr>
          <w:color w:val="000000" w:themeColor="text1"/>
        </w:rPr>
        <w:t xml:space="preserve"> have to be exactly 3 + 3 unless you've configured a placement strategy to enforce that.</w:t>
      </w:r>
    </w:p>
    <w:p w14:paraId="669F6D7C" w14:textId="77777777" w:rsidR="00C27E62" w:rsidRPr="003D1320" w:rsidRDefault="00C27E62" w:rsidP="003D1320">
      <w:pPr>
        <w:rPr>
          <w:color w:val="000000" w:themeColor="text1"/>
        </w:rPr>
      </w:pPr>
      <w:r w:rsidRPr="00C27E62">
        <w:rPr>
          <w:noProof/>
          <w:color w:val="000000" w:themeColor="text1"/>
        </w:rPr>
        <w:drawing>
          <wp:inline distT="0" distB="0" distL="0" distR="0" wp14:anchorId="6DD3EDD2" wp14:editId="134B2D2A">
            <wp:extent cx="5731510" cy="2308225"/>
            <wp:effectExtent l="0" t="0" r="2540" b="0"/>
            <wp:docPr id="22616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641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20B1" w14:textId="77777777" w:rsidR="003D1320" w:rsidRPr="003D1320" w:rsidRDefault="00FB4859" w:rsidP="003D1320">
      <w:pPr>
        <w:rPr>
          <w:color w:val="000000" w:themeColor="text1"/>
        </w:rPr>
      </w:pPr>
      <w:r>
        <w:rPr>
          <w:color w:val="000000" w:themeColor="text1"/>
        </w:rPr>
        <w:pict w14:anchorId="6CABB9EB">
          <v:rect id="_x0000_i1059" style="width:0;height:1.5pt" o:hralign="center" o:hrstd="t" o:hr="t" fillcolor="#a0a0a0" stroked="f"/>
        </w:pict>
      </w:r>
    </w:p>
    <w:p w14:paraId="3D4AD655" w14:textId="77777777" w:rsidR="003D1320" w:rsidRPr="003D1320" w:rsidRDefault="003D1320" w:rsidP="003D1320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27 — Test the Application</w:t>
      </w:r>
    </w:p>
    <w:p w14:paraId="7B0D3EE9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Go to:</w:t>
      </w:r>
    </w:p>
    <w:p w14:paraId="46336E26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EC2 → Load Balancers → hiring-app-</w:t>
      </w:r>
      <w:proofErr w:type="spellStart"/>
      <w:r w:rsidRPr="003D1320">
        <w:rPr>
          <w:b/>
          <w:bCs/>
          <w:color w:val="000000" w:themeColor="text1"/>
        </w:rPr>
        <w:t>alb</w:t>
      </w:r>
      <w:proofErr w:type="spellEnd"/>
    </w:p>
    <w:p w14:paraId="3E158B3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Copy the:</w:t>
      </w:r>
    </w:p>
    <w:p w14:paraId="5B8B580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DNS name</w:t>
      </w:r>
    </w:p>
    <w:p w14:paraId="0BBE1A6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Open it in your browser:</w:t>
      </w:r>
    </w:p>
    <w:p w14:paraId="1708C5C8" w14:textId="77777777" w:rsidR="003D1320" w:rsidRPr="003D1320" w:rsidRDefault="008F26CF" w:rsidP="003D1320">
      <w:pPr>
        <w:rPr>
          <w:color w:val="000000" w:themeColor="text1"/>
        </w:rPr>
      </w:pPr>
      <w:r w:rsidRPr="008F26CF">
        <w:rPr>
          <w:color w:val="000000" w:themeColor="text1"/>
        </w:rPr>
        <w:lastRenderedPageBreak/>
        <w:t>http://hiring-app-alb-1024998764.ap-south-1.elb.amazonaws.com/hiring/</w:t>
      </w:r>
    </w:p>
    <w:p w14:paraId="165BD522" w14:textId="1329E71B" w:rsidR="003D1320" w:rsidRPr="003D1320" w:rsidRDefault="003D1320" w:rsidP="005D3FBD">
      <w:pPr>
        <w:rPr>
          <w:color w:val="000000" w:themeColor="text1"/>
        </w:rPr>
      </w:pPr>
      <w:r w:rsidRPr="003D1320">
        <w:rPr>
          <w:color w:val="000000" w:themeColor="text1"/>
        </w:rPr>
        <w:t>Your hiring application should load.</w:t>
      </w:r>
      <w:r w:rsidR="00FB4859">
        <w:rPr>
          <w:color w:val="000000" w:themeColor="text1"/>
        </w:rPr>
        <w:pict w14:anchorId="130865AF">
          <v:rect id="_x0000_i1060" style="width:0;height:1.5pt" o:hralign="center" o:hrstd="t" o:hr="t" fillcolor="#a0a0a0" stroked="f"/>
        </w:pict>
      </w:r>
    </w:p>
    <w:p w14:paraId="5C0C3119" w14:textId="77777777" w:rsidR="003D1320" w:rsidRPr="003D1320" w:rsidRDefault="003D1320" w:rsidP="003D1320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28 — Test ECS Self-Healing</w:t>
      </w:r>
    </w:p>
    <w:p w14:paraId="5AC46B5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Only do this after all 6 targets are healthy.</w:t>
      </w:r>
    </w:p>
    <w:p w14:paraId="3C55D71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Go to:</w:t>
      </w:r>
    </w:p>
    <w:p w14:paraId="4429974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ECS → Cluster → Service → Tasks</w:t>
      </w:r>
    </w:p>
    <w:p w14:paraId="0A9E27D0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Select </w:t>
      </w:r>
      <w:r w:rsidRPr="003D1320">
        <w:rPr>
          <w:b/>
          <w:bCs/>
          <w:color w:val="000000" w:themeColor="text1"/>
        </w:rPr>
        <w:t>one RUNNING task</w:t>
      </w:r>
      <w:r w:rsidRPr="003D1320">
        <w:rPr>
          <w:color w:val="000000" w:themeColor="text1"/>
        </w:rPr>
        <w:t>.</w:t>
      </w:r>
    </w:p>
    <w:p w14:paraId="706A0AE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Click:</w:t>
      </w:r>
    </w:p>
    <w:p w14:paraId="2F3271C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bCs/>
          <w:color w:val="000000" w:themeColor="text1"/>
        </w:rPr>
        <w:t>Stop</w:t>
      </w:r>
    </w:p>
    <w:p w14:paraId="3D42C790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You may temporarily see:</w:t>
      </w:r>
    </w:p>
    <w:p w14:paraId="45EEBFF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Desired: 6</w:t>
      </w:r>
    </w:p>
    <w:p w14:paraId="7347731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Running: 5</w:t>
      </w:r>
    </w:p>
    <w:p w14:paraId="17165B8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ECS should automatically launch a replacement.</w:t>
      </w:r>
    </w:p>
    <w:p w14:paraId="4FC2D3D0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Eventually:</w:t>
      </w:r>
    </w:p>
    <w:p w14:paraId="0044B71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Desired: 6</w:t>
      </w:r>
    </w:p>
    <w:p w14:paraId="6731CA9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color w:val="000000" w:themeColor="text1"/>
        </w:rPr>
        <w:t>Running: 6</w:t>
      </w:r>
    </w:p>
    <w:p w14:paraId="7C361B1C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color w:val="000000" w:themeColor="text1"/>
        </w:rPr>
        <w:t>Pending: 0</w:t>
      </w:r>
    </w:p>
    <w:p w14:paraId="42BAECFE" w14:textId="77777777" w:rsidR="003D1320" w:rsidRDefault="003D1320" w:rsidP="003D1320">
      <w:pPr>
        <w:rPr>
          <w:color w:val="000000" w:themeColor="text1"/>
        </w:rPr>
      </w:pPr>
      <w:r>
        <w:t>This demonstrates ECS automatic self-healing.</w:t>
      </w:r>
    </w:p>
    <w:p w14:paraId="1822B4CD" w14:textId="77777777" w:rsidR="00D55F52" w:rsidRPr="003D1320" w:rsidRDefault="00D55F52" w:rsidP="003D1320">
      <w:pPr>
        <w:rPr>
          <w:color w:val="000000" w:themeColor="text1"/>
        </w:rPr>
      </w:pPr>
      <w:r w:rsidRPr="00D55F52">
        <w:rPr>
          <w:noProof/>
          <w:color w:val="000000" w:themeColor="text1"/>
        </w:rPr>
        <w:lastRenderedPageBreak/>
        <w:drawing>
          <wp:inline distT="0" distB="0" distL="0" distR="0" wp14:anchorId="6990A5A9" wp14:editId="6D304053">
            <wp:extent cx="5448772" cy="4762913"/>
            <wp:effectExtent l="0" t="0" r="0" b="0"/>
            <wp:docPr id="10049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774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DEDD" w14:textId="77777777" w:rsidR="003D1320" w:rsidRPr="003D1320" w:rsidRDefault="00FB4859" w:rsidP="003D1320">
      <w:pPr>
        <w:rPr>
          <w:color w:val="000000" w:themeColor="text1"/>
        </w:rPr>
      </w:pPr>
      <w:r>
        <w:rPr>
          <w:color w:val="000000" w:themeColor="text1"/>
        </w:rPr>
        <w:pict w14:anchorId="4431A10C">
          <v:rect id="_x0000_i1061" style="width:0;height:1.5pt" o:hralign="center" o:hrstd="t" o:hr="t" fillcolor="#a0a0a0" stroked="f"/>
        </w:pict>
      </w:r>
    </w:p>
    <w:p w14:paraId="4C387537" w14:textId="77777777" w:rsidR="003D1320" w:rsidRPr="003D1320" w:rsidRDefault="003D1320" w:rsidP="003D1320">
      <w:pPr>
        <w:pStyle w:val="Heading1"/>
        <w:spacing w:before="200"/>
        <w:rPr>
          <w:b/>
          <w:bCs/>
          <w:color w:val="000000" w:themeColor="text1"/>
        </w:rPr>
      </w:pPr>
      <w:r>
        <w:rPr>
          <w:b/>
          <w:sz w:val="28"/>
        </w:rPr>
        <w:t>STEP 29 — Final Environment Verification</w:t>
      </w:r>
    </w:p>
    <w:p w14:paraId="2CF589E9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>Your final environment should be:</w:t>
      </w:r>
    </w:p>
    <w:p w14:paraId="62B87BB2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INTERNET</w:t>
      </w:r>
    </w:p>
    <w:p w14:paraId="5A6E4383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│</w:t>
      </w:r>
    </w:p>
    <w:p w14:paraId="5320EF5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│ HTTP :80</w:t>
      </w:r>
    </w:p>
    <w:p w14:paraId="318B25B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</w:t>
      </w:r>
      <w:r w:rsidRPr="003D1320">
        <w:rPr>
          <w:rFonts w:ascii="Arial" w:hAnsi="Arial" w:cs="Arial"/>
          <w:color w:val="000000" w:themeColor="text1"/>
        </w:rPr>
        <w:t>▼</w:t>
      </w:r>
    </w:p>
    <w:p w14:paraId="4232A50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┌─────────────────┐</w:t>
      </w:r>
    </w:p>
    <w:p w14:paraId="2BF2360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</w:t>
      </w:r>
      <w:proofErr w:type="gramStart"/>
      <w:r w:rsidRPr="003D1320">
        <w:rPr>
          <w:color w:val="000000" w:themeColor="text1"/>
        </w:rPr>
        <w:t>│  hiring</w:t>
      </w:r>
      <w:proofErr w:type="gramEnd"/>
      <w:r w:rsidRPr="003D1320">
        <w:rPr>
          <w:color w:val="000000" w:themeColor="text1"/>
        </w:rPr>
        <w:t>-app-</w:t>
      </w:r>
      <w:proofErr w:type="spellStart"/>
      <w:r w:rsidRPr="003D1320">
        <w:rPr>
          <w:color w:val="000000" w:themeColor="text1"/>
        </w:rPr>
        <w:t>alb</w:t>
      </w:r>
      <w:proofErr w:type="spellEnd"/>
      <w:r w:rsidRPr="003D1320">
        <w:rPr>
          <w:color w:val="000000" w:themeColor="text1"/>
        </w:rPr>
        <w:t xml:space="preserve"> │</w:t>
      </w:r>
    </w:p>
    <w:p w14:paraId="060F18F0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     ALB        │</w:t>
      </w:r>
    </w:p>
    <w:p w14:paraId="0C3C6EBB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└────────</w:t>
      </w:r>
      <w:r w:rsidRPr="003D1320">
        <w:rPr>
          <w:rFonts w:ascii="MS Gothic" w:eastAsia="MS Gothic" w:hAnsi="MS Gothic" w:cs="MS Gothic" w:hint="eastAsia"/>
          <w:color w:val="000000" w:themeColor="text1"/>
        </w:rPr>
        <w:t>┬</w:t>
      </w:r>
      <w:r w:rsidRPr="003D1320">
        <w:rPr>
          <w:rFonts w:ascii="Calibri" w:hAnsi="Calibri" w:cs="Calibri"/>
          <w:color w:val="000000" w:themeColor="text1"/>
        </w:rPr>
        <w:t>────────┘</w:t>
      </w:r>
    </w:p>
    <w:p w14:paraId="0570B09D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│</w:t>
      </w:r>
    </w:p>
    <w:p w14:paraId="4F341EBF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</w:t>
      </w:r>
      <w:r w:rsidRPr="003D1320">
        <w:rPr>
          <w:rFonts w:ascii="Arial" w:hAnsi="Arial" w:cs="Arial"/>
          <w:color w:val="000000" w:themeColor="text1"/>
        </w:rPr>
        <w:t>▼</w:t>
      </w:r>
    </w:p>
    <w:p w14:paraId="1D8C699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┌─────────────────┐</w:t>
      </w:r>
    </w:p>
    <w:p w14:paraId="2EBAB3E6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hiring-app-</w:t>
      </w:r>
      <w:proofErr w:type="spellStart"/>
      <w:r w:rsidRPr="003D1320">
        <w:rPr>
          <w:color w:val="000000" w:themeColor="text1"/>
        </w:rPr>
        <w:t>tg</w:t>
      </w:r>
      <w:proofErr w:type="spellEnd"/>
      <w:r w:rsidRPr="003D1320">
        <w:rPr>
          <w:color w:val="000000" w:themeColor="text1"/>
        </w:rPr>
        <w:t xml:space="preserve">   │</w:t>
      </w:r>
    </w:p>
    <w:p w14:paraId="4B943853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  IP targets    │</w:t>
      </w:r>
    </w:p>
    <w:p w14:paraId="1041A3B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lastRenderedPageBreak/>
        <w:t xml:space="preserve">              └────────</w:t>
      </w:r>
      <w:r w:rsidRPr="003D1320">
        <w:rPr>
          <w:rFonts w:ascii="MS Gothic" w:eastAsia="MS Gothic" w:hAnsi="MS Gothic" w:cs="MS Gothic" w:hint="eastAsia"/>
          <w:color w:val="000000" w:themeColor="text1"/>
        </w:rPr>
        <w:t>┬</w:t>
      </w:r>
      <w:r w:rsidRPr="003D1320">
        <w:rPr>
          <w:rFonts w:ascii="Calibri" w:hAnsi="Calibri" w:cs="Calibri"/>
          <w:color w:val="000000" w:themeColor="text1"/>
        </w:rPr>
        <w:t>────────┘</w:t>
      </w:r>
    </w:p>
    <w:p w14:paraId="41327BF9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│</w:t>
      </w:r>
    </w:p>
    <w:p w14:paraId="48CAC6C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┌────────</w:t>
      </w:r>
      <w:r w:rsidRPr="003D1320">
        <w:rPr>
          <w:rFonts w:ascii="MS Gothic" w:eastAsia="MS Gothic" w:hAnsi="MS Gothic" w:cs="MS Gothic" w:hint="eastAsia"/>
          <w:color w:val="000000" w:themeColor="text1"/>
        </w:rPr>
        <w:t>┴</w:t>
      </w:r>
      <w:r w:rsidRPr="003D1320">
        <w:rPr>
          <w:rFonts w:ascii="Calibri" w:hAnsi="Calibri" w:cs="Calibri"/>
          <w:color w:val="000000" w:themeColor="text1"/>
        </w:rPr>
        <w:t>────────┐</w:t>
      </w:r>
    </w:p>
    <w:p w14:paraId="26390A3A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                │</w:t>
      </w:r>
    </w:p>
    <w:p w14:paraId="754A1A8D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ap-south-1a       ap-south-1b</w:t>
      </w:r>
    </w:p>
    <w:p w14:paraId="36E97801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                │</w:t>
      </w:r>
    </w:p>
    <w:p w14:paraId="35AD7DAE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ECS Tasks           ECS Tasks</w:t>
      </w:r>
    </w:p>
    <w:p w14:paraId="5BBB425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T1 T2 T3            T4 T5 T6</w:t>
      </w:r>
    </w:p>
    <w:p w14:paraId="39ED0468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│                 │</w:t>
      </w:r>
    </w:p>
    <w:p w14:paraId="54CEECD6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└────────</w:t>
      </w:r>
      <w:r w:rsidRPr="003D1320">
        <w:rPr>
          <w:rFonts w:ascii="MS Gothic" w:eastAsia="MS Gothic" w:hAnsi="MS Gothic" w:cs="MS Gothic" w:hint="eastAsia"/>
          <w:color w:val="000000" w:themeColor="text1"/>
        </w:rPr>
        <w:t>┬</w:t>
      </w:r>
      <w:r w:rsidRPr="003D1320">
        <w:rPr>
          <w:rFonts w:ascii="Calibri" w:hAnsi="Calibri" w:cs="Calibri"/>
          <w:color w:val="000000" w:themeColor="text1"/>
        </w:rPr>
        <w:t>────────┘</w:t>
      </w:r>
    </w:p>
    <w:p w14:paraId="2160AC87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     │</w:t>
      </w:r>
    </w:p>
    <w:p w14:paraId="14C7884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color w:val="000000" w:themeColor="text1"/>
        </w:rPr>
        <w:t xml:space="preserve">                  ECS Service</w:t>
      </w:r>
    </w:p>
    <w:p w14:paraId="45C36EA5" w14:textId="77777777" w:rsidR="003D1320" w:rsidRPr="003D1320" w:rsidRDefault="003D1320" w:rsidP="003D1320">
      <w:pPr>
        <w:rPr>
          <w:color w:val="000000" w:themeColor="text1"/>
        </w:rPr>
      </w:pPr>
      <w:r w:rsidRPr="003D1320">
        <w:rPr>
          <w:b/>
          <w:color w:val="000000" w:themeColor="text1"/>
        </w:rPr>
        <w:t xml:space="preserve">                  Desired = 6</w:t>
      </w:r>
    </w:p>
    <w:p w14:paraId="757896E4" w14:textId="77777777" w:rsidR="005E028B" w:rsidRPr="00291262" w:rsidRDefault="005E028B" w:rsidP="00291262">
      <w:pPr>
        <w:rPr>
          <w:color w:val="000000" w:themeColor="text1"/>
        </w:rPr>
      </w:pPr>
    </w:p>
    <w:sectPr w:rsidR="005E028B" w:rsidRPr="00291262">
      <w:headerReference w:type="default" r:id="rId24"/>
      <w:footerReference w:type="default" r:id="rId25"/>
      <w:pgSz w:w="11906" w:h="16838"/>
      <w:pgMar w:top="936" w:right="1080" w:bottom="936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BEA2A" w14:textId="77777777" w:rsidR="00FB4859" w:rsidRDefault="00FB4859" w:rsidP="00F343D6">
      <w:pPr>
        <w:spacing w:after="0" w:line="240" w:lineRule="auto"/>
      </w:pPr>
      <w:r>
        <w:separator/>
      </w:r>
    </w:p>
  </w:endnote>
  <w:endnote w:type="continuationSeparator" w:id="0">
    <w:p w14:paraId="38E14172" w14:textId="77777777" w:rsidR="00FB4859" w:rsidRDefault="00FB4859" w:rsidP="00F34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8A046" w14:textId="77777777" w:rsidR="000610BE" w:rsidRDefault="00FB4859">
    <w:pPr>
      <w:pStyle w:val="Footer"/>
      <w:jc w:val="center"/>
    </w:pPr>
    <w:r>
      <w:rPr>
        <w:sz w:val="16"/>
      </w:rPr>
      <w:t>ECS • ALB • Dynamic Port Mapping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E452C" w14:textId="77777777" w:rsidR="00FB4859" w:rsidRDefault="00FB4859" w:rsidP="00F343D6">
      <w:pPr>
        <w:spacing w:after="0" w:line="240" w:lineRule="auto"/>
      </w:pPr>
      <w:r>
        <w:separator/>
      </w:r>
    </w:p>
  </w:footnote>
  <w:footnote w:type="continuationSeparator" w:id="0">
    <w:p w14:paraId="6A99A63D" w14:textId="77777777" w:rsidR="00FB4859" w:rsidRDefault="00FB4859" w:rsidP="00F34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A6A5" w14:textId="77777777" w:rsidR="000610BE" w:rsidRDefault="00FB4859">
    <w:pPr>
      <w:pStyle w:val="Header"/>
      <w:jc w:val="right"/>
    </w:pPr>
    <w:r>
      <w:rPr>
        <w:sz w:val="16"/>
      </w:rPr>
      <w:t>AWS ECS HA Deployment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85E26"/>
    <w:multiLevelType w:val="multilevel"/>
    <w:tmpl w:val="233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F41E6"/>
    <w:multiLevelType w:val="multilevel"/>
    <w:tmpl w:val="921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6554B"/>
    <w:multiLevelType w:val="hybridMultilevel"/>
    <w:tmpl w:val="D5F0E97A"/>
    <w:lvl w:ilvl="0" w:tplc="483CA3D6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num w:numId="1" w16cid:durableId="1670281100">
    <w:abstractNumId w:val="1"/>
  </w:num>
  <w:num w:numId="2" w16cid:durableId="291139155">
    <w:abstractNumId w:val="0"/>
  </w:num>
  <w:num w:numId="3" w16cid:durableId="1833136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AD"/>
    <w:rsid w:val="000119AD"/>
    <w:rsid w:val="000610BE"/>
    <w:rsid w:val="000723C5"/>
    <w:rsid w:val="00087457"/>
    <w:rsid w:val="0009343B"/>
    <w:rsid w:val="001E6F4E"/>
    <w:rsid w:val="00261D42"/>
    <w:rsid w:val="00291262"/>
    <w:rsid w:val="003241D6"/>
    <w:rsid w:val="00333417"/>
    <w:rsid w:val="003609C3"/>
    <w:rsid w:val="003664D8"/>
    <w:rsid w:val="003D1320"/>
    <w:rsid w:val="003D2EBD"/>
    <w:rsid w:val="00445B42"/>
    <w:rsid w:val="00531467"/>
    <w:rsid w:val="005973F4"/>
    <w:rsid w:val="005D3FBD"/>
    <w:rsid w:val="005E028B"/>
    <w:rsid w:val="00620BC4"/>
    <w:rsid w:val="00641547"/>
    <w:rsid w:val="00681443"/>
    <w:rsid w:val="00775707"/>
    <w:rsid w:val="00847949"/>
    <w:rsid w:val="008C0E46"/>
    <w:rsid w:val="008F26CF"/>
    <w:rsid w:val="00A86B33"/>
    <w:rsid w:val="00AE09CE"/>
    <w:rsid w:val="00AE5F6E"/>
    <w:rsid w:val="00AF4C6D"/>
    <w:rsid w:val="00C27E62"/>
    <w:rsid w:val="00CF2751"/>
    <w:rsid w:val="00D41898"/>
    <w:rsid w:val="00D55F52"/>
    <w:rsid w:val="00D8527D"/>
    <w:rsid w:val="00DE7C52"/>
    <w:rsid w:val="00E162A6"/>
    <w:rsid w:val="00E62767"/>
    <w:rsid w:val="00EA4CC3"/>
    <w:rsid w:val="00EC3988"/>
    <w:rsid w:val="00EC3F07"/>
    <w:rsid w:val="00EC5BFB"/>
    <w:rsid w:val="00F343D6"/>
    <w:rsid w:val="00FB4859"/>
    <w:rsid w:val="00FC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6997"/>
  <w15:chartTrackingRefBased/>
  <w15:docId w15:val="{D644B68F-2E8F-47A7-A2FE-50B32BC4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1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1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1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9AD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9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43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3D6"/>
  </w:style>
  <w:style w:type="paragraph" w:styleId="Footer">
    <w:name w:val="footer"/>
    <w:basedOn w:val="Normal"/>
    <w:link w:val="FooterChar"/>
    <w:uiPriority w:val="99"/>
    <w:unhideWhenUsed/>
    <w:rsid w:val="00F343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1625</Words>
  <Characters>9265</Characters>
  <Application>Microsoft Office Word</Application>
  <DocSecurity>0</DocSecurity>
  <Lines>77</Lines>
  <Paragraphs>21</Paragraphs>
  <ScaleCrop>false</ScaleCrop>
  <Company/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Santhu yalla</cp:lastModifiedBy>
  <cp:revision>2</cp:revision>
  <dcterms:created xsi:type="dcterms:W3CDTF">2026-09-02T12:08:00Z</dcterms:created>
  <dcterms:modified xsi:type="dcterms:W3CDTF">2026-09-02T12:08:00Z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802f3ccd-04bf-488c-9f94-68d3de97c4d5</vt:lpwstr>
  </property>
</Properties>
</file>