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3379410</wp:posOffset>
                </wp:positionH>
                <wp:positionV relativeFrom="page">
                  <wp:posOffset>9302660</wp:posOffset>
                </wp:positionV>
                <wp:extent cx="4177665" cy="139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17766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7665" h="13970">
                              <a:moveTo>
                                <a:pt x="4177089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17708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095276pt;margin-top:732.49292pt;width:328.95pt;height:1.1pt;mso-position-horizontal-relative:page;mso-position-vertical-relative:page;z-index:15728640" id="docshape1" coordorigin="5322,14650" coordsize="6579,22" path="m11900,14672l5322,14672,5322,14650,11900,14650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t>SIMATS </w:t>
      </w:r>
      <w:r>
        <w:rPr>
          <w:spacing w:val="-2"/>
        </w:rPr>
        <w:t>ENGINEERING</w:t>
      </w:r>
    </w:p>
    <w:p>
      <w:pPr>
        <w:pStyle w:val="Heading2"/>
        <w:spacing w:before="59"/>
        <w:ind w:left="9" w:right="217"/>
      </w:pPr>
      <w:r>
        <w:rPr/>
        <w:t>ASSESSMENT TOOL </w:t>
      </w:r>
      <w:r>
        <w:rPr>
          <w:spacing w:val="-10"/>
        </w:rPr>
        <w:t>1</w:t>
      </w:r>
    </w:p>
    <w:p>
      <w:pPr>
        <w:pStyle w:val="BodyText"/>
        <w:spacing w:before="176"/>
        <w:rPr>
          <w:rFonts w:ascii="Arial"/>
          <w:b/>
          <w:sz w:val="28"/>
        </w:rPr>
      </w:pPr>
    </w:p>
    <w:p>
      <w:pPr>
        <w:pStyle w:val="Heading3"/>
        <w:tabs>
          <w:tab w:pos="2324" w:val="left" w:leader="none"/>
        </w:tabs>
        <w:spacing w:line="276" w:lineRule="auto"/>
        <w:ind w:right="3284"/>
      </w:pPr>
      <w:r>
        <w:rPr/>
        <w:t>COURSE</w:t>
      </w:r>
      <w:r>
        <w:rPr>
          <w:spacing w:val="-8"/>
        </w:rPr>
        <w:t> </w:t>
      </w:r>
      <w:r>
        <w:rPr/>
        <w:t>NAME:</w:t>
      </w:r>
      <w:r>
        <w:rPr>
          <w:spacing w:val="-8"/>
        </w:rPr>
        <w:t> </w:t>
      </w:r>
      <w:r>
        <w:rPr/>
        <w:t>Cryptography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Network</w:t>
      </w:r>
      <w:r>
        <w:rPr>
          <w:spacing w:val="-8"/>
        </w:rPr>
        <w:t> </w:t>
      </w:r>
      <w:r>
        <w:rPr/>
        <w:t>Security COURSE CODE:</w:t>
        <w:tab/>
      </w:r>
      <w:r>
        <w:rPr>
          <w:spacing w:val="-2"/>
        </w:rPr>
        <w:t>CSA51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24"/>
        <w:rPr>
          <w:rFonts w:ascii="Arial"/>
          <w:b/>
        </w:rPr>
      </w:pPr>
    </w:p>
    <w:p>
      <w:pPr>
        <w:spacing w:before="0"/>
        <w:ind w:left="165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 OUTCOME </w:t>
      </w:r>
      <w:r>
        <w:rPr>
          <w:rFonts w:ascii="Arial"/>
          <w:b/>
          <w:spacing w:val="-2"/>
          <w:sz w:val="24"/>
        </w:rPr>
        <w:t>COVERED</w:t>
      </w:r>
    </w:p>
    <w:p>
      <w:pPr>
        <w:pStyle w:val="BodyText"/>
        <w:spacing w:before="83"/>
        <w:rPr>
          <w:rFonts w:ascii="Arial"/>
          <w:b/>
        </w:rPr>
      </w:pPr>
    </w:p>
    <w:p>
      <w:pPr>
        <w:pStyle w:val="BodyText"/>
        <w:spacing w:line="276" w:lineRule="auto"/>
        <w:ind w:left="165" w:right="296"/>
        <w:rPr>
          <w:rFonts w:ascii="Arial MT"/>
        </w:rPr>
      </w:pPr>
      <w:r>
        <w:rPr>
          <w:rFonts w:ascii="Arial"/>
          <w:b/>
        </w:rPr>
        <w:t>CO1:</w:t>
      </w:r>
      <w:r>
        <w:rPr>
          <w:rFonts w:ascii="Arial"/>
          <w:b/>
          <w:spacing w:val="-5"/>
        </w:rPr>
        <w:t> </w:t>
      </w:r>
      <w:r>
        <w:rPr>
          <w:rFonts w:ascii="Arial MT"/>
        </w:rPr>
        <w:t>Apply</w:t>
      </w:r>
      <w:r>
        <w:rPr>
          <w:rFonts w:ascii="Arial MT"/>
          <w:spacing w:val="-5"/>
        </w:rPr>
        <w:t> </w:t>
      </w:r>
      <w:r>
        <w:rPr>
          <w:rFonts w:ascii="Arial MT"/>
        </w:rPr>
        <w:t>classical</w:t>
      </w:r>
      <w:r>
        <w:rPr>
          <w:rFonts w:ascii="Arial MT"/>
          <w:spacing w:val="-5"/>
        </w:rPr>
        <w:t> </w:t>
      </w:r>
      <w:r>
        <w:rPr>
          <w:rFonts w:ascii="Arial MT"/>
        </w:rPr>
        <w:t>encryption</w:t>
      </w:r>
      <w:r>
        <w:rPr>
          <w:rFonts w:ascii="Arial MT"/>
          <w:spacing w:val="-5"/>
        </w:rPr>
        <w:t> </w:t>
      </w:r>
      <w:r>
        <w:rPr>
          <w:rFonts w:ascii="Arial MT"/>
        </w:rPr>
        <w:t>techniques</w:t>
      </w:r>
      <w:r>
        <w:rPr>
          <w:rFonts w:ascii="Arial MT"/>
          <w:spacing w:val="-5"/>
        </w:rPr>
        <w:t> </w:t>
      </w:r>
      <w:r>
        <w:rPr>
          <w:rFonts w:ascii="Arial MT"/>
        </w:rPr>
        <w:t>using</w:t>
      </w:r>
      <w:r>
        <w:rPr>
          <w:rFonts w:ascii="Arial MT"/>
          <w:spacing w:val="-5"/>
        </w:rPr>
        <w:t> </w:t>
      </w:r>
      <w:r>
        <w:rPr>
          <w:rFonts w:ascii="Arial MT"/>
        </w:rPr>
        <w:t>symmetric</w:t>
      </w:r>
      <w:r>
        <w:rPr>
          <w:rFonts w:ascii="Arial MT"/>
          <w:spacing w:val="-5"/>
        </w:rPr>
        <w:t> </w:t>
      </w:r>
      <w:r>
        <w:rPr>
          <w:rFonts w:ascii="Arial MT"/>
        </w:rPr>
        <w:t>and</w:t>
      </w:r>
      <w:r>
        <w:rPr>
          <w:rFonts w:ascii="Arial MT"/>
          <w:spacing w:val="-5"/>
        </w:rPr>
        <w:t> </w:t>
      </w:r>
      <w:r>
        <w:rPr>
          <w:rFonts w:ascii="Arial MT"/>
        </w:rPr>
        <w:t>asymmetric</w:t>
      </w:r>
      <w:r>
        <w:rPr>
          <w:rFonts w:ascii="Arial MT"/>
          <w:spacing w:val="-5"/>
        </w:rPr>
        <w:t> </w:t>
      </w:r>
      <w:r>
        <w:rPr>
          <w:rFonts w:ascii="Arial MT"/>
        </w:rPr>
        <w:t>ciphers to encrypt and decrypt data for the ensuring data security. (BL3, BL4)</w:t>
      </w:r>
    </w:p>
    <w:p>
      <w:pPr>
        <w:pStyle w:val="BodyText"/>
        <w:spacing w:before="41"/>
        <w:rPr>
          <w:rFonts w:ascii="Arial MT"/>
        </w:rPr>
      </w:pPr>
    </w:p>
    <w:p>
      <w:pPr>
        <w:pStyle w:val="BodyText"/>
        <w:ind w:left="165"/>
        <w:rPr>
          <w:rFonts w:ascii="Arial MT"/>
        </w:rPr>
      </w:pPr>
      <w:r>
        <w:rPr>
          <w:rFonts w:ascii="Arial MT"/>
        </w:rPr>
        <w:t>Assessment Tool Weightage: </w:t>
      </w:r>
      <w:r>
        <w:rPr>
          <w:rFonts w:ascii="Arial MT"/>
          <w:spacing w:val="-5"/>
        </w:rPr>
        <w:t>40%</w:t>
      </w: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spacing w:before="170"/>
        <w:rPr>
          <w:rFonts w:ascii="Arial MT"/>
        </w:rPr>
      </w:pPr>
    </w:p>
    <w:p>
      <w:pPr>
        <w:tabs>
          <w:tab w:pos="7526" w:val="left" w:leader="none"/>
        </w:tabs>
        <w:spacing w:before="0"/>
        <w:ind w:left="16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4"/>
        </w:rPr>
        <w:t>QUESTIONS: </w:t>
      </w:r>
      <w:r>
        <w:rPr>
          <w:rFonts w:ascii="Arial"/>
          <w:b/>
          <w:spacing w:val="-10"/>
          <w:sz w:val="24"/>
        </w:rPr>
        <w:t>5</w:t>
      </w:r>
      <w:r>
        <w:rPr>
          <w:rFonts w:ascii="Arial"/>
          <w:b/>
          <w:sz w:val="24"/>
        </w:rPr>
        <w:tab/>
      </w:r>
      <w:r>
        <w:rPr>
          <w:rFonts w:ascii="Arial"/>
          <w:b/>
          <w:sz w:val="22"/>
        </w:rPr>
        <w:t>Total </w:t>
      </w:r>
      <w:r>
        <w:rPr>
          <w:rFonts w:ascii="Arial"/>
          <w:b/>
          <w:spacing w:val="-2"/>
          <w:sz w:val="22"/>
        </w:rPr>
        <w:t>Marks:50</w:t>
      </w: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151"/>
        <w:rPr>
          <w:rFonts w:ascii="Arial"/>
          <w:b/>
          <w:sz w:val="22"/>
        </w:rPr>
      </w:pPr>
    </w:p>
    <w:p>
      <w:pPr>
        <w:spacing w:before="0"/>
        <w:ind w:left="76" w:right="208" w:firstLine="0"/>
        <w:jc w:val="center"/>
        <w:rPr>
          <w:rFonts w:ascii="Arial MT"/>
          <w:sz w:val="22"/>
        </w:rPr>
      </w:pPr>
      <w:r>
        <w:rPr>
          <w:rFonts w:ascii="Arial MT"/>
          <w:sz w:val="22"/>
        </w:rPr>
        <w:t>Annexure </w:t>
      </w:r>
      <w:r>
        <w:rPr>
          <w:rFonts w:ascii="Arial MT"/>
          <w:spacing w:val="-10"/>
          <w:sz w:val="22"/>
        </w:rPr>
        <w:t>A</w:t>
      </w:r>
    </w:p>
    <w:p>
      <w:pPr>
        <w:pStyle w:val="BodyText"/>
        <w:spacing w:before="76"/>
        <w:rPr>
          <w:rFonts w:ascii="Arial MT"/>
          <w:sz w:val="22"/>
        </w:rPr>
      </w:pPr>
    </w:p>
    <w:p>
      <w:pPr>
        <w:pStyle w:val="Heading2"/>
      </w:pPr>
      <w:r>
        <w:rPr/>
        <w:t>APPLICATION- BASED </w:t>
      </w:r>
      <w:r>
        <w:rPr>
          <w:spacing w:val="-2"/>
        </w:rPr>
        <w:t>QUESTIONS</w:t>
      </w:r>
    </w:p>
    <w:p>
      <w:pPr>
        <w:pStyle w:val="BodyText"/>
        <w:spacing w:before="308"/>
        <w:rPr>
          <w:rFonts w:ascii="Arial"/>
          <w:b/>
          <w:sz w:val="28"/>
        </w:rPr>
      </w:pPr>
    </w:p>
    <w:p>
      <w:pPr>
        <w:spacing w:before="0"/>
        <w:ind w:left="165" w:right="0" w:firstLine="0"/>
        <w:jc w:val="left"/>
        <w:rPr>
          <w:rFonts w:ascii="Arial"/>
          <w:b/>
          <w:i/>
          <w:sz w:val="22"/>
        </w:rPr>
      </w:pPr>
      <w:r>
        <w:rPr>
          <w:rFonts w:ascii="Arial"/>
          <w:b/>
          <w:i/>
          <w:sz w:val="22"/>
        </w:rPr>
        <w:t>Code of </w:t>
      </w:r>
      <w:r>
        <w:rPr>
          <w:rFonts w:ascii="Arial"/>
          <w:b/>
          <w:i/>
          <w:spacing w:val="-2"/>
          <w:sz w:val="22"/>
        </w:rPr>
        <w:t>Conduct:</w:t>
      </w:r>
    </w:p>
    <w:p>
      <w:pPr>
        <w:pStyle w:val="BodyText"/>
        <w:spacing w:before="76"/>
        <w:rPr>
          <w:rFonts w:ascii="Arial"/>
          <w:b/>
          <w:i/>
          <w:sz w:val="22"/>
        </w:rPr>
      </w:pPr>
    </w:p>
    <w:p>
      <w:pPr>
        <w:tabs>
          <w:tab w:pos="2806" w:val="left" w:leader="none"/>
        </w:tabs>
        <w:spacing w:line="276" w:lineRule="auto" w:before="0"/>
        <w:ind w:left="165" w:right="296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I </w:t>
      </w:r>
      <w:r>
        <w:rPr>
          <w:sz w:val="22"/>
          <w:u w:val="single"/>
        </w:rPr>
        <w:tab/>
      </w:r>
      <w:r>
        <w:rPr>
          <w:spacing w:val="-32"/>
          <w:sz w:val="22"/>
        </w:rPr>
        <w:t> </w:t>
      </w:r>
      <w:r>
        <w:rPr>
          <w:rFonts w:ascii="Arial"/>
          <w:i/>
          <w:sz w:val="22"/>
        </w:rPr>
        <w:t>(Name / Reg No) certify that this submission is my original </w:t>
      </w:r>
      <w:r>
        <w:rPr>
          <w:rFonts w:ascii="Arial"/>
          <w:i/>
          <w:sz w:val="22"/>
        </w:rPr>
        <w:t>work and that I have adhered to the guidelines specified for this assessment.</w:t>
      </w:r>
    </w:p>
    <w:p>
      <w:pPr>
        <w:spacing w:before="0"/>
        <w:ind w:left="165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I understand that any violation of academic integrity rules will result in disciplinary </w:t>
      </w:r>
      <w:r>
        <w:rPr>
          <w:rFonts w:ascii="Arial"/>
          <w:i/>
          <w:spacing w:val="-2"/>
          <w:sz w:val="22"/>
        </w:rPr>
        <w:t>action.</w:t>
      </w:r>
    </w:p>
    <w:p>
      <w:pPr>
        <w:pStyle w:val="BodyText"/>
        <w:rPr>
          <w:rFonts w:ascii="Arial"/>
          <w:i/>
          <w:sz w:val="22"/>
        </w:rPr>
      </w:pPr>
    </w:p>
    <w:p>
      <w:pPr>
        <w:pStyle w:val="BodyText"/>
        <w:rPr>
          <w:rFonts w:ascii="Arial"/>
          <w:i/>
          <w:sz w:val="22"/>
        </w:rPr>
      </w:pPr>
    </w:p>
    <w:p>
      <w:pPr>
        <w:pStyle w:val="BodyText"/>
        <w:rPr>
          <w:rFonts w:ascii="Arial"/>
          <w:i/>
          <w:sz w:val="22"/>
        </w:rPr>
      </w:pPr>
    </w:p>
    <w:p>
      <w:pPr>
        <w:pStyle w:val="BodyText"/>
        <w:spacing w:before="190"/>
        <w:rPr>
          <w:rFonts w:ascii="Arial"/>
          <w:i/>
          <w:sz w:val="22"/>
        </w:rPr>
      </w:pPr>
    </w:p>
    <w:p>
      <w:pPr>
        <w:spacing w:before="0"/>
        <w:ind w:left="165" w:right="0" w:firstLine="0"/>
        <w:jc w:val="left"/>
        <w:rPr>
          <w:rFonts w:ascii="Arial"/>
          <w:b/>
          <w:i/>
          <w:sz w:val="22"/>
        </w:rPr>
      </w:pPr>
      <w:r>
        <w:rPr>
          <w:rFonts w:ascii="Arial"/>
          <w:b/>
          <w:i/>
          <w:sz w:val="22"/>
        </w:rPr>
        <w:t>Signature of the </w:t>
      </w:r>
      <w:r>
        <w:rPr>
          <w:rFonts w:ascii="Arial"/>
          <w:b/>
          <w:i/>
          <w:spacing w:val="-2"/>
          <w:sz w:val="22"/>
        </w:rPr>
        <w:t>student:</w:t>
      </w:r>
    </w:p>
    <w:p>
      <w:pPr>
        <w:spacing w:after="0"/>
        <w:jc w:val="left"/>
        <w:rPr>
          <w:rFonts w:ascii="Arial"/>
          <w:b/>
          <w:i/>
          <w:sz w:val="22"/>
        </w:rPr>
        <w:sectPr>
          <w:type w:val="continuous"/>
          <w:pgSz w:w="11900" w:h="16820"/>
          <w:pgMar w:top="800" w:bottom="280" w:left="1275" w:right="1133"/>
        </w:sectPr>
      </w:pPr>
    </w:p>
    <w:p>
      <w:pPr>
        <w:spacing w:before="68"/>
        <w:ind w:left="76" w:right="208" w:firstLine="0"/>
        <w:jc w:val="center"/>
        <w:rPr>
          <w:rFonts w:ascii="Arial MT"/>
          <w:sz w:val="22"/>
        </w:rPr>
      </w:pPr>
      <w:r>
        <w:rPr>
          <w:rFonts w:ascii="Arial MT"/>
          <w:sz w:val="22"/>
        </w:rPr>
        <w:t>Annexure </w:t>
      </w:r>
      <w:r>
        <w:rPr>
          <w:rFonts w:ascii="Arial MT"/>
          <w:spacing w:val="-10"/>
          <w:sz w:val="22"/>
        </w:rPr>
        <w:t>A</w:t>
      </w:r>
    </w:p>
    <w:p>
      <w:pPr>
        <w:pStyle w:val="BodyText"/>
        <w:spacing w:before="75"/>
        <w:rPr>
          <w:rFonts w:ascii="Arial MT"/>
          <w:sz w:val="22"/>
        </w:rPr>
      </w:pPr>
    </w:p>
    <w:p>
      <w:pPr>
        <w:pStyle w:val="Heading2"/>
      </w:pPr>
      <w:r>
        <w:rPr/>
        <w:t>APPLICATION- BASED </w:t>
      </w:r>
      <w:r>
        <w:rPr>
          <w:spacing w:val="-2"/>
        </w:rPr>
        <w:t>QUESTIONS</w:t>
      </w:r>
    </w:p>
    <w:p>
      <w:pPr>
        <w:pStyle w:val="BodyText"/>
        <w:spacing w:before="284"/>
        <w:rPr>
          <w:rFonts w:ascii="Arial"/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76" w:lineRule="auto" w:before="0" w:after="0"/>
        <w:ind w:left="165" w:right="296" w:firstLine="94"/>
        <w:jc w:val="both"/>
        <w:rPr>
          <w:sz w:val="24"/>
        </w:rPr>
      </w:pPr>
      <w:r>
        <w:rPr>
          <w:sz w:val="24"/>
        </w:rPr>
        <w:t>Scenario: Event Communication Security: A student organization is preparing to </w:t>
      </w:r>
      <w:r>
        <w:rPr>
          <w:sz w:val="24"/>
        </w:rPr>
        <w:t>share confidential event details with its core members using a simple classical encryption method. During testing, a message “MEET AT NOON” is transformed into an encoded version using</w:t>
      </w:r>
      <w:r>
        <w:rPr>
          <w:spacing w:val="40"/>
          <w:sz w:val="24"/>
        </w:rPr>
        <w:t> </w:t>
      </w:r>
      <w:r>
        <w:rPr>
          <w:sz w:val="24"/>
        </w:rPr>
        <w:t>a fixed shift pattern.</w:t>
      </w:r>
    </w:p>
    <w:p>
      <w:pPr>
        <w:pStyle w:val="ListParagraph"/>
        <w:numPr>
          <w:ilvl w:val="1"/>
          <w:numId w:val="1"/>
        </w:numPr>
        <w:tabs>
          <w:tab w:pos="885" w:val="left" w:leader="none"/>
        </w:tabs>
        <w:spacing w:line="276" w:lineRule="auto" w:before="240" w:after="0"/>
        <w:ind w:left="885" w:right="986" w:hanging="360"/>
        <w:jc w:val="left"/>
        <w:rPr>
          <w:sz w:val="24"/>
        </w:rPr>
      </w:pPr>
      <w:r>
        <w:rPr>
          <w:sz w:val="24"/>
        </w:rPr>
        <w:t>Reconstruct</w:t>
      </w:r>
      <w:r>
        <w:rPr>
          <w:spacing w:val="-3"/>
          <w:sz w:val="24"/>
        </w:rPr>
        <w:t> </w:t>
      </w: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encrypted</w:t>
      </w:r>
      <w:r>
        <w:rPr>
          <w:spacing w:val="-3"/>
          <w:sz w:val="24"/>
        </w:rPr>
        <w:t> </w:t>
      </w:r>
      <w:r>
        <w:rPr>
          <w:sz w:val="24"/>
        </w:rPr>
        <w:t>message</w:t>
      </w:r>
      <w:r>
        <w:rPr>
          <w:spacing w:val="-3"/>
          <w:sz w:val="24"/>
        </w:rPr>
        <w:t> </w:t>
      </w:r>
      <w:r>
        <w:rPr>
          <w:sz w:val="24"/>
        </w:rPr>
        <w:t>might</w:t>
      </w:r>
      <w:r>
        <w:rPr>
          <w:spacing w:val="-3"/>
          <w:sz w:val="24"/>
        </w:rPr>
        <w:t> </w:t>
      </w:r>
      <w:r>
        <w:rPr>
          <w:sz w:val="24"/>
        </w:rPr>
        <w:t>appear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shift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4</w:t>
      </w:r>
      <w:r>
        <w:rPr>
          <w:spacing w:val="-3"/>
          <w:sz w:val="24"/>
        </w:rPr>
        <w:t> </w:t>
      </w:r>
      <w:r>
        <w:rPr>
          <w:sz w:val="24"/>
        </w:rPr>
        <w:t>positions</w:t>
      </w:r>
      <w:r>
        <w:rPr>
          <w:spacing w:val="-3"/>
          <w:sz w:val="24"/>
        </w:rPr>
        <w:t> </w:t>
      </w:r>
      <w:r>
        <w:rPr>
          <w:sz w:val="24"/>
        </w:rPr>
        <w:t>is </w:t>
      </w:r>
      <w:r>
        <w:rPr>
          <w:spacing w:val="-2"/>
          <w:sz w:val="24"/>
        </w:rPr>
        <w:t>applied.</w:t>
      </w:r>
    </w:p>
    <w:p>
      <w:pPr>
        <w:pStyle w:val="ListParagraph"/>
        <w:numPr>
          <w:ilvl w:val="1"/>
          <w:numId w:val="1"/>
        </w:numPr>
        <w:tabs>
          <w:tab w:pos="885" w:val="left" w:leader="none"/>
        </w:tabs>
        <w:spacing w:line="276" w:lineRule="auto" w:before="0" w:after="0"/>
        <w:ind w:left="885" w:right="634" w:hanging="360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4"/>
          <w:sz w:val="24"/>
        </w:rPr>
        <w:t> </w:t>
      </w:r>
      <w:r>
        <w:rPr>
          <w:sz w:val="24"/>
        </w:rPr>
        <w:t>how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authorized</w:t>
      </w:r>
      <w:r>
        <w:rPr>
          <w:spacing w:val="-4"/>
          <w:sz w:val="24"/>
        </w:rPr>
        <w:t> </w:t>
      </w:r>
      <w:r>
        <w:rPr>
          <w:sz w:val="24"/>
        </w:rPr>
        <w:t>member,</w:t>
      </w:r>
      <w:r>
        <w:rPr>
          <w:spacing w:val="-4"/>
          <w:sz w:val="24"/>
        </w:rPr>
        <w:t> </w:t>
      </w:r>
      <w:r>
        <w:rPr>
          <w:sz w:val="24"/>
        </w:rPr>
        <w:t>aware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encoding</w:t>
      </w:r>
      <w:r>
        <w:rPr>
          <w:spacing w:val="-4"/>
          <w:sz w:val="24"/>
        </w:rPr>
        <w:t> </w:t>
      </w:r>
      <w:r>
        <w:rPr>
          <w:sz w:val="24"/>
        </w:rPr>
        <w:t>rule,</w:t>
      </w:r>
      <w:r>
        <w:rPr>
          <w:spacing w:val="-4"/>
          <w:sz w:val="24"/>
        </w:rPr>
        <w:t> </w:t>
      </w:r>
      <w:r>
        <w:rPr>
          <w:sz w:val="24"/>
        </w:rPr>
        <w:t>would</w:t>
      </w:r>
      <w:r>
        <w:rPr>
          <w:spacing w:val="-4"/>
          <w:sz w:val="24"/>
        </w:rPr>
        <w:t> </w:t>
      </w:r>
      <w:r>
        <w:rPr>
          <w:sz w:val="24"/>
        </w:rPr>
        <w:t>retrieve</w:t>
      </w:r>
      <w:r>
        <w:rPr>
          <w:spacing w:val="-4"/>
          <w:sz w:val="24"/>
        </w:rPr>
        <w:t> </w:t>
      </w:r>
      <w:r>
        <w:rPr>
          <w:sz w:val="24"/>
        </w:rPr>
        <w:t>the original message.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76" w:lineRule="auto" w:before="240" w:after="0"/>
        <w:ind w:left="165" w:right="296" w:firstLine="90"/>
        <w:jc w:val="both"/>
        <w:rPr>
          <w:sz w:val="24"/>
        </w:rPr>
      </w:pPr>
      <w:r>
        <w:rPr>
          <w:sz w:val="24"/>
        </w:rPr>
        <w:t>Scenario: Intercepted Suspicious Message:</w:t>
      </w:r>
      <w:r>
        <w:rPr>
          <w:spacing w:val="40"/>
          <w:sz w:val="24"/>
        </w:rPr>
        <w:t> </w:t>
      </w:r>
      <w:r>
        <w:rPr>
          <w:sz w:val="24"/>
        </w:rPr>
        <w:t>A cybersecurity intern intercepts the coded message: “GSRH RH Z HVXIVG” during network monitoring. The structure of the </w:t>
      </w:r>
      <w:r>
        <w:rPr>
          <w:sz w:val="24"/>
        </w:rPr>
        <w:t>text suggests a simple substitution mechanism rather than complex encryption.</w:t>
      </w:r>
    </w:p>
    <w:p>
      <w:pPr>
        <w:pStyle w:val="ListParagraph"/>
        <w:numPr>
          <w:ilvl w:val="1"/>
          <w:numId w:val="1"/>
        </w:numPr>
        <w:tabs>
          <w:tab w:pos="884" w:val="left" w:leader="none"/>
        </w:tabs>
        <w:spacing w:line="240" w:lineRule="auto" w:before="240" w:after="0"/>
        <w:ind w:left="884" w:right="0" w:hanging="359"/>
        <w:jc w:val="left"/>
        <w:rPr>
          <w:sz w:val="24"/>
        </w:rPr>
      </w:pPr>
      <w:r>
        <w:rPr>
          <w:sz w:val="24"/>
        </w:rPr>
        <w:t>Deduce the most likely original </w:t>
      </w:r>
      <w:r>
        <w:rPr>
          <w:spacing w:val="-2"/>
          <w:sz w:val="24"/>
        </w:rPr>
        <w:t>message.</w:t>
      </w:r>
    </w:p>
    <w:p>
      <w:pPr>
        <w:pStyle w:val="ListParagraph"/>
        <w:numPr>
          <w:ilvl w:val="1"/>
          <w:numId w:val="1"/>
        </w:numPr>
        <w:tabs>
          <w:tab w:pos="885" w:val="left" w:leader="none"/>
        </w:tabs>
        <w:spacing w:line="276" w:lineRule="auto" w:before="42" w:after="0"/>
        <w:ind w:left="885" w:right="373" w:hanging="360"/>
        <w:jc w:val="left"/>
        <w:rPr>
          <w:sz w:val="24"/>
        </w:rPr>
      </w:pPr>
      <w:r>
        <w:rPr>
          <w:sz w:val="24"/>
        </w:rPr>
        <w:t>Justify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answer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analysing</w:t>
      </w:r>
      <w:r>
        <w:rPr>
          <w:spacing w:val="-4"/>
          <w:sz w:val="24"/>
        </w:rPr>
        <w:t> </w:t>
      </w:r>
      <w:r>
        <w:rPr>
          <w:sz w:val="24"/>
        </w:rPr>
        <w:t>repeating</w:t>
      </w:r>
      <w:r>
        <w:rPr>
          <w:spacing w:val="-4"/>
          <w:sz w:val="24"/>
        </w:rPr>
        <w:t> </w:t>
      </w:r>
      <w:r>
        <w:rPr>
          <w:sz w:val="24"/>
        </w:rPr>
        <w:t>patterns,</w:t>
      </w:r>
      <w:r>
        <w:rPr>
          <w:spacing w:val="-4"/>
          <w:sz w:val="24"/>
        </w:rPr>
        <w:t> </w:t>
      </w:r>
      <w:r>
        <w:rPr>
          <w:sz w:val="24"/>
        </w:rPr>
        <w:t>letter</w:t>
      </w:r>
      <w:r>
        <w:rPr>
          <w:spacing w:val="-4"/>
          <w:sz w:val="24"/>
        </w:rPr>
        <w:t> </w:t>
      </w:r>
      <w:r>
        <w:rPr>
          <w:sz w:val="24"/>
        </w:rPr>
        <w:t>structures,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known</w:t>
      </w:r>
      <w:r>
        <w:rPr>
          <w:spacing w:val="-4"/>
          <w:sz w:val="24"/>
        </w:rPr>
        <w:t> </w:t>
      </w:r>
      <w:r>
        <w:rPr>
          <w:sz w:val="24"/>
        </w:rPr>
        <w:t>cipher </w:t>
      </w:r>
      <w:r>
        <w:rPr>
          <w:spacing w:val="-2"/>
          <w:sz w:val="24"/>
        </w:rPr>
        <w:t>characteristics.</w:t>
      </w:r>
    </w:p>
    <w:p>
      <w:pPr>
        <w:pStyle w:val="ListParagraph"/>
        <w:numPr>
          <w:ilvl w:val="0"/>
          <w:numId w:val="1"/>
        </w:numPr>
        <w:tabs>
          <w:tab w:pos="452" w:val="left" w:leader="none"/>
        </w:tabs>
        <w:spacing w:line="276" w:lineRule="auto" w:before="240" w:after="0"/>
        <w:ind w:left="165" w:right="297" w:firstLine="0"/>
        <w:jc w:val="both"/>
        <w:rPr>
          <w:sz w:val="24"/>
        </w:rPr>
      </w:pPr>
      <w:r>
        <w:rPr>
          <w:sz w:val="24"/>
        </w:rPr>
        <w:t>Scenario: Secure Messaging System: A company deploys a keyword-based </w:t>
      </w:r>
      <w:r>
        <w:rPr>
          <w:sz w:val="24"/>
        </w:rPr>
        <w:t>encryption technique for internal communication. An employee sends the word “HELLO” using the keyword “KEY” to ensure confidentiality.</w:t>
      </w:r>
    </w:p>
    <w:p>
      <w:pPr>
        <w:pStyle w:val="ListParagraph"/>
        <w:numPr>
          <w:ilvl w:val="1"/>
          <w:numId w:val="1"/>
        </w:numPr>
        <w:tabs>
          <w:tab w:pos="884" w:val="left" w:leader="none"/>
        </w:tabs>
        <w:spacing w:line="240" w:lineRule="auto" w:before="240" w:after="0"/>
        <w:ind w:left="884" w:right="0" w:hanging="359"/>
        <w:jc w:val="left"/>
        <w:rPr>
          <w:sz w:val="24"/>
        </w:rPr>
      </w:pPr>
      <w:r>
        <w:rPr>
          <w:sz w:val="24"/>
        </w:rPr>
        <w:t>Demonstrate how the encryption process transforms the message step-by-</w:t>
      </w:r>
      <w:r>
        <w:rPr>
          <w:spacing w:val="-2"/>
          <w:sz w:val="24"/>
        </w:rPr>
        <w:t>step.</w:t>
      </w:r>
    </w:p>
    <w:p>
      <w:pPr>
        <w:pStyle w:val="ListParagraph"/>
        <w:numPr>
          <w:ilvl w:val="1"/>
          <w:numId w:val="1"/>
        </w:numPr>
        <w:tabs>
          <w:tab w:pos="885" w:val="left" w:leader="none"/>
        </w:tabs>
        <w:spacing w:line="240" w:lineRule="auto" w:before="41" w:after="0"/>
        <w:ind w:left="885" w:right="0" w:hanging="360"/>
        <w:jc w:val="left"/>
        <w:rPr>
          <w:sz w:val="24"/>
        </w:rPr>
      </w:pPr>
      <w:r>
        <w:rPr>
          <w:sz w:val="24"/>
        </w:rPr>
        <w:t>Explain how the repeating keyword influences each character of the </w:t>
      </w:r>
      <w:r>
        <w:rPr>
          <w:spacing w:val="-2"/>
          <w:sz w:val="24"/>
        </w:rPr>
        <w:t>ciphertext.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"/>
        </w:numPr>
        <w:tabs>
          <w:tab w:pos="512" w:val="left" w:leader="none"/>
        </w:tabs>
        <w:spacing w:line="276" w:lineRule="auto" w:before="0" w:after="0"/>
        <w:ind w:left="165" w:right="297" w:firstLine="0"/>
        <w:jc w:val="both"/>
        <w:rPr>
          <w:sz w:val="24"/>
        </w:rPr>
      </w:pPr>
      <w:r>
        <w:rPr>
          <w:sz w:val="24"/>
        </w:rPr>
        <w:t>Scenario: Suspicious Digital Asset Investigation: During a digital forensic </w:t>
      </w:r>
      <w:r>
        <w:rPr>
          <w:sz w:val="24"/>
        </w:rPr>
        <w:t>audit, investigators suspect that a company logo file may contain hidden confidential information embedded within it. The file appears normal upon casual inspection.</w:t>
      </w:r>
    </w:p>
    <w:p>
      <w:pPr>
        <w:pStyle w:val="ListParagraph"/>
        <w:numPr>
          <w:ilvl w:val="1"/>
          <w:numId w:val="1"/>
        </w:numPr>
        <w:tabs>
          <w:tab w:pos="884" w:val="left" w:leader="none"/>
        </w:tabs>
        <w:spacing w:line="240" w:lineRule="auto" w:before="240" w:after="0"/>
        <w:ind w:left="884" w:right="0" w:hanging="359"/>
        <w:jc w:val="left"/>
        <w:rPr>
          <w:sz w:val="24"/>
        </w:rPr>
      </w:pPr>
      <w:r>
        <w:rPr>
          <w:sz w:val="24"/>
        </w:rPr>
        <w:t>Analyze how investigators could detect the presence of hidden data within the </w:t>
      </w:r>
      <w:r>
        <w:rPr>
          <w:spacing w:val="-2"/>
          <w:sz w:val="24"/>
        </w:rPr>
        <w:t>image.</w:t>
      </w:r>
    </w:p>
    <w:p>
      <w:pPr>
        <w:pStyle w:val="ListParagraph"/>
        <w:numPr>
          <w:ilvl w:val="1"/>
          <w:numId w:val="1"/>
        </w:numPr>
        <w:tabs>
          <w:tab w:pos="885" w:val="left" w:leader="none"/>
        </w:tabs>
        <w:spacing w:line="276" w:lineRule="auto" w:before="42" w:after="0"/>
        <w:ind w:left="885" w:right="1166" w:hanging="360"/>
        <w:jc w:val="left"/>
        <w:rPr>
          <w:sz w:val="24"/>
        </w:rPr>
      </w:pPr>
      <w:r>
        <w:rPr>
          <w:sz w:val="24"/>
        </w:rPr>
        <w:t>Recommend</w:t>
      </w:r>
      <w:r>
        <w:rPr>
          <w:spacing w:val="-4"/>
          <w:sz w:val="24"/>
        </w:rPr>
        <w:t> </w:t>
      </w:r>
      <w:r>
        <w:rPr>
          <w:sz w:val="24"/>
        </w:rPr>
        <w:t>two</w:t>
      </w:r>
      <w:r>
        <w:rPr>
          <w:spacing w:val="-4"/>
          <w:sz w:val="24"/>
        </w:rPr>
        <w:t> </w:t>
      </w:r>
      <w:r>
        <w:rPr>
          <w:sz w:val="24"/>
        </w:rPr>
        <w:t>techniques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could</w:t>
      </w:r>
      <w:r>
        <w:rPr>
          <w:spacing w:val="-4"/>
          <w:sz w:val="24"/>
        </w:rPr>
        <w:t> </w:t>
      </w:r>
      <w:r>
        <w:rPr>
          <w:sz w:val="24"/>
        </w:rPr>
        <w:t>strengthen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security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such</w:t>
      </w:r>
      <w:r>
        <w:rPr>
          <w:spacing w:val="-4"/>
          <w:sz w:val="24"/>
        </w:rPr>
        <w:t> </w:t>
      </w:r>
      <w:r>
        <w:rPr>
          <w:sz w:val="24"/>
        </w:rPr>
        <w:t>hidden communications against detection or extraction.</w:t>
      </w:r>
    </w:p>
    <w:p>
      <w:pPr>
        <w:pStyle w:val="ListParagraph"/>
        <w:numPr>
          <w:ilvl w:val="0"/>
          <w:numId w:val="1"/>
        </w:numPr>
        <w:tabs>
          <w:tab w:pos="619" w:val="left" w:leader="none"/>
        </w:tabs>
        <w:spacing w:line="276" w:lineRule="auto" w:before="240" w:after="0"/>
        <w:ind w:left="165" w:right="297" w:firstLine="137"/>
        <w:jc w:val="both"/>
        <w:rPr>
          <w:sz w:val="24"/>
        </w:rPr>
      </w:pPr>
      <w:r>
        <w:rPr>
          <w:sz w:val="24"/>
        </w:rPr>
        <w:t>Scenario: Legacy Encryption in Corporate Communication: A legacy system in </w:t>
      </w:r>
      <w:r>
        <w:rPr>
          <w:sz w:val="24"/>
        </w:rPr>
        <w:t>a company still uses a transposition-based encryption method with three levels of arrangement. A received message appears as: “WECRLTEERDSOEEFEAOCAIVDEN”.</w:t>
      </w:r>
    </w:p>
    <w:p>
      <w:pPr>
        <w:pStyle w:val="ListParagraph"/>
        <w:numPr>
          <w:ilvl w:val="1"/>
          <w:numId w:val="1"/>
        </w:numPr>
        <w:tabs>
          <w:tab w:pos="884" w:val="left" w:leader="none"/>
        </w:tabs>
        <w:spacing w:line="240" w:lineRule="auto" w:before="240" w:after="0"/>
        <w:ind w:left="884" w:right="0" w:hanging="359"/>
        <w:jc w:val="left"/>
        <w:rPr>
          <w:sz w:val="24"/>
        </w:rPr>
      </w:pPr>
      <w:r>
        <w:rPr>
          <w:sz w:val="24"/>
        </w:rPr>
        <w:t>Determine the most probable original message by reversing the encryption </w:t>
      </w:r>
      <w:r>
        <w:rPr>
          <w:spacing w:val="-2"/>
          <w:sz w:val="24"/>
        </w:rPr>
        <w:t>process.</w:t>
      </w:r>
    </w:p>
    <w:p>
      <w:pPr>
        <w:pStyle w:val="ListParagraph"/>
        <w:numPr>
          <w:ilvl w:val="1"/>
          <w:numId w:val="1"/>
        </w:numPr>
        <w:tabs>
          <w:tab w:pos="885" w:val="left" w:leader="none"/>
        </w:tabs>
        <w:spacing w:line="276" w:lineRule="auto" w:before="41" w:after="0"/>
        <w:ind w:left="885" w:right="1033" w:hanging="360"/>
        <w:jc w:val="left"/>
        <w:rPr>
          <w:sz w:val="24"/>
        </w:rPr>
      </w:pPr>
      <w:r>
        <w:rPr>
          <w:sz w:val="24"/>
        </w:rPr>
        <w:t>Critically</w:t>
      </w:r>
      <w:r>
        <w:rPr>
          <w:spacing w:val="-4"/>
          <w:sz w:val="24"/>
        </w:rPr>
        <w:t> </w:t>
      </w:r>
      <w:r>
        <w:rPr>
          <w:sz w:val="24"/>
        </w:rPr>
        <w:t>evaluate</w:t>
      </w:r>
      <w:r>
        <w:rPr>
          <w:spacing w:val="-4"/>
          <w:sz w:val="24"/>
        </w:rPr>
        <w:t> </w:t>
      </w:r>
      <w:r>
        <w:rPr>
          <w:sz w:val="24"/>
        </w:rPr>
        <w:t>why</w:t>
      </w:r>
      <w:r>
        <w:rPr>
          <w:spacing w:val="-4"/>
          <w:sz w:val="24"/>
        </w:rPr>
        <w:t> </w:t>
      </w:r>
      <w:r>
        <w:rPr>
          <w:sz w:val="24"/>
        </w:rPr>
        <w:t>such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method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vulnerable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modern</w:t>
      </w:r>
      <w:r>
        <w:rPr>
          <w:spacing w:val="-4"/>
          <w:sz w:val="24"/>
        </w:rPr>
        <w:t> </w:t>
      </w:r>
      <w:r>
        <w:rPr>
          <w:sz w:val="24"/>
        </w:rPr>
        <w:t>communication </w:t>
      </w:r>
      <w:r>
        <w:rPr>
          <w:spacing w:val="-2"/>
          <w:sz w:val="24"/>
        </w:rPr>
        <w:t>systems.</w:t>
      </w:r>
    </w:p>
    <w:p>
      <w:pPr>
        <w:pStyle w:val="ListParagraph"/>
        <w:numPr>
          <w:ilvl w:val="1"/>
          <w:numId w:val="1"/>
        </w:numPr>
        <w:tabs>
          <w:tab w:pos="885" w:val="left" w:leader="none"/>
        </w:tabs>
        <w:spacing w:line="276" w:lineRule="auto" w:before="0" w:after="0"/>
        <w:ind w:left="885" w:right="414" w:hanging="360"/>
        <w:jc w:val="left"/>
        <w:rPr>
          <w:sz w:val="24"/>
        </w:rPr>
      </w:pPr>
      <w:r>
        <w:rPr>
          <w:sz w:val="24"/>
        </w:rPr>
        <w:t>Propose</w:t>
      </w:r>
      <w:r>
        <w:rPr>
          <w:spacing w:val="-4"/>
          <w:sz w:val="24"/>
        </w:rPr>
        <w:t> </w:t>
      </w:r>
      <w:r>
        <w:rPr>
          <w:sz w:val="24"/>
        </w:rPr>
        <w:t>one</w:t>
      </w:r>
      <w:r>
        <w:rPr>
          <w:spacing w:val="-4"/>
          <w:sz w:val="24"/>
        </w:rPr>
        <w:t> </w:t>
      </w:r>
      <w:r>
        <w:rPr>
          <w:sz w:val="24"/>
        </w:rPr>
        <w:t>practical</w:t>
      </w:r>
      <w:r>
        <w:rPr>
          <w:spacing w:val="-4"/>
          <w:sz w:val="24"/>
        </w:rPr>
        <w:t> </w:t>
      </w:r>
      <w:r>
        <w:rPr>
          <w:sz w:val="24"/>
        </w:rPr>
        <w:t>enhancement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improve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confidentiality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messages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this </w:t>
      </w:r>
      <w:r>
        <w:rPr>
          <w:spacing w:val="-2"/>
          <w:sz w:val="24"/>
        </w:rPr>
        <w:t>scenario.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pgSz w:w="11900" w:h="16820"/>
          <w:pgMar w:top="940" w:bottom="280" w:left="1275" w:right="1133"/>
        </w:sectPr>
      </w:pPr>
    </w:p>
    <w:p>
      <w:pPr>
        <w:pStyle w:val="Heading3"/>
        <w:spacing w:before="66"/>
      </w:pPr>
      <w:r>
        <w:rPr/>
        <w:t>RUBRICS FOR </w:t>
      </w:r>
      <w:r>
        <w:rPr>
          <w:spacing w:val="-2"/>
        </w:rPr>
        <w:t>CALCULATION:</w:t>
      </w:r>
    </w:p>
    <w:p>
      <w:pPr>
        <w:pStyle w:val="BodyText"/>
        <w:spacing w:before="128"/>
        <w:rPr>
          <w:rFonts w:ascii="Arial"/>
          <w:b/>
          <w:sz w:val="20"/>
        </w:rPr>
      </w:pPr>
    </w:p>
    <w:tbl>
      <w:tblPr>
        <w:tblW w:w="0" w:type="auto"/>
        <w:jc w:val="left"/>
        <w:tblInd w:w="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4"/>
        <w:gridCol w:w="1222"/>
        <w:gridCol w:w="2020"/>
        <w:gridCol w:w="1452"/>
        <w:gridCol w:w="1564"/>
        <w:gridCol w:w="1559"/>
      </w:tblGrid>
      <w:tr>
        <w:trPr>
          <w:trHeight w:val="634" w:hRule="atLeast"/>
        </w:trPr>
        <w:tc>
          <w:tcPr>
            <w:tcW w:w="1554" w:type="dxa"/>
          </w:tcPr>
          <w:p>
            <w:pPr>
              <w:pStyle w:val="TableParagraph"/>
              <w:spacing w:before="179"/>
              <w:ind w:left="35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Criteria</w:t>
            </w:r>
          </w:p>
        </w:tc>
        <w:tc>
          <w:tcPr>
            <w:tcW w:w="1222" w:type="dxa"/>
          </w:tcPr>
          <w:p>
            <w:pPr>
              <w:pStyle w:val="TableParagraph"/>
              <w:spacing w:before="41"/>
              <w:ind w:left="470" w:right="132" w:hanging="32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Weighta </w:t>
            </w:r>
            <w:r>
              <w:rPr>
                <w:rFonts w:ascii="Arial"/>
                <w:b/>
                <w:spacing w:val="-6"/>
                <w:sz w:val="24"/>
              </w:rPr>
              <w:t>ge</w:t>
            </w:r>
          </w:p>
        </w:tc>
        <w:tc>
          <w:tcPr>
            <w:tcW w:w="2020" w:type="dxa"/>
          </w:tcPr>
          <w:p>
            <w:pPr>
              <w:pStyle w:val="TableParagraph"/>
              <w:ind w:left="10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Level 4 </w:t>
            </w:r>
            <w:r>
              <w:rPr>
                <w:rFonts w:ascii="Arial" w:hAnsi="Arial"/>
                <w:b/>
                <w:spacing w:val="-10"/>
                <w:sz w:val="24"/>
              </w:rPr>
              <w:t>–</w:t>
            </w:r>
          </w:p>
          <w:p>
            <w:pPr>
              <w:pStyle w:val="TableParagraph"/>
              <w:spacing w:before="41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Exemplary</w:t>
            </w:r>
          </w:p>
        </w:tc>
        <w:tc>
          <w:tcPr>
            <w:tcW w:w="1452" w:type="dxa"/>
          </w:tcPr>
          <w:p>
            <w:pPr>
              <w:pStyle w:val="TableParagraph"/>
              <w:ind w:left="10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Level 3 </w:t>
            </w:r>
            <w:r>
              <w:rPr>
                <w:rFonts w:ascii="Arial" w:hAnsi="Arial"/>
                <w:b/>
                <w:spacing w:val="-10"/>
                <w:sz w:val="24"/>
              </w:rPr>
              <w:t>–</w:t>
            </w:r>
          </w:p>
          <w:p>
            <w:pPr>
              <w:pStyle w:val="TableParagraph"/>
              <w:spacing w:before="41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Proficient</w:t>
            </w:r>
          </w:p>
        </w:tc>
        <w:tc>
          <w:tcPr>
            <w:tcW w:w="1564" w:type="dxa"/>
          </w:tcPr>
          <w:p>
            <w:pPr>
              <w:pStyle w:val="TableParagraph"/>
              <w:ind w:left="10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Level 2 </w:t>
            </w:r>
            <w:r>
              <w:rPr>
                <w:rFonts w:ascii="Arial" w:hAnsi="Arial"/>
                <w:b/>
                <w:spacing w:val="-10"/>
                <w:sz w:val="24"/>
              </w:rPr>
              <w:t>–</w:t>
            </w:r>
          </w:p>
          <w:p>
            <w:pPr>
              <w:pStyle w:val="TableParagraph"/>
              <w:spacing w:before="41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Developing</w:t>
            </w:r>
          </w:p>
        </w:tc>
        <w:tc>
          <w:tcPr>
            <w:tcW w:w="1559" w:type="dxa"/>
          </w:tcPr>
          <w:p>
            <w:pPr>
              <w:pStyle w:val="TableParagraph"/>
              <w:ind w:left="10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Level 1 </w:t>
            </w:r>
            <w:r>
              <w:rPr>
                <w:rFonts w:ascii="Arial" w:hAnsi="Arial"/>
                <w:b/>
                <w:spacing w:val="-10"/>
                <w:sz w:val="24"/>
              </w:rPr>
              <w:t>–</w:t>
            </w:r>
          </w:p>
          <w:p>
            <w:pPr>
              <w:pStyle w:val="TableParagraph"/>
              <w:spacing w:before="41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Beginning</w:t>
            </w:r>
          </w:p>
        </w:tc>
      </w:tr>
      <w:tr>
        <w:trPr>
          <w:trHeight w:val="275" w:hRule="atLeast"/>
        </w:trPr>
        <w:tc>
          <w:tcPr>
            <w:tcW w:w="1554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bottom w:val="nil"/>
            </w:tcBorders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Demonstrates</w:t>
            </w:r>
          </w:p>
        </w:tc>
        <w:tc>
          <w:tcPr>
            <w:tcW w:w="1452" w:type="dxa"/>
            <w:tcBorders>
              <w:bottom w:val="nil"/>
            </w:tcBorders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Good</w:t>
            </w:r>
          </w:p>
        </w:tc>
        <w:tc>
          <w:tcPr>
            <w:tcW w:w="1564" w:type="dxa"/>
            <w:tcBorders>
              <w:bottom w:val="nil"/>
            </w:tcBorders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Basic</w:t>
            </w:r>
          </w:p>
        </w:tc>
        <w:tc>
          <w:tcPr>
            <w:tcW w:w="1559" w:type="dxa"/>
            <w:tcBorders>
              <w:bottom w:val="nil"/>
            </w:tcBorders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Poor</w:t>
            </w:r>
          </w:p>
        </w:tc>
      </w:tr>
      <w:tr>
        <w:trPr>
          <w:trHeight w:val="290" w:hRule="atLeast"/>
        </w:trPr>
        <w:tc>
          <w:tcPr>
            <w:tcW w:w="155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5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thorough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5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understandi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5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understandin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5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understandin</w:t>
            </w:r>
          </w:p>
        </w:tc>
      </w:tr>
      <w:tr>
        <w:trPr>
          <w:trHeight w:val="880" w:hRule="atLeast"/>
        </w:trPr>
        <w:tc>
          <w:tcPr>
            <w:tcW w:w="155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0" w:lineRule="atLeast" w:before="32"/>
              <w:ind w:left="32" w:right="2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Understandi </w:t>
            </w:r>
            <w:r>
              <w:rPr>
                <w:sz w:val="24"/>
              </w:rPr>
              <w:t>ng 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22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7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02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6" w:lineRule="auto" w:before="15"/>
              <w:ind w:left="107" w:right="187"/>
              <w:rPr>
                <w:sz w:val="22"/>
              </w:rPr>
            </w:pPr>
            <w:r>
              <w:rPr>
                <w:spacing w:val="-2"/>
                <w:sz w:val="22"/>
              </w:rPr>
              <w:t>understanding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effectively</w:t>
            </w: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integrates </w:t>
            </w:r>
            <w:r>
              <w:rPr>
                <w:spacing w:val="-2"/>
                <w:sz w:val="22"/>
              </w:rPr>
              <w:t>multiple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6" w:lineRule="auto" w:before="15"/>
              <w:ind w:left="108" w:right="632"/>
              <w:rPr>
                <w:sz w:val="22"/>
              </w:rPr>
            </w:pPr>
            <w:r>
              <w:rPr>
                <w:sz w:val="22"/>
              </w:rPr>
              <w:t>ng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with </w:t>
            </w:r>
            <w:r>
              <w:rPr>
                <w:spacing w:val="-2"/>
                <w:sz w:val="22"/>
              </w:rPr>
              <w:t>proper</w:t>
            </w:r>
          </w:p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integration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6" w:lineRule="auto" w:before="15"/>
              <w:ind w:left="107"/>
              <w:rPr>
                <w:sz w:val="22"/>
              </w:rPr>
            </w:pPr>
            <w:r>
              <w:rPr>
                <w:sz w:val="22"/>
              </w:rPr>
              <w:t>g;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limited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or </w:t>
            </w:r>
            <w:r>
              <w:rPr>
                <w:spacing w:val="-2"/>
                <w:sz w:val="22"/>
              </w:rPr>
              <w:t>partial</w:t>
            </w: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integration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6" w:lineRule="auto" w:before="15"/>
              <w:ind w:left="108"/>
              <w:rPr>
                <w:sz w:val="22"/>
              </w:rPr>
            </w:pPr>
            <w:r>
              <w:rPr>
                <w:sz w:val="22"/>
              </w:rPr>
              <w:t>g;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unable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to </w:t>
            </w:r>
            <w:r>
              <w:rPr>
                <w:spacing w:val="-2"/>
                <w:sz w:val="22"/>
              </w:rPr>
              <w:t>integrate</w:t>
            </w:r>
          </w:p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concepts</w:t>
            </w:r>
          </w:p>
        </w:tc>
      </w:tr>
      <w:tr>
        <w:trPr>
          <w:trHeight w:val="283" w:hRule="atLeast"/>
        </w:trPr>
        <w:tc>
          <w:tcPr>
            <w:tcW w:w="155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concepts/technolo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"/>
              <w:ind w:left="108"/>
              <w:rPr>
                <w:sz w:val="22"/>
              </w:rPr>
            </w:pPr>
            <w:r>
              <w:rPr>
                <w:sz w:val="22"/>
              </w:rPr>
              <w:t>of </w:t>
            </w:r>
            <w:r>
              <w:rPr>
                <w:spacing w:val="-4"/>
                <w:sz w:val="22"/>
              </w:rPr>
              <w:t>most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6" w:hRule="atLeast"/>
        </w:trPr>
        <w:tc>
          <w:tcPr>
            <w:tcW w:w="155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2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20" w:type="dxa"/>
            <w:tcBorders>
              <w:top w:val="nil"/>
            </w:tcBorders>
          </w:tcPr>
          <w:p>
            <w:pPr>
              <w:pStyle w:val="TableParagraph"/>
              <w:spacing w:before="15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gies</w:t>
            </w:r>
          </w:p>
        </w:tc>
        <w:tc>
          <w:tcPr>
            <w:tcW w:w="1452" w:type="dxa"/>
            <w:tcBorders>
              <w:top w:val="nil"/>
            </w:tcBorders>
          </w:tcPr>
          <w:p>
            <w:pPr>
              <w:pStyle w:val="TableParagraph"/>
              <w:spacing w:before="15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concepts</w:t>
            </w:r>
          </w:p>
        </w:tc>
        <w:tc>
          <w:tcPr>
            <w:tcW w:w="156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59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75" w:hRule="atLeast"/>
        </w:trPr>
        <w:tc>
          <w:tcPr>
            <w:tcW w:w="1554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bottom w:val="nil"/>
            </w:tcBorders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Well-</w:t>
            </w:r>
            <w:r>
              <w:rPr>
                <w:spacing w:val="-2"/>
                <w:sz w:val="22"/>
              </w:rPr>
              <w:t>planned,</w:t>
            </w:r>
          </w:p>
        </w:tc>
        <w:tc>
          <w:tcPr>
            <w:tcW w:w="1452" w:type="dxa"/>
            <w:tcBorders>
              <w:bottom w:val="nil"/>
            </w:tcBorders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Correct</w:t>
            </w:r>
          </w:p>
        </w:tc>
        <w:tc>
          <w:tcPr>
            <w:tcW w:w="1564" w:type="dxa"/>
            <w:tcBorders>
              <w:bottom w:val="nil"/>
            </w:tcBorders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Basic</w:t>
            </w:r>
          </w:p>
        </w:tc>
        <w:tc>
          <w:tcPr>
            <w:tcW w:w="1559" w:type="dxa"/>
            <w:tcBorders>
              <w:bottom w:val="nil"/>
            </w:tcBorders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Incorrect </w:t>
            </w:r>
            <w:r>
              <w:rPr>
                <w:spacing w:val="-5"/>
                <w:sz w:val="22"/>
              </w:rPr>
              <w:t>or</w:t>
            </w:r>
          </w:p>
        </w:tc>
      </w:tr>
      <w:tr>
        <w:trPr>
          <w:trHeight w:val="872" w:hRule="atLeast"/>
        </w:trPr>
        <w:tc>
          <w:tcPr>
            <w:tcW w:w="155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75"/>
              <w:ind w:left="276" w:right="14" w:hanging="107"/>
              <w:rPr>
                <w:sz w:val="24"/>
              </w:rPr>
            </w:pPr>
            <w:r>
              <w:rPr>
                <w:spacing w:val="-2"/>
                <w:sz w:val="24"/>
              </w:rPr>
              <w:t>Experiment </w:t>
            </w:r>
            <w:r>
              <w:rPr>
                <w:sz w:val="24"/>
              </w:rPr>
              <w:t>al Design</w:t>
            </w:r>
          </w:p>
        </w:tc>
        <w:tc>
          <w:tcPr>
            <w:tcW w:w="122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7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202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6" w:lineRule="auto" w:before="15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systematic implementation</w:t>
            </w: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with </w:t>
            </w:r>
            <w:r>
              <w:rPr>
                <w:spacing w:val="-2"/>
                <w:sz w:val="22"/>
              </w:rPr>
              <w:t>optimal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6" w:lineRule="auto" w:before="15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implementat </w:t>
            </w:r>
            <w:r>
              <w:rPr>
                <w:sz w:val="22"/>
              </w:rPr>
              <w:t>ion with</w:t>
            </w:r>
          </w:p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minor </w:t>
            </w:r>
            <w:r>
              <w:rPr>
                <w:spacing w:val="-2"/>
                <w:sz w:val="22"/>
              </w:rPr>
              <w:t>issues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6" w:lineRule="auto" w:before="15"/>
              <w:ind w:left="107" w:right="106"/>
              <w:rPr>
                <w:sz w:val="22"/>
              </w:rPr>
            </w:pPr>
            <w:r>
              <w:rPr>
                <w:spacing w:val="-2"/>
                <w:sz w:val="22"/>
              </w:rPr>
              <w:t>implementati </w:t>
            </w:r>
            <w:r>
              <w:rPr>
                <w:sz w:val="22"/>
              </w:rPr>
              <w:t>on with </w:t>
            </w:r>
            <w:r>
              <w:rPr>
                <w:spacing w:val="-2"/>
                <w:sz w:val="22"/>
              </w:rPr>
              <w:t>errors</w:t>
            </w: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or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5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incomplete</w:t>
            </w:r>
          </w:p>
          <w:p>
            <w:pPr>
              <w:pStyle w:val="TableParagraph"/>
              <w:spacing w:line="290" w:lineRule="atLeast" w:before="1"/>
              <w:ind w:left="108" w:right="5"/>
              <w:rPr>
                <w:sz w:val="22"/>
              </w:rPr>
            </w:pPr>
            <w:r>
              <w:rPr>
                <w:spacing w:val="-2"/>
                <w:sz w:val="22"/>
              </w:rPr>
              <w:t>implementati </w:t>
            </w:r>
            <w:r>
              <w:rPr>
                <w:spacing w:val="-6"/>
                <w:sz w:val="22"/>
              </w:rPr>
              <w:t>on</w:t>
            </w:r>
          </w:p>
        </w:tc>
      </w:tr>
      <w:tr>
        <w:trPr>
          <w:trHeight w:val="306" w:hRule="atLeast"/>
        </w:trPr>
        <w:tc>
          <w:tcPr>
            <w:tcW w:w="155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2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20" w:type="dxa"/>
            <w:tcBorders>
              <w:top w:val="nil"/>
            </w:tcBorders>
          </w:tcPr>
          <w:p>
            <w:pPr>
              <w:pStyle w:val="TableParagraph"/>
              <w:spacing w:before="15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solution</w:t>
            </w:r>
          </w:p>
        </w:tc>
        <w:tc>
          <w:tcPr>
            <w:tcW w:w="145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4" w:type="dxa"/>
            <w:tcBorders>
              <w:top w:val="nil"/>
            </w:tcBorders>
          </w:tcPr>
          <w:p>
            <w:pPr>
              <w:pStyle w:val="TableParagraph"/>
              <w:spacing w:before="15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inefficiencies</w:t>
            </w:r>
          </w:p>
        </w:tc>
        <w:tc>
          <w:tcPr>
            <w:tcW w:w="1559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75" w:hRule="atLeast"/>
        </w:trPr>
        <w:tc>
          <w:tcPr>
            <w:tcW w:w="1554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bottom w:val="nil"/>
            </w:tcBorders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Effective </w:t>
            </w:r>
            <w:r>
              <w:rPr>
                <w:spacing w:val="-5"/>
                <w:sz w:val="22"/>
              </w:rPr>
              <w:t>and</w:t>
            </w:r>
          </w:p>
        </w:tc>
        <w:tc>
          <w:tcPr>
            <w:tcW w:w="1452" w:type="dxa"/>
            <w:tcBorders>
              <w:bottom w:val="nil"/>
            </w:tcBorders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Appropriate</w:t>
            </w:r>
          </w:p>
        </w:tc>
        <w:tc>
          <w:tcPr>
            <w:tcW w:w="1564" w:type="dxa"/>
            <w:tcBorders>
              <w:bottom w:val="nil"/>
            </w:tcBorders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Limited </w:t>
            </w:r>
            <w:r>
              <w:rPr>
                <w:spacing w:val="-5"/>
                <w:sz w:val="22"/>
              </w:rPr>
              <w:t>or</w:t>
            </w:r>
          </w:p>
        </w:tc>
        <w:tc>
          <w:tcPr>
            <w:tcW w:w="1559" w:type="dxa"/>
            <w:tcBorders>
              <w:bottom w:val="nil"/>
            </w:tcBorders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Incorrect </w:t>
            </w:r>
            <w:r>
              <w:rPr>
                <w:spacing w:val="-5"/>
                <w:sz w:val="22"/>
              </w:rPr>
              <w:t>or</w:t>
            </w:r>
          </w:p>
        </w:tc>
      </w:tr>
      <w:tr>
        <w:trPr>
          <w:trHeight w:val="872" w:hRule="atLeast"/>
        </w:trPr>
        <w:tc>
          <w:tcPr>
            <w:tcW w:w="155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75"/>
              <w:ind w:left="483" w:hanging="54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of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122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7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02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6" w:lineRule="auto" w:before="15"/>
              <w:ind w:left="107"/>
              <w:rPr>
                <w:sz w:val="22"/>
              </w:rPr>
            </w:pPr>
            <w:r>
              <w:rPr>
                <w:sz w:val="22"/>
              </w:rPr>
              <w:t>advanced use of </w:t>
            </w:r>
            <w:r>
              <w:rPr>
                <w:spacing w:val="-2"/>
                <w:sz w:val="22"/>
              </w:rPr>
              <w:t>tools/technologies</w:t>
            </w: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with </w:t>
            </w:r>
            <w:r>
              <w:rPr>
                <w:spacing w:val="-2"/>
                <w:sz w:val="22"/>
              </w:rPr>
              <w:t>proper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6" w:lineRule="auto" w:before="15"/>
              <w:ind w:left="108" w:right="203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tools with </w:t>
            </w:r>
            <w:r>
              <w:rPr>
                <w:spacing w:val="-2"/>
                <w:sz w:val="22"/>
              </w:rPr>
              <w:t>correct</w:t>
            </w:r>
          </w:p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execution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6" w:lineRule="auto" w:before="15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inconsistent </w:t>
            </w:r>
            <w:r>
              <w:rPr>
                <w:sz w:val="22"/>
              </w:rPr>
              <w:t>use of </w:t>
            </w:r>
            <w:r>
              <w:rPr>
                <w:spacing w:val="-2"/>
                <w:sz w:val="22"/>
              </w:rPr>
              <w:t>tools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6" w:lineRule="auto" w:before="15"/>
              <w:ind w:left="108" w:right="263"/>
              <w:rPr>
                <w:sz w:val="22"/>
              </w:rPr>
            </w:pPr>
            <w:r>
              <w:rPr>
                <w:sz w:val="22"/>
              </w:rPr>
              <w:t>minimal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use of tools</w:t>
            </w:r>
          </w:p>
        </w:tc>
      </w:tr>
      <w:tr>
        <w:trPr>
          <w:trHeight w:val="306" w:hRule="atLeast"/>
        </w:trPr>
        <w:tc>
          <w:tcPr>
            <w:tcW w:w="155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2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20" w:type="dxa"/>
            <w:tcBorders>
              <w:top w:val="nil"/>
            </w:tcBorders>
          </w:tcPr>
          <w:p>
            <w:pPr>
              <w:pStyle w:val="TableParagraph"/>
              <w:spacing w:before="15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configuration</w:t>
            </w:r>
          </w:p>
        </w:tc>
        <w:tc>
          <w:tcPr>
            <w:tcW w:w="145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59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75" w:hRule="atLeast"/>
        </w:trPr>
        <w:tc>
          <w:tcPr>
            <w:tcW w:w="1554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bottom w:val="nil"/>
            </w:tcBorders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Insightful </w:t>
            </w:r>
            <w:r>
              <w:rPr>
                <w:spacing w:val="-2"/>
                <w:sz w:val="22"/>
              </w:rPr>
              <w:t>analysis</w:t>
            </w:r>
          </w:p>
        </w:tc>
        <w:tc>
          <w:tcPr>
            <w:tcW w:w="1452" w:type="dxa"/>
            <w:tcBorders>
              <w:bottom w:val="nil"/>
            </w:tcBorders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Good</w:t>
            </w:r>
          </w:p>
        </w:tc>
        <w:tc>
          <w:tcPr>
            <w:tcW w:w="1564" w:type="dxa"/>
            <w:tcBorders>
              <w:bottom w:val="nil"/>
            </w:tcBorders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Basic</w:t>
            </w:r>
          </w:p>
        </w:tc>
        <w:tc>
          <w:tcPr>
            <w:tcW w:w="1559" w:type="dxa"/>
            <w:tcBorders>
              <w:bottom w:val="nil"/>
            </w:tcBorders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Poor </w:t>
            </w:r>
            <w:r>
              <w:rPr>
                <w:spacing w:val="-5"/>
                <w:sz w:val="22"/>
              </w:rPr>
              <w:t>or</w:t>
            </w:r>
          </w:p>
        </w:tc>
      </w:tr>
      <w:tr>
        <w:trPr>
          <w:trHeight w:val="290" w:hRule="atLeast"/>
        </w:trPr>
        <w:tc>
          <w:tcPr>
            <w:tcW w:w="155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5"/>
              <w:ind w:left="107"/>
              <w:rPr>
                <w:sz w:val="22"/>
              </w:rPr>
            </w:pPr>
            <w:r>
              <w:rPr>
                <w:sz w:val="22"/>
              </w:rPr>
              <w:t>with </w:t>
            </w:r>
            <w:r>
              <w:rPr>
                <w:spacing w:val="-2"/>
                <w:sz w:val="22"/>
              </w:rPr>
              <w:t>accurate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5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analysis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5"/>
              <w:ind w:left="107"/>
              <w:rPr>
                <w:sz w:val="22"/>
              </w:rPr>
            </w:pPr>
            <w:r>
              <w:rPr>
                <w:sz w:val="22"/>
              </w:rPr>
              <w:t>analysis </w:t>
            </w:r>
            <w:r>
              <w:rPr>
                <w:spacing w:val="-4"/>
                <w:sz w:val="22"/>
              </w:rPr>
              <w:t>with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5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incorrect</w:t>
            </w:r>
          </w:p>
        </w:tc>
      </w:tr>
      <w:tr>
        <w:trPr>
          <w:trHeight w:val="593" w:hRule="atLeast"/>
        </w:trPr>
        <w:tc>
          <w:tcPr>
            <w:tcW w:w="155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0" w:lineRule="atLeast" w:before="21"/>
              <w:ind w:left="376" w:hanging="181"/>
              <w:rPr>
                <w:sz w:val="24"/>
              </w:rPr>
            </w:pPr>
            <w:r>
              <w:rPr>
                <w:sz w:val="24"/>
              </w:rPr>
              <w:t>Analysis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of </w:t>
            </w:r>
            <w:r>
              <w:rPr>
                <w:spacing w:val="-2"/>
                <w:sz w:val="24"/>
              </w:rPr>
              <w:t>Results</w:t>
            </w:r>
          </w:p>
        </w:tc>
        <w:tc>
          <w:tcPr>
            <w:tcW w:w="122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68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202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5"/>
              <w:ind w:left="107"/>
              <w:rPr>
                <w:sz w:val="22"/>
              </w:rPr>
            </w:pPr>
            <w:r>
              <w:rPr>
                <w:sz w:val="22"/>
              </w:rPr>
              <w:t>interpretation </w:t>
            </w:r>
            <w:r>
              <w:rPr>
                <w:spacing w:val="-5"/>
                <w:sz w:val="22"/>
              </w:rPr>
              <w:t>and</w:t>
            </w:r>
          </w:p>
          <w:p>
            <w:pPr>
              <w:pStyle w:val="TableParagraph"/>
              <w:spacing w:before="38"/>
              <w:ind w:left="107"/>
              <w:rPr>
                <w:sz w:val="22"/>
              </w:rPr>
            </w:pPr>
            <w:r>
              <w:rPr>
                <w:sz w:val="22"/>
              </w:rPr>
              <w:t>validation </w:t>
            </w:r>
            <w:r>
              <w:rPr>
                <w:spacing w:val="-5"/>
                <w:sz w:val="22"/>
              </w:rPr>
              <w:t>of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5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with</w:t>
            </w:r>
          </w:p>
          <w:p>
            <w:pPr>
              <w:pStyle w:val="TableParagraph"/>
              <w:spacing w:before="38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reasonable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5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limited</w:t>
            </w:r>
          </w:p>
          <w:p>
            <w:pPr>
              <w:pStyle w:val="TableParagraph"/>
              <w:spacing w:before="38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insights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5"/>
              <w:ind w:left="108"/>
              <w:rPr>
                <w:sz w:val="22"/>
              </w:rPr>
            </w:pPr>
            <w:r>
              <w:rPr>
                <w:sz w:val="22"/>
              </w:rPr>
              <w:t>analysis </w:t>
            </w:r>
            <w:r>
              <w:rPr>
                <w:spacing w:val="-5"/>
                <w:sz w:val="22"/>
              </w:rPr>
              <w:t>of</w:t>
            </w:r>
          </w:p>
          <w:p>
            <w:pPr>
              <w:pStyle w:val="TableParagraph"/>
              <w:spacing w:before="38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results</w:t>
            </w:r>
          </w:p>
        </w:tc>
      </w:tr>
      <w:tr>
        <w:trPr>
          <w:trHeight w:val="279" w:hRule="atLeast"/>
        </w:trPr>
        <w:tc>
          <w:tcPr>
            <w:tcW w:w="155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results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interpretatio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6" w:hRule="atLeast"/>
        </w:trPr>
        <w:tc>
          <w:tcPr>
            <w:tcW w:w="155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2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2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52" w:type="dxa"/>
            <w:tcBorders>
              <w:top w:val="nil"/>
            </w:tcBorders>
          </w:tcPr>
          <w:p>
            <w:pPr>
              <w:pStyle w:val="TableParagraph"/>
              <w:spacing w:before="15"/>
              <w:ind w:left="108"/>
              <w:rPr>
                <w:sz w:val="22"/>
              </w:rPr>
            </w:pPr>
            <w:r>
              <w:rPr>
                <w:spacing w:val="-10"/>
                <w:sz w:val="22"/>
              </w:rPr>
              <w:t>n</w:t>
            </w:r>
          </w:p>
        </w:tc>
        <w:tc>
          <w:tcPr>
            <w:tcW w:w="156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59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75" w:hRule="atLeast"/>
        </w:trPr>
        <w:tc>
          <w:tcPr>
            <w:tcW w:w="1554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bottom w:val="nil"/>
            </w:tcBorders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Clear,</w:t>
            </w:r>
            <w:r>
              <w:rPr>
                <w:spacing w:val="-2"/>
                <w:sz w:val="22"/>
              </w:rPr>
              <w:t> well-</w:t>
            </w:r>
          </w:p>
        </w:tc>
        <w:tc>
          <w:tcPr>
            <w:tcW w:w="1452" w:type="dxa"/>
            <w:tcBorders>
              <w:bottom w:val="nil"/>
            </w:tcBorders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Organized</w:t>
            </w:r>
          </w:p>
        </w:tc>
        <w:tc>
          <w:tcPr>
            <w:tcW w:w="1564" w:type="dxa"/>
            <w:tcBorders>
              <w:bottom w:val="nil"/>
            </w:tcBorders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Basic</w:t>
            </w:r>
          </w:p>
        </w:tc>
        <w:tc>
          <w:tcPr>
            <w:tcW w:w="1559" w:type="dxa"/>
            <w:tcBorders>
              <w:bottom w:val="nil"/>
            </w:tcBorders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Poor </w:t>
            </w:r>
            <w:r>
              <w:rPr>
                <w:spacing w:val="-5"/>
                <w:sz w:val="22"/>
              </w:rPr>
              <w:t>or</w:t>
            </w:r>
          </w:p>
        </w:tc>
      </w:tr>
      <w:tr>
        <w:trPr>
          <w:trHeight w:val="872" w:hRule="atLeast"/>
        </w:trPr>
        <w:tc>
          <w:tcPr>
            <w:tcW w:w="155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75"/>
              <w:ind w:left="616" w:right="118" w:hanging="487"/>
              <w:rPr>
                <w:sz w:val="24"/>
              </w:rPr>
            </w:pPr>
            <w:r>
              <w:rPr>
                <w:spacing w:val="-2"/>
                <w:sz w:val="24"/>
              </w:rPr>
              <w:t>Documentat </w:t>
            </w:r>
            <w:r>
              <w:rPr>
                <w:spacing w:val="-4"/>
                <w:sz w:val="24"/>
              </w:rPr>
              <w:t>ion</w:t>
            </w:r>
          </w:p>
        </w:tc>
        <w:tc>
          <w:tcPr>
            <w:tcW w:w="122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7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02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6" w:lineRule="auto" w:before="15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structured documentation</w:t>
            </w: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with </w:t>
            </w:r>
            <w:r>
              <w:rPr>
                <w:spacing w:val="-2"/>
                <w:sz w:val="22"/>
              </w:rPr>
              <w:t>diagrams,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6" w:lineRule="auto" w:before="15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documentati </w:t>
            </w:r>
            <w:r>
              <w:rPr>
                <w:sz w:val="22"/>
              </w:rPr>
              <w:t>on with</w:t>
            </w:r>
          </w:p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necessary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6" w:lineRule="auto" w:before="15"/>
              <w:ind w:left="107" w:right="106"/>
              <w:rPr>
                <w:sz w:val="22"/>
              </w:rPr>
            </w:pPr>
            <w:r>
              <w:rPr>
                <w:spacing w:val="-2"/>
                <w:sz w:val="22"/>
              </w:rPr>
              <w:t>documentatio </w:t>
            </w:r>
            <w:r>
              <w:rPr>
                <w:sz w:val="22"/>
              </w:rPr>
              <w:t>n with</w:t>
            </w: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missing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6" w:lineRule="auto" w:before="15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incomplete documentatio</w:t>
            </w:r>
          </w:p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10"/>
                <w:sz w:val="22"/>
              </w:rPr>
              <w:t>n</w:t>
            </w:r>
          </w:p>
        </w:tc>
      </w:tr>
      <w:tr>
        <w:trPr>
          <w:trHeight w:val="306" w:hRule="atLeast"/>
        </w:trPr>
        <w:tc>
          <w:tcPr>
            <w:tcW w:w="155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2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20" w:type="dxa"/>
            <w:tcBorders>
              <w:top w:val="nil"/>
            </w:tcBorders>
          </w:tcPr>
          <w:p>
            <w:pPr>
              <w:pStyle w:val="TableParagraph"/>
              <w:spacing w:before="15"/>
              <w:ind w:left="107"/>
              <w:rPr>
                <w:sz w:val="22"/>
              </w:rPr>
            </w:pPr>
            <w:r>
              <w:rPr>
                <w:sz w:val="22"/>
              </w:rPr>
              <w:t>code, and </w:t>
            </w:r>
            <w:r>
              <w:rPr>
                <w:spacing w:val="-2"/>
                <w:sz w:val="22"/>
              </w:rPr>
              <w:t>results</w:t>
            </w:r>
          </w:p>
        </w:tc>
        <w:tc>
          <w:tcPr>
            <w:tcW w:w="1452" w:type="dxa"/>
            <w:tcBorders>
              <w:top w:val="nil"/>
            </w:tcBorders>
          </w:tcPr>
          <w:p>
            <w:pPr>
              <w:pStyle w:val="TableParagraph"/>
              <w:spacing w:before="15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  <w:tc>
          <w:tcPr>
            <w:tcW w:w="1564" w:type="dxa"/>
            <w:tcBorders>
              <w:top w:val="nil"/>
            </w:tcBorders>
          </w:tcPr>
          <w:p>
            <w:pPr>
              <w:pStyle w:val="TableParagraph"/>
              <w:spacing w:before="15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  <w:tc>
          <w:tcPr>
            <w:tcW w:w="1559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pgSz w:w="11900" w:h="16820"/>
      <w:pgMar w:top="360" w:bottom="280" w:left="1275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65" w:hanging="275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88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9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0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5"/>
      <w:ind w:left="76" w:right="208"/>
      <w:jc w:val="center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17" w:right="208"/>
      <w:jc w:val="center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65"/>
      <w:outlineLvl w:val="3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40"/>
      <w:ind w:left="885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2026-07-22T02:04:27Z</dcterms:created>
  <dcterms:modified xsi:type="dcterms:W3CDTF">2026-07-22T02:04:27Z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2026-07-22T00:00:00Z</vt:filetime>
  </property>
</Properties>
</file>