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AEEE1F1" w:rsidR="005949F1" w:rsidRDefault="006C7D57" w:rsidP="00E73513">
            <w:pPr>
              <w:rPr>
                <w:b/>
                <w:bCs/>
                <w:lang w:val="en-IN"/>
              </w:rPr>
            </w:pPr>
            <w:r>
              <w:rPr>
                <w:b/>
                <w:bCs/>
                <w:lang w:val="en-IN"/>
              </w:rPr>
              <w:t>2520080009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1F8610D" w:rsidR="005949F1" w:rsidRDefault="006C7D57" w:rsidP="00E73513">
            <w:pPr>
              <w:rPr>
                <w:b/>
                <w:bCs/>
                <w:lang w:val="en-IN"/>
              </w:rPr>
            </w:pPr>
            <w:r>
              <w:rPr>
                <w:b/>
                <w:bCs/>
                <w:lang w:val="en-IN"/>
              </w:rPr>
              <w:t>krishnasree</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7777777" w:rsidR="005949F1" w:rsidRDefault="005949F1" w:rsidP="005949F1">
            <w:pPr>
              <w:rPr>
                <w:b/>
                <w:bCs/>
                <w:lang w:val="en-IN"/>
              </w:rPr>
            </w:pP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7777777" w:rsidR="005949F1" w:rsidRDefault="005949F1" w:rsidP="005949F1">
            <w:pPr>
              <w:rPr>
                <w:b/>
                <w:bCs/>
                <w:lang w:val="en-IN"/>
              </w:rPr>
            </w:pP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3253C948" w14:textId="77777777" w:rsidR="006C7D57" w:rsidRPr="006C7D57" w:rsidRDefault="006C7D57" w:rsidP="006C7D57">
      <w:pPr>
        <w:rPr>
          <w:lang w:val="en-IN"/>
        </w:rPr>
      </w:pPr>
      <w:r w:rsidRPr="006C7D57">
        <w:rPr>
          <w:lang w:val="en-IN"/>
        </w:rPr>
        <w:t>The Multi-City Trip Planner is a web-based application designed to simplify travel planning for users visiting multiple cities in a single trip. Managing transportation, accommodation, schedules, and expenses manually can be time-consuming and confusing. This project provides an integrated platform that helps users organize their trips efficiently through a user-friendly interface.</w:t>
      </w:r>
    </w:p>
    <w:p w14:paraId="535DA10E" w14:textId="77777777" w:rsidR="006C7D57" w:rsidRPr="006C7D57" w:rsidRDefault="006C7D57" w:rsidP="006C7D57">
      <w:pPr>
        <w:rPr>
          <w:lang w:val="en-IN"/>
        </w:rPr>
      </w:pPr>
      <w:r w:rsidRPr="006C7D57">
        <w:rPr>
          <w:lang w:val="en-IN"/>
        </w:rPr>
        <w:t xml:space="preserve">The application allows users to select destinations, choose travel dates, estimate budgets, and generate travel itineraries. It also provides route optimization, hotel and tourist place suggestions, weather information, and travel reminders to improve convenience and decision-making. The system is developed using modern front-end technologies and component-based architecture to ensure scalability, responsiveness, and maintainability. </w:t>
      </w:r>
    </w:p>
    <w:p w14:paraId="49F87505" w14:textId="77777777" w:rsidR="006C7D57" w:rsidRPr="006C7D57" w:rsidRDefault="006C7D57" w:rsidP="006C7D57">
      <w:pPr>
        <w:rPr>
          <w:lang w:val="en-IN"/>
        </w:rPr>
      </w:pPr>
      <w:r w:rsidRPr="006C7D57">
        <w:rPr>
          <w:lang w:val="en-IN"/>
        </w:rPr>
        <w:t>The project focuses on reducing travel planning complexity and improving user experience through dynamic UI rendering, state management, routing, and API integration. Features such as authentication, budget tracking, and personalized travel recommendations make the application practical for real-world usage.</w:t>
      </w:r>
    </w:p>
    <w:p w14:paraId="5BAE1FF9" w14:textId="77777777" w:rsidR="006C7D57" w:rsidRPr="006C7D57" w:rsidRDefault="006C7D57" w:rsidP="006C7D57">
      <w:pPr>
        <w:rPr>
          <w:lang w:val="en-IN"/>
        </w:rPr>
      </w:pPr>
      <w:r w:rsidRPr="006C7D57">
        <w:rPr>
          <w:lang w:val="en-IN"/>
        </w:rPr>
        <w:t>Overall, the Multi-City Trip Planner acts as a smart travel assistant that enables users to efficiently plan, manage, and optimize their journeys while saving time and effort.</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2"/>
        <w:gridCol w:w="3369"/>
        <w:gridCol w:w="3049"/>
      </w:tblGrid>
      <w:tr w:rsidR="00E73513" w14:paraId="053E1D2C" w14:textId="19F31132" w:rsidTr="00E73513">
        <w:tc>
          <w:tcPr>
            <w:tcW w:w="3357" w:type="dxa"/>
          </w:tcPr>
          <w:p w14:paraId="305CFD24" w14:textId="6109A4FA" w:rsidR="00E73513" w:rsidRDefault="00E73513">
            <w:pPr>
              <w:rPr>
                <w:lang w:val="en-IN"/>
              </w:rPr>
            </w:pPr>
            <w:r w:rsidRPr="00F13083">
              <w:rPr>
                <w:b/>
                <w:bCs/>
                <w:lang w:val="en-IN"/>
              </w:rPr>
              <w:t>Module Name</w:t>
            </w:r>
          </w:p>
        </w:tc>
        <w:tc>
          <w:tcPr>
            <w:tcW w:w="3452" w:type="dxa"/>
            <w:vAlign w:val="center"/>
          </w:tcPr>
          <w:p w14:paraId="7A681016" w14:textId="77777777" w:rsidR="00E73513" w:rsidRDefault="00E73513">
            <w:pPr>
              <w:rPr>
                <w:lang w:val="en-IN"/>
              </w:rPr>
            </w:pPr>
            <w:r w:rsidRPr="00F13083">
              <w:rPr>
                <w:b/>
                <w:bCs/>
                <w:lang w:val="en-IN"/>
              </w:rPr>
              <w:t>Assigned Roll Number(s)</w:t>
            </w:r>
          </w:p>
        </w:tc>
        <w:tc>
          <w:tcPr>
            <w:tcW w:w="3127" w:type="dxa"/>
          </w:tcPr>
          <w:p w14:paraId="1CE7666F" w14:textId="6D53FE61" w:rsidR="00E73513" w:rsidRPr="00F13083" w:rsidRDefault="00E73513">
            <w:pPr>
              <w:rPr>
                <w:b/>
                <w:bCs/>
                <w:lang w:val="en-IN"/>
              </w:rPr>
            </w:pPr>
            <w:r>
              <w:rPr>
                <w:b/>
                <w:bCs/>
                <w:lang w:val="en-IN"/>
              </w:rPr>
              <w:t>Signature</w:t>
            </w:r>
          </w:p>
        </w:tc>
      </w:tr>
      <w:tr w:rsidR="00E73513" w14:paraId="3680EB37" w14:textId="74517DCC" w:rsidTr="00E73513">
        <w:tc>
          <w:tcPr>
            <w:tcW w:w="3357" w:type="dxa"/>
          </w:tcPr>
          <w:p w14:paraId="3AF1DA28" w14:textId="2F4D1E19" w:rsidR="00E73513" w:rsidRPr="00F13083" w:rsidRDefault="00933955">
            <w:pPr>
              <w:rPr>
                <w:b/>
                <w:bCs/>
                <w:lang w:val="en-IN"/>
              </w:rPr>
            </w:pPr>
            <w:r w:rsidRPr="00933955">
              <w:rPr>
                <w:b/>
                <w:bCs/>
              </w:rPr>
              <w:t>React Application Architecture &amp; Reusable Components</w:t>
            </w:r>
          </w:p>
        </w:tc>
        <w:tc>
          <w:tcPr>
            <w:tcW w:w="3452" w:type="dxa"/>
            <w:vAlign w:val="center"/>
          </w:tcPr>
          <w:p w14:paraId="6B4AFAB5" w14:textId="3AE48B9F" w:rsidR="00E73513" w:rsidRPr="00F13083" w:rsidRDefault="00933955">
            <w:pPr>
              <w:rPr>
                <w:b/>
                <w:bCs/>
                <w:lang w:val="en-IN"/>
              </w:rPr>
            </w:pPr>
            <w:r>
              <w:rPr>
                <w:b/>
                <w:bCs/>
                <w:lang w:val="en-IN"/>
              </w:rPr>
              <w:t>2520080009</w:t>
            </w:r>
          </w:p>
        </w:tc>
        <w:tc>
          <w:tcPr>
            <w:tcW w:w="3127" w:type="dxa"/>
          </w:tcPr>
          <w:p w14:paraId="7553F444" w14:textId="77777777" w:rsidR="00E73513" w:rsidRPr="00F13083" w:rsidRDefault="00E73513">
            <w:pPr>
              <w:rPr>
                <w:b/>
                <w:bCs/>
                <w:lang w:val="en-IN"/>
              </w:rPr>
            </w:pPr>
          </w:p>
        </w:tc>
      </w:tr>
      <w:tr w:rsidR="00E73513" w14:paraId="3EDDA097" w14:textId="77777777" w:rsidTr="00E73513">
        <w:tc>
          <w:tcPr>
            <w:tcW w:w="3357" w:type="dxa"/>
          </w:tcPr>
          <w:p w14:paraId="706F8A58" w14:textId="759ACF36" w:rsidR="00E73513" w:rsidRPr="00F13083" w:rsidRDefault="00933955">
            <w:pPr>
              <w:rPr>
                <w:b/>
                <w:bCs/>
                <w:lang w:val="en-IN"/>
              </w:rPr>
            </w:pPr>
            <w:r w:rsidRPr="00933955">
              <w:rPr>
                <w:b/>
                <w:bCs/>
              </w:rPr>
              <w:t>Authentication, Routing &amp; Form Validation</w:t>
            </w:r>
          </w:p>
        </w:tc>
        <w:tc>
          <w:tcPr>
            <w:tcW w:w="3452" w:type="dxa"/>
            <w:vAlign w:val="center"/>
          </w:tcPr>
          <w:p w14:paraId="021B3481" w14:textId="008EDAC5" w:rsidR="00E73513" w:rsidRPr="00F13083" w:rsidRDefault="00933955">
            <w:pPr>
              <w:rPr>
                <w:b/>
                <w:bCs/>
                <w:lang w:val="en-IN"/>
              </w:rPr>
            </w:pPr>
            <w:r>
              <w:rPr>
                <w:b/>
                <w:bCs/>
                <w:lang w:val="en-IN"/>
              </w:rPr>
              <w:t>2520080009</w:t>
            </w:r>
          </w:p>
        </w:tc>
        <w:tc>
          <w:tcPr>
            <w:tcW w:w="3127" w:type="dxa"/>
          </w:tcPr>
          <w:p w14:paraId="68B9E6F1" w14:textId="77777777" w:rsidR="00E73513" w:rsidRPr="00F13083" w:rsidRDefault="00E73513">
            <w:pPr>
              <w:rPr>
                <w:b/>
                <w:bCs/>
                <w:lang w:val="en-IN"/>
              </w:rPr>
            </w:pPr>
          </w:p>
        </w:tc>
      </w:tr>
      <w:tr w:rsidR="00E73513" w14:paraId="1D629D1E" w14:textId="77777777" w:rsidTr="00E73513">
        <w:tc>
          <w:tcPr>
            <w:tcW w:w="3357" w:type="dxa"/>
          </w:tcPr>
          <w:p w14:paraId="2CEF0289" w14:textId="249C205E" w:rsidR="00E73513" w:rsidRPr="00F13083" w:rsidRDefault="00933955">
            <w:pPr>
              <w:rPr>
                <w:b/>
                <w:bCs/>
                <w:lang w:val="en-IN"/>
              </w:rPr>
            </w:pPr>
            <w:r w:rsidRPr="00933955">
              <w:rPr>
                <w:b/>
                <w:bCs/>
              </w:rPr>
              <w:t>API Integration &amp; State Management</w:t>
            </w:r>
          </w:p>
        </w:tc>
        <w:tc>
          <w:tcPr>
            <w:tcW w:w="3452" w:type="dxa"/>
            <w:vAlign w:val="center"/>
          </w:tcPr>
          <w:p w14:paraId="684107E6" w14:textId="52D5A32B" w:rsidR="00E73513" w:rsidRPr="00F13083" w:rsidRDefault="00933955">
            <w:pPr>
              <w:rPr>
                <w:b/>
                <w:bCs/>
                <w:lang w:val="en-IN"/>
              </w:rPr>
            </w:pPr>
            <w:r>
              <w:rPr>
                <w:b/>
                <w:bCs/>
                <w:lang w:val="en-IN"/>
              </w:rPr>
              <w:t>2520080009</w:t>
            </w:r>
          </w:p>
        </w:tc>
        <w:tc>
          <w:tcPr>
            <w:tcW w:w="3127" w:type="dxa"/>
          </w:tcPr>
          <w:p w14:paraId="21D9035C" w14:textId="77777777" w:rsidR="00E73513" w:rsidRPr="00F13083" w:rsidRDefault="00E73513">
            <w:pPr>
              <w:rPr>
                <w:b/>
                <w:bCs/>
                <w:lang w:val="en-IN"/>
              </w:rPr>
            </w:pPr>
          </w:p>
        </w:tc>
      </w:tr>
      <w:tr w:rsidR="00E73513" w14:paraId="051C0F80" w14:textId="77777777" w:rsidTr="00E73513">
        <w:tc>
          <w:tcPr>
            <w:tcW w:w="3357" w:type="dxa"/>
          </w:tcPr>
          <w:p w14:paraId="6AFDBC6B" w14:textId="5AE7690B" w:rsidR="00E73513" w:rsidRPr="00F13083" w:rsidRDefault="00933955">
            <w:pPr>
              <w:rPr>
                <w:b/>
                <w:bCs/>
                <w:lang w:val="en-IN"/>
              </w:rPr>
            </w:pPr>
            <w:r w:rsidRPr="00933955">
              <w:rPr>
                <w:b/>
                <w:bCs/>
              </w:rPr>
              <w:t>UI Styling, Performance &amp; Deployment</w:t>
            </w:r>
          </w:p>
        </w:tc>
        <w:tc>
          <w:tcPr>
            <w:tcW w:w="3452" w:type="dxa"/>
            <w:vAlign w:val="center"/>
          </w:tcPr>
          <w:p w14:paraId="233256A6" w14:textId="275800C1" w:rsidR="00E73513" w:rsidRPr="00F13083" w:rsidRDefault="00933955">
            <w:pPr>
              <w:rPr>
                <w:b/>
                <w:bCs/>
                <w:lang w:val="en-IN"/>
              </w:rPr>
            </w:pPr>
            <w:r>
              <w:rPr>
                <w:b/>
                <w:bCs/>
                <w:lang w:val="en-IN"/>
              </w:rPr>
              <w:t>2520080009</w:t>
            </w:r>
          </w:p>
        </w:tc>
        <w:tc>
          <w:tcPr>
            <w:tcW w:w="3127" w:type="dxa"/>
          </w:tcPr>
          <w:p w14:paraId="5D32E8DB" w14:textId="77777777" w:rsidR="00E73513" w:rsidRPr="00F13083" w:rsidRDefault="00E73513">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trPr>
          <w:tblHeader/>
          <w:tblCellSpacing w:w="15" w:type="dxa"/>
        </w:trPr>
        <w:tc>
          <w:tcPr>
            <w:tcW w:w="0" w:type="auto"/>
            <w:vAlign w:val="center"/>
            <w:hideMark/>
          </w:tcPr>
          <w:p w14:paraId="5DC10CF2" w14:textId="77777777" w:rsidR="00E73513" w:rsidRPr="00F13083" w:rsidRDefault="00E73513">
            <w:pPr>
              <w:rPr>
                <w:b/>
                <w:bCs/>
                <w:lang w:val="en-IN"/>
              </w:rPr>
            </w:pPr>
          </w:p>
        </w:tc>
        <w:tc>
          <w:tcPr>
            <w:tcW w:w="0" w:type="auto"/>
            <w:vAlign w:val="center"/>
          </w:tcPr>
          <w:p w14:paraId="521A9507" w14:textId="77777777" w:rsidR="00E73513" w:rsidRPr="00F13083" w:rsidRDefault="00E73513">
            <w:pPr>
              <w:rPr>
                <w:b/>
                <w:bCs/>
                <w:lang w:val="en-IN"/>
              </w:rPr>
            </w:pPr>
          </w:p>
        </w:tc>
      </w:tr>
      <w:tr w:rsidR="00E73513" w:rsidRPr="00F13083" w14:paraId="6C409694" w14:textId="77777777">
        <w:trPr>
          <w:tblCellSpacing w:w="15" w:type="dxa"/>
        </w:trPr>
        <w:tc>
          <w:tcPr>
            <w:tcW w:w="0" w:type="auto"/>
            <w:vAlign w:val="center"/>
            <w:hideMark/>
          </w:tcPr>
          <w:p w14:paraId="409F329C" w14:textId="77777777" w:rsidR="00E73513" w:rsidRPr="00F13083" w:rsidRDefault="00E73513">
            <w:pPr>
              <w:rPr>
                <w:b/>
                <w:bCs/>
                <w:lang w:val="en-IN"/>
              </w:rPr>
            </w:pPr>
          </w:p>
        </w:tc>
        <w:tc>
          <w:tcPr>
            <w:tcW w:w="0" w:type="auto"/>
            <w:vAlign w:val="center"/>
            <w:hideMark/>
          </w:tcPr>
          <w:p w14:paraId="36656E2D" w14:textId="77777777" w:rsidR="00E73513" w:rsidRPr="00F13083" w:rsidRDefault="00E73513">
            <w:pPr>
              <w:rPr>
                <w:lang w:val="en-IN"/>
              </w:rPr>
            </w:pPr>
          </w:p>
        </w:tc>
      </w:tr>
      <w:tr w:rsidR="00E73513" w:rsidRPr="00F13083" w14:paraId="457E58FD" w14:textId="77777777">
        <w:trPr>
          <w:tblCellSpacing w:w="15" w:type="dxa"/>
        </w:trPr>
        <w:tc>
          <w:tcPr>
            <w:tcW w:w="0" w:type="auto"/>
            <w:vAlign w:val="center"/>
            <w:hideMark/>
          </w:tcPr>
          <w:p w14:paraId="04DD8AA1" w14:textId="77777777" w:rsidR="00E73513" w:rsidRPr="00F13083" w:rsidRDefault="00E73513">
            <w:pPr>
              <w:rPr>
                <w:lang w:val="en-IN"/>
              </w:rPr>
            </w:pPr>
          </w:p>
        </w:tc>
        <w:tc>
          <w:tcPr>
            <w:tcW w:w="0" w:type="auto"/>
            <w:vAlign w:val="center"/>
            <w:hideMark/>
          </w:tcPr>
          <w:p w14:paraId="421BF477" w14:textId="77777777" w:rsidR="00E73513" w:rsidRPr="00F13083" w:rsidRDefault="00E73513">
            <w:pPr>
              <w:rPr>
                <w:lang w:val="en-IN"/>
              </w:rPr>
            </w:pPr>
          </w:p>
        </w:tc>
      </w:tr>
      <w:tr w:rsidR="00E73513" w:rsidRPr="00F13083" w14:paraId="36EDAAF9" w14:textId="77777777">
        <w:trPr>
          <w:tblCellSpacing w:w="15" w:type="dxa"/>
        </w:trPr>
        <w:tc>
          <w:tcPr>
            <w:tcW w:w="0" w:type="auto"/>
            <w:vAlign w:val="center"/>
            <w:hideMark/>
          </w:tcPr>
          <w:p w14:paraId="1B28C0FF" w14:textId="77777777" w:rsidR="00E73513" w:rsidRPr="00F13083" w:rsidRDefault="00E73513">
            <w:pPr>
              <w:rPr>
                <w:lang w:val="en-IN"/>
              </w:rPr>
            </w:pPr>
          </w:p>
        </w:tc>
        <w:tc>
          <w:tcPr>
            <w:tcW w:w="0" w:type="auto"/>
            <w:vAlign w:val="center"/>
            <w:hideMark/>
          </w:tcPr>
          <w:p w14:paraId="0580BD5F" w14:textId="77777777" w:rsidR="00E73513" w:rsidRPr="00F13083" w:rsidRDefault="00E73513">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66E0D177" w14:textId="77777777" w:rsidR="00AC6AAE" w:rsidRPr="00AC6AAE" w:rsidRDefault="00AC6AAE" w:rsidP="00AC6AAE">
      <w:pPr>
        <w:rPr>
          <w:b/>
          <w:bCs/>
          <w:lang w:val="en-IN"/>
        </w:rPr>
      </w:pPr>
      <w:r w:rsidRPr="00AC6AAE">
        <w:rPr>
          <w:b/>
          <w:bCs/>
          <w:lang w:val="en-IN"/>
        </w:rPr>
        <w:t>1. React Application Architecture &amp; Reusable Components</w:t>
      </w:r>
    </w:p>
    <w:p w14:paraId="59D0A030" w14:textId="77777777" w:rsidR="00AC6AAE" w:rsidRPr="00AC6AAE" w:rsidRDefault="00AC6AAE" w:rsidP="00AC6AAE">
      <w:pPr>
        <w:rPr>
          <w:lang w:val="en-IN"/>
        </w:rPr>
      </w:pPr>
      <w:r w:rsidRPr="00AC6AAE">
        <w:rPr>
          <w:lang w:val="en-IN"/>
        </w:rPr>
        <w:lastRenderedPageBreak/>
        <w:t xml:space="preserve">The student assigned to this module is responsible for creating the React application structure, organizing folders and modules, and designing reusable UI components. This module also includes component composition, props handling, and maintaining scalable front-end architecture. </w:t>
      </w:r>
    </w:p>
    <w:p w14:paraId="339E4919" w14:textId="77777777" w:rsidR="00AC6AAE" w:rsidRPr="00AC6AAE" w:rsidRDefault="00AC6AAE" w:rsidP="00AC6AAE">
      <w:pPr>
        <w:rPr>
          <w:b/>
          <w:bCs/>
          <w:lang w:val="en-IN"/>
        </w:rPr>
      </w:pPr>
      <w:r w:rsidRPr="00AC6AAE">
        <w:rPr>
          <w:b/>
          <w:bCs/>
          <w:lang w:val="en-IN"/>
        </w:rPr>
        <w:t>2. Authentication, Routing &amp; Form Validation</w:t>
      </w:r>
    </w:p>
    <w:p w14:paraId="5A6720FE" w14:textId="77777777" w:rsidR="00AC6AAE" w:rsidRPr="00AC6AAE" w:rsidRDefault="00AC6AAE" w:rsidP="00AC6AAE">
      <w:pPr>
        <w:rPr>
          <w:lang w:val="en-IN"/>
        </w:rPr>
      </w:pPr>
      <w:r w:rsidRPr="00AC6AAE">
        <w:rPr>
          <w:lang w:val="en-IN"/>
        </w:rPr>
        <w:t xml:space="preserve">This module focuses on implementing Sign-In and Sign-Up pages, SPA routing, protected routes, controlled forms, and validation pipelines. The student will also handle navigation between pages and form error handling. </w:t>
      </w:r>
    </w:p>
    <w:p w14:paraId="4169931B" w14:textId="77777777" w:rsidR="00AC6AAE" w:rsidRPr="00AC6AAE" w:rsidRDefault="00AC6AAE" w:rsidP="00AC6AAE">
      <w:pPr>
        <w:rPr>
          <w:b/>
          <w:bCs/>
          <w:lang w:val="en-IN"/>
        </w:rPr>
      </w:pPr>
      <w:r w:rsidRPr="00AC6AAE">
        <w:rPr>
          <w:b/>
          <w:bCs/>
          <w:lang w:val="en-IN"/>
        </w:rPr>
        <w:t>3. API Integration &amp; State Management</w:t>
      </w:r>
    </w:p>
    <w:p w14:paraId="0A3D3CB1" w14:textId="77777777" w:rsidR="00AC6AAE" w:rsidRPr="00AC6AAE" w:rsidRDefault="00AC6AAE" w:rsidP="00AC6AAE">
      <w:pPr>
        <w:rPr>
          <w:lang w:val="en-IN"/>
        </w:rPr>
      </w:pPr>
      <w:r w:rsidRPr="00AC6AAE">
        <w:rPr>
          <w:lang w:val="en-IN"/>
        </w:rPr>
        <w:t xml:space="preserve">The responsibility of this module is to fetch and manage external data using APIs. The student will implement React hooks, async/await, state lifting, Context API, caching, and handling asynchronous data updates efficiently. </w:t>
      </w:r>
    </w:p>
    <w:p w14:paraId="6A4E0985" w14:textId="77777777" w:rsidR="00AC6AAE" w:rsidRPr="00AC6AAE" w:rsidRDefault="00AC6AAE" w:rsidP="00AC6AAE">
      <w:pPr>
        <w:rPr>
          <w:b/>
          <w:bCs/>
          <w:lang w:val="en-IN"/>
        </w:rPr>
      </w:pPr>
      <w:r w:rsidRPr="00AC6AAE">
        <w:rPr>
          <w:b/>
          <w:bCs/>
          <w:lang w:val="en-IN"/>
        </w:rPr>
        <w:t>4. UI Styling, Performance &amp; Deployment</w:t>
      </w:r>
    </w:p>
    <w:p w14:paraId="4ED02E7F" w14:textId="77777777" w:rsidR="00AC6AAE" w:rsidRPr="00AC6AAE" w:rsidRDefault="00AC6AAE" w:rsidP="00AC6AAE">
      <w:pPr>
        <w:rPr>
          <w:lang w:val="en-IN"/>
        </w:rPr>
      </w:pPr>
      <w:r w:rsidRPr="00AC6AAE">
        <w:rPr>
          <w:lang w:val="en-IN"/>
        </w:rPr>
        <w:t>The student assigned to this module will design responsive user interfaces using CSS Modules and Tailwind CSS. This module also includes performance optimization, accessibility improvements, bundling, testing, and deployment using cloud platforms like Netlify or Vercel</w:t>
      </w:r>
    </w:p>
    <w:p w14:paraId="2D5170EF" w14:textId="77777777" w:rsidR="00AC6AAE" w:rsidRPr="00F13083" w:rsidRDefault="00AC6AAE" w:rsidP="00E73513">
      <w:pPr>
        <w:rPr>
          <w:lang w:val="en-IN"/>
        </w:rPr>
      </w:pP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621B923" w:rsidR="00E73513" w:rsidRDefault="00E73513" w:rsidP="00E73513">
      <w:pPr>
        <w:rPr>
          <w:lang w:val="en-IN"/>
        </w:rPr>
      </w:pPr>
      <w:r w:rsidRPr="00F13083">
        <w:rPr>
          <w:lang w:val="en-IN"/>
        </w:rPr>
        <w:t>(List the frameworks, libraries, platforms, or tools you plan to use.)</w:t>
      </w:r>
    </w:p>
    <w:p w14:paraId="10D78F85" w14:textId="3E309BDA" w:rsidR="00933955" w:rsidRPr="00933955" w:rsidRDefault="00933955" w:rsidP="00933955">
      <w:pPr>
        <w:rPr>
          <w:lang w:val="en-IN"/>
        </w:rPr>
      </w:pPr>
      <w:r w:rsidRPr="00933955">
        <w:rPr>
          <w:lang w:val="en-IN"/>
        </w:rPr>
        <w:t xml:space="preserve">React – Component-based front-end development </w:t>
      </w:r>
    </w:p>
    <w:p w14:paraId="38A9940B" w14:textId="2A0E228A" w:rsidR="00933955" w:rsidRPr="00933955" w:rsidRDefault="00933955" w:rsidP="00933955">
      <w:pPr>
        <w:rPr>
          <w:lang w:val="en-IN"/>
        </w:rPr>
      </w:pPr>
      <w:r w:rsidRPr="00933955">
        <w:rPr>
          <w:lang w:val="en-IN"/>
        </w:rPr>
        <w:t xml:space="preserve">Vite – React project setup and bundling </w:t>
      </w:r>
    </w:p>
    <w:p w14:paraId="5CA142B6" w14:textId="058E5587" w:rsidR="00933955" w:rsidRPr="00933955" w:rsidRDefault="00933955" w:rsidP="00933955">
      <w:pPr>
        <w:rPr>
          <w:lang w:val="en-IN"/>
        </w:rPr>
      </w:pPr>
      <w:r w:rsidRPr="00933955">
        <w:rPr>
          <w:lang w:val="en-IN"/>
        </w:rPr>
        <w:t xml:space="preserve">Tailwind CSS – UI styling and responsive design </w:t>
      </w:r>
    </w:p>
    <w:p w14:paraId="31891C5B" w14:textId="6D88EAEA" w:rsidR="00933955" w:rsidRPr="00933955" w:rsidRDefault="00933955" w:rsidP="00933955">
      <w:pPr>
        <w:rPr>
          <w:lang w:val="en-IN"/>
        </w:rPr>
      </w:pPr>
      <w:r w:rsidRPr="00933955">
        <w:rPr>
          <w:lang w:val="en-IN"/>
        </w:rPr>
        <w:t xml:space="preserve">React Router – SPA routing and navigation </w:t>
      </w:r>
    </w:p>
    <w:p w14:paraId="74119989" w14:textId="7775E723" w:rsidR="00933955" w:rsidRPr="00933955" w:rsidRDefault="00933955" w:rsidP="00933955">
      <w:pPr>
        <w:rPr>
          <w:lang w:val="en-IN"/>
        </w:rPr>
      </w:pPr>
      <w:r w:rsidRPr="00933955">
        <w:rPr>
          <w:lang w:val="en-IN"/>
        </w:rPr>
        <w:t xml:space="preserve">Node.js – Runtime environment </w:t>
      </w:r>
    </w:p>
    <w:p w14:paraId="623C0BBD" w14:textId="2DC5633A" w:rsidR="00933955" w:rsidRPr="00933955" w:rsidRDefault="00933955" w:rsidP="00933955">
      <w:pPr>
        <w:rPr>
          <w:lang w:val="en-IN"/>
        </w:rPr>
      </w:pPr>
      <w:r w:rsidRPr="00933955">
        <w:rPr>
          <w:lang w:val="en-IN"/>
        </w:rPr>
        <w:t xml:space="preserve">Visual Studio Code – Development environment </w:t>
      </w:r>
    </w:p>
    <w:p w14:paraId="349B2BF3" w14:textId="12E7C3E4" w:rsidR="00933955" w:rsidRPr="00933955" w:rsidRDefault="00933955" w:rsidP="00933955">
      <w:pPr>
        <w:rPr>
          <w:lang w:val="en-IN"/>
        </w:rPr>
      </w:pPr>
      <w:r w:rsidRPr="00933955">
        <w:rPr>
          <w:lang w:val="en-IN"/>
        </w:rPr>
        <w:t xml:space="preserve">Git – Version control and collaboration </w:t>
      </w:r>
    </w:p>
    <w:p w14:paraId="3FF1DE65" w14:textId="0AACEA78" w:rsidR="00933955" w:rsidRPr="00933955" w:rsidRDefault="00933955" w:rsidP="00933955">
      <w:pPr>
        <w:rPr>
          <w:lang w:val="en-IN"/>
        </w:rPr>
      </w:pPr>
      <w:r w:rsidRPr="00933955">
        <w:rPr>
          <w:lang w:val="en-IN"/>
        </w:rPr>
        <w:t xml:space="preserve">Postman – API testing </w:t>
      </w:r>
    </w:p>
    <w:p w14:paraId="51816239" w14:textId="21B219EE" w:rsidR="00933955" w:rsidRPr="00F13083" w:rsidRDefault="00933955" w:rsidP="00933955">
      <w:pPr>
        <w:rPr>
          <w:lang w:val="en-IN"/>
        </w:rPr>
      </w:pPr>
      <w:r w:rsidRPr="00933955">
        <w:rPr>
          <w:lang w:val="en-IN"/>
        </w:rPr>
        <w:t>Netlify / Vercel – Deployment platforms</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05C6E364"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67CFB" w14:textId="77777777" w:rsidR="00B945B0" w:rsidRDefault="00B945B0" w:rsidP="00E73513">
      <w:r>
        <w:separator/>
      </w:r>
    </w:p>
  </w:endnote>
  <w:endnote w:type="continuationSeparator" w:id="0">
    <w:p w14:paraId="2178FD32" w14:textId="77777777" w:rsidR="00B945B0" w:rsidRDefault="00B945B0"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AEBC" w14:textId="77777777" w:rsidR="00B945B0" w:rsidRDefault="00B945B0" w:rsidP="00E73513">
      <w:r>
        <w:separator/>
      </w:r>
    </w:p>
  </w:footnote>
  <w:footnote w:type="continuationSeparator" w:id="0">
    <w:p w14:paraId="005F9D1C" w14:textId="77777777" w:rsidR="00B945B0" w:rsidRDefault="00B945B0"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F34E6"/>
    <w:rsid w:val="00213D9A"/>
    <w:rsid w:val="00265BE4"/>
    <w:rsid w:val="0038300E"/>
    <w:rsid w:val="0038304D"/>
    <w:rsid w:val="00402F2F"/>
    <w:rsid w:val="005949F1"/>
    <w:rsid w:val="005B6CD6"/>
    <w:rsid w:val="006C7D57"/>
    <w:rsid w:val="00733E52"/>
    <w:rsid w:val="00746D6B"/>
    <w:rsid w:val="00833B32"/>
    <w:rsid w:val="00933955"/>
    <w:rsid w:val="0093739E"/>
    <w:rsid w:val="00AC6AAE"/>
    <w:rsid w:val="00B945B0"/>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311E3385-7C8A-4564-94B2-479F676B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2</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krishnasree mokkapati</cp:lastModifiedBy>
  <cp:revision>1</cp:revision>
  <dcterms:created xsi:type="dcterms:W3CDTF">2026-04-22T04:36:00Z</dcterms:created>
  <dcterms:modified xsi:type="dcterms:W3CDTF">2026-05-13T06:31:00Z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