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Type: Full-time</w:t>
      </w:r>
    </w:p>
    <w:p>
      <w:pPr>
        <w:spacing w:after="120"/>
      </w:pPr>
      <w:r>
        <w:t>Department: Engineering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AI Engineer will design, develop, and deploy AI/ML models to drive business value. This role will have a direct impact on WOGOM's mission by empowering Indian retailers through technology. The ideal candidate will be a highly skilled AI Engineer with a strong passion for AI and Machine Learning.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Designing, developing, and deploying AI/ML models for real business use cases</w:t>
      </w:r>
    </w:p>
    <w:p>
      <w:pPr>
        <w:pStyle w:val="ListBullet"/>
        <w:spacing w:after="80"/>
      </w:pPr>
      <w:r>
        <w:t>Collaborating with product, engineering, and business teams to understand requirements</w:t>
      </w:r>
    </w:p>
    <w:p>
      <w:pPr>
        <w:pStyle w:val="ListBullet"/>
        <w:spacing w:after="80"/>
      </w:pPr>
      <w:r>
        <w:t>Integrating AI models into production systems and internal tools</w:t>
      </w:r>
    </w:p>
    <w:p>
      <w:pPr>
        <w:pStyle w:val="ListBullet"/>
        <w:spacing w:after="80"/>
      </w:pPr>
      <w:r>
        <w:t>Monitoring model performance and improving accuracy over time</w:t>
      </w:r>
    </w:p>
    <w:p>
      <w:pPr>
        <w:pStyle w:val="ListBullet"/>
        <w:spacing w:after="80"/>
      </w:pPr>
      <w:r>
        <w:t>Working with structured and unstructured data to train and optimize models</w:t>
      </w:r>
    </w:p>
    <w:p>
      <w:pPr>
        <w:pStyle w:val="ListBullet"/>
        <w:spacing w:after="80"/>
      </w:pPr>
      <w:r>
        <w:t>Documenting workflows, models, and technical decisions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Strong understanding of Machine Learning and Deep Learning fundamentals to develop and deploy accurate models</w:t>
      </w:r>
    </w:p>
    <w:p>
      <w:pPr>
        <w:pStyle w:val="ListBullet"/>
        <w:spacing w:after="80"/>
      </w:pPr>
      <w:r>
        <w:t>Proficiency in Python programming to implement and deploy models</w:t>
      </w:r>
    </w:p>
    <w:p>
      <w:pPr>
        <w:pStyle w:val="ListBullet"/>
        <w:spacing w:after="80"/>
      </w:pPr>
      <w:r>
        <w:t>Experience with model deployment and real-world AI implementation to integrate models into production systems</w:t>
      </w:r>
    </w:p>
    <w:p>
      <w:pPr>
        <w:pStyle w:val="ListBullet"/>
        <w:spacing w:after="80"/>
      </w:pPr>
      <w:r>
        <w:t>Strong collaboration and communication skills to work with cross-functional teams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TensorFlow and PyTorch</w:t>
      </w:r>
    </w:p>
    <w:p>
      <w:pPr>
        <w:pStyle w:val="ListBullet"/>
        <w:spacing w:after="80"/>
      </w:pPr>
      <w:r>
        <w:t>SQL and Data Analysis skills</w:t>
      </w:r>
    </w:p>
    <w:p>
      <w:pPr>
        <w:pStyle w:val="ListBullet"/>
        <w:spacing w:after="80"/>
      </w:pPr>
      <w:r>
        <w:t>APIs and backend integration experience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is analytical, detail-oriented, and a strategic thinker, with excellent problem-solving skills and a passion for AI and Machine Learning. They should be able to collaborate and communicate effectively with cross-functional teams and thrive in a fast-paced and dynamic environment. A strong background in AI/ML/Data Science and a commitment to continuous learning and growth are essential for success in this role.</w:t>
      </w:r>
    </w:p>
    <w:p>
      <w:pPr>
        <w:spacing w:after="120"/>
      </w:pPr>
      <w:r>
        <w:t>Experience: Approximately 1–3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