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08304" w14:textId="4CF73ADE" w:rsidR="00DC2C1C" w:rsidRDefault="00CE187C" w:rsidP="00507C77">
      <w:pPr>
        <w:jc w:val="center"/>
        <w:rPr>
          <w:b/>
          <w:sz w:val="32"/>
        </w:rPr>
      </w:pPr>
      <w:r>
        <w:rPr>
          <w:b/>
          <w:sz w:val="32"/>
        </w:rPr>
        <w:t xml:space="preserve">PREREQUISITES </w:t>
      </w:r>
    </w:p>
    <w:p w14:paraId="439A3908" w14:textId="170E9DBF" w:rsidR="00CE187C" w:rsidRDefault="00CE187C" w:rsidP="00CE187C">
      <w:pPr>
        <w:rPr>
          <w:bCs/>
          <w:sz w:val="24"/>
          <w:szCs w:val="24"/>
        </w:rPr>
      </w:pPr>
      <w:r>
        <w:rPr>
          <w:bCs/>
          <w:sz w:val="24"/>
          <w:szCs w:val="24"/>
        </w:rPr>
        <w:t xml:space="preserve">Ensure </w:t>
      </w:r>
      <w:r w:rsidR="00293A92">
        <w:rPr>
          <w:bCs/>
          <w:sz w:val="24"/>
          <w:szCs w:val="24"/>
        </w:rPr>
        <w:t>an APP is registered within Azure Active Directory under the user who is going to deploy the below application. Also, the user should have at least contributor level permission within the subscription.</w:t>
      </w:r>
    </w:p>
    <w:p w14:paraId="1C8040FA" w14:textId="6457133B" w:rsidR="00293A92" w:rsidRDefault="00293A92" w:rsidP="00CE187C">
      <w:pPr>
        <w:rPr>
          <w:bCs/>
          <w:sz w:val="24"/>
          <w:szCs w:val="24"/>
        </w:rPr>
      </w:pPr>
      <w:r>
        <w:rPr>
          <w:bCs/>
          <w:sz w:val="24"/>
          <w:szCs w:val="24"/>
        </w:rPr>
        <w:t>The App should have full permissions w.r.t Storage Account, App Services, Function Apps, Hosting Plan, App Service Plan, Logic App.</w:t>
      </w:r>
    </w:p>
    <w:p w14:paraId="7B89AF46" w14:textId="4C98268E" w:rsidR="00293A92" w:rsidRDefault="00293A92" w:rsidP="00CE187C">
      <w:pPr>
        <w:rPr>
          <w:bCs/>
          <w:sz w:val="24"/>
          <w:szCs w:val="24"/>
        </w:rPr>
      </w:pPr>
      <w:r>
        <w:rPr>
          <w:bCs/>
          <w:sz w:val="24"/>
          <w:szCs w:val="24"/>
        </w:rPr>
        <w:t xml:space="preserve">Follow the below </w:t>
      </w:r>
      <w:r w:rsidR="00CA216A">
        <w:rPr>
          <w:bCs/>
          <w:sz w:val="24"/>
          <w:szCs w:val="24"/>
        </w:rPr>
        <w:t xml:space="preserve">references </w:t>
      </w:r>
      <w:proofErr w:type="spellStart"/>
      <w:r w:rsidR="00CA216A">
        <w:rPr>
          <w:bCs/>
          <w:sz w:val="24"/>
          <w:szCs w:val="24"/>
        </w:rPr>
        <w:t>incase</w:t>
      </w:r>
      <w:proofErr w:type="spellEnd"/>
      <w:r w:rsidR="00CA216A">
        <w:rPr>
          <w:bCs/>
          <w:sz w:val="24"/>
          <w:szCs w:val="24"/>
        </w:rPr>
        <w:t xml:space="preserve"> a user don’t have an APP registered under AAD or enough permission</w:t>
      </w:r>
    </w:p>
    <w:p w14:paraId="040BE11E" w14:textId="71917D06" w:rsidR="00CA216A" w:rsidRDefault="00CA216A" w:rsidP="00CE187C">
      <w:pPr>
        <w:rPr>
          <w:bCs/>
          <w:sz w:val="24"/>
          <w:szCs w:val="24"/>
        </w:rPr>
      </w:pPr>
      <w:hyperlink r:id="rId5" w:history="1">
        <w:r w:rsidRPr="00062EAB">
          <w:rPr>
            <w:rStyle w:val="Hyperlink"/>
            <w:bCs/>
            <w:sz w:val="24"/>
            <w:szCs w:val="24"/>
          </w:rPr>
          <w:t>https://docs.microsoft.com/en-us/azure/azure-resource-manager/resource-group-create-service-principal-portal</w:t>
        </w:r>
      </w:hyperlink>
    </w:p>
    <w:p w14:paraId="2586F236" w14:textId="55EA2C07" w:rsidR="00CA216A" w:rsidRDefault="00CA216A" w:rsidP="00CE187C">
      <w:pPr>
        <w:rPr>
          <w:bCs/>
          <w:sz w:val="24"/>
          <w:szCs w:val="24"/>
        </w:rPr>
      </w:pPr>
      <w:hyperlink r:id="rId6" w:history="1">
        <w:r w:rsidRPr="00062EAB">
          <w:rPr>
            <w:rStyle w:val="Hyperlink"/>
            <w:bCs/>
            <w:sz w:val="24"/>
            <w:szCs w:val="24"/>
          </w:rPr>
          <w:t>https://docs.microsoft.com/en-us/azure/role-based-access-control/overview</w:t>
        </w:r>
      </w:hyperlink>
    </w:p>
    <w:p w14:paraId="48C1C6DF" w14:textId="77777777" w:rsidR="00CE187C" w:rsidRDefault="00CE187C" w:rsidP="00507C77">
      <w:pPr>
        <w:jc w:val="center"/>
        <w:rPr>
          <w:b/>
          <w:sz w:val="32"/>
        </w:rPr>
      </w:pPr>
    </w:p>
    <w:p w14:paraId="7D90992E" w14:textId="15467343" w:rsidR="00507C77" w:rsidRDefault="00507C77" w:rsidP="00507C77">
      <w:pPr>
        <w:jc w:val="center"/>
        <w:rPr>
          <w:b/>
          <w:sz w:val="32"/>
        </w:rPr>
      </w:pPr>
      <w:r w:rsidRPr="00E64F20">
        <w:rPr>
          <w:b/>
          <w:sz w:val="32"/>
        </w:rPr>
        <w:t xml:space="preserve">Deploying the </w:t>
      </w:r>
      <w:r>
        <w:rPr>
          <w:b/>
          <w:sz w:val="32"/>
        </w:rPr>
        <w:t>Azure Fault Injection</w:t>
      </w:r>
      <w:r w:rsidR="009E5D7B">
        <w:rPr>
          <w:b/>
          <w:sz w:val="32"/>
        </w:rPr>
        <w:t xml:space="preserve"> Web Application</w:t>
      </w:r>
      <w:r w:rsidRPr="00E64F20">
        <w:rPr>
          <w:b/>
          <w:sz w:val="32"/>
        </w:rPr>
        <w:t xml:space="preserve"> </w:t>
      </w:r>
      <w:r>
        <w:rPr>
          <w:b/>
          <w:sz w:val="32"/>
        </w:rPr>
        <w:t>using ARM t</w:t>
      </w:r>
      <w:r w:rsidRPr="00E64F20">
        <w:rPr>
          <w:b/>
          <w:sz w:val="32"/>
        </w:rPr>
        <w:t>emplate</w:t>
      </w:r>
    </w:p>
    <w:p w14:paraId="2F518335" w14:textId="15B89C47" w:rsidR="00507C77" w:rsidRPr="009E5D7B" w:rsidRDefault="00507C77" w:rsidP="009E5D7B">
      <w:pPr>
        <w:pStyle w:val="ListParagraph"/>
        <w:numPr>
          <w:ilvl w:val="0"/>
          <w:numId w:val="5"/>
        </w:numPr>
        <w:rPr>
          <w:sz w:val="24"/>
        </w:rPr>
      </w:pPr>
      <w:r w:rsidRPr="009E5D7B">
        <w:rPr>
          <w:sz w:val="24"/>
        </w:rPr>
        <w:t xml:space="preserve">Open power shell </w:t>
      </w:r>
      <w:r w:rsidR="00E33FE3" w:rsidRPr="009E5D7B">
        <w:rPr>
          <w:sz w:val="24"/>
        </w:rPr>
        <w:t>console</w:t>
      </w:r>
      <w:r w:rsidR="00E33FE3">
        <w:rPr>
          <w:sz w:val="24"/>
        </w:rPr>
        <w:t xml:space="preserve"> (Preferably with admin access)</w:t>
      </w:r>
    </w:p>
    <w:p w14:paraId="652347B7" w14:textId="77777777" w:rsidR="00507C77" w:rsidRDefault="00507C77" w:rsidP="009E5D7B">
      <w:pPr>
        <w:pStyle w:val="ListParagraph"/>
        <w:numPr>
          <w:ilvl w:val="0"/>
          <w:numId w:val="5"/>
        </w:numPr>
        <w:rPr>
          <w:sz w:val="24"/>
        </w:rPr>
      </w:pPr>
      <w:r>
        <w:rPr>
          <w:sz w:val="24"/>
        </w:rPr>
        <w:t>Login to the azure portal using the subscription where the user wants to perform fault injection</w:t>
      </w:r>
    </w:p>
    <w:p w14:paraId="158331EB" w14:textId="162F8FBF" w:rsidR="00507C77" w:rsidRPr="00DB0EF7" w:rsidRDefault="00507C77" w:rsidP="00507C77">
      <w:pPr>
        <w:pStyle w:val="ListParagraph"/>
        <w:ind w:left="1080"/>
        <w:rPr>
          <w:rFonts w:ascii="Century" w:hAnsi="Century" w:cs="Calibri"/>
          <w:sz w:val="24"/>
        </w:rPr>
      </w:pPr>
      <w:r w:rsidRPr="00DB0EF7">
        <w:rPr>
          <w:rFonts w:ascii="Century" w:hAnsi="Century"/>
          <w:sz w:val="24"/>
        </w:rPr>
        <w:t xml:space="preserve">&gt; </w:t>
      </w:r>
      <w:r w:rsidRPr="00C944FD">
        <w:rPr>
          <w:rFonts w:ascii="Century" w:hAnsi="Century" w:cs="Calibri"/>
          <w:sz w:val="24"/>
          <w:highlight w:val="yellow"/>
        </w:rPr>
        <w:t>Login-</w:t>
      </w:r>
      <w:proofErr w:type="spellStart"/>
      <w:r w:rsidRPr="00C944FD">
        <w:rPr>
          <w:rFonts w:ascii="Century" w:hAnsi="Century" w:cs="Calibri"/>
          <w:sz w:val="24"/>
          <w:highlight w:val="yellow"/>
        </w:rPr>
        <w:t>AzureRmAccount</w:t>
      </w:r>
      <w:proofErr w:type="spellEnd"/>
      <w:r>
        <w:rPr>
          <w:rFonts w:ascii="Century" w:hAnsi="Century" w:cs="Calibri"/>
          <w:sz w:val="24"/>
        </w:rPr>
        <w:t xml:space="preserve"> -Subscription </w:t>
      </w:r>
      <w:proofErr w:type="gramStart"/>
      <w:r w:rsidR="00E33FE3">
        <w:rPr>
          <w:rFonts w:ascii="Century" w:hAnsi="Century" w:cs="Calibri"/>
          <w:sz w:val="24"/>
        </w:rPr>
        <w:t>&lt;</w:t>
      </w:r>
      <w:r>
        <w:rPr>
          <w:rFonts w:ascii="Century" w:hAnsi="Century" w:cs="Calibri"/>
          <w:sz w:val="24"/>
        </w:rPr>
        <w:t>“</w:t>
      </w:r>
      <w:proofErr w:type="spellStart"/>
      <w:proofErr w:type="gramEnd"/>
      <w:r w:rsidR="00E33FE3">
        <w:rPr>
          <w:rFonts w:ascii="Century" w:hAnsi="Century" w:cs="Calibri"/>
          <w:sz w:val="24"/>
        </w:rPr>
        <w:t>Subscription_Name</w:t>
      </w:r>
      <w:proofErr w:type="spellEnd"/>
      <w:r>
        <w:rPr>
          <w:rFonts w:ascii="Century" w:hAnsi="Century" w:cs="Calibri"/>
          <w:sz w:val="24"/>
        </w:rPr>
        <w:t xml:space="preserve">”  </w:t>
      </w:r>
      <w:r w:rsidR="00E33FE3">
        <w:rPr>
          <w:rFonts w:ascii="Century" w:hAnsi="Century" w:cs="Calibri"/>
          <w:sz w:val="24"/>
        </w:rPr>
        <w:t>&gt;</w:t>
      </w:r>
    </w:p>
    <w:p w14:paraId="651EB034" w14:textId="77777777" w:rsidR="00507C77" w:rsidRDefault="00507C77" w:rsidP="00507C77">
      <w:pPr>
        <w:pStyle w:val="ListParagraph"/>
        <w:ind w:left="1080"/>
        <w:rPr>
          <w:sz w:val="24"/>
        </w:rPr>
      </w:pPr>
      <w:r>
        <w:rPr>
          <w:noProof/>
        </w:rPr>
        <w:drawing>
          <wp:inline distT="0" distB="0" distL="0" distR="0" wp14:anchorId="5420C609" wp14:editId="085A3186">
            <wp:extent cx="4752975" cy="100188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895" cy="1014091"/>
                    </a:xfrm>
                    <a:prstGeom prst="rect">
                      <a:avLst/>
                    </a:prstGeom>
                  </pic:spPr>
                </pic:pic>
              </a:graphicData>
            </a:graphic>
          </wp:inline>
        </w:drawing>
      </w:r>
    </w:p>
    <w:p w14:paraId="655A9EB1" w14:textId="77777777" w:rsidR="00507C77" w:rsidRDefault="00507C77" w:rsidP="009E5D7B">
      <w:pPr>
        <w:pStyle w:val="ListParagraph"/>
        <w:numPr>
          <w:ilvl w:val="0"/>
          <w:numId w:val="5"/>
        </w:numPr>
        <w:rPr>
          <w:sz w:val="24"/>
        </w:rPr>
      </w:pPr>
      <w:r>
        <w:rPr>
          <w:sz w:val="24"/>
        </w:rPr>
        <w:t>Create a new resource group by providing resource group name and location (This is optional. You can still use an existing one as well)</w:t>
      </w:r>
    </w:p>
    <w:p w14:paraId="6086EA67" w14:textId="77777777" w:rsidR="00507C77" w:rsidRPr="00DB0EF7" w:rsidRDefault="00507C77" w:rsidP="00507C77">
      <w:pPr>
        <w:pStyle w:val="ListParagraph"/>
        <w:ind w:left="1080"/>
        <w:rPr>
          <w:rFonts w:ascii="Century" w:hAnsi="Century"/>
          <w:sz w:val="24"/>
        </w:rPr>
      </w:pPr>
      <w:r w:rsidRPr="00DB0EF7">
        <w:rPr>
          <w:rFonts w:ascii="Century" w:hAnsi="Century"/>
          <w:sz w:val="24"/>
        </w:rPr>
        <w:t xml:space="preserve">&gt; </w:t>
      </w:r>
      <w:r w:rsidRPr="00C944FD">
        <w:rPr>
          <w:rFonts w:ascii="Century" w:hAnsi="Century"/>
          <w:sz w:val="24"/>
          <w:highlight w:val="yellow"/>
        </w:rPr>
        <w:t>New-</w:t>
      </w:r>
      <w:proofErr w:type="spellStart"/>
      <w:r w:rsidRPr="00C944FD">
        <w:rPr>
          <w:rFonts w:ascii="Century" w:hAnsi="Century"/>
          <w:sz w:val="24"/>
          <w:highlight w:val="yellow"/>
        </w:rPr>
        <w:t>AzureRmResourceGroup</w:t>
      </w:r>
      <w:proofErr w:type="spellEnd"/>
      <w:r w:rsidRPr="00C944FD">
        <w:rPr>
          <w:rFonts w:ascii="Century" w:hAnsi="Century"/>
          <w:sz w:val="24"/>
          <w:highlight w:val="yellow"/>
        </w:rPr>
        <w:t xml:space="preserve"> -Name </w:t>
      </w:r>
      <w:proofErr w:type="spellStart"/>
      <w:r w:rsidRPr="005D7494">
        <w:rPr>
          <w:rFonts w:ascii="Century" w:hAnsi="Century"/>
          <w:sz w:val="24"/>
          <w:highlight w:val="green"/>
        </w:rPr>
        <w:t>ExampleResourceGroupARM</w:t>
      </w:r>
      <w:proofErr w:type="spellEnd"/>
      <w:r w:rsidRPr="00C944FD">
        <w:rPr>
          <w:rFonts w:ascii="Century" w:hAnsi="Century"/>
          <w:sz w:val="24"/>
          <w:highlight w:val="yellow"/>
        </w:rPr>
        <w:t xml:space="preserve"> -Location "</w:t>
      </w:r>
      <w:r w:rsidRPr="005D7494">
        <w:rPr>
          <w:rFonts w:ascii="Century" w:hAnsi="Century"/>
          <w:sz w:val="24"/>
          <w:highlight w:val="green"/>
        </w:rPr>
        <w:t>South Central US</w:t>
      </w:r>
      <w:r w:rsidRPr="00C944FD">
        <w:rPr>
          <w:rFonts w:ascii="Century" w:hAnsi="Century"/>
          <w:sz w:val="24"/>
          <w:highlight w:val="yellow"/>
        </w:rPr>
        <w:t>"</w:t>
      </w:r>
    </w:p>
    <w:p w14:paraId="31FEB4A6" w14:textId="5434DD5F" w:rsidR="00CA216A" w:rsidRDefault="00507C77" w:rsidP="00507C77">
      <w:pPr>
        <w:pStyle w:val="ListParagraph"/>
        <w:rPr>
          <w:sz w:val="24"/>
        </w:rPr>
      </w:pPr>
      <w:r>
        <w:rPr>
          <w:noProof/>
        </w:rPr>
        <w:drawing>
          <wp:inline distT="0" distB="0" distL="0" distR="0" wp14:anchorId="072A8486" wp14:editId="052ACDEB">
            <wp:extent cx="5353050" cy="94421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2545" cy="972352"/>
                    </a:xfrm>
                    <a:prstGeom prst="rect">
                      <a:avLst/>
                    </a:prstGeom>
                  </pic:spPr>
                </pic:pic>
              </a:graphicData>
            </a:graphic>
          </wp:inline>
        </w:drawing>
      </w:r>
      <w:bookmarkStart w:id="0" w:name="_GoBack"/>
      <w:bookmarkEnd w:id="0"/>
    </w:p>
    <w:p w14:paraId="25EAE639" w14:textId="77777777" w:rsidR="00507C77" w:rsidRDefault="00507C77" w:rsidP="009E5D7B">
      <w:pPr>
        <w:pStyle w:val="ListParagraph"/>
        <w:rPr>
          <w:sz w:val="24"/>
        </w:rPr>
      </w:pPr>
    </w:p>
    <w:p w14:paraId="3F8EDC71" w14:textId="0F6440C3" w:rsidR="009E5D7B" w:rsidRPr="00927DA0" w:rsidRDefault="009E5D7B" w:rsidP="00927DA0">
      <w:pPr>
        <w:pStyle w:val="ListParagraph"/>
        <w:numPr>
          <w:ilvl w:val="0"/>
          <w:numId w:val="5"/>
        </w:numPr>
        <w:rPr>
          <w:sz w:val="24"/>
        </w:rPr>
      </w:pPr>
      <w:r w:rsidRPr="009E5D7B">
        <w:rPr>
          <w:sz w:val="24"/>
        </w:rPr>
        <w:t xml:space="preserve">Create the storage </w:t>
      </w:r>
      <w:r w:rsidR="00927DA0" w:rsidRPr="009E5D7B">
        <w:rPr>
          <w:sz w:val="24"/>
        </w:rPr>
        <w:t>account</w:t>
      </w:r>
      <w:r w:rsidR="00276CDF">
        <w:rPr>
          <w:sz w:val="24"/>
        </w:rPr>
        <w:t xml:space="preserve"> by providing the </w:t>
      </w:r>
      <w:r w:rsidR="00A702A2">
        <w:rPr>
          <w:sz w:val="24"/>
        </w:rPr>
        <w:t xml:space="preserve">resource group, type and </w:t>
      </w:r>
      <w:proofErr w:type="gramStart"/>
      <w:r w:rsidR="00A702A2">
        <w:rPr>
          <w:sz w:val="24"/>
        </w:rPr>
        <w:t xml:space="preserve">location </w:t>
      </w:r>
      <w:r w:rsidR="00927DA0" w:rsidRPr="009E5D7B">
        <w:rPr>
          <w:sz w:val="24"/>
        </w:rPr>
        <w:t xml:space="preserve"> </w:t>
      </w:r>
      <w:r w:rsidR="00927DA0">
        <w:rPr>
          <w:sz w:val="24"/>
        </w:rPr>
        <w:t>(</w:t>
      </w:r>
      <w:proofErr w:type="gramEnd"/>
      <w:r w:rsidR="00927DA0">
        <w:rPr>
          <w:sz w:val="24"/>
        </w:rPr>
        <w:t>This is optional. You can still use an existing one as well)</w:t>
      </w:r>
    </w:p>
    <w:p w14:paraId="66ABBCAE" w14:textId="4CFFDD0A" w:rsidR="009E5D7B" w:rsidRDefault="009E5D7B" w:rsidP="009E5D7B">
      <w:pPr>
        <w:pStyle w:val="ListParagraph"/>
      </w:pPr>
      <w:r>
        <w:rPr>
          <w:rStyle w:val="hljs-pscommand"/>
          <w:rFonts w:ascii="Consolas" w:hAnsi="Consolas"/>
          <w:color w:val="0101FD"/>
          <w:sz w:val="21"/>
          <w:szCs w:val="21"/>
        </w:rPr>
        <w:lastRenderedPageBreak/>
        <w:t>New-</w:t>
      </w:r>
      <w:proofErr w:type="spellStart"/>
      <w:r>
        <w:rPr>
          <w:rStyle w:val="hljs-pscommand"/>
          <w:rFonts w:ascii="Consolas" w:hAnsi="Consolas"/>
          <w:color w:val="0101FD"/>
          <w:sz w:val="21"/>
          <w:szCs w:val="21"/>
        </w:rPr>
        <w:t>AzureRmStorageAccount</w:t>
      </w:r>
      <w:proofErr w:type="spellEnd"/>
      <w:r>
        <w:rPr>
          <w:rStyle w:val="hljs-parameter"/>
          <w:rFonts w:ascii="Consolas" w:hAnsi="Consolas"/>
          <w:color w:val="007D9A"/>
          <w:sz w:val="21"/>
          <w:szCs w:val="21"/>
        </w:rPr>
        <w:t xml:space="preserve"> -</w:t>
      </w:r>
      <w:proofErr w:type="spellStart"/>
      <w:r>
        <w:rPr>
          <w:rStyle w:val="hljs-parameter"/>
          <w:rFonts w:ascii="Consolas" w:hAnsi="Consolas"/>
          <w:color w:val="007D9A"/>
          <w:sz w:val="21"/>
          <w:szCs w:val="21"/>
        </w:rPr>
        <w:t>ResourceGroupName</w:t>
      </w:r>
      <w:proofErr w:type="spellEnd"/>
      <w:r>
        <w:rPr>
          <w:rFonts w:ascii="Consolas" w:hAnsi="Consolas"/>
          <w:color w:val="000000"/>
          <w:sz w:val="21"/>
          <w:szCs w:val="21"/>
          <w:shd w:val="clear" w:color="auto" w:fill="F9F9F9"/>
        </w:rPr>
        <w:t xml:space="preserve"> </w:t>
      </w:r>
      <w:proofErr w:type="spellStart"/>
      <w:r w:rsidRPr="005D7494">
        <w:rPr>
          <w:rFonts w:ascii="Century" w:hAnsi="Century"/>
          <w:sz w:val="24"/>
          <w:highlight w:val="green"/>
        </w:rPr>
        <w:t>ExampleResourceGroupARM</w:t>
      </w:r>
      <w:proofErr w:type="spellEnd"/>
      <w:r>
        <w:rPr>
          <w:rStyle w:val="hljs-parameter"/>
          <w:rFonts w:ascii="Consolas" w:hAnsi="Consolas"/>
          <w:color w:val="007D9A"/>
          <w:sz w:val="21"/>
          <w:szCs w:val="21"/>
        </w:rPr>
        <w:t xml:space="preserve"> -Name</w:t>
      </w:r>
      <w:r>
        <w:rPr>
          <w:rFonts w:ascii="Consolas" w:hAnsi="Consolas"/>
          <w:color w:val="000000"/>
          <w:sz w:val="21"/>
          <w:szCs w:val="21"/>
          <w:shd w:val="clear" w:color="auto" w:fill="F9F9F9"/>
        </w:rPr>
        <w:t xml:space="preserve"> </w:t>
      </w:r>
      <w:proofErr w:type="spellStart"/>
      <w:r w:rsidR="00831AE6" w:rsidRPr="00831AE6">
        <w:rPr>
          <w:highlight w:val="yellow"/>
        </w:rPr>
        <w:t>ExampleStorageAccountARM</w:t>
      </w:r>
      <w:proofErr w:type="spellEnd"/>
      <w:r w:rsidR="00831AE6">
        <w:rPr>
          <w:rStyle w:val="hljs-parameter"/>
          <w:rFonts w:ascii="Consolas" w:hAnsi="Consolas"/>
          <w:color w:val="007D9A"/>
          <w:sz w:val="21"/>
          <w:szCs w:val="21"/>
        </w:rPr>
        <w:t xml:space="preserve"> </w:t>
      </w:r>
      <w:r>
        <w:rPr>
          <w:rStyle w:val="hljs-parameter"/>
          <w:rFonts w:ascii="Consolas" w:hAnsi="Consolas"/>
          <w:color w:val="007D9A"/>
          <w:sz w:val="21"/>
          <w:szCs w:val="21"/>
        </w:rPr>
        <w:t>-Type</w:t>
      </w:r>
      <w:r>
        <w:rPr>
          <w:rFonts w:ascii="Consolas" w:hAnsi="Consolas"/>
          <w:color w:val="000000"/>
          <w:sz w:val="21"/>
          <w:szCs w:val="21"/>
          <w:shd w:val="clear" w:color="auto" w:fill="F9F9F9"/>
        </w:rPr>
        <w:t xml:space="preserve"> </w:t>
      </w:r>
      <w:proofErr w:type="spellStart"/>
      <w:r>
        <w:rPr>
          <w:rFonts w:ascii="Consolas" w:hAnsi="Consolas"/>
          <w:color w:val="000000"/>
          <w:sz w:val="21"/>
          <w:szCs w:val="21"/>
          <w:shd w:val="clear" w:color="auto" w:fill="F9F9F9"/>
        </w:rPr>
        <w:t>Standard_LRS</w:t>
      </w:r>
      <w:proofErr w:type="spellEnd"/>
      <w:r>
        <w:rPr>
          <w:rStyle w:val="hljs-parameter"/>
          <w:rFonts w:ascii="Consolas" w:hAnsi="Consolas"/>
          <w:color w:val="007D9A"/>
          <w:sz w:val="21"/>
          <w:szCs w:val="21"/>
        </w:rPr>
        <w:t xml:space="preserve"> -Location</w:t>
      </w:r>
      <w:r>
        <w:rPr>
          <w:rFonts w:ascii="Consolas" w:hAnsi="Consolas"/>
          <w:color w:val="000000"/>
          <w:sz w:val="21"/>
          <w:szCs w:val="21"/>
          <w:shd w:val="clear" w:color="auto" w:fill="F9F9F9"/>
        </w:rPr>
        <w:t xml:space="preserve"> </w:t>
      </w:r>
      <w:r>
        <w:rPr>
          <w:rStyle w:val="hljs-string"/>
          <w:rFonts w:ascii="Consolas" w:hAnsi="Consolas"/>
          <w:color w:val="A31515"/>
          <w:sz w:val="21"/>
          <w:szCs w:val="21"/>
        </w:rPr>
        <w:t>"</w:t>
      </w:r>
      <w:r w:rsidRPr="005D7494">
        <w:rPr>
          <w:rFonts w:ascii="Century" w:hAnsi="Century"/>
          <w:sz w:val="24"/>
          <w:highlight w:val="green"/>
        </w:rPr>
        <w:t>South Central US</w:t>
      </w:r>
      <w:r>
        <w:rPr>
          <w:rStyle w:val="hljs-string"/>
          <w:rFonts w:ascii="Consolas" w:hAnsi="Consolas"/>
          <w:color w:val="A31515"/>
          <w:sz w:val="21"/>
          <w:szCs w:val="21"/>
        </w:rPr>
        <w:t>"</w:t>
      </w:r>
    </w:p>
    <w:p w14:paraId="6572530C" w14:textId="77777777" w:rsidR="009E5D7B" w:rsidRPr="009E5D7B" w:rsidRDefault="009E5D7B" w:rsidP="009E5D7B">
      <w:pPr>
        <w:pStyle w:val="ListParagraph"/>
        <w:rPr>
          <w:sz w:val="24"/>
        </w:rPr>
      </w:pPr>
    </w:p>
    <w:p w14:paraId="55530A3F" w14:textId="53BA2E37" w:rsidR="00447B7A" w:rsidRPr="00F86084" w:rsidRDefault="00831AE6" w:rsidP="001D4A8C">
      <w:pPr>
        <w:pStyle w:val="ListParagraph"/>
        <w:numPr>
          <w:ilvl w:val="0"/>
          <w:numId w:val="5"/>
        </w:numPr>
        <w:rPr>
          <w:sz w:val="24"/>
        </w:rPr>
      </w:pPr>
      <w:r>
        <w:t xml:space="preserve">Run </w:t>
      </w:r>
      <w:r w:rsidR="00FA4838">
        <w:t>the below command</w:t>
      </w:r>
      <w:r>
        <w:t xml:space="preserve"> from the </w:t>
      </w:r>
      <w:r w:rsidR="00FA4838">
        <w:t xml:space="preserve">where the </w:t>
      </w:r>
      <w:r>
        <w:t xml:space="preserve">shared folder </w:t>
      </w:r>
      <w:r w:rsidR="00FA4838">
        <w:t>located</w:t>
      </w:r>
      <w:r w:rsidR="00A84C43">
        <w:t xml:space="preserve">. </w:t>
      </w:r>
      <w:r w:rsidR="00A84C43" w:rsidRPr="00FB2D61">
        <w:rPr>
          <w:b/>
        </w:rPr>
        <w:t>Before running the below command change the website name</w:t>
      </w:r>
      <w:r w:rsidR="00F675CD">
        <w:rPr>
          <w:b/>
        </w:rPr>
        <w:t xml:space="preserve"> and the storage account </w:t>
      </w:r>
      <w:r w:rsidR="00927DA0">
        <w:rPr>
          <w:b/>
        </w:rPr>
        <w:t xml:space="preserve">name </w:t>
      </w:r>
      <w:r w:rsidR="00927DA0" w:rsidRPr="00FB2D61">
        <w:rPr>
          <w:b/>
        </w:rPr>
        <w:t>in</w:t>
      </w:r>
      <w:r w:rsidR="00A84C43" w:rsidRPr="00FB2D61">
        <w:rPr>
          <w:b/>
        </w:rPr>
        <w:t xml:space="preserve"> the </w:t>
      </w:r>
      <w:proofErr w:type="spellStart"/>
      <w:proofErr w:type="gramStart"/>
      <w:r w:rsidR="00A84C43" w:rsidRPr="00FB2D61">
        <w:rPr>
          <w:b/>
        </w:rPr>
        <w:t>website.parameters</w:t>
      </w:r>
      <w:proofErr w:type="gramEnd"/>
      <w:r w:rsidR="00A84C43" w:rsidRPr="00FB2D61">
        <w:rPr>
          <w:b/>
        </w:rPr>
        <w:t>.json</w:t>
      </w:r>
      <w:proofErr w:type="spellEnd"/>
      <w:r w:rsidR="00A84C43" w:rsidRPr="00FB2D61">
        <w:rPr>
          <w:b/>
        </w:rPr>
        <w:t xml:space="preserve"> file.</w:t>
      </w:r>
      <w:r w:rsidR="00E33FE3">
        <w:rPr>
          <w:b/>
        </w:rPr>
        <w:t xml:space="preserve"> </w:t>
      </w:r>
    </w:p>
    <w:p w14:paraId="58F66994" w14:textId="70534855" w:rsidR="00F86084" w:rsidRPr="00A84C43" w:rsidRDefault="00F86084" w:rsidP="00F86084">
      <w:pPr>
        <w:pStyle w:val="ListParagraph"/>
        <w:rPr>
          <w:sz w:val="24"/>
        </w:rPr>
      </w:pPr>
      <w:r>
        <w:rPr>
          <w:sz w:val="24"/>
        </w:rPr>
        <w:t xml:space="preserve">Note: </w:t>
      </w:r>
      <w:r w:rsidRPr="00D357B0">
        <w:rPr>
          <w:sz w:val="24"/>
          <w:highlight w:val="yellow"/>
        </w:rPr>
        <w:t>storage</w:t>
      </w:r>
      <w:r w:rsidR="00A702A2">
        <w:rPr>
          <w:sz w:val="24"/>
          <w:highlight w:val="yellow"/>
        </w:rPr>
        <w:t xml:space="preserve"> </w:t>
      </w:r>
      <w:r w:rsidRPr="00D357B0">
        <w:rPr>
          <w:sz w:val="24"/>
          <w:highlight w:val="yellow"/>
        </w:rPr>
        <w:t>account</w:t>
      </w:r>
      <w:r w:rsidR="00A702A2">
        <w:rPr>
          <w:sz w:val="24"/>
          <w:highlight w:val="yellow"/>
        </w:rPr>
        <w:t xml:space="preserve"> </w:t>
      </w:r>
      <w:r w:rsidRPr="00D357B0">
        <w:rPr>
          <w:sz w:val="24"/>
          <w:highlight w:val="yellow"/>
        </w:rPr>
        <w:t>name should be same as below</w:t>
      </w:r>
      <w:r w:rsidR="00A702A2">
        <w:rPr>
          <w:sz w:val="24"/>
        </w:rPr>
        <w:t xml:space="preserve"> &amp; update the </w:t>
      </w:r>
      <w:proofErr w:type="spellStart"/>
      <w:r w:rsidR="00A702A2">
        <w:rPr>
          <w:sz w:val="24"/>
        </w:rPr>
        <w:t>TemplateFile</w:t>
      </w:r>
      <w:proofErr w:type="spellEnd"/>
      <w:r w:rsidR="00A702A2">
        <w:rPr>
          <w:sz w:val="24"/>
        </w:rPr>
        <w:t xml:space="preserve"> and </w:t>
      </w:r>
      <w:proofErr w:type="spellStart"/>
      <w:r w:rsidR="00A702A2">
        <w:rPr>
          <w:sz w:val="24"/>
        </w:rPr>
        <w:t>TemplateParametersFile</w:t>
      </w:r>
      <w:proofErr w:type="spellEnd"/>
      <w:r w:rsidR="00A702A2">
        <w:rPr>
          <w:sz w:val="24"/>
        </w:rPr>
        <w:t xml:space="preserve"> to their absolute paths.</w:t>
      </w:r>
    </w:p>
    <w:p w14:paraId="2A1D737E" w14:textId="77777777" w:rsidR="00A84C43" w:rsidRPr="001D4A8C" w:rsidRDefault="00A84C43" w:rsidP="00A84C43">
      <w:pPr>
        <w:pStyle w:val="ListParagraph"/>
        <w:rPr>
          <w:sz w:val="24"/>
        </w:rPr>
      </w:pPr>
    </w:p>
    <w:p w14:paraId="2460E32E" w14:textId="2A5356D4" w:rsidR="00A702A2" w:rsidRDefault="00F578DC" w:rsidP="00447B7A">
      <w:pPr>
        <w:pStyle w:val="ListParagraph"/>
        <w:rPr>
          <w:sz w:val="24"/>
        </w:rPr>
      </w:pPr>
      <w:r w:rsidRPr="00F578DC">
        <w:rPr>
          <w:sz w:val="24"/>
        </w:rPr>
        <w:t>.\Deploy-AzureResourceGroup.ps1 -</w:t>
      </w:r>
      <w:proofErr w:type="spellStart"/>
      <w:r w:rsidRPr="00F578DC">
        <w:rPr>
          <w:sz w:val="24"/>
        </w:rPr>
        <w:t>StorageAccountName</w:t>
      </w:r>
      <w:proofErr w:type="spellEnd"/>
      <w:r w:rsidRPr="00F578DC">
        <w:rPr>
          <w:sz w:val="24"/>
        </w:rPr>
        <w:t xml:space="preserve"> "</w:t>
      </w:r>
      <w:proofErr w:type="spellStart"/>
      <w:r w:rsidR="00831AE6" w:rsidRPr="00831AE6">
        <w:rPr>
          <w:highlight w:val="yellow"/>
        </w:rPr>
        <w:t>ExampleStorageAccountARM</w:t>
      </w:r>
      <w:proofErr w:type="spellEnd"/>
      <w:r w:rsidRPr="00F578DC">
        <w:rPr>
          <w:sz w:val="24"/>
        </w:rPr>
        <w:t>" -</w:t>
      </w:r>
      <w:proofErr w:type="spellStart"/>
      <w:r w:rsidRPr="00F578DC">
        <w:rPr>
          <w:sz w:val="24"/>
        </w:rPr>
        <w:t>ResourceGroupName</w:t>
      </w:r>
      <w:proofErr w:type="spellEnd"/>
      <w:r w:rsidRPr="00F578DC">
        <w:rPr>
          <w:sz w:val="24"/>
        </w:rPr>
        <w:t xml:space="preserve"> "</w:t>
      </w:r>
      <w:proofErr w:type="spellStart"/>
      <w:r w:rsidR="00831AE6" w:rsidRPr="005D7494">
        <w:rPr>
          <w:rFonts w:ascii="Century" w:hAnsi="Century"/>
          <w:sz w:val="24"/>
          <w:highlight w:val="green"/>
        </w:rPr>
        <w:t>ExampleResourceGroupARM</w:t>
      </w:r>
      <w:proofErr w:type="spellEnd"/>
      <w:proofErr w:type="gramStart"/>
      <w:r w:rsidRPr="00F578DC">
        <w:rPr>
          <w:sz w:val="24"/>
        </w:rPr>
        <w:t>"  -</w:t>
      </w:r>
      <w:proofErr w:type="spellStart"/>
      <w:proofErr w:type="gramEnd"/>
      <w:r w:rsidRPr="00F578DC">
        <w:rPr>
          <w:sz w:val="24"/>
        </w:rPr>
        <w:t>TemplateFile</w:t>
      </w:r>
      <w:proofErr w:type="spellEnd"/>
      <w:r w:rsidRPr="00F578DC">
        <w:rPr>
          <w:sz w:val="24"/>
        </w:rPr>
        <w:t xml:space="preserve"> "</w:t>
      </w:r>
      <w:r w:rsidR="00556B94" w:rsidRPr="00556B94">
        <w:rPr>
          <w:sz w:val="24"/>
        </w:rPr>
        <w:t>C:\FIWebDeployment</w:t>
      </w:r>
      <w:r w:rsidRPr="00F578DC">
        <w:rPr>
          <w:sz w:val="24"/>
        </w:rPr>
        <w:t>\website.json" -</w:t>
      </w:r>
      <w:proofErr w:type="spellStart"/>
      <w:r w:rsidRPr="00F578DC">
        <w:rPr>
          <w:sz w:val="24"/>
        </w:rPr>
        <w:t>TemplateParametersFile</w:t>
      </w:r>
      <w:proofErr w:type="spellEnd"/>
      <w:r w:rsidRPr="00F578DC">
        <w:rPr>
          <w:sz w:val="24"/>
        </w:rPr>
        <w:t xml:space="preserve"> "</w:t>
      </w:r>
      <w:r w:rsidR="00556B94" w:rsidRPr="00556B94">
        <w:rPr>
          <w:sz w:val="24"/>
        </w:rPr>
        <w:t xml:space="preserve"> C:\FIWebDeployment</w:t>
      </w:r>
      <w:r w:rsidRPr="00F578DC">
        <w:rPr>
          <w:sz w:val="24"/>
        </w:rPr>
        <w:t>\website.parameters.json"</w:t>
      </w:r>
      <w:r w:rsidR="000419C9">
        <w:rPr>
          <w:sz w:val="24"/>
        </w:rPr>
        <w:t xml:space="preserve"> </w:t>
      </w:r>
      <w:r w:rsidRPr="00F578DC">
        <w:rPr>
          <w:sz w:val="24"/>
        </w:rPr>
        <w:t>–</w:t>
      </w:r>
      <w:proofErr w:type="spellStart"/>
      <w:r w:rsidRPr="00F578DC">
        <w:rPr>
          <w:sz w:val="24"/>
        </w:rPr>
        <w:t>UploadArtifacts</w:t>
      </w:r>
      <w:proofErr w:type="spellEnd"/>
    </w:p>
    <w:p w14:paraId="04199861" w14:textId="41425481" w:rsidR="00FB261E" w:rsidRDefault="00FB261E" w:rsidP="00F578DC">
      <w:pPr>
        <w:pStyle w:val="ListParagraph"/>
        <w:rPr>
          <w:sz w:val="24"/>
        </w:rPr>
      </w:pPr>
    </w:p>
    <w:p w14:paraId="28B0BA6C" w14:textId="17AD60E2" w:rsidR="00FA4838" w:rsidRDefault="00FA4838" w:rsidP="00F578DC">
      <w:pPr>
        <w:pStyle w:val="ListParagraph"/>
        <w:rPr>
          <w:sz w:val="24"/>
        </w:rPr>
      </w:pPr>
      <w:r>
        <w:rPr>
          <w:sz w:val="24"/>
        </w:rPr>
        <w:t>Ex:</w:t>
      </w:r>
    </w:p>
    <w:p w14:paraId="05D2163A" w14:textId="10EBFF2F" w:rsidR="00447B7A" w:rsidRDefault="00447B7A" w:rsidP="00F578DC">
      <w:pPr>
        <w:pStyle w:val="ListParagraph"/>
        <w:rPr>
          <w:sz w:val="24"/>
        </w:rPr>
      </w:pPr>
      <w:r>
        <w:rPr>
          <w:noProof/>
        </w:rPr>
        <w:drawing>
          <wp:inline distT="0" distB="0" distL="0" distR="0" wp14:anchorId="342CEF54" wp14:editId="7F633AF9">
            <wp:extent cx="5943600" cy="5651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5150"/>
                    </a:xfrm>
                    <a:prstGeom prst="rect">
                      <a:avLst/>
                    </a:prstGeom>
                  </pic:spPr>
                </pic:pic>
              </a:graphicData>
            </a:graphic>
          </wp:inline>
        </w:drawing>
      </w:r>
    </w:p>
    <w:p w14:paraId="48A96AB1" w14:textId="266EE01E" w:rsidR="001B33E6" w:rsidRDefault="001B33E6" w:rsidP="00F578DC">
      <w:pPr>
        <w:pStyle w:val="ListParagraph"/>
        <w:rPr>
          <w:sz w:val="24"/>
        </w:rPr>
      </w:pPr>
    </w:p>
    <w:p w14:paraId="2573BE94" w14:textId="0137B4A7" w:rsidR="000B7359" w:rsidRDefault="001B33E6" w:rsidP="000B7359">
      <w:pPr>
        <w:rPr>
          <w:sz w:val="24"/>
        </w:rPr>
      </w:pPr>
      <w:r>
        <w:rPr>
          <w:sz w:val="24"/>
        </w:rPr>
        <w:t>Once the above command is succeeded then you will be able to see the website information as below in this screen shot.</w:t>
      </w:r>
    </w:p>
    <w:p w14:paraId="4510FBDF" w14:textId="10549AAF" w:rsidR="000B7359" w:rsidRDefault="000B7359" w:rsidP="00F578DC">
      <w:pPr>
        <w:pStyle w:val="ListParagraph"/>
        <w:rPr>
          <w:sz w:val="24"/>
        </w:rPr>
      </w:pPr>
      <w:r>
        <w:rPr>
          <w:noProof/>
        </w:rPr>
        <w:drawing>
          <wp:inline distT="0" distB="0" distL="0" distR="0" wp14:anchorId="052D7AA3" wp14:editId="530D300B">
            <wp:extent cx="594360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18BEEF03" w14:textId="43DF94A6" w:rsidR="000B7359" w:rsidRDefault="000B7359" w:rsidP="00F578DC">
      <w:pPr>
        <w:pStyle w:val="ListParagraph"/>
        <w:rPr>
          <w:sz w:val="24"/>
        </w:rPr>
      </w:pPr>
    </w:p>
    <w:p w14:paraId="73567EE4" w14:textId="584EE1D2" w:rsidR="000B7359" w:rsidRDefault="000B7359" w:rsidP="00F578DC">
      <w:pPr>
        <w:pStyle w:val="ListParagraph"/>
        <w:rPr>
          <w:sz w:val="24"/>
        </w:rPr>
      </w:pPr>
    </w:p>
    <w:p w14:paraId="3BBFA7DD" w14:textId="6AED421B" w:rsidR="000B7359" w:rsidRDefault="00A702A2" w:rsidP="00F578DC">
      <w:pPr>
        <w:pStyle w:val="ListParagraph"/>
        <w:rPr>
          <w:sz w:val="24"/>
        </w:rPr>
      </w:pPr>
      <w:r>
        <w:rPr>
          <w:sz w:val="24"/>
        </w:rPr>
        <w:t>Updating the Configuration</w:t>
      </w:r>
      <w:r w:rsidR="000B7359">
        <w:rPr>
          <w:sz w:val="24"/>
        </w:rPr>
        <w:t xml:space="preserve"> and Azure </w:t>
      </w:r>
      <w:r>
        <w:rPr>
          <w:sz w:val="24"/>
        </w:rPr>
        <w:t>F</w:t>
      </w:r>
      <w:r w:rsidR="000B7359">
        <w:rPr>
          <w:sz w:val="24"/>
        </w:rPr>
        <w:t xml:space="preserve">unction </w:t>
      </w:r>
      <w:r>
        <w:rPr>
          <w:sz w:val="24"/>
        </w:rPr>
        <w:t>App</w:t>
      </w:r>
      <w:r w:rsidR="008267A5">
        <w:rPr>
          <w:sz w:val="24"/>
        </w:rPr>
        <w:t xml:space="preserve"> </w:t>
      </w:r>
      <w:r w:rsidR="000B7359">
        <w:rPr>
          <w:sz w:val="24"/>
        </w:rPr>
        <w:t>deployment</w:t>
      </w:r>
    </w:p>
    <w:p w14:paraId="653A0BD4" w14:textId="7BA09C17" w:rsidR="000B7359" w:rsidRDefault="000B7359" w:rsidP="000B7359">
      <w:pPr>
        <w:pStyle w:val="ListParagraph"/>
        <w:numPr>
          <w:ilvl w:val="0"/>
          <w:numId w:val="7"/>
        </w:numPr>
        <w:rPr>
          <w:sz w:val="24"/>
        </w:rPr>
      </w:pPr>
      <w:r>
        <w:rPr>
          <w:sz w:val="24"/>
        </w:rPr>
        <w:t xml:space="preserve">Once the website succeeds launch the website </w:t>
      </w:r>
    </w:p>
    <w:p w14:paraId="4841CB8D" w14:textId="39D217CE" w:rsidR="000B7359" w:rsidRDefault="000B7359" w:rsidP="000B7359">
      <w:pPr>
        <w:pStyle w:val="ListParagraph"/>
        <w:numPr>
          <w:ilvl w:val="0"/>
          <w:numId w:val="7"/>
        </w:numPr>
        <w:rPr>
          <w:sz w:val="24"/>
        </w:rPr>
      </w:pPr>
      <w:r>
        <w:rPr>
          <w:sz w:val="24"/>
        </w:rPr>
        <w:t>Enter the authenticate information</w:t>
      </w:r>
    </w:p>
    <w:p w14:paraId="4BE80B22" w14:textId="52634656" w:rsidR="000B7359" w:rsidRDefault="00CB40D2" w:rsidP="000B7359">
      <w:pPr>
        <w:pStyle w:val="ListParagraph"/>
        <w:ind w:left="1080"/>
        <w:rPr>
          <w:sz w:val="24"/>
        </w:rPr>
      </w:pPr>
      <w:r>
        <w:rPr>
          <w:noProof/>
        </w:rPr>
        <w:drawing>
          <wp:inline distT="0" distB="0" distL="0" distR="0" wp14:anchorId="107B3FE2" wp14:editId="2B758193">
            <wp:extent cx="5943600" cy="1699689"/>
            <wp:effectExtent l="0" t="0" r="0" b="0"/>
            <wp:docPr id="7" name="Picture 7" descr="cid:image009.jpg@01D3C243.C1B70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9.jpg@01D3C243.C1B701F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43600" cy="1699689"/>
                    </a:xfrm>
                    <a:prstGeom prst="rect">
                      <a:avLst/>
                    </a:prstGeom>
                    <a:noFill/>
                    <a:ln>
                      <a:noFill/>
                    </a:ln>
                  </pic:spPr>
                </pic:pic>
              </a:graphicData>
            </a:graphic>
          </wp:inline>
        </w:drawing>
      </w:r>
    </w:p>
    <w:p w14:paraId="0DCC6C32" w14:textId="2225ED55" w:rsidR="00A147F8" w:rsidRDefault="00A147F8" w:rsidP="00A147F8">
      <w:pPr>
        <w:pStyle w:val="ListParagraph"/>
        <w:numPr>
          <w:ilvl w:val="0"/>
          <w:numId w:val="7"/>
        </w:numPr>
        <w:rPr>
          <w:sz w:val="24"/>
        </w:rPr>
      </w:pPr>
      <w:r>
        <w:rPr>
          <w:sz w:val="24"/>
        </w:rPr>
        <w:t>Select the subscription</w:t>
      </w:r>
      <w:r w:rsidR="00EB582D">
        <w:rPr>
          <w:sz w:val="24"/>
        </w:rPr>
        <w:t xml:space="preserve"> and the excluded &amp; included resource groups.</w:t>
      </w:r>
    </w:p>
    <w:p w14:paraId="240E9D70" w14:textId="314BB6E9" w:rsidR="00EB582D" w:rsidRDefault="00823DFB" w:rsidP="00EB582D">
      <w:pPr>
        <w:pStyle w:val="ListParagraph"/>
        <w:ind w:left="1080"/>
        <w:rPr>
          <w:sz w:val="24"/>
        </w:rPr>
      </w:pPr>
      <w:r>
        <w:rPr>
          <w:noProof/>
        </w:rPr>
        <w:drawing>
          <wp:inline distT="0" distB="0" distL="0" distR="0" wp14:anchorId="68223C24" wp14:editId="0C626A39">
            <wp:extent cx="5943600" cy="1256460"/>
            <wp:effectExtent l="0" t="0" r="0" b="1270"/>
            <wp:docPr id="8" name="Picture 8" descr="cid:image010.jpg@01D3C243.C1B70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10.jpg@01D3C243.C1B701F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43600" cy="1256460"/>
                    </a:xfrm>
                    <a:prstGeom prst="rect">
                      <a:avLst/>
                    </a:prstGeom>
                    <a:noFill/>
                    <a:ln>
                      <a:noFill/>
                    </a:ln>
                  </pic:spPr>
                </pic:pic>
              </a:graphicData>
            </a:graphic>
          </wp:inline>
        </w:drawing>
      </w:r>
    </w:p>
    <w:p w14:paraId="4E2FA445" w14:textId="7957931E" w:rsidR="00E40452" w:rsidRDefault="00E40452" w:rsidP="00E40452">
      <w:pPr>
        <w:pStyle w:val="ListParagraph"/>
        <w:ind w:left="1080"/>
        <w:rPr>
          <w:sz w:val="24"/>
        </w:rPr>
      </w:pPr>
    </w:p>
    <w:p w14:paraId="2FB3EC8C" w14:textId="32407E7A" w:rsidR="00E40452" w:rsidRDefault="00E40452" w:rsidP="00E40452">
      <w:pPr>
        <w:pStyle w:val="ListParagraph"/>
        <w:numPr>
          <w:ilvl w:val="0"/>
          <w:numId w:val="7"/>
        </w:numPr>
        <w:rPr>
          <w:sz w:val="24"/>
        </w:rPr>
      </w:pPr>
      <w:r>
        <w:rPr>
          <w:sz w:val="24"/>
        </w:rPr>
        <w:t xml:space="preserve">Update the config </w:t>
      </w:r>
      <w:proofErr w:type="gramStart"/>
      <w:r>
        <w:rPr>
          <w:sz w:val="24"/>
        </w:rPr>
        <w:t xml:space="preserve">settings </w:t>
      </w:r>
      <w:r w:rsidR="00B74C45">
        <w:rPr>
          <w:sz w:val="24"/>
        </w:rPr>
        <w:t xml:space="preserve"> by</w:t>
      </w:r>
      <w:proofErr w:type="gramEnd"/>
      <w:r w:rsidR="00B74C45">
        <w:rPr>
          <w:sz w:val="24"/>
        </w:rPr>
        <w:t xml:space="preserve"> choosing the VM % , enable/disable the options &amp; the Fault Injection Actions – Power Cycle &amp; Restart </w:t>
      </w:r>
    </w:p>
    <w:p w14:paraId="1FF09A2F" w14:textId="38674096" w:rsidR="00E40452" w:rsidRDefault="00B74C45" w:rsidP="00E40452">
      <w:pPr>
        <w:pStyle w:val="ListParagraph"/>
        <w:ind w:left="1080"/>
        <w:rPr>
          <w:sz w:val="24"/>
        </w:rPr>
      </w:pPr>
      <w:r>
        <w:rPr>
          <w:noProof/>
        </w:rPr>
        <w:lastRenderedPageBreak/>
        <w:drawing>
          <wp:inline distT="0" distB="0" distL="0" distR="0" wp14:anchorId="6C258737" wp14:editId="582C6DBA">
            <wp:extent cx="5943600" cy="5142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42865"/>
                    </a:xfrm>
                    <a:prstGeom prst="rect">
                      <a:avLst/>
                    </a:prstGeom>
                  </pic:spPr>
                </pic:pic>
              </a:graphicData>
            </a:graphic>
          </wp:inline>
        </w:drawing>
      </w:r>
    </w:p>
    <w:p w14:paraId="45BB4133" w14:textId="3BC12748" w:rsidR="00A251D0" w:rsidRDefault="00A251D0" w:rsidP="00E40452">
      <w:pPr>
        <w:pStyle w:val="ListParagraph"/>
        <w:ind w:left="1080"/>
        <w:rPr>
          <w:sz w:val="24"/>
        </w:rPr>
      </w:pPr>
    </w:p>
    <w:p w14:paraId="1EAFD72E" w14:textId="3B0C07C7" w:rsidR="00894D52" w:rsidRDefault="00894D52" w:rsidP="00894D52">
      <w:pPr>
        <w:pStyle w:val="ListParagraph"/>
        <w:ind w:left="1080"/>
        <w:rPr>
          <w:sz w:val="24"/>
        </w:rPr>
      </w:pPr>
    </w:p>
    <w:p w14:paraId="5793218D" w14:textId="427B0A45" w:rsidR="00894D52" w:rsidRDefault="00894D52" w:rsidP="00894D52">
      <w:pPr>
        <w:pStyle w:val="ListParagraph"/>
        <w:ind w:left="1080"/>
        <w:rPr>
          <w:sz w:val="24"/>
        </w:rPr>
      </w:pPr>
    </w:p>
    <w:p w14:paraId="0545D010" w14:textId="624BA4DE" w:rsidR="00894D52" w:rsidRDefault="00894D52" w:rsidP="00894D52">
      <w:pPr>
        <w:pStyle w:val="ListParagraph"/>
        <w:ind w:left="1080"/>
        <w:rPr>
          <w:sz w:val="24"/>
        </w:rPr>
      </w:pPr>
    </w:p>
    <w:p w14:paraId="0B00B530" w14:textId="3533B26D" w:rsidR="00894D52" w:rsidRDefault="00894D52" w:rsidP="00894D52">
      <w:pPr>
        <w:pStyle w:val="ListParagraph"/>
        <w:ind w:left="1080"/>
        <w:rPr>
          <w:sz w:val="24"/>
        </w:rPr>
      </w:pPr>
    </w:p>
    <w:p w14:paraId="1B50DE16" w14:textId="77777777" w:rsidR="00894D52" w:rsidRPr="00894D52" w:rsidRDefault="00894D52" w:rsidP="00894D52">
      <w:pPr>
        <w:pStyle w:val="ListParagraph"/>
        <w:ind w:left="1080"/>
        <w:rPr>
          <w:sz w:val="24"/>
        </w:rPr>
      </w:pPr>
    </w:p>
    <w:p w14:paraId="7C0CC241" w14:textId="647C43CE" w:rsidR="00A251D0" w:rsidRDefault="00894D52" w:rsidP="00A251D0">
      <w:pPr>
        <w:pStyle w:val="ListParagraph"/>
        <w:numPr>
          <w:ilvl w:val="0"/>
          <w:numId w:val="7"/>
        </w:numPr>
        <w:rPr>
          <w:sz w:val="24"/>
        </w:rPr>
      </w:pPr>
      <w:r>
        <w:rPr>
          <w:sz w:val="24"/>
        </w:rPr>
        <w:t>Provide the frequency details accordingly.</w:t>
      </w:r>
    </w:p>
    <w:p w14:paraId="758F3A54" w14:textId="488A836C" w:rsidR="00F7795F" w:rsidRDefault="00730F01" w:rsidP="00894D52">
      <w:pPr>
        <w:pStyle w:val="ListParagraph"/>
        <w:ind w:left="1080"/>
        <w:rPr>
          <w:sz w:val="24"/>
        </w:rPr>
      </w:pPr>
      <w:r>
        <w:rPr>
          <w:sz w:val="24"/>
        </w:rPr>
        <w:t>Note:</w:t>
      </w:r>
    </w:p>
    <w:p w14:paraId="0E422F00" w14:textId="1DDAFFAC" w:rsidR="00894D52" w:rsidRDefault="00F7795F" w:rsidP="00894D52">
      <w:pPr>
        <w:pStyle w:val="ListParagraph"/>
        <w:ind w:left="1080"/>
        <w:rPr>
          <w:sz w:val="24"/>
        </w:rPr>
      </w:pPr>
      <w:r>
        <w:rPr>
          <w:sz w:val="24"/>
        </w:rPr>
        <w:t xml:space="preserve"> a)</w:t>
      </w:r>
      <w:r w:rsidR="00894D52">
        <w:rPr>
          <w:sz w:val="24"/>
        </w:rPr>
        <w:t xml:space="preserve"> </w:t>
      </w:r>
      <w:r w:rsidR="00556165">
        <w:rPr>
          <w:sz w:val="24"/>
        </w:rPr>
        <w:t>Schedule</w:t>
      </w:r>
      <w:r>
        <w:rPr>
          <w:sz w:val="24"/>
        </w:rPr>
        <w:t>r</w:t>
      </w:r>
      <w:r w:rsidR="00556165">
        <w:rPr>
          <w:sz w:val="24"/>
        </w:rPr>
        <w:t xml:space="preserve"> Frequency </w:t>
      </w:r>
      <w:bookmarkStart w:id="1" w:name="OLE_LINK1"/>
      <w:bookmarkStart w:id="2" w:name="OLE_LINK2"/>
      <w:r w:rsidR="00556165">
        <w:rPr>
          <w:sz w:val="24"/>
        </w:rPr>
        <w:t xml:space="preserve">should be </w:t>
      </w:r>
      <w:r>
        <w:rPr>
          <w:sz w:val="24"/>
        </w:rPr>
        <w:t>at least</w:t>
      </w:r>
      <w:r w:rsidR="00556165">
        <w:rPr>
          <w:sz w:val="24"/>
        </w:rPr>
        <w:t xml:space="preserve"> twice the </w:t>
      </w:r>
      <w:r>
        <w:rPr>
          <w:sz w:val="24"/>
        </w:rPr>
        <w:t xml:space="preserve">Power Cycle Schedule </w:t>
      </w:r>
      <w:bookmarkEnd w:id="1"/>
      <w:bookmarkEnd w:id="2"/>
      <w:r>
        <w:rPr>
          <w:sz w:val="24"/>
        </w:rPr>
        <w:t xml:space="preserve">or Power Cycle Schedule </w:t>
      </w:r>
      <w:bookmarkStart w:id="3" w:name="OLE_LINK3"/>
      <w:bookmarkStart w:id="4" w:name="OLE_LINK4"/>
      <w:r>
        <w:rPr>
          <w:sz w:val="24"/>
        </w:rPr>
        <w:t xml:space="preserve">should not be more than half the Scheduler Frequency </w:t>
      </w:r>
      <w:bookmarkEnd w:id="3"/>
      <w:bookmarkEnd w:id="4"/>
    </w:p>
    <w:p w14:paraId="3D529478" w14:textId="6716348E" w:rsidR="00F7795F" w:rsidRDefault="00F7795F" w:rsidP="00894D52">
      <w:pPr>
        <w:pStyle w:val="ListParagraph"/>
        <w:ind w:left="1080"/>
        <w:rPr>
          <w:sz w:val="24"/>
        </w:rPr>
      </w:pPr>
      <w:r>
        <w:rPr>
          <w:sz w:val="24"/>
        </w:rPr>
        <w:t xml:space="preserve">b) </w:t>
      </w:r>
      <w:bookmarkStart w:id="5" w:name="OLE_LINK7"/>
      <w:bookmarkStart w:id="6" w:name="OLE_LINK8"/>
      <w:bookmarkStart w:id="7" w:name="OLE_LINK9"/>
      <w:r>
        <w:rPr>
          <w:sz w:val="24"/>
        </w:rPr>
        <w:t xml:space="preserve">Scheduler Frequency should be less than </w:t>
      </w:r>
      <w:bookmarkStart w:id="8" w:name="OLE_LINK5"/>
      <w:bookmarkStart w:id="9" w:name="OLE_LINK6"/>
      <w:r>
        <w:rPr>
          <w:sz w:val="24"/>
        </w:rPr>
        <w:t>the sum of Crawler Frequency and Meantime b/w FI on a VM</w:t>
      </w:r>
      <w:bookmarkEnd w:id="5"/>
      <w:bookmarkEnd w:id="6"/>
      <w:bookmarkEnd w:id="7"/>
      <w:bookmarkEnd w:id="8"/>
      <w:bookmarkEnd w:id="9"/>
      <w:r>
        <w:rPr>
          <w:sz w:val="24"/>
        </w:rPr>
        <w:t>.</w:t>
      </w:r>
    </w:p>
    <w:p w14:paraId="71914126" w14:textId="18C0B60B" w:rsidR="00A251D0" w:rsidRDefault="00F577A6" w:rsidP="00A251D0">
      <w:pPr>
        <w:pStyle w:val="ListParagraph"/>
        <w:ind w:left="1080"/>
        <w:rPr>
          <w:sz w:val="24"/>
        </w:rPr>
      </w:pPr>
      <w:r>
        <w:rPr>
          <w:noProof/>
        </w:rPr>
        <w:lastRenderedPageBreak/>
        <w:drawing>
          <wp:inline distT="0" distB="0" distL="0" distR="0" wp14:anchorId="34149585" wp14:editId="46ACE273">
            <wp:extent cx="59436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62275"/>
                    </a:xfrm>
                    <a:prstGeom prst="rect">
                      <a:avLst/>
                    </a:prstGeom>
                  </pic:spPr>
                </pic:pic>
              </a:graphicData>
            </a:graphic>
          </wp:inline>
        </w:drawing>
      </w:r>
    </w:p>
    <w:p w14:paraId="72F7981E" w14:textId="63CB8A1C" w:rsidR="000B7359" w:rsidRDefault="000B7359" w:rsidP="00F578DC">
      <w:pPr>
        <w:pStyle w:val="ListParagraph"/>
        <w:rPr>
          <w:sz w:val="24"/>
        </w:rPr>
      </w:pPr>
    </w:p>
    <w:p w14:paraId="1BDD355B" w14:textId="3BD10F4F" w:rsidR="000B7359" w:rsidRDefault="00E35C47" w:rsidP="00810A57">
      <w:pPr>
        <w:pStyle w:val="ListParagraph"/>
        <w:numPr>
          <w:ilvl w:val="0"/>
          <w:numId w:val="7"/>
        </w:numPr>
        <w:rPr>
          <w:sz w:val="24"/>
        </w:rPr>
      </w:pPr>
      <w:proofErr w:type="gramStart"/>
      <w:r>
        <w:rPr>
          <w:sz w:val="24"/>
        </w:rPr>
        <w:t>Submit</w:t>
      </w:r>
      <w:r w:rsidR="00810A57">
        <w:rPr>
          <w:sz w:val="24"/>
        </w:rPr>
        <w:t xml:space="preserve"> :</w:t>
      </w:r>
      <w:proofErr w:type="gramEnd"/>
      <w:r w:rsidR="00810A57">
        <w:rPr>
          <w:sz w:val="24"/>
        </w:rPr>
        <w:t xml:space="preserve"> </w:t>
      </w:r>
      <w:r>
        <w:rPr>
          <w:sz w:val="24"/>
        </w:rPr>
        <w:t xml:space="preserve"> once you have </w:t>
      </w:r>
      <w:r w:rsidR="00E20648">
        <w:rPr>
          <w:sz w:val="24"/>
        </w:rPr>
        <w:t>entered all the data</w:t>
      </w:r>
      <w:r w:rsidR="00810A57">
        <w:rPr>
          <w:sz w:val="24"/>
        </w:rPr>
        <w:t>, click on the submit/</w:t>
      </w:r>
      <w:proofErr w:type="spellStart"/>
      <w:r w:rsidR="00810A57">
        <w:rPr>
          <w:sz w:val="24"/>
        </w:rPr>
        <w:t>UpdateConfiguration</w:t>
      </w:r>
      <w:proofErr w:type="spellEnd"/>
      <w:r w:rsidR="00E20648">
        <w:rPr>
          <w:sz w:val="24"/>
        </w:rPr>
        <w:t>.</w:t>
      </w:r>
      <w:r w:rsidR="00810A57">
        <w:rPr>
          <w:sz w:val="24"/>
        </w:rPr>
        <w:t xml:space="preserve"> </w:t>
      </w:r>
      <w:r w:rsidR="00E20648" w:rsidRPr="00810A57">
        <w:rPr>
          <w:sz w:val="24"/>
        </w:rPr>
        <w:t xml:space="preserve">Once the data </w:t>
      </w:r>
      <w:r w:rsidR="00810A57" w:rsidRPr="00810A57">
        <w:rPr>
          <w:sz w:val="24"/>
        </w:rPr>
        <w:t>is</w:t>
      </w:r>
      <w:r w:rsidR="00E20648" w:rsidRPr="00810A57">
        <w:rPr>
          <w:sz w:val="24"/>
        </w:rPr>
        <w:t xml:space="preserve"> submitted</w:t>
      </w:r>
      <w:r w:rsidR="00810A57" w:rsidRPr="00810A57">
        <w:rPr>
          <w:sz w:val="24"/>
        </w:rPr>
        <w:t>, blob with above configuration is created in</w:t>
      </w:r>
      <w:r w:rsidR="00E20648" w:rsidRPr="00810A57">
        <w:rPr>
          <w:sz w:val="24"/>
        </w:rPr>
        <w:t xml:space="preserve"> storage account</w:t>
      </w:r>
      <w:r w:rsidR="00810A57" w:rsidRPr="00810A57">
        <w:rPr>
          <w:sz w:val="24"/>
        </w:rPr>
        <w:t xml:space="preserve"> a</w:t>
      </w:r>
      <w:r w:rsidR="00E20648" w:rsidRPr="00810A57">
        <w:rPr>
          <w:sz w:val="24"/>
        </w:rPr>
        <w:t xml:space="preserve">nd </w:t>
      </w:r>
      <w:r w:rsidR="00810A57" w:rsidRPr="00810A57">
        <w:rPr>
          <w:sz w:val="24"/>
        </w:rPr>
        <w:t>the corresponding azure functions are deployed</w:t>
      </w:r>
      <w:r w:rsidR="00810A57">
        <w:rPr>
          <w:sz w:val="24"/>
        </w:rPr>
        <w:t xml:space="preserve">. If you wish to edit the config start over the process from step -1. Edit wouldn’t redeploy the functions again. It would only update the blob &amp; app settings. </w:t>
      </w:r>
    </w:p>
    <w:sectPr w:rsidR="000B7359" w:rsidSect="00D0185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285E"/>
    <w:multiLevelType w:val="hybridMultilevel"/>
    <w:tmpl w:val="FA1832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46A54"/>
    <w:multiLevelType w:val="hybridMultilevel"/>
    <w:tmpl w:val="49FEE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1275"/>
    <w:multiLevelType w:val="hybridMultilevel"/>
    <w:tmpl w:val="0AEEA9DA"/>
    <w:lvl w:ilvl="0" w:tplc="FDE02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367787"/>
    <w:multiLevelType w:val="hybridMultilevel"/>
    <w:tmpl w:val="73E823AC"/>
    <w:lvl w:ilvl="0" w:tplc="F06AC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B768AF"/>
    <w:multiLevelType w:val="hybridMultilevel"/>
    <w:tmpl w:val="3D8227C2"/>
    <w:lvl w:ilvl="0" w:tplc="1B24A06E">
      <w:start w:val="6"/>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543CAF"/>
    <w:multiLevelType w:val="hybridMultilevel"/>
    <w:tmpl w:val="247AB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00951"/>
    <w:multiLevelType w:val="hybridMultilevel"/>
    <w:tmpl w:val="A4AA86E2"/>
    <w:lvl w:ilvl="0" w:tplc="BAA24D58">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220C78"/>
    <w:multiLevelType w:val="hybridMultilevel"/>
    <w:tmpl w:val="C16E400E"/>
    <w:lvl w:ilvl="0" w:tplc="748E0E88">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WzMDcytDAzMTc1NLFU0lEKTi0uzszPAykwrAUAmdHCiywAAAA="/>
  </w:docVars>
  <w:rsids>
    <w:rsidRoot w:val="00D0185A"/>
    <w:rsid w:val="000419C9"/>
    <w:rsid w:val="000B7359"/>
    <w:rsid w:val="00145746"/>
    <w:rsid w:val="0019613B"/>
    <w:rsid w:val="001B33E6"/>
    <w:rsid w:val="001D4A8C"/>
    <w:rsid w:val="00276CDF"/>
    <w:rsid w:val="00293A92"/>
    <w:rsid w:val="003510C1"/>
    <w:rsid w:val="00447B7A"/>
    <w:rsid w:val="004D3377"/>
    <w:rsid w:val="00507C77"/>
    <w:rsid w:val="00556165"/>
    <w:rsid w:val="00556B94"/>
    <w:rsid w:val="006C6DAE"/>
    <w:rsid w:val="00730F01"/>
    <w:rsid w:val="00810A57"/>
    <w:rsid w:val="00823DFB"/>
    <w:rsid w:val="008267A5"/>
    <w:rsid w:val="00827F7D"/>
    <w:rsid w:val="00831AE6"/>
    <w:rsid w:val="0085593A"/>
    <w:rsid w:val="00894D52"/>
    <w:rsid w:val="008F0923"/>
    <w:rsid w:val="00927DA0"/>
    <w:rsid w:val="009902C2"/>
    <w:rsid w:val="009C1B9C"/>
    <w:rsid w:val="009E5D7B"/>
    <w:rsid w:val="009F5335"/>
    <w:rsid w:val="00A147F8"/>
    <w:rsid w:val="00A251D0"/>
    <w:rsid w:val="00A702A2"/>
    <w:rsid w:val="00A84C43"/>
    <w:rsid w:val="00AF5371"/>
    <w:rsid w:val="00B53D36"/>
    <w:rsid w:val="00B74C45"/>
    <w:rsid w:val="00BA630B"/>
    <w:rsid w:val="00CA216A"/>
    <w:rsid w:val="00CB40D2"/>
    <w:rsid w:val="00CD61EC"/>
    <w:rsid w:val="00CE187C"/>
    <w:rsid w:val="00D0185A"/>
    <w:rsid w:val="00D357B0"/>
    <w:rsid w:val="00DC2C1C"/>
    <w:rsid w:val="00E20648"/>
    <w:rsid w:val="00E22B46"/>
    <w:rsid w:val="00E33FE3"/>
    <w:rsid w:val="00E35C47"/>
    <w:rsid w:val="00E40452"/>
    <w:rsid w:val="00E73D7C"/>
    <w:rsid w:val="00EB582D"/>
    <w:rsid w:val="00F577A6"/>
    <w:rsid w:val="00F578DC"/>
    <w:rsid w:val="00F62352"/>
    <w:rsid w:val="00F675CD"/>
    <w:rsid w:val="00F7795F"/>
    <w:rsid w:val="00F86084"/>
    <w:rsid w:val="00FA21B1"/>
    <w:rsid w:val="00FA4838"/>
    <w:rsid w:val="00FB261E"/>
    <w:rsid w:val="00FB2D61"/>
    <w:rsid w:val="00FB5B2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D85E"/>
  <w15:chartTrackingRefBased/>
  <w15:docId w15:val="{0B62154A-0D46-43FB-A0A8-95DE74FBF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85A"/>
    <w:pPr>
      <w:ind w:left="720"/>
      <w:contextualSpacing/>
    </w:pPr>
  </w:style>
  <w:style w:type="character" w:customStyle="1" w:styleId="hljs-pscommand">
    <w:name w:val="hljs-pscommand"/>
    <w:basedOn w:val="DefaultParagraphFont"/>
    <w:rsid w:val="00D0185A"/>
  </w:style>
  <w:style w:type="character" w:customStyle="1" w:styleId="hljs-parameter">
    <w:name w:val="hljs-parameter"/>
    <w:basedOn w:val="DefaultParagraphFont"/>
    <w:rsid w:val="00D0185A"/>
  </w:style>
  <w:style w:type="character" w:customStyle="1" w:styleId="hljs-string">
    <w:name w:val="hljs-string"/>
    <w:basedOn w:val="DefaultParagraphFont"/>
    <w:rsid w:val="00D0185A"/>
  </w:style>
  <w:style w:type="character" w:styleId="Hyperlink">
    <w:name w:val="Hyperlink"/>
    <w:basedOn w:val="DefaultParagraphFont"/>
    <w:uiPriority w:val="99"/>
    <w:unhideWhenUsed/>
    <w:rsid w:val="00CA216A"/>
    <w:rPr>
      <w:color w:val="0563C1" w:themeColor="hyperlink"/>
      <w:u w:val="single"/>
    </w:rPr>
  </w:style>
  <w:style w:type="character" w:styleId="UnresolvedMention">
    <w:name w:val="Unresolved Mention"/>
    <w:basedOn w:val="DefaultParagraphFont"/>
    <w:uiPriority w:val="99"/>
    <w:semiHidden/>
    <w:unhideWhenUsed/>
    <w:rsid w:val="00CA2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image009.jpg@01D3C243.C1B701F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ocs.microsoft.com/en-us/azure/role-based-access-control/overview" TargetMode="External"/><Relationship Id="rId11" Type="http://schemas.openxmlformats.org/officeDocument/2006/relationships/image" Target="media/image5.jpeg"/><Relationship Id="rId5" Type="http://schemas.openxmlformats.org/officeDocument/2006/relationships/hyperlink" Target="https://docs.microsoft.com/en-us/azure/azure-resource-manager/resource-group-create-service-principal-portal"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cid:image010.jpg@01D3C243.C1B701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5</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Zen3</dc:creator>
  <cp:keywords/>
  <dc:description/>
  <cp:lastModifiedBy>Nithin Veer Reddy Kankanti</cp:lastModifiedBy>
  <cp:revision>3</cp:revision>
  <dcterms:created xsi:type="dcterms:W3CDTF">2018-04-24T13:45:00Z</dcterms:created>
  <dcterms:modified xsi:type="dcterms:W3CDTF">2018-05-31T12:39:00Z</dcterms:modified>
</cp:coreProperties>
</file>