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80" w:before="0"/>
      </w:pPr>
      <w:r>
        <w:rPr>
          <w:rFonts w:ascii="Lucida Sans" w:cs="Times New Roman" w:hAnsi="Lucida Sans"/>
          <w:b/>
          <w:sz w:val="36"/>
          <w:szCs w:val="36"/>
        </w:rPr>
        <w:t xml:space="preserve">                         </w:t>
      </w:r>
      <w:r>
        <w:rPr>
          <w:rFonts w:ascii="Lucida Sans" w:cs="Times New Roman" w:hAnsi="Lucida Sans"/>
          <w:b/>
          <w:sz w:val="36"/>
          <w:szCs w:val="36"/>
        </w:rPr>
        <w:t>Konduri Vamshi Krishna</w:t>
      </w:r>
    </w:p>
    <w:p>
      <w:pPr>
        <w:pStyle w:val="style26"/>
      </w:pPr>
      <w:r>
        <w:rPr/>
        <w:t xml:space="preserve">6329 Douglas Street </w:t>
      </w:r>
    </w:p>
    <w:p>
      <w:pPr>
        <w:pStyle w:val="style26"/>
      </w:pPr>
      <w:r>
        <w:rPr/>
        <w:t>Pittsburgh, PA, 15217</w:t>
      </w:r>
    </w:p>
    <w:p>
      <w:pPr>
        <w:pStyle w:val="style26"/>
      </w:pPr>
      <w:r>
        <w:rPr/>
        <w:t>Indian Citizen</w:t>
      </w:r>
    </w:p>
    <w:p>
      <w:pPr>
        <w:pStyle w:val="style27"/>
        <w:spacing w:after="120" w:before="0"/>
      </w:pPr>
      <w:r>
        <w:rPr/>
      </w:r>
    </w:p>
    <w:p>
      <w:pPr>
        <w:pStyle w:val="style26"/>
        <w:spacing w:after="0" w:before="240"/>
      </w:pPr>
      <w:r>
        <w:rPr>
          <w:rFonts w:ascii="Lucida Sans" w:cs="Times New Roman" w:hAnsi="Lucida Sans"/>
          <w:sz w:val="28"/>
          <w:szCs w:val="28"/>
          <w:u w:val="single"/>
        </w:rPr>
      </w:r>
    </w:p>
    <w:p>
      <w:pPr>
        <w:pStyle w:val="style26"/>
        <w:spacing w:after="0" w:before="240"/>
      </w:pPr>
      <w:r>
        <w:rPr>
          <w:rFonts w:ascii="Lucida Sans" w:cs="Times New Roman" w:hAnsi="Lucida Sans"/>
          <w:b/>
          <w:sz w:val="28"/>
          <w:szCs w:val="28"/>
          <w:u w:val="single"/>
        </w:rPr>
        <w:t>Educational Details</w:t>
      </w:r>
    </w:p>
    <w:p>
      <w:pPr>
        <w:pStyle w:val="style26"/>
      </w:pPr>
      <w:r>
        <w:rPr>
          <w:rFonts w:ascii="Lucida Sans" w:cs="Times New Roman" w:hAnsi="Lucida Sans"/>
          <w:sz w:val="20"/>
          <w:szCs w:val="20"/>
        </w:rPr>
      </w:r>
    </w:p>
    <w:p>
      <w:pPr>
        <w:pStyle w:val="style26"/>
      </w:pPr>
      <w:r>
        <w:rPr>
          <w:rFonts w:ascii="Lucida Sans" w:cs="Times New Roman" w:hAnsi="Lucida Sans"/>
          <w:sz w:val="20"/>
          <w:szCs w:val="20"/>
        </w:rPr>
        <w:t>Master of Science - Robotic Systems Development   (December 2014)</w:t>
      </w:r>
    </w:p>
    <w:p>
      <w:pPr>
        <w:pStyle w:val="style26"/>
      </w:pPr>
      <w:r>
        <w:rPr>
          <w:rFonts w:ascii="Lucida Sans" w:cs="Times New Roman" w:hAnsi="Lucida Sans"/>
          <w:b/>
          <w:sz w:val="20"/>
          <w:szCs w:val="20"/>
        </w:rPr>
        <w:t>Robotics Institute, Carnegie Mellon University</w:t>
      </w:r>
      <w:r>
        <w:rPr>
          <w:rFonts w:ascii="Lucida Sans" w:cs="Times New Roman" w:hAnsi="Lucida Sans"/>
          <w:sz w:val="20"/>
          <w:szCs w:val="20"/>
        </w:rPr>
        <w:t>, Pittsburgh, PA</w:t>
      </w:r>
    </w:p>
    <w:p>
      <w:pPr>
        <w:pStyle w:val="style26"/>
      </w:pPr>
      <w:r>
        <w:rPr>
          <w:rFonts w:ascii="Lucida Sans" w:cs="Times New Roman" w:hAnsi="Lucida Sans"/>
          <w:sz w:val="20"/>
          <w:szCs w:val="20"/>
        </w:rPr>
        <w:t>GPA: 3.63/4.0</w:t>
      </w:r>
    </w:p>
    <w:p>
      <w:pPr>
        <w:pStyle w:val="style26"/>
      </w:pPr>
      <w:r>
        <w:rPr>
          <w:rFonts w:ascii="Lucida Sans" w:cs="Times New Roman" w:hAnsi="Lucida Sans"/>
          <w:sz w:val="20"/>
          <w:szCs w:val="20"/>
        </w:rPr>
      </w:r>
    </w:p>
    <w:p>
      <w:pPr>
        <w:pStyle w:val="style26"/>
      </w:pPr>
      <w:r>
        <w:rPr>
          <w:rFonts w:ascii="Lucida Sans" w:cs="Times New Roman" w:hAnsi="Lucida Sans"/>
          <w:sz w:val="20"/>
          <w:szCs w:val="20"/>
        </w:rPr>
        <w:t>Bachelor of Technology in Mechanical Engineering   (2009-2013)</w:t>
      </w:r>
    </w:p>
    <w:p>
      <w:pPr>
        <w:pStyle w:val="style26"/>
      </w:pPr>
      <w:r>
        <w:rPr>
          <w:rFonts w:ascii="Lucida Sans" w:cs="Times New Roman" w:hAnsi="Lucida Sans"/>
          <w:b/>
          <w:sz w:val="20"/>
          <w:szCs w:val="20"/>
        </w:rPr>
        <w:t>Indian Institute of Technology</w:t>
      </w:r>
      <w:r>
        <w:rPr>
          <w:rFonts w:ascii="Lucida Sans" w:cs="Times New Roman" w:hAnsi="Lucida Sans"/>
          <w:sz w:val="20"/>
          <w:szCs w:val="20"/>
        </w:rPr>
        <w:t>, Guwahati, India</w:t>
      </w:r>
    </w:p>
    <w:p>
      <w:pPr>
        <w:pStyle w:val="style26"/>
      </w:pPr>
      <w:r>
        <w:rPr>
          <w:rFonts w:ascii="Lucida Sans" w:cs="Times New Roman" w:hAnsi="Lucida Sans"/>
          <w:sz w:val="20"/>
          <w:szCs w:val="20"/>
        </w:rPr>
        <w:t>GPA: 8.08/10</w:t>
      </w:r>
    </w:p>
    <w:p>
      <w:pPr>
        <w:pStyle w:val="style26"/>
      </w:pPr>
      <w:r>
        <w:rPr>
          <w:rFonts w:ascii="Lucida Sans" w:cs="Times New Roman" w:hAnsi="Lucida Sans"/>
          <w:sz w:val="20"/>
          <w:szCs w:val="20"/>
        </w:rPr>
      </w:r>
    </w:p>
    <w:p>
      <w:pPr>
        <w:pStyle w:val="style0"/>
        <w:spacing w:after="200" w:before="240"/>
      </w:pPr>
      <w:r>
        <w:rPr>
          <w:rFonts w:ascii="Lucida Sans" w:cs="Times New Roman" w:hAnsi="Lucida Sans"/>
          <w:b/>
          <w:sz w:val="28"/>
          <w:szCs w:val="28"/>
          <w:u w:val="single"/>
        </w:rPr>
        <w:t>Internships/Work Experience</w:t>
      </w:r>
    </w:p>
    <w:p>
      <w:pPr>
        <w:pStyle w:val="style26"/>
        <w:numPr>
          <w:ilvl w:val="0"/>
          <w:numId w:val="1"/>
        </w:numPr>
        <w:ind w:hanging="426" w:left="426" w:right="0"/>
      </w:pPr>
      <w:r>
        <w:rPr>
          <w:rFonts w:ascii="Lucida Sans" w:cs="Times New Roman" w:hAnsi="Lucida Sans"/>
          <w:b/>
          <w:sz w:val="20"/>
          <w:szCs w:val="20"/>
        </w:rPr>
        <w:t>Internee at International Institute of Information Technology:  Hyderabad,India       Summer, 2013</w:t>
      </w:r>
    </w:p>
    <w:p>
      <w:pPr>
        <w:pStyle w:val="style26"/>
        <w:ind w:hanging="0" w:left="426" w:right="0"/>
        <w:jc w:val="both"/>
      </w:pPr>
      <w:r>
        <w:rPr>
          <w:rFonts w:ascii="Lucida Sans" w:cs="Times New Roman" w:hAnsi="Lucida Sans"/>
          <w:sz w:val="20"/>
          <w:szCs w:val="20"/>
        </w:rPr>
        <w:t xml:space="preserve">Worked on the mapping and exploration with camera onboard a “Parrot” drone. </w:t>
      </w:r>
    </w:p>
    <w:p>
      <w:pPr>
        <w:pStyle w:val="style26"/>
        <w:ind w:hanging="0" w:left="426" w:right="0"/>
        <w:jc w:val="both"/>
      </w:pPr>
      <w:r>
        <w:rPr>
          <w:rFonts w:ascii="Lucida Sans" w:cs="Times New Roman" w:hAnsi="Lucida Sans"/>
          <w:sz w:val="20"/>
          <w:szCs w:val="20"/>
        </w:rPr>
        <w:t xml:space="preserve">Worked on Feature detection, Optical Flow, Plane detection using Ransac Method, Image segmentation. </w:t>
      </w:r>
    </w:p>
    <w:p>
      <w:pPr>
        <w:pStyle w:val="style26"/>
        <w:numPr>
          <w:ilvl w:val="0"/>
          <w:numId w:val="1"/>
        </w:numPr>
        <w:ind w:hanging="426" w:left="426" w:right="0"/>
        <w:jc w:val="both"/>
      </w:pPr>
      <w:r>
        <w:rPr>
          <w:rFonts w:ascii="Lucida Sans" w:cs="Times New Roman" w:hAnsi="Lucida Sans"/>
          <w:b/>
          <w:sz w:val="20"/>
          <w:szCs w:val="20"/>
        </w:rPr>
        <w:t>Internee at Automation, Robotics and System control Lab:  Modena, Italy                     Summer, 2012</w:t>
      </w:r>
    </w:p>
    <w:p>
      <w:pPr>
        <w:pStyle w:val="style26"/>
        <w:ind w:hanging="0" w:left="426" w:right="0"/>
        <w:jc w:val="both"/>
      </w:pPr>
      <w:r>
        <w:rPr>
          <w:rFonts w:ascii="Lucida Sans" w:cs="Times New Roman" w:hAnsi="Lucida Sans"/>
          <w:sz w:val="20"/>
          <w:szCs w:val="20"/>
        </w:rPr>
        <w:t xml:space="preserve">Localization of the robot by fusion of data from Inertia Measurement unit and GPS using kalman filters. </w:t>
      </w:r>
    </w:p>
    <w:p>
      <w:pPr>
        <w:pStyle w:val="style26"/>
        <w:ind w:hanging="0" w:left="426" w:right="0"/>
        <w:jc w:val="both"/>
      </w:pPr>
      <w:r>
        <w:rPr>
          <w:rFonts w:ascii="Lucida Sans" w:cs="Times New Roman" w:hAnsi="Lucida Sans"/>
          <w:sz w:val="20"/>
          <w:szCs w:val="20"/>
        </w:rPr>
        <w:t xml:space="preserve">System was to be used in automated agricultural vehicles in Italy, RTK – GPS was ground truth. </w:t>
      </w:r>
    </w:p>
    <w:p>
      <w:pPr>
        <w:pStyle w:val="style26"/>
        <w:numPr>
          <w:ilvl w:val="0"/>
          <w:numId w:val="1"/>
        </w:numPr>
        <w:ind w:hanging="426" w:left="426" w:right="0"/>
        <w:jc w:val="both"/>
      </w:pPr>
      <w:r>
        <w:rPr>
          <w:rFonts w:ascii="Lucida Sans" w:cs="Times New Roman" w:hAnsi="Lucida Sans"/>
          <w:b/>
          <w:sz w:val="20"/>
          <w:szCs w:val="20"/>
        </w:rPr>
        <w:t xml:space="preserve">Industrial Training at </w:t>
      </w:r>
      <w:r>
        <w:rPr>
          <w:rFonts w:ascii="Lucida Sans" w:cs="Times New Roman" w:hAnsi="Lucida Sans"/>
          <w:sz w:val="20"/>
          <w:szCs w:val="20"/>
        </w:rPr>
        <w:t>BAUD Industries :  Les Verriers, Switzerland                              Summer, 2011</w:t>
      </w:r>
    </w:p>
    <w:p>
      <w:pPr>
        <w:pStyle w:val="style26"/>
        <w:ind w:hanging="0" w:left="426" w:right="0"/>
        <w:jc w:val="both"/>
      </w:pPr>
      <w:r>
        <w:rPr>
          <w:rFonts w:ascii="Lucida Sans" w:cs="Times New Roman" w:hAnsi="Lucida Sans"/>
          <w:sz w:val="20"/>
          <w:szCs w:val="20"/>
        </w:rPr>
        <w:t xml:space="preserve">Familiarized with various departments of this Swiss micro component manufacturing industry, such as the production, quality control, and logistics departments. This company specializes in production of micro- components for watches, medical and aviation industries with a precision as low as 5 microns. </w:t>
      </w:r>
    </w:p>
    <w:p>
      <w:pPr>
        <w:pStyle w:val="style26"/>
        <w:numPr>
          <w:ilvl w:val="0"/>
          <w:numId w:val="1"/>
        </w:numPr>
        <w:ind w:hanging="426" w:left="426" w:right="0"/>
      </w:pPr>
      <w:r>
        <w:rPr>
          <w:rFonts w:ascii="Lucida Sans" w:cs="Times New Roman" w:hAnsi="Lucida Sans"/>
          <w:b/>
          <w:sz w:val="20"/>
          <w:szCs w:val="20"/>
        </w:rPr>
        <w:t xml:space="preserve">Industrial Training at </w:t>
      </w:r>
      <w:r>
        <w:rPr>
          <w:rFonts w:ascii="Lucida Sans" w:cs="Times New Roman" w:hAnsi="Lucida Sans"/>
          <w:sz w:val="20"/>
          <w:szCs w:val="20"/>
        </w:rPr>
        <w:t>MTAR Industries:  Hyderabad, India                                          Summer, 2011</w:t>
      </w:r>
    </w:p>
    <w:p>
      <w:pPr>
        <w:pStyle w:val="style26"/>
        <w:ind w:hanging="426" w:left="426" w:right="0"/>
      </w:pPr>
      <w:r>
        <w:rPr>
          <w:rFonts w:ascii="Lucida Sans" w:cs="Times New Roman" w:hAnsi="Lucida Sans"/>
          <w:sz w:val="20"/>
          <w:szCs w:val="20"/>
        </w:rPr>
        <w:t xml:space="preserve">      </w:t>
      </w:r>
      <w:r>
        <w:rPr>
          <w:rFonts w:ascii="Lucida Sans" w:cs="Times New Roman" w:hAnsi="Lucida Sans"/>
          <w:sz w:val="20"/>
          <w:szCs w:val="20"/>
        </w:rPr>
        <w:t>Worked with various manufacturing processes and quality control methods at both micro and macro sizes of production. The company specialized in conventional and Non – conventional processes for manufacturing, with products ranging from satellite components for ISRO to nuclear plant products.</w:t>
      </w:r>
    </w:p>
    <w:p>
      <w:pPr>
        <w:pStyle w:val="style0"/>
        <w:spacing w:after="200" w:before="240"/>
      </w:pPr>
      <w:r>
        <w:rPr>
          <w:rFonts w:ascii="Lucida Sans" w:cs="Times New Roman" w:hAnsi="Lucida Sans"/>
          <w:b/>
          <w:sz w:val="28"/>
          <w:szCs w:val="28"/>
          <w:u w:val="single"/>
        </w:rPr>
        <w:t>Projects</w:t>
      </w:r>
    </w:p>
    <w:p>
      <w:pPr>
        <w:pStyle w:val="style26"/>
        <w:numPr>
          <w:ilvl w:val="0"/>
          <w:numId w:val="1"/>
        </w:numPr>
        <w:ind w:hanging="426" w:left="426" w:right="0"/>
        <w:jc w:val="both"/>
      </w:pPr>
      <w:r>
        <w:rPr>
          <w:rFonts w:ascii="Lucida Sans" w:cs="Times New Roman" w:hAnsi="Lucida Sans"/>
          <w:b/>
          <w:sz w:val="20"/>
          <w:szCs w:val="20"/>
        </w:rPr>
        <w:t>Development of a combined UAV/UGV system                                             May 2013 - Present</w:t>
        <w:br/>
      </w:r>
      <w:r>
        <w:rPr>
          <w:rFonts w:ascii="Lucida Sans" w:cs="Times New Roman" w:hAnsi="Lucida Sans"/>
          <w:sz w:val="20"/>
          <w:szCs w:val="20"/>
        </w:rPr>
        <w:t xml:space="preserve">Unmanned aerial and ground vehicle collaboration system to identify and transport a particular object from the environment. </w:t>
      </w:r>
    </w:p>
    <w:p>
      <w:pPr>
        <w:pStyle w:val="style26"/>
        <w:numPr>
          <w:ilvl w:val="0"/>
          <w:numId w:val="1"/>
        </w:numPr>
        <w:ind w:hanging="426" w:left="426" w:right="0"/>
        <w:jc w:val="both"/>
      </w:pPr>
      <w:r>
        <w:rPr>
          <w:rFonts w:ascii="Lucida Sans" w:cs="Times New Roman" w:hAnsi="Lucida Sans"/>
          <w:b/>
          <w:sz w:val="20"/>
          <w:szCs w:val="20"/>
        </w:rPr>
        <w:t>Technology Development Plan for “Motion Controller device”                 May 2013 - Present</w:t>
        <w:br/>
      </w:r>
      <w:r>
        <w:rPr>
          <w:rFonts w:ascii="Lucida Sans" w:cs="Times New Roman" w:hAnsi="Lucida Sans"/>
          <w:sz w:val="20"/>
          <w:szCs w:val="20"/>
        </w:rPr>
        <w:t>Analyze competition and market opportunity, determining the development path and required resources, developing cost and pricing models and developing a market and sales plan for a motion controller device aimed at the video game market.</w:t>
      </w:r>
    </w:p>
    <w:p>
      <w:pPr>
        <w:pStyle w:val="style26"/>
        <w:numPr>
          <w:ilvl w:val="0"/>
          <w:numId w:val="1"/>
        </w:numPr>
        <w:ind w:hanging="426" w:left="426" w:right="0"/>
        <w:jc w:val="both"/>
      </w:pPr>
      <w:r>
        <w:rPr>
          <w:rFonts w:ascii="Lucida Sans" w:cs="Times New Roman" w:hAnsi="Lucida Sans"/>
          <w:b/>
          <w:sz w:val="20"/>
          <w:szCs w:val="20"/>
        </w:rPr>
        <w:t>A* algorithm and LPA* incremental search                                             May 2013 – Dec 2013</w:t>
        <w:br/>
      </w:r>
      <w:r>
        <w:rPr>
          <w:rFonts w:ascii="Lucida Sans" w:cs="Times New Roman" w:hAnsi="Lucida Sans"/>
          <w:sz w:val="20"/>
          <w:szCs w:val="20"/>
        </w:rPr>
        <w:t xml:space="preserve">The advantages of the LPA* algorithm, to include the dynamic environment scenario, over the A* algorithm was analyzed. </w:t>
      </w:r>
    </w:p>
    <w:p>
      <w:pPr>
        <w:pStyle w:val="style26"/>
        <w:numPr>
          <w:ilvl w:val="0"/>
          <w:numId w:val="1"/>
        </w:numPr>
        <w:ind w:hanging="426" w:left="426" w:right="0"/>
        <w:jc w:val="both"/>
      </w:pPr>
      <w:r>
        <w:rPr>
          <w:rFonts w:ascii="Lucida Sans" w:cs="Times New Roman" w:hAnsi="Lucida Sans"/>
          <w:b/>
          <w:sz w:val="20"/>
          <w:szCs w:val="20"/>
        </w:rPr>
        <w:t>Localization of a  Robot using Vision and Sensory Input                                     May 2012-May 2013</w:t>
      </w:r>
    </w:p>
    <w:p>
      <w:pPr>
        <w:pStyle w:val="style26"/>
        <w:ind w:hanging="0" w:left="426" w:right="0"/>
        <w:jc w:val="both"/>
      </w:pPr>
      <w:r>
        <w:rPr>
          <w:rFonts w:ascii="Lucida Sans" w:cs="Times New Roman" w:hAnsi="Lucida Sans"/>
          <w:sz w:val="20"/>
          <w:szCs w:val="20"/>
          <w:u w:val="single"/>
        </w:rPr>
        <w:t>Guide</w:t>
      </w:r>
      <w:r>
        <w:rPr>
          <w:rFonts w:ascii="Lucida Sans" w:cs="Times New Roman" w:hAnsi="Lucida Sans"/>
          <w:sz w:val="20"/>
          <w:szCs w:val="20"/>
        </w:rPr>
        <w:t xml:space="preserve">: Dr. S. K. Dwivedy, Professor, Department of Mechanical Engineering, IIT Guwahati </w:t>
      </w:r>
    </w:p>
    <w:p>
      <w:pPr>
        <w:pStyle w:val="style26"/>
        <w:ind w:hanging="0" w:left="426" w:right="0"/>
        <w:jc w:val="both"/>
      </w:pPr>
      <w:r>
        <w:rPr>
          <w:rFonts w:ascii="Lucida Sans" w:cs="Times New Roman" w:hAnsi="Lucida Sans"/>
          <w:sz w:val="20"/>
          <w:szCs w:val="20"/>
        </w:rPr>
        <w:t>Implementation of Fuzzy logic in an autonomous robot, on Arduino platform with input from a distance measuring sensor and the output was the speed of the wheels controlled with Pulse Width Modulation.</w:t>
      </w:r>
    </w:p>
    <w:p>
      <w:pPr>
        <w:pStyle w:val="style26"/>
        <w:numPr>
          <w:ilvl w:val="0"/>
          <w:numId w:val="1"/>
        </w:numPr>
        <w:ind w:hanging="426" w:left="426" w:right="0"/>
      </w:pPr>
      <w:r>
        <w:rPr>
          <w:rFonts w:ascii="Lucida Sans" w:cs="Times New Roman" w:hAnsi="Lucida Sans"/>
          <w:b/>
          <w:sz w:val="20"/>
          <w:szCs w:val="20"/>
        </w:rPr>
        <w:t>Fuzzy logic using Mamdani methods in wall following robots                                           Dec–2012</w:t>
      </w:r>
    </w:p>
    <w:p>
      <w:pPr>
        <w:pStyle w:val="style26"/>
        <w:ind w:hanging="0" w:left="426" w:right="0"/>
        <w:jc w:val="both"/>
      </w:pPr>
      <w:r>
        <w:rPr>
          <w:rFonts w:ascii="Lucida Sans" w:cs="Times New Roman" w:hAnsi="Lucida Sans"/>
          <w:sz w:val="20"/>
          <w:szCs w:val="20"/>
        </w:rPr>
        <w:t>Implementation of Fuzzy logic in an autonomous robot, on Arduino platform with input from a distance measuring sensor and the output was the speed of the wheels controlled with Pulse Width Modulation.</w:t>
      </w:r>
    </w:p>
    <w:p>
      <w:pPr>
        <w:pStyle w:val="style26"/>
        <w:numPr>
          <w:ilvl w:val="0"/>
          <w:numId w:val="1"/>
        </w:numPr>
        <w:ind w:hanging="426" w:left="426" w:right="0"/>
      </w:pPr>
      <w:r>
        <w:rPr>
          <w:rFonts w:ascii="Lucida Sans" w:cs="Times New Roman" w:hAnsi="Lucida Sans"/>
          <w:b/>
          <w:sz w:val="20"/>
          <w:szCs w:val="20"/>
        </w:rPr>
        <w:t>Optimization in a Non Linear Problem                                                               Jan 2013 - May 2013</w:t>
      </w:r>
    </w:p>
    <w:p>
      <w:pPr>
        <w:pStyle w:val="style26"/>
        <w:ind w:hanging="0" w:left="426" w:right="0"/>
        <w:jc w:val="both"/>
      </w:pPr>
      <w:r>
        <w:rPr>
          <w:rFonts w:ascii="Lucida Sans" w:cs="Times New Roman" w:hAnsi="Lucida Sans"/>
          <w:sz w:val="20"/>
          <w:szCs w:val="20"/>
        </w:rPr>
        <w:t>Using Genetic Algorithms and deterministic methods to find out the optimum solution for a non- linear problem statement with nonlinear and bounded constraint using Matlab.</w:t>
      </w:r>
    </w:p>
    <w:p>
      <w:pPr>
        <w:pStyle w:val="style26"/>
        <w:numPr>
          <w:ilvl w:val="0"/>
          <w:numId w:val="1"/>
        </w:numPr>
        <w:spacing w:after="40" w:before="0"/>
        <w:ind w:hanging="426" w:left="426" w:right="0"/>
      </w:pPr>
      <w:r>
        <w:rPr>
          <w:rFonts w:ascii="Lucida Sans" w:cs="Times New Roman" w:hAnsi="Lucida Sans"/>
          <w:b/>
          <w:sz w:val="20"/>
          <w:szCs w:val="20"/>
        </w:rPr>
        <w:t>Simulation of punching mechanism on ADAMS Platform                                 June 2011 – Dec 2011</w:t>
      </w:r>
    </w:p>
    <w:p>
      <w:pPr>
        <w:pStyle w:val="style26"/>
        <w:ind w:hanging="0" w:left="426" w:right="0"/>
      </w:pPr>
      <w:r>
        <w:rPr>
          <w:rFonts w:ascii="Lucida Sans" w:cs="Times New Roman" w:hAnsi="Lucida Sans"/>
          <w:sz w:val="20"/>
          <w:szCs w:val="20"/>
        </w:rPr>
        <w:t>Simulation and analysis project of the mechanism in the ADAMS software. Visualization and the forward kinematics were made easier in this software.</w:t>
      </w:r>
    </w:p>
    <w:p>
      <w:pPr>
        <w:pStyle w:val="style26"/>
        <w:ind w:hanging="0" w:left="426" w:right="0"/>
      </w:pPr>
      <w:r>
        <w:rPr>
          <w:rFonts w:ascii="Lucida Sans" w:cs="Times New Roman" w:hAnsi="Lucida Sans"/>
          <w:sz w:val="20"/>
          <w:szCs w:val="20"/>
        </w:rPr>
      </w:r>
    </w:p>
    <w:p>
      <w:pPr>
        <w:pStyle w:val="style26"/>
        <w:spacing w:after="120" w:before="120"/>
      </w:pPr>
      <w:r>
        <w:rPr>
          <w:rFonts w:ascii="Lucida Sans" w:cs="Times New Roman" w:hAnsi="Lucida Sans"/>
          <w:sz w:val="28"/>
          <w:szCs w:val="28"/>
          <w:u w:val="single"/>
        </w:rPr>
      </w:r>
    </w:p>
    <w:p>
      <w:pPr>
        <w:pStyle w:val="style26"/>
        <w:spacing w:after="120" w:before="120"/>
      </w:pPr>
      <w:r>
        <w:rPr>
          <w:rFonts w:ascii="Lucida Sans" w:cs="Times New Roman" w:hAnsi="Lucida Sans"/>
          <w:b/>
          <w:sz w:val="28"/>
          <w:szCs w:val="28"/>
          <w:u w:val="single"/>
        </w:rPr>
        <w:t>Coursework</w:t>
        <w:br/>
      </w:r>
    </w:p>
    <w:tbl>
      <w:tblPr>
        <w:jc w:val="left"/>
        <w:tblInd w:type="dxa" w:w="-98"/>
        <w:tblBorders/>
      </w:tblPr>
      <w:tblGrid>
        <w:gridCol w:w="5160"/>
        <w:gridCol w:w="5099"/>
      </w:tblGrid>
      <w:tr>
        <w:trPr>
          <w:trHeight w:hRule="atLeast" w:val="292"/>
          <w:cantSplit w:val="false"/>
        </w:trPr>
        <w:tc>
          <w:tcPr>
            <w:tcW w:type="dxa" w:w="5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120" w:before="120"/>
            </w:pPr>
            <w:r>
              <w:rPr>
                <w:rFonts w:ascii="Lucida Sans" w:cs="Times New Roman" w:hAnsi="Lucida Sans"/>
                <w:sz w:val="20"/>
                <w:szCs w:val="20"/>
              </w:rPr>
              <w:t>Manipulation mobility and control</w:t>
            </w:r>
          </w:p>
        </w:tc>
        <w:tc>
          <w:tcPr>
            <w:tcW w:type="dxa" w:w="5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120" w:before="120"/>
            </w:pPr>
            <w:r>
              <w:rPr>
                <w:rFonts w:ascii="Lucida Sans" w:cs="Times New Roman" w:hAnsi="Lucida Sans"/>
                <w:sz w:val="20"/>
                <w:szCs w:val="20"/>
              </w:rPr>
              <w:t>Computer Vision</w:t>
            </w:r>
          </w:p>
        </w:tc>
      </w:tr>
      <w:tr>
        <w:trPr>
          <w:trHeight w:hRule="atLeast" w:val="278"/>
          <w:cantSplit w:val="false"/>
        </w:trPr>
        <w:tc>
          <w:tcPr>
            <w:tcW w:type="dxa" w:w="5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120" w:before="120"/>
            </w:pPr>
            <w:r>
              <w:rPr>
                <w:rFonts w:ascii="Lucida Sans" w:cs="Times New Roman" w:hAnsi="Lucida Sans"/>
                <w:sz w:val="20"/>
                <w:szCs w:val="20"/>
              </w:rPr>
              <w:t>Fundamental Mathematics for Robotics</w:t>
            </w:r>
          </w:p>
        </w:tc>
        <w:tc>
          <w:tcPr>
            <w:tcW w:type="dxa" w:w="5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120" w:before="120"/>
            </w:pPr>
            <w:r>
              <w:rPr>
                <w:rFonts w:ascii="Lucida Sans" w:cs="Times New Roman" w:hAnsi="Lucida Sans"/>
                <w:sz w:val="20"/>
                <w:szCs w:val="20"/>
              </w:rPr>
              <w:t>Robot Autonomy</w:t>
            </w:r>
          </w:p>
        </w:tc>
      </w:tr>
      <w:tr>
        <w:trPr>
          <w:trHeight w:hRule="atLeast" w:val="264"/>
          <w:cantSplit w:val="false"/>
        </w:trPr>
        <w:tc>
          <w:tcPr>
            <w:tcW w:type="dxa" w:w="5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120" w:before="120"/>
            </w:pPr>
            <w:r>
              <w:rPr>
                <w:rFonts w:ascii="Lucida Sans" w:cs="Times New Roman" w:hAnsi="Lucida Sans"/>
                <w:sz w:val="20"/>
                <w:szCs w:val="20"/>
              </w:rPr>
              <w:t>Mechatronics</w:t>
            </w:r>
          </w:p>
        </w:tc>
        <w:tc>
          <w:tcPr>
            <w:tcW w:type="dxa" w:w="5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120" w:before="120"/>
            </w:pPr>
            <w:r>
              <w:rPr>
                <w:rFonts w:ascii="Lucida Sans" w:cs="Times New Roman" w:hAnsi="Lucida Sans"/>
                <w:sz w:val="20"/>
                <w:szCs w:val="20"/>
              </w:rPr>
              <w:t>Systems Engineering</w:t>
            </w:r>
          </w:p>
        </w:tc>
      </w:tr>
      <w:tr>
        <w:trPr>
          <w:trHeight w:hRule="atLeast" w:val="249"/>
          <w:cantSplit w:val="false"/>
        </w:trPr>
        <w:tc>
          <w:tcPr>
            <w:tcW w:type="dxa" w:w="5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120" w:before="120"/>
            </w:pPr>
            <w:r>
              <w:rPr>
                <w:rFonts w:ascii="Lucida Sans" w:cs="Times New Roman" w:hAnsi="Lucida Sans"/>
                <w:sz w:val="20"/>
                <w:szCs w:val="20"/>
              </w:rPr>
              <w:t>Managerial and Engineering Economics</w:t>
            </w:r>
          </w:p>
        </w:tc>
        <w:tc>
          <w:tcPr>
            <w:tcW w:type="dxa" w:w="5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120" w:before="120"/>
            </w:pPr>
            <w:r>
              <w:rPr>
                <w:rFonts w:ascii="Lucida Sans" w:cs="Times New Roman" w:hAnsi="Lucida Sans"/>
                <w:sz w:val="20"/>
                <w:szCs w:val="20"/>
              </w:rPr>
              <w:t>Game theory and Economics</w:t>
            </w:r>
          </w:p>
        </w:tc>
      </w:tr>
      <w:tr>
        <w:trPr>
          <w:trHeight w:hRule="atLeast" w:val="271"/>
          <w:cantSplit w:val="false"/>
        </w:trPr>
        <w:tc>
          <w:tcPr>
            <w:tcW w:type="dxa" w:w="51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120" w:before="120"/>
            </w:pPr>
            <w:r>
              <w:rPr>
                <w:rFonts w:ascii="Lucida Sans" w:cs="Times New Roman" w:hAnsi="Lucida Sans"/>
                <w:sz w:val="20"/>
                <w:szCs w:val="20"/>
              </w:rPr>
              <w:t>International Economics</w:t>
            </w:r>
          </w:p>
        </w:tc>
        <w:tc>
          <w:tcPr>
            <w:tcW w:type="dxa" w:w="5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120" w:before="120"/>
            </w:pPr>
            <w:r>
              <w:rPr>
                <w:rFonts w:ascii="Lucida Sans" w:cs="Times New Roman" w:hAnsi="Lucida Sans"/>
                <w:sz w:val="20"/>
                <w:szCs w:val="20"/>
              </w:rPr>
              <w:t>Business seminar I &amp; II</w:t>
            </w:r>
          </w:p>
        </w:tc>
      </w:tr>
    </w:tbl>
    <w:p>
      <w:pPr>
        <w:pStyle w:val="style26"/>
        <w:spacing w:after="120" w:before="120"/>
      </w:pPr>
      <w:r>
        <w:rPr>
          <w:rFonts w:ascii="Lucida Sans" w:cs="Times New Roman" w:hAnsi="Lucida Sans"/>
          <w:sz w:val="20"/>
          <w:szCs w:val="20"/>
        </w:rPr>
      </w:r>
    </w:p>
    <w:p>
      <w:pPr>
        <w:pStyle w:val="style26"/>
        <w:spacing w:after="120" w:before="120"/>
      </w:pPr>
      <w:r>
        <w:rPr>
          <w:rFonts w:ascii="Lucida Sans" w:cs="Times New Roman" w:hAnsi="Lucida Sans"/>
          <w:b/>
          <w:sz w:val="28"/>
          <w:szCs w:val="28"/>
          <w:u w:val="single"/>
        </w:rPr>
        <w:t>Online Courses (Coursera)</w:t>
      </w:r>
    </w:p>
    <w:p>
      <w:pPr>
        <w:pStyle w:val="style26"/>
        <w:numPr>
          <w:ilvl w:val="0"/>
          <w:numId w:val="2"/>
        </w:numPr>
        <w:ind w:hanging="426" w:left="426" w:right="0"/>
      </w:pPr>
      <w:r>
        <w:rPr>
          <w:rFonts w:ascii="Lucida Sans" w:cs="Times New Roman" w:hAnsi="Lucida Sans"/>
          <w:b/>
          <w:sz w:val="20"/>
          <w:szCs w:val="20"/>
        </w:rPr>
        <w:t>Control Of Mobile Robotics</w:t>
      </w:r>
      <w:r>
        <w:rPr>
          <w:rFonts w:ascii="Lucida Sans" w:cs="Times New Roman" w:hAnsi="Lucida Sans"/>
          <w:sz w:val="20"/>
          <w:szCs w:val="20"/>
        </w:rPr>
        <w:t xml:space="preserve">                -  Distinction grade                 -  Georgia Institute of Technology</w:t>
      </w:r>
    </w:p>
    <w:p>
      <w:pPr>
        <w:pStyle w:val="style26"/>
        <w:numPr>
          <w:ilvl w:val="0"/>
          <w:numId w:val="2"/>
        </w:numPr>
        <w:ind w:hanging="426" w:left="426" w:right="0"/>
      </w:pPr>
      <w:r>
        <w:rPr>
          <w:rFonts w:ascii="Lucida Sans" w:cs="Times New Roman" w:hAnsi="Lucida Sans"/>
          <w:b/>
          <w:sz w:val="20"/>
          <w:szCs w:val="20"/>
        </w:rPr>
        <w:t xml:space="preserve">Social Psychology </w:t>
      </w:r>
      <w:r>
        <w:rPr>
          <w:rFonts w:ascii="Lucida Sans" w:cs="Times New Roman" w:hAnsi="Lucida Sans"/>
          <w:sz w:val="20"/>
          <w:szCs w:val="20"/>
        </w:rPr>
        <w:t xml:space="preserve">                              -   Completed with Statement                     -  Weslayen University </w:t>
      </w:r>
    </w:p>
    <w:p>
      <w:pPr>
        <w:pStyle w:val="style26"/>
        <w:ind w:hanging="0" w:left="426" w:right="0"/>
      </w:pPr>
      <w:r>
        <w:rPr>
          <w:rFonts w:ascii="Lucida Sans" w:cs="Times New Roman" w:hAnsi="Lucida Sans"/>
          <w:sz w:val="20"/>
          <w:szCs w:val="20"/>
        </w:rPr>
      </w:r>
    </w:p>
    <w:p>
      <w:pPr>
        <w:pStyle w:val="style26"/>
      </w:pPr>
      <w:r>
        <w:rPr>
          <w:rFonts w:ascii="Lucida Sans" w:cs="Times New Roman" w:hAnsi="Lucida Sans"/>
          <w:sz w:val="28"/>
          <w:szCs w:val="28"/>
          <w:u w:val="single"/>
        </w:rPr>
      </w:r>
    </w:p>
    <w:p>
      <w:pPr>
        <w:pStyle w:val="style26"/>
      </w:pPr>
      <w:r>
        <w:rPr>
          <w:rFonts w:ascii="Lucida Sans" w:cs="Times New Roman" w:hAnsi="Lucida Sans"/>
          <w:b/>
          <w:sz w:val="28"/>
          <w:szCs w:val="28"/>
          <w:u w:val="single"/>
        </w:rPr>
        <w:t>Software Skills</w:t>
      </w:r>
    </w:p>
    <w:p>
      <w:pPr>
        <w:pStyle w:val="style26"/>
      </w:pPr>
      <w:r>
        <w:rPr>
          <w:rFonts w:ascii="Lucida Sans" w:cs="Times New Roman" w:hAnsi="Lucida Sans"/>
          <w:sz w:val="20"/>
          <w:szCs w:val="20"/>
          <w:u w:val="single"/>
        </w:rPr>
      </w:r>
    </w:p>
    <w:p>
      <w:pPr>
        <w:pStyle w:val="style26"/>
      </w:pPr>
      <w:r>
        <w:rPr>
          <w:rFonts w:ascii="Lucida Sans" w:cs="Times New Roman" w:hAnsi="Lucida Sans"/>
          <w:sz w:val="20"/>
          <w:szCs w:val="20"/>
        </w:rPr>
        <w:t xml:space="preserve">C++, Python, Matlab, ROS, Solidworks, Adams, Arduino, OpenCV </w:t>
      </w:r>
    </w:p>
    <w:p>
      <w:pPr>
        <w:pStyle w:val="style26"/>
      </w:pPr>
      <w:r>
        <w:rPr>
          <w:rFonts w:ascii="Lucida Sans" w:cs="Times New Roman" w:hAnsi="Lucida Sans"/>
          <w:sz w:val="20"/>
          <w:szCs w:val="20"/>
          <w:u w:val="single"/>
        </w:rPr>
      </w:r>
    </w:p>
    <w:p>
      <w:pPr>
        <w:pStyle w:val="style26"/>
      </w:pPr>
      <w:r>
        <w:rPr>
          <w:rFonts w:ascii="Lucida Sans" w:cs="Times New Roman" w:hAnsi="Lucida Sans"/>
          <w:sz w:val="28"/>
          <w:szCs w:val="28"/>
          <w:u w:val="single"/>
        </w:rPr>
      </w:r>
    </w:p>
    <w:p>
      <w:pPr>
        <w:pStyle w:val="style26"/>
      </w:pPr>
      <w:r>
        <w:rPr>
          <w:rFonts w:ascii="Lucida Sans" w:cs="Times New Roman" w:hAnsi="Lucida Sans"/>
          <w:b/>
          <w:sz w:val="28"/>
          <w:szCs w:val="28"/>
          <w:u w:val="single"/>
        </w:rPr>
        <w:t>Other Information</w:t>
        <w:br/>
      </w:r>
    </w:p>
    <w:p>
      <w:pPr>
        <w:pStyle w:val="style26"/>
        <w:numPr>
          <w:ilvl w:val="0"/>
          <w:numId w:val="2"/>
        </w:numPr>
        <w:ind w:hanging="426" w:left="426" w:right="0"/>
      </w:pPr>
      <w:r>
        <w:rPr>
          <w:rFonts w:ascii="Lucida Sans" w:cs="Times New Roman" w:hAnsi="Lucida Sans"/>
          <w:sz w:val="20"/>
          <w:szCs w:val="20"/>
        </w:rPr>
        <w:t>Good English Proficiency. TOEFL score of 117 on 120 (Test for English as a Foreign Language)</w:t>
      </w:r>
    </w:p>
    <w:p>
      <w:pPr>
        <w:pStyle w:val="style26"/>
        <w:numPr>
          <w:ilvl w:val="0"/>
          <w:numId w:val="2"/>
        </w:numPr>
        <w:ind w:hanging="426" w:left="426" w:right="0"/>
      </w:pPr>
      <w:r>
        <w:rPr>
          <w:rFonts w:ascii="Lucida Sans" w:cs="Times New Roman" w:hAnsi="Lucida Sans"/>
          <w:sz w:val="20"/>
          <w:szCs w:val="20"/>
        </w:rPr>
        <w:t>Participated in 5k “pretty good race” at CMU and Trekking expeditions organized by the Mountaineering club of IIT- Guwahati.</w:t>
      </w:r>
    </w:p>
    <w:p>
      <w:pPr>
        <w:pStyle w:val="style26"/>
        <w:numPr>
          <w:ilvl w:val="0"/>
          <w:numId w:val="2"/>
        </w:numPr>
        <w:ind w:hanging="426" w:left="426" w:right="0"/>
      </w:pPr>
      <w:r>
        <w:rPr>
          <w:rFonts w:ascii="Lucida Sans" w:cs="Times New Roman" w:hAnsi="Lucida Sans"/>
          <w:sz w:val="20"/>
          <w:szCs w:val="20"/>
        </w:rPr>
        <w:t xml:space="preserve">Basic proficiency in French. </w:t>
      </w:r>
    </w:p>
    <w:p>
      <w:pPr>
        <w:pStyle w:val="style0"/>
      </w:pPr>
      <w:r>
        <w:rPr/>
      </w:r>
    </w:p>
    <w:p>
      <w:pPr>
        <w:pStyle w:val="style0"/>
      </w:pPr>
      <w:r>
        <w:rPr/>
        <w:t>Small edit, just to see the change</w:t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A"/>
        <w:sz w:val="24"/>
        <w:szCs w:val="24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character">
    <w:name w:val="No Spacing Char"/>
    <w:basedOn w:val="style15"/>
    <w:next w:val="style16"/>
    <w:rPr/>
  </w:style>
  <w:style w:styleId="style17" w:type="character">
    <w:name w:val="Strong Emphasis"/>
    <w:basedOn w:val="style15"/>
    <w:next w:val="style17"/>
    <w:rPr>
      <w:b/>
      <w:bCs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ListLabel 1"/>
    <w:next w:val="style19"/>
    <w:rPr>
      <w:color w:val="00000A"/>
      <w:sz w:val="24"/>
      <w:szCs w:val="24"/>
    </w:rPr>
  </w:style>
  <w:style w:styleId="style20" w:type="character">
    <w:name w:val="ListLabel 2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No Spacing"/>
    <w:next w:val="style26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27" w:type="paragraph">
    <w:name w:val="Frame contents"/>
    <w:basedOn w:val="style22"/>
    <w:next w:val="style2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2014-01-10T21:38:00.00Z</dcterms:created>
  <dc:creator>Vamshi Konduri</dc:creator>
  <cp:lastModifiedBy>vamshi</cp:lastModifiedBy>
  <cp:lastPrinted>2014-01-13T07:19:00.00Z</cp:lastPrinted>
  <dcterms:modified xsi:type="dcterms:W3CDTF">2014-01-13T07:22:00.00Z</dcterms:modified>
  <cp:revision>8</cp:revision>
</cp:coreProperties>
</file>