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38E1" w14:textId="269880D9" w:rsidR="001C09C1" w:rsidRPr="00060B5A" w:rsidRDefault="00AC52E0">
      <w:pPr>
        <w:pStyle w:val="Date"/>
        <w:rPr>
          <w:rFonts w:ascii="Calibri" w:hAnsi="Calibri" w:cs="Calibri"/>
          <w:szCs w:val="28"/>
        </w:rPr>
      </w:pPr>
      <w:r w:rsidRPr="00060B5A">
        <w:rPr>
          <w:rFonts w:ascii="Calibri" w:hAnsi="Calibri" w:cs="Calibri"/>
          <w:szCs w:val="28"/>
        </w:rPr>
        <w:t>12-Dec-2022</w:t>
      </w:r>
    </w:p>
    <w:p w14:paraId="3A6EF079" w14:textId="5871F2B2" w:rsidR="001C09C1" w:rsidRPr="00060B5A" w:rsidRDefault="00AC52E0">
      <w:pPr>
        <w:pStyle w:val="Title"/>
        <w:rPr>
          <w:rFonts w:ascii="Calibri" w:hAnsi="Calibri" w:cs="Calibri"/>
          <w:sz w:val="44"/>
          <w:szCs w:val="44"/>
        </w:rPr>
      </w:pPr>
      <w:r w:rsidRPr="00060B5A">
        <w:rPr>
          <w:rFonts w:ascii="Calibri" w:hAnsi="Calibri" w:cs="Calibri"/>
          <w:sz w:val="44"/>
          <w:szCs w:val="44"/>
        </w:rPr>
        <w:t xml:space="preserve">Linear Regression Solution Assignment </w:t>
      </w:r>
    </w:p>
    <w:p w14:paraId="4D0C188A" w14:textId="3EE051AC" w:rsidR="001C09C1" w:rsidRPr="00060B5A" w:rsidRDefault="00AC52E0" w:rsidP="00AC52E0">
      <w:pPr>
        <w:pStyle w:val="Heading1"/>
        <w:numPr>
          <w:ilvl w:val="0"/>
          <w:numId w:val="0"/>
        </w:numPr>
        <w:ind w:left="360"/>
        <w:rPr>
          <w:rFonts w:ascii="Calibri" w:hAnsi="Calibri" w:cs="Calibri"/>
          <w:sz w:val="28"/>
          <w:szCs w:val="28"/>
        </w:rPr>
      </w:pPr>
      <w:r w:rsidRPr="00060B5A">
        <w:rPr>
          <w:rFonts w:ascii="Calibri" w:hAnsi="Calibri" w:cs="Calibri"/>
          <w:sz w:val="28"/>
          <w:szCs w:val="28"/>
        </w:rPr>
        <w:t>Assignment Based Subjective Questions</w:t>
      </w:r>
    </w:p>
    <w:p w14:paraId="3EAA0741" w14:textId="6433B0AB" w:rsidR="00AC52E0" w:rsidRPr="00060B5A" w:rsidRDefault="00AC52E0" w:rsidP="00AC52E0">
      <w:pPr>
        <w:pStyle w:val="Heading2"/>
        <w:rPr>
          <w:rFonts w:ascii="Calibri" w:hAnsi="Calibri" w:cs="Calibri"/>
          <w:sz w:val="28"/>
          <w:szCs w:val="28"/>
        </w:rPr>
      </w:pPr>
      <w:r w:rsidRPr="00060B5A">
        <w:rPr>
          <w:rFonts w:ascii="Calibri" w:hAnsi="Calibri" w:cs="Calibri"/>
          <w:sz w:val="28"/>
          <w:szCs w:val="28"/>
        </w:rPr>
        <w:t xml:space="preserve">Seasons is linked with the Demand for bikes as we can see in the box plots as well. People tend to use more in the warmer seasons than the colder ones </w:t>
      </w:r>
    </w:p>
    <w:p w14:paraId="54D0E8A1" w14:textId="5FC5C41A" w:rsidR="00AC52E0" w:rsidRPr="00060B5A" w:rsidRDefault="00AC52E0" w:rsidP="00AC52E0">
      <w:pPr>
        <w:pStyle w:val="Heading2"/>
        <w:numPr>
          <w:ilvl w:val="0"/>
          <w:numId w:val="0"/>
        </w:numPr>
        <w:ind w:left="720"/>
        <w:rPr>
          <w:rFonts w:ascii="Calibri" w:hAnsi="Calibri" w:cs="Calibri"/>
          <w:sz w:val="28"/>
          <w:szCs w:val="28"/>
        </w:rPr>
      </w:pPr>
      <w:r w:rsidRPr="00060B5A">
        <w:rPr>
          <w:rFonts w:ascii="Calibri" w:hAnsi="Calibri" w:cs="Calibri"/>
          <w:sz w:val="28"/>
          <w:szCs w:val="28"/>
        </w:rPr>
        <w:t>Weekdays have little significance on the predictability of data</w:t>
      </w:r>
    </w:p>
    <w:p w14:paraId="2E0D81DD" w14:textId="61C1C84C" w:rsidR="00AC52E0" w:rsidRPr="00060B5A" w:rsidRDefault="00AC52E0" w:rsidP="00AC52E0">
      <w:pPr>
        <w:pStyle w:val="Heading2"/>
        <w:numPr>
          <w:ilvl w:val="0"/>
          <w:numId w:val="0"/>
        </w:numPr>
        <w:ind w:left="720"/>
        <w:rPr>
          <w:rFonts w:ascii="Calibri" w:hAnsi="Calibri" w:cs="Calibri"/>
          <w:sz w:val="28"/>
          <w:szCs w:val="28"/>
        </w:rPr>
      </w:pPr>
      <w:r w:rsidRPr="00060B5A">
        <w:rPr>
          <w:rFonts w:ascii="Calibri" w:hAnsi="Calibri" w:cs="Calibri"/>
          <w:sz w:val="28"/>
          <w:szCs w:val="28"/>
        </w:rPr>
        <w:t xml:space="preserve">The monthly data follows a certain </w:t>
      </w:r>
      <w:proofErr w:type="gramStart"/>
      <w:r w:rsidRPr="00060B5A">
        <w:rPr>
          <w:rFonts w:ascii="Calibri" w:hAnsi="Calibri" w:cs="Calibri"/>
          <w:sz w:val="28"/>
          <w:szCs w:val="28"/>
        </w:rPr>
        <w:t>trend</w:t>
      </w:r>
      <w:proofErr w:type="gramEnd"/>
      <w:r w:rsidRPr="00060B5A">
        <w:rPr>
          <w:rFonts w:ascii="Calibri" w:hAnsi="Calibri" w:cs="Calibri"/>
          <w:sz w:val="28"/>
          <w:szCs w:val="28"/>
        </w:rPr>
        <w:t xml:space="preserve"> and it shows that it peaks during the summer months </w:t>
      </w:r>
    </w:p>
    <w:p w14:paraId="622DFC99" w14:textId="480B8A3F" w:rsidR="00AC52E0" w:rsidRPr="00060B5A" w:rsidRDefault="00AC52E0" w:rsidP="00AC52E0">
      <w:pPr>
        <w:pStyle w:val="Heading2"/>
        <w:numPr>
          <w:ilvl w:val="0"/>
          <w:numId w:val="0"/>
        </w:numPr>
        <w:ind w:left="720"/>
        <w:rPr>
          <w:rFonts w:ascii="Calibri" w:hAnsi="Calibri" w:cs="Calibri"/>
          <w:sz w:val="28"/>
          <w:szCs w:val="28"/>
        </w:rPr>
      </w:pPr>
      <w:r w:rsidRPr="00060B5A">
        <w:rPr>
          <w:rFonts w:ascii="Calibri" w:hAnsi="Calibri" w:cs="Calibri"/>
          <w:sz w:val="28"/>
          <w:szCs w:val="28"/>
        </w:rPr>
        <w:t>Weather situation has a clear bearing on the result. We can see that People do not tend to use Bikes in the snow</w:t>
      </w:r>
    </w:p>
    <w:p w14:paraId="346E36B7" w14:textId="77777777" w:rsidR="00BB494B" w:rsidRPr="00060B5A" w:rsidRDefault="00AC52E0" w:rsidP="00AC52E0">
      <w:pPr>
        <w:pStyle w:val="Heading2"/>
        <w:rPr>
          <w:rFonts w:ascii="Calibri" w:hAnsi="Calibri" w:cs="Calibri"/>
          <w:sz w:val="28"/>
          <w:szCs w:val="28"/>
        </w:rPr>
      </w:pPr>
      <w:proofErr w:type="spellStart"/>
      <w:r w:rsidRPr="00060B5A">
        <w:rPr>
          <w:rFonts w:ascii="Calibri" w:hAnsi="Calibri" w:cs="Calibri"/>
          <w:sz w:val="28"/>
          <w:szCs w:val="28"/>
        </w:rPr>
        <w:t>drop_first</w:t>
      </w:r>
      <w:proofErr w:type="spellEnd"/>
      <w:r w:rsidRPr="00060B5A">
        <w:rPr>
          <w:rFonts w:ascii="Calibri" w:hAnsi="Calibri" w:cs="Calibri"/>
          <w:sz w:val="28"/>
          <w:szCs w:val="28"/>
        </w:rPr>
        <w:t xml:space="preserve">=True removes the column after hot encoding to adjust for high correlation </w:t>
      </w:r>
      <w:proofErr w:type="gramStart"/>
      <w:r w:rsidRPr="00060B5A">
        <w:rPr>
          <w:rFonts w:ascii="Calibri" w:hAnsi="Calibri" w:cs="Calibri"/>
          <w:sz w:val="28"/>
          <w:szCs w:val="28"/>
        </w:rPr>
        <w:t>values .</w:t>
      </w:r>
      <w:proofErr w:type="gramEnd"/>
      <w:r w:rsidRPr="00060B5A">
        <w:rPr>
          <w:rFonts w:ascii="Calibri" w:hAnsi="Calibri" w:cs="Calibri"/>
          <w:sz w:val="28"/>
          <w:szCs w:val="28"/>
        </w:rPr>
        <w:t xml:space="preserve"> It knows that the last column value can we represented as NOT of other </w:t>
      </w:r>
      <w:proofErr w:type="gramStart"/>
      <w:r w:rsidRPr="00060B5A">
        <w:rPr>
          <w:rFonts w:ascii="Calibri" w:hAnsi="Calibri" w:cs="Calibri"/>
          <w:sz w:val="28"/>
          <w:szCs w:val="28"/>
        </w:rPr>
        <w:t>variables ,</w:t>
      </w:r>
      <w:proofErr w:type="gramEnd"/>
      <w:r w:rsidRPr="00060B5A">
        <w:rPr>
          <w:rFonts w:ascii="Calibri" w:hAnsi="Calibri" w:cs="Calibri"/>
          <w:sz w:val="28"/>
          <w:szCs w:val="28"/>
        </w:rPr>
        <w:t xml:space="preserve"> hence it is necessary to do so as it reduces the multicollinearity part </w:t>
      </w:r>
      <w:r w:rsidR="00BB494B" w:rsidRPr="00060B5A">
        <w:rPr>
          <w:rFonts w:ascii="Calibri" w:hAnsi="Calibri" w:cs="Calibri"/>
          <w:sz w:val="28"/>
          <w:szCs w:val="28"/>
        </w:rPr>
        <w:t xml:space="preserve">of the analysis. If we include </w:t>
      </w:r>
      <w:proofErr w:type="gramStart"/>
      <w:r w:rsidR="00BB494B" w:rsidRPr="00060B5A">
        <w:rPr>
          <w:rFonts w:ascii="Calibri" w:hAnsi="Calibri" w:cs="Calibri"/>
          <w:sz w:val="28"/>
          <w:szCs w:val="28"/>
        </w:rPr>
        <w:t>it</w:t>
      </w:r>
      <w:proofErr w:type="gramEnd"/>
      <w:r w:rsidR="00BB494B" w:rsidRPr="00060B5A">
        <w:rPr>
          <w:rFonts w:ascii="Calibri" w:hAnsi="Calibri" w:cs="Calibri"/>
          <w:sz w:val="28"/>
          <w:szCs w:val="28"/>
        </w:rPr>
        <w:t xml:space="preserve"> we might get VIF = infinity when we have built the model</w:t>
      </w:r>
    </w:p>
    <w:p w14:paraId="148D2501" w14:textId="77777777" w:rsidR="00BB494B" w:rsidRPr="00060B5A" w:rsidRDefault="00BB494B" w:rsidP="00AC52E0">
      <w:pPr>
        <w:pStyle w:val="Heading2"/>
        <w:rPr>
          <w:rFonts w:ascii="Calibri" w:hAnsi="Calibri" w:cs="Calibri"/>
          <w:sz w:val="28"/>
          <w:szCs w:val="28"/>
        </w:rPr>
      </w:pPr>
      <w:r w:rsidRPr="00060B5A">
        <w:rPr>
          <w:rFonts w:ascii="Calibri" w:hAnsi="Calibri" w:cs="Calibri"/>
          <w:sz w:val="28"/>
          <w:szCs w:val="28"/>
        </w:rPr>
        <w:t xml:space="preserve">temp has the highest correlation with </w:t>
      </w:r>
      <w:proofErr w:type="spellStart"/>
      <w:r w:rsidRPr="00060B5A">
        <w:rPr>
          <w:rFonts w:ascii="Calibri" w:hAnsi="Calibri" w:cs="Calibri"/>
          <w:sz w:val="28"/>
          <w:szCs w:val="28"/>
        </w:rPr>
        <w:t>cnt</w:t>
      </w:r>
      <w:proofErr w:type="spellEnd"/>
      <w:r w:rsidRPr="00060B5A">
        <w:rPr>
          <w:rFonts w:ascii="Calibri" w:hAnsi="Calibri" w:cs="Calibri"/>
          <w:sz w:val="28"/>
          <w:szCs w:val="28"/>
        </w:rPr>
        <w:t xml:space="preserve"> </w:t>
      </w:r>
    </w:p>
    <w:p w14:paraId="1C738C35" w14:textId="77777777" w:rsidR="00BB494B" w:rsidRPr="00060B5A" w:rsidRDefault="00BB494B" w:rsidP="00AC52E0">
      <w:pPr>
        <w:pStyle w:val="Heading2"/>
        <w:rPr>
          <w:rFonts w:ascii="Calibri" w:hAnsi="Calibri" w:cs="Calibri"/>
          <w:sz w:val="28"/>
          <w:szCs w:val="28"/>
        </w:rPr>
      </w:pPr>
      <w:r w:rsidRPr="00060B5A">
        <w:rPr>
          <w:rFonts w:ascii="Calibri" w:hAnsi="Calibri" w:cs="Calibri"/>
          <w:sz w:val="28"/>
          <w:szCs w:val="28"/>
        </w:rPr>
        <w:t xml:space="preserve">After we build the </w:t>
      </w:r>
      <w:proofErr w:type="gramStart"/>
      <w:r w:rsidRPr="00060B5A">
        <w:rPr>
          <w:rFonts w:ascii="Calibri" w:hAnsi="Calibri" w:cs="Calibri"/>
          <w:sz w:val="28"/>
          <w:szCs w:val="28"/>
        </w:rPr>
        <w:t>model ,</w:t>
      </w:r>
      <w:proofErr w:type="gramEnd"/>
      <w:r w:rsidRPr="00060B5A">
        <w:rPr>
          <w:rFonts w:ascii="Calibri" w:hAnsi="Calibri" w:cs="Calibri"/>
          <w:sz w:val="28"/>
          <w:szCs w:val="28"/>
        </w:rPr>
        <w:t xml:space="preserve"> we try to check its r2 score and plot the scatter plot with the test set . if we see a linear line as an emergent </w:t>
      </w:r>
      <w:proofErr w:type="gramStart"/>
      <w:r w:rsidRPr="00060B5A">
        <w:rPr>
          <w:rFonts w:ascii="Calibri" w:hAnsi="Calibri" w:cs="Calibri"/>
          <w:sz w:val="28"/>
          <w:szCs w:val="28"/>
        </w:rPr>
        <w:t>line</w:t>
      </w:r>
      <w:proofErr w:type="gramEnd"/>
      <w:r w:rsidRPr="00060B5A">
        <w:rPr>
          <w:rFonts w:ascii="Calibri" w:hAnsi="Calibri" w:cs="Calibri"/>
          <w:sz w:val="28"/>
          <w:szCs w:val="28"/>
        </w:rPr>
        <w:t xml:space="preserve"> we can be rest assured that the model is correct</w:t>
      </w:r>
    </w:p>
    <w:p w14:paraId="6FD0F2C1" w14:textId="77777777" w:rsidR="00BB494B" w:rsidRPr="00060B5A" w:rsidRDefault="00BB494B" w:rsidP="00AC52E0">
      <w:pPr>
        <w:pStyle w:val="Heading2"/>
        <w:rPr>
          <w:rFonts w:ascii="Calibri" w:hAnsi="Calibri" w:cs="Calibri"/>
          <w:sz w:val="28"/>
          <w:szCs w:val="28"/>
        </w:rPr>
      </w:pPr>
      <w:r w:rsidRPr="00060B5A">
        <w:rPr>
          <w:rFonts w:ascii="Calibri" w:hAnsi="Calibri" w:cs="Calibri"/>
          <w:sz w:val="28"/>
          <w:szCs w:val="28"/>
        </w:rPr>
        <w:t xml:space="preserve">The top 3 variables </w:t>
      </w:r>
      <w:proofErr w:type="gramStart"/>
      <w:r w:rsidRPr="00060B5A">
        <w:rPr>
          <w:rFonts w:ascii="Calibri" w:hAnsi="Calibri" w:cs="Calibri"/>
          <w:sz w:val="28"/>
          <w:szCs w:val="28"/>
        </w:rPr>
        <w:t>are :</w:t>
      </w:r>
      <w:proofErr w:type="gramEnd"/>
      <w:r w:rsidRPr="00060B5A">
        <w:rPr>
          <w:rFonts w:ascii="Calibri" w:hAnsi="Calibri" w:cs="Calibri"/>
          <w:sz w:val="28"/>
          <w:szCs w:val="28"/>
        </w:rPr>
        <w:t xml:space="preserve"> </w:t>
      </w:r>
    </w:p>
    <w:p w14:paraId="4B5468E7" w14:textId="151CE748" w:rsidR="00BB494B" w:rsidRPr="00060B5A" w:rsidRDefault="00BB494B" w:rsidP="00BB494B">
      <w:pPr>
        <w:pStyle w:val="Heading3"/>
        <w:rPr>
          <w:rFonts w:ascii="Calibri" w:hAnsi="Calibri" w:cs="Calibri"/>
          <w:sz w:val="28"/>
          <w:szCs w:val="28"/>
        </w:rPr>
      </w:pPr>
      <w:proofErr w:type="spellStart"/>
      <w:r w:rsidRPr="00060B5A">
        <w:rPr>
          <w:rFonts w:ascii="Calibri" w:hAnsi="Calibri" w:cs="Calibri"/>
          <w:sz w:val="28"/>
          <w:szCs w:val="28"/>
        </w:rPr>
        <w:t>Yr</w:t>
      </w:r>
      <w:proofErr w:type="spellEnd"/>
    </w:p>
    <w:p w14:paraId="1D1357FA" w14:textId="7439B7CB" w:rsidR="00BB494B" w:rsidRPr="00060B5A" w:rsidRDefault="00BB494B" w:rsidP="00BB494B">
      <w:pPr>
        <w:pStyle w:val="Heading3"/>
        <w:rPr>
          <w:rFonts w:ascii="Calibri" w:hAnsi="Calibri" w:cs="Calibri"/>
          <w:sz w:val="28"/>
          <w:szCs w:val="28"/>
        </w:rPr>
      </w:pPr>
      <w:r w:rsidRPr="00060B5A">
        <w:rPr>
          <w:rFonts w:ascii="Calibri" w:hAnsi="Calibri" w:cs="Calibri"/>
          <w:sz w:val="28"/>
          <w:szCs w:val="28"/>
        </w:rPr>
        <w:t>Holiday</w:t>
      </w:r>
    </w:p>
    <w:p w14:paraId="7DC37C88" w14:textId="0320D3EC" w:rsidR="00AC52E0" w:rsidRPr="00060B5A" w:rsidRDefault="00BB494B" w:rsidP="00BB494B">
      <w:pPr>
        <w:pStyle w:val="Heading3"/>
        <w:rPr>
          <w:rFonts w:ascii="Calibri" w:hAnsi="Calibri" w:cs="Calibri"/>
          <w:sz w:val="28"/>
          <w:szCs w:val="28"/>
        </w:rPr>
      </w:pPr>
      <w:proofErr w:type="spellStart"/>
      <w:r w:rsidRPr="00060B5A">
        <w:rPr>
          <w:rFonts w:ascii="Calibri" w:hAnsi="Calibri" w:cs="Calibri"/>
          <w:sz w:val="28"/>
          <w:szCs w:val="28"/>
        </w:rPr>
        <w:t>Working_day</w:t>
      </w:r>
      <w:proofErr w:type="spellEnd"/>
      <w:r w:rsidR="00AC52E0" w:rsidRPr="00060B5A">
        <w:rPr>
          <w:rFonts w:ascii="Calibri" w:hAnsi="Calibri" w:cs="Calibri"/>
          <w:sz w:val="28"/>
          <w:szCs w:val="28"/>
        </w:rPr>
        <w:t xml:space="preserve"> </w:t>
      </w:r>
    </w:p>
    <w:p w14:paraId="44EAEE6A" w14:textId="1D6EC95F" w:rsidR="001C09C1" w:rsidRPr="00060B5A" w:rsidRDefault="001C09C1" w:rsidP="00BB494B">
      <w:pPr>
        <w:pStyle w:val="Heading3"/>
        <w:numPr>
          <w:ilvl w:val="0"/>
          <w:numId w:val="0"/>
        </w:numPr>
        <w:rPr>
          <w:rFonts w:ascii="Calibri" w:hAnsi="Calibri" w:cs="Calibri"/>
          <w:sz w:val="28"/>
          <w:szCs w:val="28"/>
        </w:rPr>
      </w:pPr>
    </w:p>
    <w:p w14:paraId="03C925EA" w14:textId="184B7059" w:rsidR="001C09C1" w:rsidRPr="00060B5A" w:rsidRDefault="00BB494B">
      <w:pPr>
        <w:pStyle w:val="Heading1"/>
        <w:rPr>
          <w:rFonts w:ascii="Calibri" w:hAnsi="Calibri" w:cs="Calibri"/>
          <w:sz w:val="28"/>
          <w:szCs w:val="28"/>
        </w:rPr>
      </w:pPr>
      <w:r w:rsidRPr="00060B5A">
        <w:rPr>
          <w:rFonts w:ascii="Calibri" w:hAnsi="Calibri" w:cs="Calibri"/>
          <w:sz w:val="28"/>
          <w:szCs w:val="28"/>
        </w:rPr>
        <w:lastRenderedPageBreak/>
        <w:t>GEneral Subjective Questions</w:t>
      </w:r>
    </w:p>
    <w:p w14:paraId="007B1EF5" w14:textId="61F57178" w:rsidR="00522558" w:rsidRPr="00060B5A" w:rsidRDefault="00BB494B" w:rsidP="00522558">
      <w:pPr>
        <w:pStyle w:val="Heading2"/>
        <w:rPr>
          <w:rFonts w:ascii="Calibri" w:hAnsi="Calibri" w:cs="Calibri"/>
          <w:sz w:val="28"/>
          <w:szCs w:val="28"/>
        </w:rPr>
      </w:pPr>
      <w:r w:rsidRPr="00060B5A">
        <w:rPr>
          <w:rFonts w:ascii="Calibri" w:hAnsi="Calibri" w:cs="Calibri"/>
          <w:sz w:val="28"/>
          <w:szCs w:val="28"/>
        </w:rPr>
        <w:t xml:space="preserve">Linear Regression Model is a </w:t>
      </w:r>
      <w:proofErr w:type="spellStart"/>
      <w:r w:rsidRPr="00060B5A">
        <w:rPr>
          <w:rFonts w:ascii="Calibri" w:hAnsi="Calibri" w:cs="Calibri"/>
          <w:sz w:val="28"/>
          <w:szCs w:val="28"/>
        </w:rPr>
        <w:t>statiscal</w:t>
      </w:r>
      <w:proofErr w:type="spellEnd"/>
      <w:r w:rsidRPr="00060B5A">
        <w:rPr>
          <w:rFonts w:ascii="Calibri" w:hAnsi="Calibri" w:cs="Calibri"/>
          <w:sz w:val="28"/>
          <w:szCs w:val="28"/>
        </w:rPr>
        <w:t xml:space="preserve"> analysis that is used for predictive analysis based on the formula </w:t>
      </w:r>
    </w:p>
    <w:p w14:paraId="1B34365D" w14:textId="5B29D74F" w:rsidR="00BB494B" w:rsidRPr="00060B5A" w:rsidRDefault="00522558" w:rsidP="00BB494B">
      <w:pPr>
        <w:pStyle w:val="Heading2"/>
        <w:numPr>
          <w:ilvl w:val="0"/>
          <w:numId w:val="0"/>
        </w:numPr>
        <w:ind w:left="720"/>
        <w:rPr>
          <w:rFonts w:ascii="Calibri" w:hAnsi="Calibri" w:cs="Calibri"/>
          <w:sz w:val="28"/>
          <w:szCs w:val="28"/>
        </w:rPr>
      </w:pPr>
      <w:r w:rsidRPr="00060B5A">
        <w:rPr>
          <w:rFonts w:ascii="Calibri" w:hAnsi="Calibri" w:cs="Calibri"/>
          <w:sz w:val="28"/>
          <w:szCs w:val="28"/>
        </w:rPr>
        <w:t>Y = m</w:t>
      </w:r>
      <w:r w:rsidRPr="00060B5A">
        <w:rPr>
          <w:rFonts w:ascii="Calibri" w:hAnsi="Calibri" w:cs="Calibri"/>
          <w:sz w:val="28"/>
          <w:szCs w:val="28"/>
          <w:vertAlign w:val="subscript"/>
        </w:rPr>
        <w:t>1</w:t>
      </w:r>
      <w:r w:rsidRPr="00060B5A">
        <w:rPr>
          <w:rFonts w:ascii="Calibri" w:hAnsi="Calibri" w:cs="Calibri"/>
          <w:sz w:val="28"/>
          <w:szCs w:val="28"/>
        </w:rPr>
        <w:t>x</w:t>
      </w:r>
      <w:r w:rsidR="00060B5A" w:rsidRPr="00060B5A">
        <w:rPr>
          <w:rFonts w:ascii="Calibri" w:hAnsi="Calibri" w:cs="Calibri"/>
          <w:sz w:val="28"/>
          <w:szCs w:val="28"/>
          <w:vertAlign w:val="subscript"/>
        </w:rPr>
        <w:t>1</w:t>
      </w:r>
      <w:r w:rsidR="00060B5A" w:rsidRPr="00060B5A">
        <w:rPr>
          <w:rFonts w:ascii="Calibri" w:hAnsi="Calibri" w:cs="Calibri"/>
          <w:sz w:val="28"/>
          <w:szCs w:val="28"/>
        </w:rPr>
        <w:t xml:space="preserve"> +</w:t>
      </w:r>
      <w:r w:rsidRPr="00060B5A">
        <w:rPr>
          <w:rFonts w:ascii="Calibri" w:hAnsi="Calibri" w:cs="Calibri"/>
          <w:sz w:val="28"/>
          <w:szCs w:val="28"/>
        </w:rPr>
        <w:t xml:space="preserve"> m</w:t>
      </w:r>
      <w:r w:rsidRPr="00060B5A">
        <w:rPr>
          <w:rFonts w:ascii="Calibri" w:hAnsi="Calibri" w:cs="Calibri"/>
          <w:sz w:val="28"/>
          <w:szCs w:val="28"/>
          <w:vertAlign w:val="subscript"/>
        </w:rPr>
        <w:t>2</w:t>
      </w:r>
      <w:r w:rsidRPr="00060B5A">
        <w:rPr>
          <w:rFonts w:ascii="Calibri" w:hAnsi="Calibri" w:cs="Calibri"/>
          <w:sz w:val="28"/>
          <w:szCs w:val="28"/>
        </w:rPr>
        <w:t>x</w:t>
      </w:r>
      <w:r w:rsidRPr="00060B5A">
        <w:rPr>
          <w:rFonts w:ascii="Calibri" w:hAnsi="Calibri" w:cs="Calibri"/>
          <w:sz w:val="28"/>
          <w:szCs w:val="28"/>
          <w:vertAlign w:val="subscript"/>
        </w:rPr>
        <w:t>2</w:t>
      </w:r>
      <w:r w:rsidR="00060B5A" w:rsidRPr="00060B5A">
        <w:rPr>
          <w:rFonts w:ascii="Calibri" w:hAnsi="Calibri" w:cs="Calibri"/>
          <w:sz w:val="28"/>
          <w:szCs w:val="28"/>
          <w:vertAlign w:val="subscript"/>
        </w:rPr>
        <w:t xml:space="preserve"> </w:t>
      </w:r>
      <w:r w:rsidRPr="00060B5A">
        <w:rPr>
          <w:rFonts w:ascii="Calibri" w:hAnsi="Calibri" w:cs="Calibri"/>
          <w:sz w:val="28"/>
          <w:szCs w:val="28"/>
        </w:rPr>
        <w:t>+ ……. + k</w:t>
      </w:r>
    </w:p>
    <w:p w14:paraId="3B10A221" w14:textId="00B99D2F" w:rsidR="00522558" w:rsidRPr="00060B5A" w:rsidRDefault="00522558" w:rsidP="00BB494B">
      <w:pPr>
        <w:pStyle w:val="Heading2"/>
        <w:numPr>
          <w:ilvl w:val="0"/>
          <w:numId w:val="0"/>
        </w:numPr>
        <w:ind w:left="720"/>
        <w:rPr>
          <w:rFonts w:ascii="Calibri" w:hAnsi="Calibri" w:cs="Calibri"/>
          <w:sz w:val="28"/>
          <w:szCs w:val="28"/>
        </w:rPr>
      </w:pPr>
      <w:r w:rsidRPr="00060B5A">
        <w:rPr>
          <w:rFonts w:ascii="Calibri" w:hAnsi="Calibri" w:cs="Calibri"/>
          <w:sz w:val="28"/>
          <w:szCs w:val="28"/>
        </w:rPr>
        <w:t>Y is the dependent variable a</w:t>
      </w:r>
      <w:r w:rsidR="00060B5A" w:rsidRPr="00060B5A">
        <w:rPr>
          <w:rFonts w:ascii="Calibri" w:hAnsi="Calibri" w:cs="Calibri"/>
          <w:sz w:val="28"/>
          <w:szCs w:val="28"/>
        </w:rPr>
        <w:t>n</w:t>
      </w:r>
      <w:r w:rsidRPr="00060B5A">
        <w:rPr>
          <w:rFonts w:ascii="Calibri" w:hAnsi="Calibri" w:cs="Calibri"/>
          <w:sz w:val="28"/>
          <w:szCs w:val="28"/>
        </w:rPr>
        <w:t>d x</w:t>
      </w:r>
      <w:r w:rsidRPr="00060B5A">
        <w:rPr>
          <w:rFonts w:ascii="Calibri" w:hAnsi="Calibri" w:cs="Calibri"/>
          <w:sz w:val="28"/>
          <w:szCs w:val="28"/>
          <w:vertAlign w:val="subscript"/>
        </w:rPr>
        <w:t>1</w:t>
      </w:r>
      <w:r w:rsidRPr="00060B5A">
        <w:rPr>
          <w:rFonts w:ascii="Calibri" w:hAnsi="Calibri" w:cs="Calibri"/>
          <w:sz w:val="28"/>
          <w:szCs w:val="28"/>
        </w:rPr>
        <w:t xml:space="preserve"> x</w:t>
      </w:r>
      <w:r w:rsidRPr="00060B5A">
        <w:rPr>
          <w:rFonts w:ascii="Calibri" w:hAnsi="Calibri" w:cs="Calibri"/>
          <w:sz w:val="28"/>
          <w:szCs w:val="28"/>
          <w:vertAlign w:val="subscript"/>
        </w:rPr>
        <w:t>2</w:t>
      </w:r>
      <w:r w:rsidRPr="00060B5A">
        <w:rPr>
          <w:rFonts w:ascii="Calibri" w:hAnsi="Calibri" w:cs="Calibri"/>
          <w:sz w:val="28"/>
          <w:szCs w:val="28"/>
        </w:rPr>
        <w:t xml:space="preserve"> …</w:t>
      </w:r>
      <w:proofErr w:type="spellStart"/>
      <w:r w:rsidRPr="00060B5A">
        <w:rPr>
          <w:rFonts w:ascii="Calibri" w:hAnsi="Calibri" w:cs="Calibri"/>
          <w:sz w:val="28"/>
          <w:szCs w:val="28"/>
        </w:rPr>
        <w:t>x</w:t>
      </w:r>
      <w:r w:rsidRPr="00060B5A">
        <w:rPr>
          <w:rFonts w:ascii="Calibri" w:hAnsi="Calibri" w:cs="Calibri"/>
          <w:sz w:val="28"/>
          <w:szCs w:val="28"/>
          <w:vertAlign w:val="subscript"/>
        </w:rPr>
        <w:t>n</w:t>
      </w:r>
      <w:proofErr w:type="spellEnd"/>
      <w:r w:rsidRPr="00060B5A">
        <w:rPr>
          <w:rFonts w:ascii="Calibri" w:hAnsi="Calibri" w:cs="Calibri"/>
          <w:sz w:val="28"/>
          <w:szCs w:val="28"/>
        </w:rPr>
        <w:t xml:space="preserve"> are independent variables</w:t>
      </w:r>
    </w:p>
    <w:p w14:paraId="76932302" w14:textId="1B89EC1B" w:rsidR="00522558" w:rsidRPr="00060B5A" w:rsidRDefault="00522558" w:rsidP="00522558">
      <w:pPr>
        <w:pStyle w:val="Heading2"/>
        <w:numPr>
          <w:ilvl w:val="0"/>
          <w:numId w:val="0"/>
        </w:numPr>
        <w:ind w:left="720"/>
        <w:rPr>
          <w:rFonts w:ascii="Calibri" w:hAnsi="Calibri" w:cs="Calibri"/>
          <w:sz w:val="28"/>
          <w:szCs w:val="28"/>
        </w:rPr>
      </w:pPr>
      <w:r w:rsidRPr="00060B5A">
        <w:rPr>
          <w:rFonts w:ascii="Calibri" w:hAnsi="Calibri" w:cs="Calibri"/>
          <w:sz w:val="28"/>
          <w:szCs w:val="28"/>
        </w:rPr>
        <w:t xml:space="preserve">This involves that we </w:t>
      </w:r>
      <w:r w:rsidR="00060B5A" w:rsidRPr="00060B5A">
        <w:rPr>
          <w:rFonts w:ascii="Calibri" w:hAnsi="Calibri" w:cs="Calibri"/>
          <w:sz w:val="28"/>
          <w:szCs w:val="28"/>
        </w:rPr>
        <w:t>t</w:t>
      </w:r>
      <w:r w:rsidRPr="00060B5A">
        <w:rPr>
          <w:rFonts w:ascii="Calibri" w:hAnsi="Calibri" w:cs="Calibri"/>
          <w:sz w:val="28"/>
          <w:szCs w:val="28"/>
        </w:rPr>
        <w:t xml:space="preserve">ry to estimate the test </w:t>
      </w:r>
      <w:proofErr w:type="gramStart"/>
      <w:r w:rsidRPr="00060B5A">
        <w:rPr>
          <w:rFonts w:ascii="Calibri" w:hAnsi="Calibri" w:cs="Calibri"/>
          <w:sz w:val="28"/>
          <w:szCs w:val="28"/>
        </w:rPr>
        <w:t>set  and</w:t>
      </w:r>
      <w:proofErr w:type="gramEnd"/>
      <w:r w:rsidRPr="00060B5A">
        <w:rPr>
          <w:rFonts w:ascii="Calibri" w:hAnsi="Calibri" w:cs="Calibri"/>
          <w:sz w:val="28"/>
          <w:szCs w:val="28"/>
        </w:rPr>
        <w:t xml:space="preserve"> </w:t>
      </w:r>
      <w:r w:rsidR="00060B5A" w:rsidRPr="00060B5A">
        <w:rPr>
          <w:rFonts w:ascii="Calibri" w:hAnsi="Calibri" w:cs="Calibri"/>
          <w:sz w:val="28"/>
          <w:szCs w:val="28"/>
        </w:rPr>
        <w:t xml:space="preserve">then </w:t>
      </w:r>
      <w:r w:rsidRPr="00060B5A">
        <w:rPr>
          <w:rFonts w:ascii="Calibri" w:hAnsi="Calibri" w:cs="Calibri"/>
          <w:sz w:val="28"/>
          <w:szCs w:val="28"/>
        </w:rPr>
        <w:t xml:space="preserve">we </w:t>
      </w:r>
      <w:r w:rsidR="00060B5A" w:rsidRPr="00060B5A">
        <w:rPr>
          <w:rFonts w:ascii="Calibri" w:hAnsi="Calibri" w:cs="Calibri"/>
          <w:sz w:val="28"/>
          <w:szCs w:val="28"/>
        </w:rPr>
        <w:t>t</w:t>
      </w:r>
      <w:r w:rsidRPr="00060B5A">
        <w:rPr>
          <w:rFonts w:ascii="Calibri" w:hAnsi="Calibri" w:cs="Calibri"/>
          <w:sz w:val="28"/>
          <w:szCs w:val="28"/>
        </w:rPr>
        <w:t xml:space="preserve">ry to get meaningful association </w:t>
      </w:r>
    </w:p>
    <w:p w14:paraId="34FA0935" w14:textId="77400AEB" w:rsidR="00522558" w:rsidRPr="00060B5A" w:rsidRDefault="00522558" w:rsidP="00522558">
      <w:pPr>
        <w:pStyle w:val="Heading2"/>
        <w:numPr>
          <w:ilvl w:val="0"/>
          <w:numId w:val="0"/>
        </w:numPr>
        <w:ind w:left="720"/>
        <w:rPr>
          <w:rFonts w:ascii="Calibri" w:hAnsi="Calibri" w:cs="Calibri"/>
          <w:sz w:val="28"/>
          <w:szCs w:val="28"/>
        </w:rPr>
      </w:pPr>
    </w:p>
    <w:p w14:paraId="6EEFE350" w14:textId="56521A2D" w:rsidR="00522558" w:rsidRPr="00060B5A" w:rsidRDefault="00522558" w:rsidP="00522558">
      <w:pPr>
        <w:pStyle w:val="Heading2"/>
        <w:rPr>
          <w:rFonts w:ascii="Calibri" w:hAnsi="Calibri" w:cs="Calibri"/>
          <w:sz w:val="28"/>
          <w:szCs w:val="28"/>
        </w:rPr>
      </w:pPr>
      <w:r w:rsidRPr="00060B5A">
        <w:rPr>
          <w:rFonts w:ascii="Calibri" w:hAnsi="Calibri" w:cs="Calibri"/>
          <w:sz w:val="28"/>
          <w:szCs w:val="28"/>
        </w:rPr>
        <w:t>Anscombe Quartet</w:t>
      </w:r>
    </w:p>
    <w:p w14:paraId="2DBE1C4D" w14:textId="26671D94" w:rsidR="00522558" w:rsidRPr="00060B5A" w:rsidRDefault="00522558" w:rsidP="00522558">
      <w:pPr>
        <w:pStyle w:val="Heading3"/>
        <w:rPr>
          <w:rFonts w:ascii="Calibri" w:hAnsi="Calibri" w:cs="Calibri"/>
          <w:sz w:val="28"/>
          <w:szCs w:val="28"/>
        </w:rPr>
      </w:pPr>
      <w:r w:rsidRPr="00060B5A">
        <w:rPr>
          <w:rFonts w:ascii="Calibri" w:hAnsi="Calibri" w:cs="Calibri"/>
          <w:sz w:val="28"/>
          <w:szCs w:val="28"/>
        </w:rPr>
        <w:t xml:space="preserve">This signifies that we can represent 4 different </w:t>
      </w:r>
      <w:r w:rsidR="00E93B00" w:rsidRPr="00060B5A">
        <w:rPr>
          <w:rFonts w:ascii="Calibri" w:hAnsi="Calibri" w:cs="Calibri"/>
          <w:sz w:val="28"/>
          <w:szCs w:val="28"/>
        </w:rPr>
        <w:t>lines,</w:t>
      </w:r>
      <w:r w:rsidR="001F4EBC" w:rsidRPr="00060B5A">
        <w:rPr>
          <w:rFonts w:ascii="Calibri" w:hAnsi="Calibri" w:cs="Calibri"/>
          <w:sz w:val="28"/>
          <w:szCs w:val="28"/>
        </w:rPr>
        <w:t xml:space="preserve"> </w:t>
      </w:r>
      <w:r w:rsidRPr="00060B5A">
        <w:rPr>
          <w:rFonts w:ascii="Calibri" w:hAnsi="Calibri" w:cs="Calibri"/>
          <w:sz w:val="28"/>
          <w:szCs w:val="28"/>
        </w:rPr>
        <w:t xml:space="preserve">considering all other parameters to be </w:t>
      </w:r>
      <w:r w:rsidR="00060B5A" w:rsidRPr="00060B5A">
        <w:rPr>
          <w:rFonts w:ascii="Calibri" w:hAnsi="Calibri" w:cs="Calibri"/>
          <w:sz w:val="28"/>
          <w:szCs w:val="28"/>
        </w:rPr>
        <w:t>same, yet</w:t>
      </w:r>
      <w:r w:rsidR="001F4EBC" w:rsidRPr="00060B5A">
        <w:rPr>
          <w:rFonts w:ascii="Calibri" w:hAnsi="Calibri" w:cs="Calibri"/>
          <w:sz w:val="28"/>
          <w:szCs w:val="28"/>
        </w:rPr>
        <w:t xml:space="preserve"> have very different distributions and appear very different when graphed.</w:t>
      </w:r>
      <w:r w:rsidRPr="00060B5A">
        <w:rPr>
          <w:rFonts w:ascii="Calibri" w:hAnsi="Calibri" w:cs="Calibri"/>
          <w:noProof/>
          <w:sz w:val="28"/>
          <w:szCs w:val="28"/>
        </w:rPr>
        <w:drawing>
          <wp:inline distT="0" distB="0" distL="0" distR="0" wp14:anchorId="2D6F2AB1" wp14:editId="64829567">
            <wp:extent cx="4673600" cy="28067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73600" cy="2806700"/>
                    </a:xfrm>
                    <a:prstGeom prst="rect">
                      <a:avLst/>
                    </a:prstGeom>
                  </pic:spPr>
                </pic:pic>
              </a:graphicData>
            </a:graphic>
          </wp:inline>
        </w:drawing>
      </w:r>
    </w:p>
    <w:p w14:paraId="0AF3E395" w14:textId="1327F508" w:rsidR="001F4EBC" w:rsidRPr="00060B5A" w:rsidRDefault="001F4EBC" w:rsidP="001F4EBC">
      <w:pPr>
        <w:pStyle w:val="Heading2"/>
        <w:rPr>
          <w:rFonts w:ascii="Calibri" w:hAnsi="Calibri" w:cs="Calibri"/>
          <w:sz w:val="28"/>
          <w:szCs w:val="28"/>
        </w:rPr>
      </w:pPr>
      <w:r w:rsidRPr="00060B5A">
        <w:rPr>
          <w:rFonts w:ascii="Calibri" w:hAnsi="Calibri" w:cs="Calibri"/>
          <w:sz w:val="28"/>
          <w:szCs w:val="28"/>
        </w:rPr>
        <w:t>Pearson R – it is a measure of linear correlation between 2 variables. I</w:t>
      </w:r>
      <w:r w:rsidRPr="00060B5A">
        <w:rPr>
          <w:rFonts w:ascii="Calibri" w:hAnsi="Calibri" w:cs="Calibri"/>
          <w:sz w:val="28"/>
          <w:szCs w:val="28"/>
        </w:rPr>
        <w:t xml:space="preserve">t is the ratio between the covariance of two variables and the product of their standard deviations; thus, it is essentially a normalized measurement of the covariance, such that the result always has a value between −1 and 1. As with covariance itself, the measure can only reflect a linear correlation of </w:t>
      </w:r>
      <w:r w:rsidRPr="00060B5A">
        <w:rPr>
          <w:rFonts w:ascii="Calibri" w:hAnsi="Calibri" w:cs="Calibri"/>
          <w:sz w:val="28"/>
          <w:szCs w:val="28"/>
        </w:rPr>
        <w:t>variables and</w:t>
      </w:r>
      <w:r w:rsidRPr="00060B5A">
        <w:rPr>
          <w:rFonts w:ascii="Calibri" w:hAnsi="Calibri" w:cs="Calibri"/>
          <w:sz w:val="28"/>
          <w:szCs w:val="28"/>
        </w:rPr>
        <w:t xml:space="preserve"> ignores many other types of relationships or correlations.</w:t>
      </w:r>
    </w:p>
    <w:p w14:paraId="762F2CB9" w14:textId="0E09EC6F" w:rsidR="001F4EBC" w:rsidRPr="00060B5A" w:rsidRDefault="001F4EBC" w:rsidP="001F4EBC">
      <w:pPr>
        <w:pStyle w:val="Heading2"/>
        <w:rPr>
          <w:rFonts w:ascii="Calibri" w:hAnsi="Calibri" w:cs="Calibri"/>
          <w:sz w:val="28"/>
          <w:szCs w:val="28"/>
        </w:rPr>
      </w:pPr>
      <w:r w:rsidRPr="00060B5A">
        <w:rPr>
          <w:rFonts w:ascii="Calibri" w:hAnsi="Calibri" w:cs="Calibri"/>
          <w:sz w:val="28"/>
          <w:szCs w:val="28"/>
        </w:rPr>
        <w:lastRenderedPageBreak/>
        <w:t xml:space="preserve">Scaling is trimming the data to levels where it can be visualized </w:t>
      </w:r>
      <w:r w:rsidR="00E93B00" w:rsidRPr="00060B5A">
        <w:rPr>
          <w:rFonts w:ascii="Calibri" w:hAnsi="Calibri" w:cs="Calibri"/>
          <w:sz w:val="28"/>
          <w:szCs w:val="28"/>
        </w:rPr>
        <w:t>and</w:t>
      </w:r>
      <w:r w:rsidRPr="00060B5A">
        <w:rPr>
          <w:rFonts w:ascii="Calibri" w:hAnsi="Calibri" w:cs="Calibri"/>
          <w:sz w:val="28"/>
          <w:szCs w:val="28"/>
        </w:rPr>
        <w:t xml:space="preserve"> inferred quickly. </w:t>
      </w:r>
      <w:r w:rsidRPr="00060B5A">
        <w:rPr>
          <w:rFonts w:ascii="Calibri" w:hAnsi="Calibri" w:cs="Calibri"/>
          <w:sz w:val="28"/>
          <w:szCs w:val="28"/>
        </w:rPr>
        <w:br/>
        <w:t xml:space="preserve">Scaling of data may be useful and/or necessary under certain circumstances </w:t>
      </w:r>
      <w:r w:rsidR="00E93B00" w:rsidRPr="00060B5A">
        <w:rPr>
          <w:rFonts w:ascii="Calibri" w:hAnsi="Calibri" w:cs="Calibri"/>
          <w:sz w:val="28"/>
          <w:szCs w:val="28"/>
        </w:rPr>
        <w:t>(e.g.,</w:t>
      </w:r>
      <w:r w:rsidRPr="00060B5A">
        <w:rPr>
          <w:rFonts w:ascii="Calibri" w:hAnsi="Calibri" w:cs="Calibri"/>
          <w:sz w:val="28"/>
          <w:szCs w:val="28"/>
        </w:rPr>
        <w:t xml:space="preserve"> when variables span different ranges). There are several different versions of scaling, the most important of which are listed below. Scaling procedures may be applied to the full data matrix, or to parts of the matrix </w:t>
      </w:r>
      <w:r w:rsidR="00E93B00" w:rsidRPr="00060B5A">
        <w:rPr>
          <w:rFonts w:ascii="Calibri" w:hAnsi="Calibri" w:cs="Calibri"/>
          <w:sz w:val="28"/>
          <w:szCs w:val="28"/>
        </w:rPr>
        <w:t xml:space="preserve">only ( </w:t>
      </w:r>
      <w:proofErr w:type="gramStart"/>
      <w:r w:rsidR="00E93B00" w:rsidRPr="00060B5A">
        <w:rPr>
          <w:rFonts w:ascii="Calibri" w:hAnsi="Calibri" w:cs="Calibri"/>
          <w:sz w:val="28"/>
          <w:szCs w:val="28"/>
        </w:rPr>
        <w:t>e.g.</w:t>
      </w:r>
      <w:r w:rsidRPr="00060B5A">
        <w:rPr>
          <w:rFonts w:ascii="Calibri" w:hAnsi="Calibri" w:cs="Calibri"/>
          <w:sz w:val="28"/>
          <w:szCs w:val="28"/>
        </w:rPr>
        <w:t>.</w:t>
      </w:r>
      <w:proofErr w:type="gramEnd"/>
      <w:r w:rsidRPr="00060B5A">
        <w:rPr>
          <w:rFonts w:ascii="Calibri" w:hAnsi="Calibri" w:cs="Calibri"/>
          <w:sz w:val="28"/>
          <w:szCs w:val="28"/>
        </w:rPr>
        <w:t xml:space="preserve"> </w:t>
      </w:r>
      <w:r w:rsidR="00E93B00" w:rsidRPr="00060B5A">
        <w:rPr>
          <w:rFonts w:ascii="Calibri" w:hAnsi="Calibri" w:cs="Calibri"/>
          <w:sz w:val="28"/>
          <w:szCs w:val="28"/>
        </w:rPr>
        <w:t>column wise</w:t>
      </w:r>
      <w:r w:rsidRPr="00060B5A">
        <w:rPr>
          <w:rFonts w:ascii="Calibri" w:hAnsi="Calibri" w:cs="Calibri"/>
          <w:sz w:val="28"/>
          <w:szCs w:val="28"/>
        </w:rPr>
        <w:t>).</w:t>
      </w:r>
    </w:p>
    <w:p w14:paraId="69F7C8FD" w14:textId="6879E0BC" w:rsidR="00E93B00" w:rsidRPr="00060B5A" w:rsidRDefault="00E93B00" w:rsidP="00E93B00">
      <w:pPr>
        <w:pStyle w:val="Heading2"/>
        <w:rPr>
          <w:rFonts w:ascii="Calibri" w:hAnsi="Calibri" w:cs="Calibri"/>
          <w:sz w:val="28"/>
          <w:szCs w:val="28"/>
        </w:rPr>
      </w:pPr>
      <w:r w:rsidRPr="00060B5A">
        <w:rPr>
          <w:rFonts w:ascii="Calibri" w:hAnsi="Calibri" w:cs="Calibri"/>
          <w:sz w:val="28"/>
          <w:szCs w:val="28"/>
        </w:rPr>
        <w:t xml:space="preserve">VIF is infinite if two columns have very high collinearity. We observed that when we ran the model post hot encoding and not using drop -first functionality in hot encoding. </w:t>
      </w:r>
      <w:r w:rsidR="00060B5A" w:rsidRPr="00060B5A">
        <w:rPr>
          <w:rFonts w:ascii="Calibri" w:hAnsi="Calibri" w:cs="Calibri"/>
          <w:sz w:val="28"/>
          <w:szCs w:val="28"/>
        </w:rPr>
        <w:t xml:space="preserve">The VIF values came to be infinite </w:t>
      </w:r>
    </w:p>
    <w:p w14:paraId="26AF7F2A" w14:textId="65E53770" w:rsidR="00060B5A" w:rsidRPr="00060B5A" w:rsidRDefault="00060B5A" w:rsidP="00060B5A">
      <w:pPr>
        <w:pStyle w:val="Heading2"/>
        <w:numPr>
          <w:ilvl w:val="0"/>
          <w:numId w:val="0"/>
        </w:numPr>
        <w:ind w:left="720"/>
        <w:rPr>
          <w:rFonts w:ascii="Calibri" w:hAnsi="Calibri" w:cs="Calibri"/>
          <w:sz w:val="28"/>
          <w:szCs w:val="28"/>
        </w:rPr>
      </w:pPr>
      <w:r w:rsidRPr="00060B5A">
        <w:rPr>
          <w:rFonts w:ascii="Calibri" w:hAnsi="Calibri" w:cs="Calibri"/>
          <w:sz w:val="28"/>
          <w:szCs w:val="28"/>
        </w:rPr>
        <w:t>As is evident with the formula 1/(1-R</w:t>
      </w:r>
      <w:r w:rsidRPr="00060B5A">
        <w:rPr>
          <w:rFonts w:ascii="Calibri" w:hAnsi="Calibri" w:cs="Calibri"/>
          <w:sz w:val="28"/>
          <w:szCs w:val="28"/>
          <w:vertAlign w:val="superscript"/>
        </w:rPr>
        <w:t>2</w:t>
      </w:r>
      <w:r w:rsidRPr="00060B5A">
        <w:rPr>
          <w:rFonts w:ascii="Calibri" w:hAnsi="Calibri" w:cs="Calibri"/>
          <w:sz w:val="28"/>
          <w:szCs w:val="28"/>
        </w:rPr>
        <w:t>) Higher the correlation much larger is the value of VIF</w:t>
      </w:r>
    </w:p>
    <w:p w14:paraId="03EDE896" w14:textId="77777777" w:rsidR="00E93B00" w:rsidRPr="00060B5A" w:rsidRDefault="00E93B00" w:rsidP="00E93B00">
      <w:pPr>
        <w:pStyle w:val="Heading2"/>
        <w:rPr>
          <w:rFonts w:ascii="Calibri" w:hAnsi="Calibri" w:cs="Calibri"/>
          <w:b/>
          <w:bCs/>
          <w:sz w:val="28"/>
          <w:szCs w:val="28"/>
        </w:rPr>
      </w:pPr>
      <w:r w:rsidRPr="00060B5A">
        <w:rPr>
          <w:rFonts w:ascii="Calibri" w:hAnsi="Calibri" w:cs="Calibri"/>
          <w:sz w:val="28"/>
          <w:szCs w:val="28"/>
        </w:rPr>
        <w:t>T</w:t>
      </w:r>
      <w:r w:rsidRPr="00060B5A">
        <w:rPr>
          <w:rFonts w:ascii="Calibri" w:hAnsi="Calibri" w:cs="Calibri"/>
          <w:sz w:val="28"/>
          <w:szCs w:val="28"/>
        </w:rPr>
        <w:t xml:space="preserve">he Q-Q plot is a graphical plotting of the quantiles of two distributions with respect to each other. </w:t>
      </w:r>
      <w:r w:rsidRPr="00060B5A">
        <w:rPr>
          <w:rFonts w:ascii="Calibri" w:hAnsi="Calibri" w:cs="Calibri"/>
          <w:sz w:val="28"/>
          <w:szCs w:val="28"/>
        </w:rPr>
        <w:t>W</w:t>
      </w:r>
      <w:r w:rsidRPr="00060B5A">
        <w:rPr>
          <w:rFonts w:ascii="Calibri" w:hAnsi="Calibri" w:cs="Calibri"/>
          <w:sz w:val="28"/>
          <w:szCs w:val="28"/>
        </w:rPr>
        <w:t>e can say plot quantiles against quantiles. Whenever we are interpreting a Q-Q plot, we shall concentrate on the ‘y = x’ line. We also call it the 45-degree line in statistics. It entails that each of our distributions has the same quantiles. In case if we witness a deviation from this line, one of the distributions could be skewed when compared to the other.</w:t>
      </w:r>
      <w:r w:rsidRPr="00060B5A">
        <w:rPr>
          <w:rFonts w:ascii="Calibri" w:hAnsi="Calibri" w:cs="Calibri"/>
          <w:sz w:val="28"/>
          <w:szCs w:val="28"/>
        </w:rPr>
        <w:t xml:space="preserve"> </w:t>
      </w:r>
    </w:p>
    <w:p w14:paraId="04583EA3" w14:textId="77777777" w:rsidR="00E93B00" w:rsidRPr="00060B5A" w:rsidRDefault="00E93B00" w:rsidP="00E93B00">
      <w:pPr>
        <w:pStyle w:val="Heading2"/>
        <w:numPr>
          <w:ilvl w:val="0"/>
          <w:numId w:val="0"/>
        </w:numPr>
        <w:ind w:left="720"/>
        <w:rPr>
          <w:rFonts w:ascii="Calibri" w:hAnsi="Calibri" w:cs="Calibri"/>
          <w:sz w:val="28"/>
          <w:szCs w:val="28"/>
        </w:rPr>
      </w:pPr>
    </w:p>
    <w:p w14:paraId="4B3648B0" w14:textId="18D9BD07" w:rsidR="00E93B00" w:rsidRPr="00060B5A" w:rsidRDefault="00E93B00" w:rsidP="00E93B00">
      <w:pPr>
        <w:pStyle w:val="Heading2"/>
        <w:numPr>
          <w:ilvl w:val="0"/>
          <w:numId w:val="0"/>
        </w:numPr>
        <w:ind w:left="720"/>
        <w:rPr>
          <w:rFonts w:ascii="Calibri" w:hAnsi="Calibri" w:cs="Calibri"/>
          <w:sz w:val="28"/>
          <w:szCs w:val="28"/>
        </w:rPr>
      </w:pPr>
      <w:r w:rsidRPr="00060B5A">
        <w:rPr>
          <w:rFonts w:ascii="Calibri" w:hAnsi="Calibri" w:cs="Calibri"/>
          <w:noProof/>
          <w:sz w:val="28"/>
          <w:szCs w:val="28"/>
        </w:rPr>
        <w:lastRenderedPageBreak/>
        <w:drawing>
          <wp:inline distT="0" distB="0" distL="0" distR="0" wp14:anchorId="7435838A" wp14:editId="73662017">
            <wp:extent cx="4635500" cy="49149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5500" cy="4914900"/>
                    </a:xfrm>
                    <a:prstGeom prst="rect">
                      <a:avLst/>
                    </a:prstGeom>
                  </pic:spPr>
                </pic:pic>
              </a:graphicData>
            </a:graphic>
          </wp:inline>
        </w:drawing>
      </w:r>
    </w:p>
    <w:p w14:paraId="4A72F71B" w14:textId="556AEF5B" w:rsidR="001F4EBC" w:rsidRPr="00060B5A" w:rsidRDefault="00E93B00" w:rsidP="00E93B00">
      <w:pPr>
        <w:pStyle w:val="Heading2"/>
        <w:numPr>
          <w:ilvl w:val="0"/>
          <w:numId w:val="0"/>
        </w:numPr>
        <w:ind w:left="720"/>
        <w:rPr>
          <w:rStyle w:val="Strong"/>
          <w:rFonts w:ascii="Calibri" w:hAnsi="Calibri" w:cs="Calibri"/>
          <w:sz w:val="28"/>
          <w:szCs w:val="28"/>
        </w:rPr>
      </w:pPr>
      <w:r w:rsidRPr="00060B5A">
        <w:rPr>
          <w:rFonts w:ascii="Calibri" w:hAnsi="Calibri" w:cs="Calibri"/>
          <w:sz w:val="28"/>
          <w:szCs w:val="28"/>
        </w:rPr>
        <w:t>If the bottom end of the Q-Q plot deviates from the straight</w:t>
      </w:r>
      <w:r w:rsidRPr="00060B5A">
        <w:rPr>
          <w:rFonts w:ascii="Calibri" w:hAnsi="Calibri" w:cs="Calibri"/>
          <w:sz w:val="28"/>
          <w:szCs w:val="28"/>
        </w:rPr>
        <w:t xml:space="preserve"> 45 degree</w:t>
      </w:r>
      <w:r w:rsidRPr="00060B5A">
        <w:rPr>
          <w:rFonts w:ascii="Calibri" w:hAnsi="Calibri" w:cs="Calibri"/>
          <w:sz w:val="28"/>
          <w:szCs w:val="28"/>
        </w:rPr>
        <w:t xml:space="preserve"> line but the upper end is not, then we can clearly say that the distribution has a longer tail to its left or simply it is </w:t>
      </w:r>
      <w:r w:rsidRPr="00060B5A">
        <w:rPr>
          <w:rStyle w:val="Strong"/>
          <w:rFonts w:ascii="Calibri" w:hAnsi="Calibri" w:cs="Calibri"/>
          <w:sz w:val="28"/>
          <w:szCs w:val="28"/>
        </w:rPr>
        <w:t xml:space="preserve">left-skewed </w:t>
      </w:r>
      <w:r w:rsidRPr="00060B5A">
        <w:rPr>
          <w:rFonts w:ascii="Calibri" w:hAnsi="Calibri" w:cs="Calibri"/>
          <w:sz w:val="28"/>
          <w:szCs w:val="28"/>
        </w:rPr>
        <w:t xml:space="preserve">(or </w:t>
      </w:r>
      <w:r w:rsidRPr="00060B5A">
        <w:rPr>
          <w:rStyle w:val="Emphasis"/>
          <w:rFonts w:ascii="Calibri" w:hAnsi="Calibri" w:cs="Calibri"/>
          <w:b/>
          <w:bCs/>
          <w:sz w:val="28"/>
          <w:szCs w:val="28"/>
        </w:rPr>
        <w:t>negatively skewed</w:t>
      </w:r>
      <w:r w:rsidRPr="00060B5A">
        <w:rPr>
          <w:rFonts w:ascii="Calibri" w:hAnsi="Calibri" w:cs="Calibri"/>
          <w:sz w:val="28"/>
          <w:szCs w:val="28"/>
        </w:rPr>
        <w:t xml:space="preserve">) but when we see the upper end of the Q-Q plot to deviate from the straight line and the lower and follows a straight line then the curve has a longer till to its right and it is </w:t>
      </w:r>
      <w:r w:rsidRPr="00060B5A">
        <w:rPr>
          <w:rStyle w:val="Strong"/>
          <w:rFonts w:ascii="Calibri" w:hAnsi="Calibri" w:cs="Calibri"/>
          <w:sz w:val="28"/>
          <w:szCs w:val="28"/>
        </w:rPr>
        <w:t>right-skewed</w:t>
      </w:r>
    </w:p>
    <w:p w14:paraId="7605779D" w14:textId="4ACAAF48" w:rsidR="00E93B00" w:rsidRPr="00060B5A" w:rsidRDefault="00E93B00" w:rsidP="00E93B00">
      <w:pPr>
        <w:pStyle w:val="Heading2"/>
        <w:numPr>
          <w:ilvl w:val="0"/>
          <w:numId w:val="0"/>
        </w:numPr>
        <w:ind w:left="1080" w:hanging="360"/>
        <w:rPr>
          <w:rStyle w:val="Strong"/>
          <w:rFonts w:ascii="Calibri" w:hAnsi="Calibri" w:cs="Calibri"/>
          <w:sz w:val="28"/>
          <w:szCs w:val="28"/>
        </w:rPr>
      </w:pPr>
    </w:p>
    <w:p w14:paraId="5CB330B3" w14:textId="6160312C" w:rsidR="00E93B00" w:rsidRPr="00060B5A" w:rsidRDefault="00E93B00" w:rsidP="00E93B00">
      <w:pPr>
        <w:pStyle w:val="Heading2"/>
        <w:numPr>
          <w:ilvl w:val="0"/>
          <w:numId w:val="0"/>
        </w:numPr>
        <w:ind w:left="1080" w:hanging="360"/>
        <w:rPr>
          <w:rStyle w:val="Strong"/>
          <w:rFonts w:ascii="Calibri" w:hAnsi="Calibri" w:cs="Calibri"/>
          <w:sz w:val="28"/>
          <w:szCs w:val="28"/>
        </w:rPr>
      </w:pPr>
    </w:p>
    <w:p w14:paraId="424B3F46" w14:textId="77777777" w:rsidR="00E93B00" w:rsidRPr="00060B5A" w:rsidRDefault="00E93B00" w:rsidP="00E93B00">
      <w:pPr>
        <w:pStyle w:val="Heading2"/>
        <w:numPr>
          <w:ilvl w:val="0"/>
          <w:numId w:val="0"/>
        </w:numPr>
        <w:ind w:left="1080" w:hanging="360"/>
        <w:rPr>
          <w:rFonts w:ascii="Calibri" w:hAnsi="Calibri" w:cs="Calibri"/>
          <w:sz w:val="28"/>
          <w:szCs w:val="28"/>
        </w:rPr>
      </w:pPr>
    </w:p>
    <w:p w14:paraId="6391FE93" w14:textId="77777777" w:rsidR="001F4EBC" w:rsidRPr="00060B5A" w:rsidRDefault="001F4EBC" w:rsidP="001F4EBC">
      <w:pPr>
        <w:pStyle w:val="Heading3"/>
        <w:numPr>
          <w:ilvl w:val="0"/>
          <w:numId w:val="0"/>
        </w:numPr>
        <w:ind w:left="1080"/>
        <w:rPr>
          <w:rFonts w:ascii="Calibri" w:hAnsi="Calibri" w:cs="Calibri"/>
          <w:sz w:val="28"/>
          <w:szCs w:val="28"/>
        </w:rPr>
      </w:pPr>
    </w:p>
    <w:sectPr w:rsidR="001F4EBC" w:rsidRPr="00060B5A">
      <w:footerReference w:type="default" r:id="rId9"/>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C284A" w14:textId="77777777" w:rsidR="00E945F4" w:rsidRDefault="00E945F4">
      <w:pPr>
        <w:spacing w:after="0" w:line="240" w:lineRule="auto"/>
      </w:pPr>
      <w:r>
        <w:separator/>
      </w:r>
    </w:p>
    <w:p w14:paraId="6952872E" w14:textId="77777777" w:rsidR="00E945F4" w:rsidRDefault="00E945F4"/>
  </w:endnote>
  <w:endnote w:type="continuationSeparator" w:id="0">
    <w:p w14:paraId="3CD2C007" w14:textId="77777777" w:rsidR="00E945F4" w:rsidRDefault="00E945F4">
      <w:pPr>
        <w:spacing w:after="0" w:line="240" w:lineRule="auto"/>
      </w:pPr>
      <w:r>
        <w:continuationSeparator/>
      </w:r>
    </w:p>
    <w:p w14:paraId="7C1D9658" w14:textId="77777777" w:rsidR="00E945F4" w:rsidRDefault="00E94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0B9B1"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7FE08" w14:textId="77777777" w:rsidR="00E945F4" w:rsidRDefault="00E945F4">
      <w:pPr>
        <w:spacing w:after="0" w:line="240" w:lineRule="auto"/>
      </w:pPr>
      <w:r>
        <w:separator/>
      </w:r>
    </w:p>
    <w:p w14:paraId="17294FFA" w14:textId="77777777" w:rsidR="00E945F4" w:rsidRDefault="00E945F4"/>
  </w:footnote>
  <w:footnote w:type="continuationSeparator" w:id="0">
    <w:p w14:paraId="0EB139E3" w14:textId="77777777" w:rsidR="00E945F4" w:rsidRDefault="00E945F4">
      <w:pPr>
        <w:spacing w:after="0" w:line="240" w:lineRule="auto"/>
      </w:pPr>
      <w:r>
        <w:continuationSeparator/>
      </w:r>
    </w:p>
    <w:p w14:paraId="400679D4" w14:textId="77777777" w:rsidR="00E945F4" w:rsidRDefault="00E945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A420FFA0"/>
    <w:lvl w:ilvl="0">
      <w:start w:val="1"/>
      <w:numFmt w:val="decimal"/>
      <w:pStyle w:val="Heading1"/>
      <w:lvlText w:val="%1."/>
      <w:lvlJc w:val="left"/>
      <w:pPr>
        <w:ind w:left="360" w:hanging="360"/>
      </w:pPr>
      <w:rPr>
        <w:rFonts w:hint="default"/>
      </w:rPr>
    </w:lvl>
    <w:lvl w:ilvl="1">
      <w:start w:val="1"/>
      <w:numFmt w:val="decimal"/>
      <w:pStyle w:val="Heading2"/>
      <w:lvlText w:val="%2."/>
      <w:lvlJc w:val="left"/>
      <w:pPr>
        <w:ind w:left="720" w:hanging="360"/>
      </w:p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79548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E0"/>
    <w:rsid w:val="00060B5A"/>
    <w:rsid w:val="001C09C1"/>
    <w:rsid w:val="001F4EBC"/>
    <w:rsid w:val="00522558"/>
    <w:rsid w:val="005E786D"/>
    <w:rsid w:val="008C237E"/>
    <w:rsid w:val="00AC52E0"/>
    <w:rsid w:val="00BB494B"/>
    <w:rsid w:val="00E93B00"/>
    <w:rsid w:val="00E945F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CA3F"/>
  <w15:chartTrackingRefBased/>
  <w15:docId w15:val="{E949688D-C681-E144-87B1-D66F5BDE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semiHidden/>
    <w:unhideWhenUsed/>
    <w:rsid w:val="001F4EBC"/>
    <w:rPr>
      <w:color w:val="0000FF"/>
      <w:u w:val="single"/>
    </w:rPr>
  </w:style>
  <w:style w:type="character" w:styleId="Emphasis">
    <w:name w:val="Emphasis"/>
    <w:basedOn w:val="DefaultParagraphFont"/>
    <w:uiPriority w:val="20"/>
    <w:qFormat/>
    <w:rsid w:val="00E93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nandi/Library/Containers/com.microsoft.Word/Data/Library/Application%20Support/Microsoft/Office/16.0/DTS/en-GB%7b522EA5E3-4881-1D46-97F6-FD55B8231F76%7d/%7b7FC7423B-878F-9B42-92CA-01579077EB9D%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46</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Krishnendra Nandi</cp:lastModifiedBy>
  <cp:revision>2</cp:revision>
  <dcterms:created xsi:type="dcterms:W3CDTF">2022-12-12T09:42:00Z</dcterms:created>
  <dcterms:modified xsi:type="dcterms:W3CDTF">2022-12-12T10:38:00Z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