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rebuchet MS" w:hAnsi="Trebuchet MS" w:cs="Trebuchet MS"/>
          <w:sz w:val="28"/>
          <w:sz-cs w:val="28"/>
          <w:b/>
        </w:rPr>
        <w:t xml:space="preserve">Let's Get Started, Coder!!</w:t>
      </w:r>
    </w:p>
    <w:p>
      <w:pPr>
        <w:jc w:val="center"/>
      </w:pPr>
      <w:r>
        <w:rPr>
          <w:rFonts w:ascii="Trebuchet MS" w:hAnsi="Trebuchet MS" w:cs="Trebuchet MS"/>
          <w:sz w:val="28"/>
          <w:sz-cs w:val="28"/>
          <w:b/>
        </w:rPr>
        <w:t xml:space="preserve">Fill the following Document</w:t>
      </w:r>
    </w:p>
    <w:p>
      <w:pPr/>
      <w:r>
        <w:rPr>
          <w:rFonts w:ascii="Times" w:hAnsi="Times" w:cs="Times"/>
          <w:sz w:val="24"/>
          <w:sz-cs w:val="24"/>
          <w:b/>
          <w:color w:val="FF6400"/>
        </w:rPr>
        <w:t xml:space="preserve">__________________________________________________________________________</w:t>
      </w:r>
    </w:p>
    <w:p>
      <w:pPr/>
      <w:r>
        <w:rPr>
          <w:rFonts w:ascii="Times" w:hAnsi="Times" w:cs="Times"/>
          <w:sz w:val="24"/>
          <w:sz-cs w:val="24"/>
          <w:b/>
          <w:color w:val="FF6400"/>
        </w:rPr>
        <w:t xml:space="preserve"/>
      </w:r>
    </w:p>
    <w:p>
      <w:pPr/>
      <w:r>
        <w:rPr>
          <w:rFonts w:ascii="Times" w:hAnsi="Times" w:cs="Times"/>
          <w:sz w:val="24"/>
          <w:sz-cs w:val="24"/>
        </w:rPr>
        <w:t xml:space="preserve">1. Which one of the following is an Imperative Language?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HTML</w:t>
      </w:r>
    </w:p>
    <w:p>
      <w:pPr>
        <w:ind w:left="720"/>
      </w:pPr>
      <w:r>
        <w:rPr>
          <w:rFonts w:ascii="Times" w:hAnsi="Times" w:cs="Times"/>
          <w:sz w:val="24"/>
          <w:sz-cs w:val="24"/>
        </w:rPr>
        <w:t xml:space="preserve"/>
        <w:tab/>
        <w:t xml:space="preserve">•</w:t>
        <w:tab/>
        <w:t xml:space="preserve">CSS</w:t>
      </w:r>
    </w:p>
    <w:p>
      <w:pPr>
        <w:ind w:left="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rPr>
        <w:t xml:space="preserve">java script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Which one of the following is a Declarative Language?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HTML.            </w:t>
      </w:r>
    </w:p>
    <w:p>
      <w:pPr>
        <w:ind w:left="720"/>
      </w:pPr>
      <w:r>
        <w:rPr>
          <w:rFonts w:ascii="Times" w:hAnsi="Times" w:cs="Times"/>
          <w:sz w:val="24"/>
          <w:sz-cs w:val="24"/>
        </w:rPr>
        <w:t xml:space="preserve"/>
        <w:tab/>
        <w:t xml:space="preserve">•</w:t>
        <w:tab/>
        <w:t xml:space="preserve">CSS</w:t>
      </w:r>
    </w:p>
    <w:p>
      <w:pPr>
        <w:ind w:left="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html</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3. Name two uses of a DIV tag?</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The div tag is used in HTML </w:t>
      </w:r>
      <w:r>
        <w:rPr>
          <w:rFonts w:ascii="Arial" w:hAnsi="Arial" w:cs="Arial"/>
          <w:sz w:val="32"/>
          <w:sz-cs w:val="32"/>
          <w:b/>
          <w:spacing w:val="0"/>
          <w:color w:val="AFB4BA"/>
        </w:rPr>
        <w:t xml:space="preserve">to make divisions of content in the web page like (text, images, header, footer, navigation bar, etc)</w:t>
      </w:r>
      <w:r>
        <w:rPr>
          <w:rFonts w:ascii="Arial" w:hAnsi="Arial" w:cs="Arial"/>
          <w:sz w:val="32"/>
          <w:sz-cs w:val="32"/>
          <w:spacing w:val="0"/>
          <w:color w:val="AFB4BA"/>
        </w:rPr>
        <w:t xml:space="preserve">. Div tag has both open(&lt;div&gt;) and closing (&lt;/div&gt;) tag and it is mandatory to close the tag.</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4. What is the difference between relative positioning and absolute positioning in HTML?</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position: relative places an element relative to its current position without changing the layout around it, whereas position: absolute places </w:t>
      </w:r>
      <w:r>
        <w:rPr>
          <w:rFonts w:ascii="Arial" w:hAnsi="Arial" w:cs="Arial"/>
          <w:sz w:val="32"/>
          <w:sz-cs w:val="32"/>
          <w:b/>
          <w:spacing w:val="0"/>
          <w:color w:val="AFB4BA"/>
        </w:rPr>
        <w:t xml:space="preserve">an element relative to its parent's position and changing the layout around it</w:t>
      </w:r>
      <w:r>
        <w:rPr>
          <w:rFonts w:ascii="Arial" w:hAnsi="Arial" w:cs="Arial"/>
          <w:sz w:val="32"/>
          <w:sz-cs w:val="32"/>
          <w:spacing w:val="0"/>
          <w:color w:val="AFB4BA"/>
        </w:rPr>
        <w:t xml:space="preserve">.</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5. What is the use of opacity in CSS?</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The CSS opacity property is used </w:t>
      </w:r>
      <w:r>
        <w:rPr>
          <w:rFonts w:ascii="Arial" w:hAnsi="Arial" w:cs="Arial"/>
          <w:sz w:val="32"/>
          <w:sz-cs w:val="32"/>
          <w:b/>
          <w:spacing w:val="0"/>
          <w:color w:val="AFB4BA"/>
        </w:rPr>
        <w:t xml:space="preserve">to specify the transparency of an element</w:t>
      </w:r>
      <w:r>
        <w:rPr>
          <w:rFonts w:ascii="Arial" w:hAnsi="Arial" w:cs="Arial"/>
          <w:sz w:val="32"/>
          <w:sz-cs w:val="32"/>
          <w:spacing w:val="0"/>
          <w:color w:val="AFB4BA"/>
        </w:rPr>
        <w:t xml:space="preserve">. In simple word, you can say that it specifies the clarity of the image. In technical terms, Opacity is defined as degree in which light is allowed to travel through an object.</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6. Which is the programming language used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The programming language</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7. Which online editor are we using for creating our apps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b/>
          <w:spacing w:val="0"/>
          <w:color w:val="AFB4BA"/>
        </w:rPr>
        <w:t xml:space="preserve">Visual Studio Code</w:t>
      </w:r>
      <w:r>
        <w:rPr>
          <w:rFonts w:ascii="Arial" w:hAnsi="Arial" w:cs="Arial"/>
          <w:sz w:val="32"/>
          <w:sz-cs w:val="32"/>
          <w:spacing w:val="0"/>
          <w:color w:val="AFB4BA"/>
        </w:rPr>
        <w:t xml:space="preserve"> is by far the most popular React Native development tool out there. It is the most used IDE for React Native development, and it works across all platforms (like Windows, Mac, and Linux).</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8. Write the steps to test your first designed app in the online editor on mobile.</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color w:val="AFB4BA"/>
        </w:rPr>
        <w:t xml:space="preserve"/>
        <w:tab/>
        <w:t xml:space="preserve">1.</w:t>
        <w:tab/>
        <w:t xml:space="preserve"/>
      </w:r>
      <w:r>
        <w:rPr>
          <w:rFonts w:ascii="Arial" w:hAnsi="Arial" w:cs="Arial"/>
          <w:sz w:val="32"/>
          <w:sz-cs w:val="32"/>
          <w:spacing w:val="0"/>
          <w:color w:val="AFB4BA"/>
        </w:rPr>
        <w:t xml:space="preserve">Selection of the device.</w:t>
      </w:r>
    </w:p>
    <w:p>
      <w:pPr>
        <w:ind w:left="720"/>
        <w:spacing w:after="80"/>
      </w:pPr>
      <w:r>
        <w:rPr>
          <w:rFonts w:ascii="Arial" w:hAnsi="Arial" w:cs="Arial"/>
          <w:sz w:val="32"/>
          <w:sz-cs w:val="32"/>
          <w:color w:val="AFB4BA"/>
        </w:rPr>
        <w:t xml:space="preserve"/>
        <w:tab/>
        <w:t xml:space="preserve">2.</w:t>
        <w:tab/>
        <w:t xml:space="preserve"/>
      </w:r>
      <w:r>
        <w:rPr>
          <w:rFonts w:ascii="Arial" w:hAnsi="Arial" w:cs="Arial"/>
          <w:sz w:val="32"/>
          <w:sz-cs w:val="32"/>
          <w:spacing w:val="0"/>
          <w:color w:val="AFB4BA"/>
        </w:rPr>
        <w:t xml:space="preserve">Documentation Testing.</w:t>
      </w:r>
    </w:p>
    <w:p>
      <w:pPr>
        <w:ind w:left="720"/>
        <w:spacing w:after="80"/>
      </w:pPr>
      <w:r>
        <w:rPr>
          <w:rFonts w:ascii="Arial" w:hAnsi="Arial" w:cs="Arial"/>
          <w:sz w:val="32"/>
          <w:sz-cs w:val="32"/>
          <w:color w:val="AFB4BA"/>
        </w:rPr>
        <w:t xml:space="preserve"/>
        <w:tab/>
        <w:t xml:space="preserve">3.</w:t>
        <w:tab/>
        <w:t xml:space="preserve"/>
      </w:r>
      <w:r>
        <w:rPr>
          <w:rFonts w:ascii="Arial" w:hAnsi="Arial" w:cs="Arial"/>
          <w:sz w:val="32"/>
          <w:sz-cs w:val="32"/>
          <w:spacing w:val="0"/>
          <w:color w:val="AFB4BA"/>
        </w:rPr>
        <w:t xml:space="preserve">Functional testing.</w:t>
      </w:r>
    </w:p>
    <w:p>
      <w:pPr>
        <w:ind w:left="720"/>
        <w:spacing w:after="80"/>
      </w:pPr>
      <w:r>
        <w:rPr>
          <w:rFonts w:ascii="Arial" w:hAnsi="Arial" w:cs="Arial"/>
          <w:sz w:val="32"/>
          <w:sz-cs w:val="32"/>
          <w:color w:val="AFB4BA"/>
        </w:rPr>
        <w:t xml:space="preserve"/>
        <w:tab/>
        <w:t xml:space="preserve">4.</w:t>
        <w:tab/>
        <w:t xml:space="preserve"/>
      </w:r>
      <w:r>
        <w:rPr>
          <w:rFonts w:ascii="Arial" w:hAnsi="Arial" w:cs="Arial"/>
          <w:sz w:val="32"/>
          <w:sz-cs w:val="32"/>
          <w:spacing w:val="0"/>
          <w:color w:val="AFB4BA"/>
        </w:rPr>
        <w:t xml:space="preserve">Usability Testing.</w:t>
      </w:r>
    </w:p>
    <w:p>
      <w:pPr>
        <w:ind w:left="720"/>
        <w:spacing w:after="80"/>
      </w:pPr>
      <w:r>
        <w:rPr>
          <w:rFonts w:ascii="Arial" w:hAnsi="Arial" w:cs="Arial"/>
          <w:sz w:val="32"/>
          <w:sz-cs w:val="32"/>
          <w:color w:val="AFB4BA"/>
        </w:rPr>
        <w:t xml:space="preserve"/>
        <w:tab/>
        <w:t xml:space="preserve">5.</w:t>
        <w:tab/>
        <w:t xml:space="preserve"/>
      </w:r>
      <w:r>
        <w:rPr>
          <w:rFonts w:ascii="Arial" w:hAnsi="Arial" w:cs="Arial"/>
          <w:sz w:val="32"/>
          <w:sz-cs w:val="32"/>
          <w:spacing w:val="0"/>
          <w:color w:val="AFB4BA"/>
        </w:rPr>
        <w:t xml:space="preserve">UI (User Interface) testing.</w:t>
      </w:r>
    </w:p>
    <w:p>
      <w:pPr>
        <w:ind w:left="720"/>
        <w:spacing w:after="80"/>
      </w:pPr>
      <w:r>
        <w:rPr>
          <w:rFonts w:ascii="Arial" w:hAnsi="Arial" w:cs="Arial"/>
          <w:sz w:val="32"/>
          <w:sz-cs w:val="32"/>
          <w:color w:val="AFB4BA"/>
        </w:rPr>
        <w:t xml:space="preserve"/>
        <w:tab/>
        <w:t xml:space="preserve">6.</w:t>
        <w:tab/>
        <w:t xml:space="preserve"/>
      </w:r>
      <w:r>
        <w:rPr>
          <w:rFonts w:ascii="Arial" w:hAnsi="Arial" w:cs="Arial"/>
          <w:sz w:val="32"/>
          <w:sz-cs w:val="32"/>
          <w:spacing w:val="0"/>
          <w:color w:val="AFB4BA"/>
        </w:rPr>
        <w:t xml:space="preserve">Compatibility (Configuration) testing.</w:t>
      </w:r>
    </w:p>
    <w:p>
      <w:pPr>
        <w:ind w:left="720"/>
        <w:spacing w:after="80"/>
      </w:pPr>
      <w:r>
        <w:rPr>
          <w:rFonts w:ascii="Arial" w:hAnsi="Arial" w:cs="Arial"/>
          <w:sz w:val="32"/>
          <w:sz-cs w:val="32"/>
          <w:color w:val="AFB4BA"/>
        </w:rPr>
        <w:t xml:space="preserve"/>
        <w:tab/>
        <w:t xml:space="preserve">7.</w:t>
        <w:tab/>
        <w:t xml:space="preserve"/>
      </w:r>
      <w:r>
        <w:rPr>
          <w:rFonts w:ascii="Arial" w:hAnsi="Arial" w:cs="Arial"/>
          <w:sz w:val="32"/>
          <w:sz-cs w:val="32"/>
          <w:spacing w:val="0"/>
          <w:color w:val="AFB4BA"/>
        </w:rPr>
        <w:t xml:space="preserve">Performance testing.</w:t>
      </w:r>
    </w:p>
    <w:p>
      <w:pPr>
        <w:ind w:left="720"/>
        <w:spacing w:after="80"/>
      </w:pPr>
      <w:r>
        <w:rPr>
          <w:rFonts w:ascii="Arial" w:hAnsi="Arial" w:cs="Arial"/>
          <w:sz w:val="32"/>
          <w:sz-cs w:val="32"/>
          <w:color w:val="AFB4BA"/>
        </w:rPr>
        <w:t xml:space="preserve"/>
        <w:tab/>
        <w:t xml:space="preserve">8.</w:t>
        <w:tab/>
        <w:t xml:space="preserve"/>
      </w:r>
      <w:r>
        <w:rPr>
          <w:rFonts w:ascii="Arial" w:hAnsi="Arial" w:cs="Arial"/>
          <w:sz w:val="32"/>
          <w:sz-cs w:val="32"/>
          <w:spacing w:val="0"/>
          <w:color w:val="AFB4BA"/>
        </w:rPr>
        <w:t xml:space="preserve">Security testing.</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9. What is the use of the render function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The term “render prop” refers to a </w:t>
      </w:r>
      <w:r>
        <w:rPr>
          <w:rFonts w:ascii="Arial" w:hAnsi="Arial" w:cs="Arial"/>
          <w:sz w:val="32"/>
          <w:sz-cs w:val="32"/>
          <w:b/>
          <w:spacing w:val="0"/>
          <w:color w:val="AFB4BA"/>
        </w:rPr>
        <w:t xml:space="preserve">technique for sharing code between React components</w:t>
      </w:r>
      <w:r>
        <w:rPr>
          <w:rFonts w:ascii="Arial" w:hAnsi="Arial" w:cs="Arial"/>
          <w:sz w:val="32"/>
          <w:sz-cs w:val="32"/>
          <w:spacing w:val="0"/>
          <w:color w:val="AFB4BA"/>
        </w:rPr>
        <w:t xml:space="preserve"> using a prop whose value is a function. A component with a render prop takes a function that returns a React element and calls it instead of implementing its own render logic.</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10. What is the use of the return function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spacing w:val="0"/>
          <w:color w:val="AFB4BA"/>
        </w:rPr>
        <w:t xml:space="preserve">Whatever a function component returns is rendered as a React element. React elements </w:t>
      </w:r>
      <w:r>
        <w:rPr>
          <w:rFonts w:ascii="Arial" w:hAnsi="Arial" w:cs="Arial"/>
          <w:sz w:val="32"/>
          <w:sz-cs w:val="32"/>
          <w:b/>
          <w:spacing w:val="0"/>
          <w:color w:val="AFB4BA"/>
        </w:rPr>
        <w:t xml:space="preserve">let you describe what you want to see on the screen</w:t>
      </w:r>
      <w:r>
        <w:rPr>
          <w:rFonts w:ascii="Arial" w:hAnsi="Arial" w:cs="Arial"/>
          <w:sz w:val="32"/>
          <w:sz-cs w:val="32"/>
          <w:spacing w:val="0"/>
          <w:color w:val="AFB4BA"/>
        </w:rPr>
        <w:t xml:space="preserve">.</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11. What are the various components in your first app that you designed?</w:t>
      </w:r>
    </w:p>
    <w:p>
      <w:pPr/>
      <w:r>
        <w:rPr>
          <w:rFonts w:ascii="Times" w:hAnsi="Times" w:cs="Times"/>
          <w:sz w:val="24"/>
          <w:sz-cs w:val="24"/>
        </w:rPr>
        <w:t xml:space="preserve"/>
      </w:r>
    </w:p>
    <w:p>
      <w:pPr/>
      <w:r>
        <w:rPr>
          <w:rFonts w:ascii="Times" w:hAnsi="Times" w:cs="Times"/>
          <w:sz w:val="24"/>
          <w:sz-cs w:val="24"/>
          <w:u w:val="single"/>
        </w:rPr>
        <w:t xml:space="preserve">Answer: </w:t>
      </w:r>
      <w:r>
        <w:rPr>
          <w:rFonts w:ascii="Arial" w:hAnsi="Arial" w:cs="Arial"/>
          <w:sz w:val="32"/>
          <w:sz-cs w:val="32"/>
          <w:b/>
          <w:spacing w:val="0"/>
          <w:color w:val="AFB4BA"/>
        </w:rPr>
        <w:t xml:space="preserve">The first component of a successful mobile app is a thorough product strategy that solves your immediate business goals and addresses long-term growth opportunities.</w:t>
      </w:r>
      <w:r>
        <w:rPr>
          <w:rFonts w:ascii="Arial" w:hAnsi="Arial" w:cs="Arial"/>
          <w:sz w:val="32"/>
          <w:sz-cs w:val="32"/>
          <w:spacing w:val="0"/>
          <w:color w:val="AFB4BA"/>
        </w:rPr>
        <w:t xml:space="preserve"/>
      </w:r>
    </w:p>
    <w:p>
      <w:pPr>
        <w:ind w:left="720"/>
        <w:spacing w:after="80"/>
      </w:pPr>
      <w:r>
        <w:rPr>
          <w:rFonts w:ascii="Arial" w:hAnsi="Arial" w:cs="Arial"/>
          <w:sz w:val="32"/>
          <w:sz-cs w:val="32"/>
          <w:color w:val="AFB4BA"/>
        </w:rPr>
        <w:t xml:space="preserve"/>
        <w:tab/>
        <w:t xml:space="preserve">•</w:t>
        <w:tab/>
        <w:t xml:space="preserve"/>
      </w:r>
      <w:r>
        <w:rPr>
          <w:rFonts w:ascii="Arial" w:hAnsi="Arial" w:cs="Arial"/>
          <w:sz w:val="32"/>
          <w:sz-cs w:val="32"/>
          <w:spacing w:val="0"/>
          <w:color w:val="AFB4BA"/>
        </w:rPr>
        <w:t xml:space="preserve">Define Your Business Goal. ...</w:t>
      </w:r>
    </w:p>
    <w:p>
      <w:pPr>
        <w:ind w:left="720"/>
        <w:spacing w:after="80"/>
      </w:pPr>
      <w:r>
        <w:rPr>
          <w:rFonts w:ascii="Arial" w:hAnsi="Arial" w:cs="Arial"/>
          <w:sz w:val="32"/>
          <w:sz-cs w:val="32"/>
          <w:color w:val="AFB4BA"/>
        </w:rPr>
        <w:t xml:space="preserve"/>
        <w:tab/>
        <w:t xml:space="preserve">•</w:t>
        <w:tab/>
        <w:t xml:space="preserve"/>
      </w:r>
      <w:r>
        <w:rPr>
          <w:rFonts w:ascii="Arial" w:hAnsi="Arial" w:cs="Arial"/>
          <w:sz w:val="32"/>
          <w:sz-cs w:val="32"/>
          <w:spacing w:val="0"/>
          <w:color w:val="AFB4BA"/>
        </w:rPr>
        <w:t xml:space="preserve">Establish Your Success Criteria. ...</w:t>
      </w:r>
    </w:p>
    <w:p>
      <w:pPr>
        <w:ind w:left="720"/>
        <w:spacing w:after="80"/>
      </w:pPr>
      <w:r>
        <w:rPr>
          <w:rFonts w:ascii="Arial" w:hAnsi="Arial" w:cs="Arial"/>
          <w:sz w:val="32"/>
          <w:sz-cs w:val="32"/>
          <w:color w:val="AFB4BA"/>
        </w:rPr>
        <w:t xml:space="preserve"/>
        <w:tab/>
        <w:t xml:space="preserve">•</w:t>
        <w:tab/>
        <w:t xml:space="preserve"/>
      </w:r>
      <w:r>
        <w:rPr>
          <w:rFonts w:ascii="Arial" w:hAnsi="Arial" w:cs="Arial"/>
          <w:sz w:val="32"/>
          <w:sz-cs w:val="32"/>
          <w:spacing w:val="0"/>
          <w:color w:val="AFB4BA"/>
        </w:rPr>
        <w:t xml:space="preserve">Conduct Market and Competitor Research. ...</w:t>
      </w:r>
    </w:p>
    <w:p>
      <w:pPr>
        <w:ind w:left="720"/>
        <w:spacing w:after="80"/>
      </w:pPr>
      <w:r>
        <w:rPr>
          <w:rFonts w:ascii="Arial" w:hAnsi="Arial" w:cs="Arial"/>
          <w:sz w:val="32"/>
          <w:sz-cs w:val="32"/>
          <w:color w:val="AFB4BA"/>
        </w:rPr>
        <w:t xml:space="preserve"/>
        <w:tab/>
        <w:t xml:space="preserve">•</w:t>
        <w:tab/>
        <w:t xml:space="preserve"/>
      </w:r>
      <w:r>
        <w:rPr>
          <w:rFonts w:ascii="Arial" w:hAnsi="Arial" w:cs="Arial"/>
          <w:sz w:val="32"/>
          <w:sz-cs w:val="32"/>
          <w:spacing w:val="0"/>
          <w:color w:val="AFB4BA"/>
        </w:rPr>
        <w:t xml:space="preserve">Determine Your Monetization Strategy.</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