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9B46" w14:textId="4E625A1E" w:rsidR="007D4188" w:rsidRDefault="006F637F" w:rsidP="006F637F">
      <w:pPr>
        <w:ind w:left="2160" w:firstLine="720"/>
        <w:rPr>
          <w:b/>
          <w:bCs/>
          <w:sz w:val="28"/>
          <w:szCs w:val="28"/>
        </w:rPr>
      </w:pPr>
      <w:r w:rsidRPr="006F637F">
        <w:rPr>
          <w:b/>
          <w:bCs/>
          <w:sz w:val="28"/>
          <w:szCs w:val="28"/>
        </w:rPr>
        <w:t>S</w:t>
      </w:r>
      <w:r>
        <w:rPr>
          <w:b/>
          <w:bCs/>
          <w:sz w:val="28"/>
          <w:szCs w:val="28"/>
        </w:rPr>
        <w:t>oftware Engineering Lab</w:t>
      </w:r>
    </w:p>
    <w:p w14:paraId="6A668126" w14:textId="2D0FB364" w:rsidR="006F637F" w:rsidRDefault="006F637F" w:rsidP="006F637F">
      <w:pPr>
        <w:ind w:left="720" w:firstLine="720"/>
        <w:rPr>
          <w:b/>
          <w:bCs/>
          <w:sz w:val="28"/>
          <w:szCs w:val="28"/>
        </w:rPr>
      </w:pPr>
      <w:r w:rsidRPr="006F637F">
        <w:rPr>
          <w:b/>
          <w:bCs/>
          <w:sz w:val="28"/>
          <w:szCs w:val="28"/>
        </w:rPr>
        <w:t>Requirement Modelling- Context(L-0) and DFD diagram</w:t>
      </w:r>
    </w:p>
    <w:p w14:paraId="1C84439A" w14:textId="19223547" w:rsidR="006F637F" w:rsidRDefault="006F637F" w:rsidP="006F637F">
      <w:pPr>
        <w:rPr>
          <w:b/>
          <w:bCs/>
          <w:sz w:val="28"/>
          <w:szCs w:val="28"/>
        </w:rPr>
      </w:pPr>
      <w:proofErr w:type="gramStart"/>
      <w:r>
        <w:rPr>
          <w:b/>
          <w:bCs/>
          <w:sz w:val="28"/>
          <w:szCs w:val="28"/>
        </w:rPr>
        <w:t>NAME :</w:t>
      </w:r>
      <w:proofErr w:type="gramEnd"/>
      <w:r>
        <w:rPr>
          <w:b/>
          <w:bCs/>
          <w:sz w:val="28"/>
          <w:szCs w:val="28"/>
        </w:rPr>
        <w:t xml:space="preserve"> R.</w:t>
      </w:r>
      <w:proofErr w:type="gramStart"/>
      <w:r>
        <w:rPr>
          <w:b/>
          <w:bCs/>
          <w:sz w:val="28"/>
          <w:szCs w:val="28"/>
        </w:rPr>
        <w:t>K.KRISHNI</w:t>
      </w:r>
      <w:proofErr w:type="gramEnd"/>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proofErr w:type="gramStart"/>
      <w:r>
        <w:rPr>
          <w:b/>
          <w:bCs/>
          <w:sz w:val="28"/>
          <w:szCs w:val="28"/>
        </w:rPr>
        <w:t>DATE :</w:t>
      </w:r>
      <w:proofErr w:type="gramEnd"/>
      <w:r>
        <w:rPr>
          <w:b/>
          <w:bCs/>
          <w:sz w:val="28"/>
          <w:szCs w:val="28"/>
        </w:rPr>
        <w:t xml:space="preserve"> 31-07-2026</w:t>
      </w:r>
    </w:p>
    <w:p w14:paraId="55C3FF72" w14:textId="68852B8A" w:rsidR="006F637F" w:rsidRDefault="006F637F" w:rsidP="006F637F">
      <w:pPr>
        <w:rPr>
          <w:b/>
          <w:bCs/>
          <w:sz w:val="28"/>
          <w:szCs w:val="28"/>
        </w:rPr>
      </w:pPr>
      <w:proofErr w:type="gramStart"/>
      <w:r>
        <w:rPr>
          <w:b/>
          <w:bCs/>
          <w:sz w:val="28"/>
          <w:szCs w:val="28"/>
        </w:rPr>
        <w:t>REG.NO :</w:t>
      </w:r>
      <w:proofErr w:type="gramEnd"/>
      <w:r>
        <w:rPr>
          <w:b/>
          <w:bCs/>
          <w:sz w:val="28"/>
          <w:szCs w:val="28"/>
        </w:rPr>
        <w:t xml:space="preserve"> 24BDS1070           </w:t>
      </w:r>
      <w:r>
        <w:rPr>
          <w:b/>
          <w:bCs/>
          <w:sz w:val="28"/>
          <w:szCs w:val="28"/>
        </w:rPr>
        <w:tab/>
      </w:r>
      <w:r>
        <w:rPr>
          <w:b/>
          <w:bCs/>
          <w:sz w:val="28"/>
          <w:szCs w:val="28"/>
        </w:rPr>
        <w:tab/>
      </w:r>
      <w:r>
        <w:rPr>
          <w:b/>
          <w:bCs/>
          <w:sz w:val="28"/>
          <w:szCs w:val="28"/>
        </w:rPr>
        <w:tab/>
      </w:r>
      <w:r>
        <w:rPr>
          <w:b/>
          <w:bCs/>
          <w:sz w:val="28"/>
          <w:szCs w:val="28"/>
        </w:rPr>
        <w:tab/>
        <w:t>EXPERIMENT -3</w:t>
      </w:r>
    </w:p>
    <w:p w14:paraId="0CF3B675" w14:textId="77777777" w:rsidR="006F637F" w:rsidRDefault="006F637F" w:rsidP="006F637F">
      <w:pPr>
        <w:rPr>
          <w:b/>
          <w:bCs/>
          <w:sz w:val="28"/>
          <w:szCs w:val="28"/>
        </w:rPr>
      </w:pPr>
    </w:p>
    <w:p w14:paraId="4CF839FB" w14:textId="77777777" w:rsidR="006F637F" w:rsidRPr="006F637F" w:rsidRDefault="006F637F" w:rsidP="006F637F">
      <w:pPr>
        <w:rPr>
          <w:b/>
          <w:bCs/>
          <w:sz w:val="24"/>
          <w:szCs w:val="24"/>
        </w:rPr>
      </w:pPr>
      <w:r w:rsidRPr="006F637F">
        <w:rPr>
          <w:b/>
          <w:bCs/>
          <w:sz w:val="24"/>
          <w:szCs w:val="24"/>
        </w:rPr>
        <w:t>Project Title</w:t>
      </w:r>
    </w:p>
    <w:p w14:paraId="69D5335D" w14:textId="77777777" w:rsidR="006F637F" w:rsidRPr="006F637F" w:rsidRDefault="006F637F" w:rsidP="006F637F">
      <w:pPr>
        <w:rPr>
          <w:sz w:val="24"/>
          <w:szCs w:val="24"/>
        </w:rPr>
      </w:pPr>
      <w:r w:rsidRPr="006F637F">
        <w:rPr>
          <w:sz w:val="24"/>
          <w:szCs w:val="24"/>
        </w:rPr>
        <w:t>Employee Burnout Prediction System using Hybrid CNN-LSTM</w:t>
      </w:r>
    </w:p>
    <w:p w14:paraId="3320672E" w14:textId="77777777" w:rsidR="006F637F" w:rsidRPr="006F637F" w:rsidRDefault="006F637F" w:rsidP="006F637F">
      <w:pPr>
        <w:rPr>
          <w:sz w:val="24"/>
          <w:szCs w:val="24"/>
        </w:rPr>
      </w:pPr>
      <w:r w:rsidRPr="006F637F">
        <w:rPr>
          <w:sz w:val="24"/>
          <w:szCs w:val="24"/>
        </w:rPr>
        <w:pict w14:anchorId="0F6A3324">
          <v:rect id="_x0000_i1055" style="width:0;height:1.5pt" o:hralign="center" o:hrstd="t" o:hr="t" fillcolor="#a0a0a0" stroked="f"/>
        </w:pict>
      </w:r>
    </w:p>
    <w:p w14:paraId="7D2314DE" w14:textId="77777777" w:rsidR="006F637F" w:rsidRPr="006F637F" w:rsidRDefault="006F637F" w:rsidP="006F637F">
      <w:pPr>
        <w:rPr>
          <w:b/>
          <w:bCs/>
          <w:sz w:val="24"/>
          <w:szCs w:val="24"/>
        </w:rPr>
      </w:pPr>
      <w:r w:rsidRPr="006F637F">
        <w:rPr>
          <w:b/>
          <w:bCs/>
          <w:sz w:val="24"/>
          <w:szCs w:val="24"/>
        </w:rPr>
        <w:t>Functional Requirements</w:t>
      </w:r>
    </w:p>
    <w:p w14:paraId="45E47B97" w14:textId="77777777" w:rsidR="006F637F" w:rsidRPr="006F637F" w:rsidRDefault="006F637F" w:rsidP="006F637F">
      <w:pPr>
        <w:numPr>
          <w:ilvl w:val="0"/>
          <w:numId w:val="1"/>
        </w:numPr>
        <w:rPr>
          <w:sz w:val="24"/>
          <w:szCs w:val="24"/>
        </w:rPr>
      </w:pPr>
      <w:r w:rsidRPr="006F637F">
        <w:rPr>
          <w:sz w:val="24"/>
          <w:szCs w:val="24"/>
        </w:rPr>
        <w:t xml:space="preserve">Upload employee dataset. </w:t>
      </w:r>
    </w:p>
    <w:p w14:paraId="69661BE8" w14:textId="77777777" w:rsidR="006F637F" w:rsidRPr="006F637F" w:rsidRDefault="006F637F" w:rsidP="006F637F">
      <w:pPr>
        <w:numPr>
          <w:ilvl w:val="0"/>
          <w:numId w:val="1"/>
        </w:numPr>
        <w:rPr>
          <w:sz w:val="24"/>
          <w:szCs w:val="24"/>
        </w:rPr>
      </w:pPr>
      <w:r w:rsidRPr="006F637F">
        <w:rPr>
          <w:sz w:val="24"/>
          <w:szCs w:val="24"/>
        </w:rPr>
        <w:t xml:space="preserve">Preprocess and clean employee data. </w:t>
      </w:r>
    </w:p>
    <w:p w14:paraId="0D497B23" w14:textId="77777777" w:rsidR="006F637F" w:rsidRPr="006F637F" w:rsidRDefault="006F637F" w:rsidP="006F637F">
      <w:pPr>
        <w:numPr>
          <w:ilvl w:val="0"/>
          <w:numId w:val="1"/>
        </w:numPr>
        <w:rPr>
          <w:sz w:val="24"/>
          <w:szCs w:val="24"/>
        </w:rPr>
      </w:pPr>
      <w:r w:rsidRPr="006F637F">
        <w:rPr>
          <w:sz w:val="24"/>
          <w:szCs w:val="24"/>
        </w:rPr>
        <w:t xml:space="preserve">Perform feature engineering. </w:t>
      </w:r>
    </w:p>
    <w:p w14:paraId="570597C0" w14:textId="77777777" w:rsidR="006F637F" w:rsidRPr="006F637F" w:rsidRDefault="006F637F" w:rsidP="006F637F">
      <w:pPr>
        <w:numPr>
          <w:ilvl w:val="0"/>
          <w:numId w:val="1"/>
        </w:numPr>
        <w:rPr>
          <w:sz w:val="24"/>
          <w:szCs w:val="24"/>
        </w:rPr>
      </w:pPr>
      <w:r w:rsidRPr="006F637F">
        <w:rPr>
          <w:sz w:val="24"/>
          <w:szCs w:val="24"/>
        </w:rPr>
        <w:t xml:space="preserve">Generate time-series data for employees. </w:t>
      </w:r>
    </w:p>
    <w:p w14:paraId="0C9B76C5" w14:textId="77777777" w:rsidR="006F637F" w:rsidRPr="006F637F" w:rsidRDefault="006F637F" w:rsidP="006F637F">
      <w:pPr>
        <w:numPr>
          <w:ilvl w:val="0"/>
          <w:numId w:val="1"/>
        </w:numPr>
        <w:rPr>
          <w:sz w:val="24"/>
          <w:szCs w:val="24"/>
        </w:rPr>
      </w:pPr>
      <w:r w:rsidRPr="006F637F">
        <w:rPr>
          <w:sz w:val="24"/>
          <w:szCs w:val="24"/>
        </w:rPr>
        <w:t xml:space="preserve">Train the Hybrid CNN-LSTM model. </w:t>
      </w:r>
    </w:p>
    <w:p w14:paraId="43282B20" w14:textId="77777777" w:rsidR="006F637F" w:rsidRPr="006F637F" w:rsidRDefault="006F637F" w:rsidP="006F637F">
      <w:pPr>
        <w:numPr>
          <w:ilvl w:val="0"/>
          <w:numId w:val="1"/>
        </w:numPr>
        <w:rPr>
          <w:sz w:val="24"/>
          <w:szCs w:val="24"/>
        </w:rPr>
      </w:pPr>
      <w:r w:rsidRPr="006F637F">
        <w:rPr>
          <w:sz w:val="24"/>
          <w:szCs w:val="24"/>
        </w:rPr>
        <w:t xml:space="preserve">Predict employee burnout risk. </w:t>
      </w:r>
    </w:p>
    <w:p w14:paraId="770B3001" w14:textId="77777777" w:rsidR="006F637F" w:rsidRPr="006F637F" w:rsidRDefault="006F637F" w:rsidP="006F637F">
      <w:pPr>
        <w:numPr>
          <w:ilvl w:val="0"/>
          <w:numId w:val="1"/>
        </w:numPr>
        <w:rPr>
          <w:sz w:val="24"/>
          <w:szCs w:val="24"/>
        </w:rPr>
      </w:pPr>
      <w:r w:rsidRPr="006F637F">
        <w:rPr>
          <w:sz w:val="24"/>
          <w:szCs w:val="24"/>
        </w:rPr>
        <w:t xml:space="preserve">Display burnout prediction results on the dashboard. </w:t>
      </w:r>
    </w:p>
    <w:p w14:paraId="033D9E36" w14:textId="77777777" w:rsidR="006F637F" w:rsidRPr="006F637F" w:rsidRDefault="006F637F" w:rsidP="006F637F">
      <w:pPr>
        <w:numPr>
          <w:ilvl w:val="0"/>
          <w:numId w:val="1"/>
        </w:numPr>
        <w:rPr>
          <w:sz w:val="24"/>
          <w:szCs w:val="24"/>
        </w:rPr>
      </w:pPr>
      <w:r w:rsidRPr="006F637F">
        <w:rPr>
          <w:sz w:val="24"/>
          <w:szCs w:val="24"/>
        </w:rPr>
        <w:t xml:space="preserve">Generate burnout analysis reports. </w:t>
      </w:r>
    </w:p>
    <w:p w14:paraId="6DEB3D3B" w14:textId="77777777" w:rsidR="006F637F" w:rsidRPr="006F637F" w:rsidRDefault="006F637F" w:rsidP="006F637F">
      <w:pPr>
        <w:numPr>
          <w:ilvl w:val="0"/>
          <w:numId w:val="1"/>
        </w:numPr>
        <w:rPr>
          <w:sz w:val="24"/>
          <w:szCs w:val="24"/>
        </w:rPr>
      </w:pPr>
      <w:r w:rsidRPr="006F637F">
        <w:rPr>
          <w:sz w:val="24"/>
          <w:szCs w:val="24"/>
        </w:rPr>
        <w:t xml:space="preserve">Store prediction history in the database. </w:t>
      </w:r>
    </w:p>
    <w:p w14:paraId="7498E270" w14:textId="77777777" w:rsidR="006F637F" w:rsidRPr="006F637F" w:rsidRDefault="006F637F" w:rsidP="006F637F">
      <w:pPr>
        <w:numPr>
          <w:ilvl w:val="0"/>
          <w:numId w:val="1"/>
        </w:numPr>
        <w:rPr>
          <w:sz w:val="24"/>
          <w:szCs w:val="24"/>
        </w:rPr>
      </w:pPr>
      <w:r w:rsidRPr="006F637F">
        <w:rPr>
          <w:sz w:val="24"/>
          <w:szCs w:val="24"/>
        </w:rPr>
        <w:t xml:space="preserve">Manage users and update the trained model. </w:t>
      </w:r>
    </w:p>
    <w:p w14:paraId="2833EA16" w14:textId="77777777" w:rsidR="006F637F" w:rsidRPr="006F637F" w:rsidRDefault="006F637F" w:rsidP="006F637F">
      <w:pPr>
        <w:rPr>
          <w:sz w:val="24"/>
          <w:szCs w:val="24"/>
        </w:rPr>
      </w:pPr>
      <w:r w:rsidRPr="006F637F">
        <w:rPr>
          <w:sz w:val="24"/>
          <w:szCs w:val="24"/>
        </w:rPr>
        <w:pict w14:anchorId="7838A47F">
          <v:rect id="_x0000_i1056" style="width:0;height:1.5pt" o:hralign="center" o:hrstd="t" o:hr="t" fillcolor="#a0a0a0" stroked="f"/>
        </w:pict>
      </w:r>
    </w:p>
    <w:p w14:paraId="6AA80A28" w14:textId="77777777" w:rsidR="006F637F" w:rsidRPr="006F637F" w:rsidRDefault="006F637F" w:rsidP="006F637F">
      <w:pPr>
        <w:rPr>
          <w:b/>
          <w:bCs/>
          <w:sz w:val="24"/>
          <w:szCs w:val="24"/>
        </w:rPr>
      </w:pPr>
      <w:r w:rsidRPr="006F637F">
        <w:rPr>
          <w:b/>
          <w:bCs/>
          <w:sz w:val="24"/>
          <w:szCs w:val="24"/>
        </w:rPr>
        <w:t>External Entities</w:t>
      </w:r>
    </w:p>
    <w:p w14:paraId="4B9A9B43" w14:textId="77777777" w:rsidR="006F637F" w:rsidRPr="006F637F" w:rsidRDefault="006F637F" w:rsidP="006F637F">
      <w:pPr>
        <w:numPr>
          <w:ilvl w:val="0"/>
          <w:numId w:val="2"/>
        </w:numPr>
        <w:rPr>
          <w:sz w:val="24"/>
          <w:szCs w:val="24"/>
        </w:rPr>
      </w:pPr>
      <w:r w:rsidRPr="006F637F">
        <w:rPr>
          <w:sz w:val="24"/>
          <w:szCs w:val="24"/>
        </w:rPr>
        <w:t xml:space="preserve">HR Manager – Requests burnout predictions, views reports, and monitors employee burnout risk. </w:t>
      </w:r>
    </w:p>
    <w:p w14:paraId="0543476A" w14:textId="77777777" w:rsidR="006F637F" w:rsidRPr="006F637F" w:rsidRDefault="006F637F" w:rsidP="006F637F">
      <w:pPr>
        <w:numPr>
          <w:ilvl w:val="0"/>
          <w:numId w:val="2"/>
        </w:numPr>
        <w:rPr>
          <w:sz w:val="24"/>
          <w:szCs w:val="24"/>
        </w:rPr>
      </w:pPr>
      <w:r w:rsidRPr="006F637F">
        <w:rPr>
          <w:sz w:val="24"/>
          <w:szCs w:val="24"/>
        </w:rPr>
        <w:t xml:space="preserve">Administrator – Manages users, updates datasets, and maintains the system. </w:t>
      </w:r>
    </w:p>
    <w:p w14:paraId="01175A78" w14:textId="77777777" w:rsidR="006F637F" w:rsidRPr="006F637F" w:rsidRDefault="006F637F" w:rsidP="006F637F">
      <w:pPr>
        <w:numPr>
          <w:ilvl w:val="0"/>
          <w:numId w:val="2"/>
        </w:numPr>
        <w:rPr>
          <w:sz w:val="24"/>
          <w:szCs w:val="24"/>
        </w:rPr>
      </w:pPr>
      <w:r w:rsidRPr="006F637F">
        <w:rPr>
          <w:sz w:val="24"/>
          <w:szCs w:val="24"/>
        </w:rPr>
        <w:t xml:space="preserve">Machine Learning Engineer – Retrains and updates the CNN-LSTM model. </w:t>
      </w:r>
    </w:p>
    <w:p w14:paraId="77F66078" w14:textId="77777777" w:rsidR="006F637F" w:rsidRPr="006F637F" w:rsidRDefault="006F637F" w:rsidP="006F637F">
      <w:pPr>
        <w:numPr>
          <w:ilvl w:val="0"/>
          <w:numId w:val="2"/>
        </w:numPr>
        <w:rPr>
          <w:sz w:val="24"/>
          <w:szCs w:val="24"/>
        </w:rPr>
      </w:pPr>
      <w:r w:rsidRPr="006F637F">
        <w:rPr>
          <w:sz w:val="24"/>
          <w:szCs w:val="24"/>
        </w:rPr>
        <w:t xml:space="preserve">Employee Dataset (CSV/Kaggle) – Provides employee information used for training and prediction. </w:t>
      </w:r>
    </w:p>
    <w:p w14:paraId="41DFC23F" w14:textId="77777777" w:rsidR="006F637F" w:rsidRPr="006F637F" w:rsidRDefault="006F637F" w:rsidP="006F637F">
      <w:pPr>
        <w:rPr>
          <w:sz w:val="24"/>
          <w:szCs w:val="24"/>
        </w:rPr>
      </w:pPr>
      <w:r w:rsidRPr="006F637F">
        <w:rPr>
          <w:sz w:val="24"/>
          <w:szCs w:val="24"/>
        </w:rPr>
        <w:pict w14:anchorId="300B93B9">
          <v:rect id="_x0000_i1057" style="width:0;height:1.5pt" o:hralign="center" o:hrstd="t" o:hr="t" fillcolor="#a0a0a0" stroked="f"/>
        </w:pict>
      </w:r>
    </w:p>
    <w:p w14:paraId="110CAF33" w14:textId="77777777" w:rsidR="006F637F" w:rsidRDefault="006F637F" w:rsidP="006F637F">
      <w:pPr>
        <w:rPr>
          <w:sz w:val="24"/>
          <w:szCs w:val="24"/>
        </w:rPr>
      </w:pPr>
    </w:p>
    <w:p w14:paraId="6B015B69" w14:textId="150F8FCF" w:rsidR="006F637F" w:rsidRPr="006F637F" w:rsidRDefault="006F637F" w:rsidP="006F637F">
      <w:pPr>
        <w:rPr>
          <w:b/>
          <w:bCs/>
          <w:sz w:val="24"/>
          <w:szCs w:val="24"/>
        </w:rPr>
      </w:pPr>
      <w:r w:rsidRPr="006F637F">
        <w:rPr>
          <w:b/>
          <w:bCs/>
          <w:sz w:val="24"/>
          <w:szCs w:val="24"/>
        </w:rPr>
        <w:lastRenderedPageBreak/>
        <w:t>1. Context Diagram (Level-0 DFD)</w:t>
      </w:r>
    </w:p>
    <w:p w14:paraId="27DC27F7" w14:textId="0C543205" w:rsidR="006F637F" w:rsidRDefault="006F637F" w:rsidP="006F637F">
      <w:pPr>
        <w:rPr>
          <w:sz w:val="24"/>
          <w:szCs w:val="24"/>
        </w:rPr>
      </w:pPr>
      <w:r w:rsidRPr="006F637F">
        <w:rPr>
          <w:sz w:val="24"/>
          <w:szCs w:val="24"/>
        </w:rPr>
        <w:t>The Context Diagram represents the Employee Burnout Prediction System as a single process and shows how external entities such as the HR Manager, Administrator, Machine Learning Engineer, and Employee Dataset interact with the system. It provides a high-level view of the system without showing internal processes or data stores.</w:t>
      </w:r>
    </w:p>
    <w:p w14:paraId="4E2FB7AE" w14:textId="565169C9" w:rsidR="006F637F" w:rsidRDefault="006F637F" w:rsidP="006F637F">
      <w:pPr>
        <w:rPr>
          <w:sz w:val="24"/>
          <w:szCs w:val="24"/>
        </w:rPr>
      </w:pPr>
      <w:r>
        <w:rPr>
          <w:noProof/>
          <w:sz w:val="24"/>
          <w:szCs w:val="24"/>
        </w:rPr>
        <w:drawing>
          <wp:anchor distT="152400" distB="152400" distL="152400" distR="152400" simplePos="0" relativeHeight="251658240" behindDoc="0" locked="0" layoutInCell="1" allowOverlap="1" wp14:anchorId="55C53177" wp14:editId="5174BB11">
            <wp:simplePos x="0" y="0"/>
            <wp:positionH relativeFrom="margin">
              <wp:posOffset>127000</wp:posOffset>
            </wp:positionH>
            <wp:positionV relativeFrom="line">
              <wp:posOffset>390525</wp:posOffset>
            </wp:positionV>
            <wp:extent cx="5731510" cy="3029585"/>
            <wp:effectExtent l="0" t="0" r="2540" b="0"/>
            <wp:wrapThrough wrapText="bothSides">
              <wp:wrapPolygon edited="0">
                <wp:start x="0" y="0"/>
                <wp:lineTo x="0" y="21460"/>
                <wp:lineTo x="21538" y="21460"/>
                <wp:lineTo x="21538" y="0"/>
                <wp:lineTo x="0" y="0"/>
              </wp:wrapPolygon>
            </wp:wrapThrough>
            <wp:docPr id="783787520" name="Picture 1"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asted-movi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29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D4908" w14:textId="20E241CE" w:rsidR="006F637F" w:rsidRDefault="006F637F" w:rsidP="006F637F">
      <w:pPr>
        <w:rPr>
          <w:sz w:val="24"/>
          <w:szCs w:val="24"/>
        </w:rPr>
      </w:pPr>
    </w:p>
    <w:p w14:paraId="004104D6" w14:textId="5B17D58A" w:rsidR="006F637F" w:rsidRDefault="006F637F" w:rsidP="006F637F">
      <w:pPr>
        <w:rPr>
          <w:noProof/>
          <w:sz w:val="24"/>
          <w:szCs w:val="24"/>
        </w:rPr>
      </w:pPr>
      <w:r>
        <w:rPr>
          <w:noProof/>
          <w:sz w:val="24"/>
          <w:szCs w:val="24"/>
        </w:rPr>
        <w:t xml:space="preserve"> </w:t>
      </w:r>
    </w:p>
    <w:p w14:paraId="022E9121" w14:textId="39D01EF9" w:rsidR="006F637F" w:rsidRDefault="006F637F" w:rsidP="006F637F">
      <w:pPr>
        <w:rPr>
          <w:sz w:val="24"/>
          <w:szCs w:val="24"/>
        </w:rPr>
      </w:pPr>
      <w:r>
        <w:rPr>
          <w:noProof/>
          <w:sz w:val="24"/>
          <w:szCs w:val="24"/>
        </w:rPr>
        <w:drawing>
          <wp:inline distT="0" distB="0" distL="0" distR="0" wp14:anchorId="48257782" wp14:editId="38C750D5">
            <wp:extent cx="4702810" cy="2667000"/>
            <wp:effectExtent l="0" t="0" r="2540" b="0"/>
            <wp:docPr id="78517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423" name="Picture 78517423"/>
                    <pic:cNvPicPr/>
                  </pic:nvPicPr>
                  <pic:blipFill rotWithShape="1">
                    <a:blip r:embed="rId6" cstate="print">
                      <a:extLst>
                        <a:ext uri="{28A0092B-C50C-407E-A947-70E740481C1C}">
                          <a14:useLocalDpi xmlns:a14="http://schemas.microsoft.com/office/drawing/2010/main" val="0"/>
                        </a:ext>
                      </a:extLst>
                    </a:blip>
                    <a:srcRect l="14893" t="31907"/>
                    <a:stretch>
                      <a:fillRect/>
                    </a:stretch>
                  </pic:blipFill>
                  <pic:spPr bwMode="auto">
                    <a:xfrm>
                      <a:off x="0" y="0"/>
                      <a:ext cx="4702810" cy="2667000"/>
                    </a:xfrm>
                    <a:prstGeom prst="rect">
                      <a:avLst/>
                    </a:prstGeom>
                    <a:ln>
                      <a:noFill/>
                    </a:ln>
                    <a:extLst>
                      <a:ext uri="{53640926-AAD7-44D8-BBD7-CCE9431645EC}">
                        <a14:shadowObscured xmlns:a14="http://schemas.microsoft.com/office/drawing/2010/main"/>
                      </a:ext>
                    </a:extLst>
                  </pic:spPr>
                </pic:pic>
              </a:graphicData>
            </a:graphic>
          </wp:inline>
        </w:drawing>
      </w:r>
    </w:p>
    <w:p w14:paraId="1C2E7ED0" w14:textId="711720B4" w:rsidR="006F637F" w:rsidRPr="006F637F" w:rsidRDefault="006F637F" w:rsidP="006F637F">
      <w:pPr>
        <w:rPr>
          <w:sz w:val="24"/>
          <w:szCs w:val="24"/>
        </w:rPr>
      </w:pPr>
    </w:p>
    <w:p w14:paraId="20AF32B8" w14:textId="007BD38B" w:rsidR="006F637F" w:rsidRPr="006F637F" w:rsidRDefault="006F637F" w:rsidP="006F637F">
      <w:pPr>
        <w:rPr>
          <w:sz w:val="24"/>
          <w:szCs w:val="24"/>
        </w:rPr>
      </w:pPr>
    </w:p>
    <w:p w14:paraId="7C399076" w14:textId="52FB703C" w:rsidR="006F637F" w:rsidRPr="006F637F" w:rsidRDefault="006F637F" w:rsidP="006F637F">
      <w:pPr>
        <w:rPr>
          <w:b/>
          <w:bCs/>
          <w:sz w:val="24"/>
          <w:szCs w:val="24"/>
        </w:rPr>
      </w:pPr>
      <w:r w:rsidRPr="006F637F">
        <w:rPr>
          <w:b/>
          <w:bCs/>
          <w:sz w:val="24"/>
          <w:szCs w:val="24"/>
        </w:rPr>
        <w:lastRenderedPageBreak/>
        <w:t>2. Level-1 DFD</w:t>
      </w:r>
    </w:p>
    <w:p w14:paraId="6ECA2E0D" w14:textId="77777777" w:rsidR="006F637F" w:rsidRDefault="006F637F" w:rsidP="006F637F">
      <w:pPr>
        <w:rPr>
          <w:sz w:val="24"/>
          <w:szCs w:val="24"/>
        </w:rPr>
      </w:pPr>
    </w:p>
    <w:p w14:paraId="4767F3FB" w14:textId="0CE2AB16" w:rsidR="006F637F" w:rsidRDefault="006F637F" w:rsidP="006F637F">
      <w:pPr>
        <w:rPr>
          <w:sz w:val="24"/>
          <w:szCs w:val="24"/>
        </w:rPr>
      </w:pPr>
      <w:r w:rsidRPr="006F637F">
        <w:rPr>
          <w:sz w:val="24"/>
          <w:szCs w:val="24"/>
        </w:rPr>
        <w:t>The Level-1 DFD decomposes the system into major functional processes such as Data Preparation, Feature Engineering, Burnout Prediction, Report Generation, and User Management. It also includes data stores and illustrates how data flows between users, processes, and the database.</w:t>
      </w:r>
    </w:p>
    <w:p w14:paraId="696E552B" w14:textId="4C3489F7" w:rsidR="006F637F" w:rsidRDefault="006F637F" w:rsidP="006F637F">
      <w:pPr>
        <w:rPr>
          <w:sz w:val="24"/>
          <w:szCs w:val="24"/>
        </w:rPr>
      </w:pPr>
      <w:r>
        <w:rPr>
          <w:noProof/>
          <w:sz w:val="24"/>
          <w:szCs w:val="24"/>
        </w:rPr>
        <w:drawing>
          <wp:anchor distT="152400" distB="152400" distL="152400" distR="152400" simplePos="0" relativeHeight="251659264" behindDoc="0" locked="0" layoutInCell="1" allowOverlap="1" wp14:anchorId="09078C1C" wp14:editId="6419470B">
            <wp:simplePos x="0" y="0"/>
            <wp:positionH relativeFrom="margin">
              <wp:align>left</wp:align>
            </wp:positionH>
            <wp:positionV relativeFrom="line">
              <wp:posOffset>1393825</wp:posOffset>
            </wp:positionV>
            <wp:extent cx="5731510" cy="2993390"/>
            <wp:effectExtent l="0" t="0" r="2540" b="0"/>
            <wp:wrapThrough wrapText="bothSides">
              <wp:wrapPolygon edited="0">
                <wp:start x="0" y="0"/>
                <wp:lineTo x="0" y="21444"/>
                <wp:lineTo x="21538" y="21444"/>
                <wp:lineTo x="21538" y="0"/>
                <wp:lineTo x="0" y="0"/>
              </wp:wrapPolygon>
            </wp:wrapThrough>
            <wp:docPr id="177570255" name="Picture 3"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asted-movi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93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037FDA" w14:textId="7B72B0B9" w:rsidR="006F637F" w:rsidRDefault="006F637F" w:rsidP="006F637F">
      <w:pPr>
        <w:rPr>
          <w:sz w:val="24"/>
          <w:szCs w:val="24"/>
        </w:rPr>
      </w:pPr>
      <w:r>
        <w:rPr>
          <w:noProof/>
          <w:sz w:val="24"/>
          <w:szCs w:val="24"/>
        </w:rPr>
        <w:lastRenderedPageBreak/>
        <w:drawing>
          <wp:inline distT="0" distB="0" distL="0" distR="0" wp14:anchorId="79F2A5CF" wp14:editId="6FD54732">
            <wp:extent cx="5731510" cy="6301740"/>
            <wp:effectExtent l="0" t="0" r="2540" b="3810"/>
            <wp:docPr id="494780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80182" name="Picture 4947801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301740"/>
                    </a:xfrm>
                    <a:prstGeom prst="rect">
                      <a:avLst/>
                    </a:prstGeom>
                  </pic:spPr>
                </pic:pic>
              </a:graphicData>
            </a:graphic>
          </wp:inline>
        </w:drawing>
      </w:r>
    </w:p>
    <w:p w14:paraId="52DC7DDC" w14:textId="6EFB0785" w:rsidR="006F637F" w:rsidRDefault="006F637F" w:rsidP="006F637F">
      <w:pPr>
        <w:rPr>
          <w:sz w:val="24"/>
          <w:szCs w:val="24"/>
        </w:rPr>
      </w:pPr>
    </w:p>
    <w:p w14:paraId="09D9D334" w14:textId="77777777" w:rsidR="00083B47" w:rsidRDefault="00083B47" w:rsidP="006F637F">
      <w:pPr>
        <w:rPr>
          <w:sz w:val="24"/>
          <w:szCs w:val="24"/>
        </w:rPr>
      </w:pPr>
    </w:p>
    <w:p w14:paraId="74900A05" w14:textId="77777777" w:rsidR="00083B47" w:rsidRDefault="00083B47" w:rsidP="006F637F">
      <w:pPr>
        <w:rPr>
          <w:sz w:val="24"/>
          <w:szCs w:val="24"/>
        </w:rPr>
      </w:pPr>
    </w:p>
    <w:p w14:paraId="47DBBB78" w14:textId="77777777" w:rsidR="00083B47" w:rsidRDefault="00083B47" w:rsidP="006F637F">
      <w:pPr>
        <w:rPr>
          <w:sz w:val="24"/>
          <w:szCs w:val="24"/>
        </w:rPr>
      </w:pPr>
    </w:p>
    <w:p w14:paraId="319AD279" w14:textId="77777777" w:rsidR="00083B47" w:rsidRDefault="00083B47" w:rsidP="006F637F">
      <w:pPr>
        <w:rPr>
          <w:sz w:val="24"/>
          <w:szCs w:val="24"/>
        </w:rPr>
      </w:pPr>
    </w:p>
    <w:p w14:paraId="7A7E6957" w14:textId="77777777" w:rsidR="00083B47" w:rsidRDefault="00083B47" w:rsidP="006F637F">
      <w:pPr>
        <w:rPr>
          <w:sz w:val="24"/>
          <w:szCs w:val="24"/>
        </w:rPr>
      </w:pPr>
    </w:p>
    <w:p w14:paraId="2921287F" w14:textId="77777777" w:rsidR="00083B47" w:rsidRDefault="00083B47" w:rsidP="006F637F">
      <w:pPr>
        <w:rPr>
          <w:sz w:val="24"/>
          <w:szCs w:val="24"/>
        </w:rPr>
      </w:pPr>
    </w:p>
    <w:p w14:paraId="794502F9" w14:textId="77777777" w:rsidR="00083B47" w:rsidRDefault="00083B47" w:rsidP="006F637F">
      <w:pPr>
        <w:rPr>
          <w:sz w:val="24"/>
          <w:szCs w:val="24"/>
        </w:rPr>
      </w:pPr>
    </w:p>
    <w:p w14:paraId="1587C410" w14:textId="37C31A80" w:rsidR="006F637F" w:rsidRPr="006F637F" w:rsidRDefault="006F637F" w:rsidP="006F637F">
      <w:pPr>
        <w:rPr>
          <w:sz w:val="24"/>
          <w:szCs w:val="24"/>
        </w:rPr>
      </w:pPr>
      <w:r w:rsidRPr="006F637F">
        <w:rPr>
          <w:b/>
          <w:bCs/>
          <w:sz w:val="24"/>
          <w:szCs w:val="24"/>
        </w:rPr>
        <w:lastRenderedPageBreak/>
        <w:t>3. Level-2 DFD (Burnout Prediction Process)</w:t>
      </w:r>
    </w:p>
    <w:p w14:paraId="147952FC" w14:textId="77777777" w:rsidR="006F637F" w:rsidRPr="006F637F" w:rsidRDefault="006F637F" w:rsidP="006F637F">
      <w:pPr>
        <w:rPr>
          <w:sz w:val="24"/>
          <w:szCs w:val="24"/>
        </w:rPr>
      </w:pPr>
      <w:r w:rsidRPr="006F637F">
        <w:rPr>
          <w:sz w:val="24"/>
          <w:szCs w:val="24"/>
        </w:rPr>
        <w:t>The Level-2 DFD provides a detailed breakdown of the Burnout Prediction process. It shows the sequence of validating employee data, preprocessing features, loading the trained CNN-LSTM model, predicting burnout risk, storing prediction results, and generating the final output for the HR Manager.</w:t>
      </w:r>
    </w:p>
    <w:p w14:paraId="542F0949" w14:textId="4E65D8BD" w:rsidR="006F637F" w:rsidRDefault="00083B47" w:rsidP="006F637F">
      <w:pPr>
        <w:rPr>
          <w:b/>
          <w:bCs/>
          <w:sz w:val="28"/>
          <w:szCs w:val="28"/>
        </w:rPr>
      </w:pPr>
      <w:r>
        <w:rPr>
          <w:b/>
          <w:bCs/>
          <w:noProof/>
          <w:sz w:val="28"/>
          <w:szCs w:val="28"/>
        </w:rPr>
        <w:drawing>
          <wp:anchor distT="152400" distB="152400" distL="152400" distR="152400" simplePos="0" relativeHeight="251660288" behindDoc="0" locked="0" layoutInCell="1" allowOverlap="1" wp14:anchorId="0196B48A" wp14:editId="29196A20">
            <wp:simplePos x="0" y="0"/>
            <wp:positionH relativeFrom="margin">
              <wp:align>right</wp:align>
            </wp:positionH>
            <wp:positionV relativeFrom="line">
              <wp:posOffset>439420</wp:posOffset>
            </wp:positionV>
            <wp:extent cx="5731510" cy="2991485"/>
            <wp:effectExtent l="0" t="0" r="2540" b="0"/>
            <wp:wrapThrough wrapText="bothSides">
              <wp:wrapPolygon edited="0">
                <wp:start x="0" y="0"/>
                <wp:lineTo x="0" y="21458"/>
                <wp:lineTo x="21538" y="21458"/>
                <wp:lineTo x="21538" y="0"/>
                <wp:lineTo x="0" y="0"/>
              </wp:wrapPolygon>
            </wp:wrapThrough>
            <wp:docPr id="815986971" name="Picture 5"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asted-movi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B1E723" w14:textId="77777777" w:rsidR="00083B47" w:rsidRPr="00083B47" w:rsidRDefault="00083B47" w:rsidP="00083B47">
      <w:pPr>
        <w:rPr>
          <w:sz w:val="28"/>
          <w:szCs w:val="28"/>
        </w:rPr>
      </w:pPr>
    </w:p>
    <w:p w14:paraId="410916FB" w14:textId="005CBAED" w:rsidR="00083B47" w:rsidRPr="00083B47" w:rsidRDefault="00083B47" w:rsidP="00083B47">
      <w:pPr>
        <w:tabs>
          <w:tab w:val="left" w:pos="3060"/>
        </w:tabs>
        <w:rPr>
          <w:sz w:val="28"/>
          <w:szCs w:val="28"/>
        </w:rPr>
      </w:pPr>
      <w:r>
        <w:rPr>
          <w:noProof/>
          <w:sz w:val="28"/>
          <w:szCs w:val="28"/>
        </w:rPr>
        <w:lastRenderedPageBreak/>
        <w:drawing>
          <wp:inline distT="0" distB="0" distL="0" distR="0" wp14:anchorId="7F43F4EF" wp14:editId="296F2CE1">
            <wp:extent cx="5048885" cy="8863330"/>
            <wp:effectExtent l="0" t="0" r="0" b="0"/>
            <wp:docPr id="23414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48938" name="Picture 2341489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8885" cy="8863330"/>
                    </a:xfrm>
                    <a:prstGeom prst="rect">
                      <a:avLst/>
                    </a:prstGeom>
                  </pic:spPr>
                </pic:pic>
              </a:graphicData>
            </a:graphic>
          </wp:inline>
        </w:drawing>
      </w:r>
    </w:p>
    <w:sectPr w:rsidR="00083B47" w:rsidRPr="00083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755B"/>
    <w:multiLevelType w:val="multilevel"/>
    <w:tmpl w:val="F35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02CBB"/>
    <w:multiLevelType w:val="multilevel"/>
    <w:tmpl w:val="92F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5997">
    <w:abstractNumId w:val="0"/>
  </w:num>
  <w:num w:numId="2" w16cid:durableId="155808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7F"/>
    <w:rsid w:val="00083B47"/>
    <w:rsid w:val="000F5CCC"/>
    <w:rsid w:val="005A51A8"/>
    <w:rsid w:val="006F637F"/>
    <w:rsid w:val="007D4188"/>
    <w:rsid w:val="008F2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8026"/>
  <w15:chartTrackingRefBased/>
  <w15:docId w15:val="{9653A4F3-3218-4A8D-977F-7222F4FD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3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3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3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3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3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3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3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3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3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3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37F"/>
    <w:rPr>
      <w:rFonts w:eastAsiaTheme="majorEastAsia" w:cstheme="majorBidi"/>
      <w:color w:val="272727" w:themeColor="text1" w:themeTint="D8"/>
    </w:rPr>
  </w:style>
  <w:style w:type="paragraph" w:styleId="Title">
    <w:name w:val="Title"/>
    <w:basedOn w:val="Normal"/>
    <w:next w:val="Normal"/>
    <w:link w:val="TitleChar"/>
    <w:uiPriority w:val="10"/>
    <w:qFormat/>
    <w:rsid w:val="006F6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37F"/>
    <w:pPr>
      <w:spacing w:before="160"/>
      <w:jc w:val="center"/>
    </w:pPr>
    <w:rPr>
      <w:i/>
      <w:iCs/>
      <w:color w:val="404040" w:themeColor="text1" w:themeTint="BF"/>
    </w:rPr>
  </w:style>
  <w:style w:type="character" w:customStyle="1" w:styleId="QuoteChar">
    <w:name w:val="Quote Char"/>
    <w:basedOn w:val="DefaultParagraphFont"/>
    <w:link w:val="Quote"/>
    <w:uiPriority w:val="29"/>
    <w:rsid w:val="006F637F"/>
    <w:rPr>
      <w:i/>
      <w:iCs/>
      <w:color w:val="404040" w:themeColor="text1" w:themeTint="BF"/>
    </w:rPr>
  </w:style>
  <w:style w:type="paragraph" w:styleId="ListParagraph">
    <w:name w:val="List Paragraph"/>
    <w:basedOn w:val="Normal"/>
    <w:uiPriority w:val="34"/>
    <w:qFormat/>
    <w:rsid w:val="006F637F"/>
    <w:pPr>
      <w:ind w:left="720"/>
      <w:contextualSpacing/>
    </w:pPr>
  </w:style>
  <w:style w:type="character" w:styleId="IntenseEmphasis">
    <w:name w:val="Intense Emphasis"/>
    <w:basedOn w:val="DefaultParagraphFont"/>
    <w:uiPriority w:val="21"/>
    <w:qFormat/>
    <w:rsid w:val="006F637F"/>
    <w:rPr>
      <w:i/>
      <w:iCs/>
      <w:color w:val="2F5496" w:themeColor="accent1" w:themeShade="BF"/>
    </w:rPr>
  </w:style>
  <w:style w:type="paragraph" w:styleId="IntenseQuote">
    <w:name w:val="Intense Quote"/>
    <w:basedOn w:val="Normal"/>
    <w:next w:val="Normal"/>
    <w:link w:val="IntenseQuoteChar"/>
    <w:uiPriority w:val="30"/>
    <w:qFormat/>
    <w:rsid w:val="006F6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37F"/>
    <w:rPr>
      <w:i/>
      <w:iCs/>
      <w:color w:val="2F5496" w:themeColor="accent1" w:themeShade="BF"/>
    </w:rPr>
  </w:style>
  <w:style w:type="character" w:styleId="IntenseReference">
    <w:name w:val="Intense Reference"/>
    <w:basedOn w:val="DefaultParagraphFont"/>
    <w:uiPriority w:val="32"/>
    <w:qFormat/>
    <w:rsid w:val="006F63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Krishni R.K</dc:creator>
  <cp:keywords/>
  <dc:description/>
  <cp:lastModifiedBy>Krishni R.K</cp:lastModifiedBy>
  <cp:revision>1</cp:revision>
  <dcterms:created xsi:type="dcterms:W3CDTF">2026-07-31T08:25:00Z</dcterms:created>
  <dcterms:modified xsi:type="dcterms:W3CDTF">2026-07-31T08:40:00Z</dcterms:modified>
</cp:coreProperties>
</file>