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 xml:space="preserve">FNU Job Placement</w:t>
      </w:r>
    </w:p>
    <w:p>
      <w:pPr>
        <w:pStyle w:val="Title"/>
      </w:pPr>
      <w:r>
        <w:t xml:space="preserve">Student and Alumni User Manual</w:t>
      </w:r>
    </w:p>
    <w:p>
      <w:pPr>
        <w:pStyle w:val="Subtitle"/>
      </w:pPr>
      <w:r>
        <w:t xml:space="preserve">Approved students and alumni</w:t>
      </w:r>
    </w:p>
    <w:p>
      <w:pPr>
        <w:pStyle w:val="Normal"/>
      </w:pPr>
      <w:r>
        <w:t xml:space="preserve">Version 2.0 | 14 October 2026</w:t>
      </w:r>
    </w:p>
    <w:p>
      <w:pPr>
        <w:pStyle w:val="Normal"/>
      </w:pPr>
      <w:r>
        <w:t xml:space="preserve">Use the portal address supplied by FNU. Available actions depend on your account role.</w:t>
      </w:r>
    </w:p>
    <w:p>
      <w:pPr>
        <w:pStyle w:val="Normal"/>
      </w:pPr>
      <w:r>
        <w:t xml:space="preserve">In Word, open View &gt; Navigation Pane to jump between section headings. This document is editable.</w:t>
      </w:r>
    </w:p>
    <w:p>
      <w:pPr>
        <w:pStyle w:val="Heading1"/>
      </w:pPr>
      <w:r>
        <w:t xml:space="preserve">Contents</w:t>
      </w:r>
    </w:p>
    <w:p>
      <w:pPr>
        <w:pStyle w:val="Normal"/>
      </w:pPr>
      <w:r>
        <w:t xml:space="preserve">1. Your first session</w:t>
      </w:r>
    </w:p>
    <w:p>
      <w:pPr>
        <w:pStyle w:val="Normal"/>
      </w:pPr>
      <w:r>
        <w:t xml:space="preserve">2. Find and save jobs</w:t>
      </w:r>
    </w:p>
    <w:p>
      <w:pPr>
        <w:pStyle w:val="Normal"/>
      </w:pPr>
      <w:r>
        <w:t xml:space="preserve">3. Submit an application</w:t>
      </w:r>
    </w:p>
    <w:p>
      <w:pPr>
        <w:pStyle w:val="Normal"/>
      </w:pPr>
      <w:r>
        <w:t xml:space="preserve">4. Track applications and give placement feedback</w:t>
      </w:r>
    </w:p>
    <w:p>
      <w:pPr>
        <w:pStyle w:val="Normal"/>
      </w:pPr>
      <w:r>
        <w:t xml:space="preserve">5. Account settings and security</w:t>
      </w:r>
    </w:p>
    <w:p>
      <w:pPr>
        <w:pStyle w:val="Normal"/>
      </w:pPr>
      <w:r>
        <w:t xml:space="preserve">6. Troubleshooting and support</w:t>
      </w:r>
    </w:p>
    <w:p>
      <w:r>
        <w:br w:type="page"/>
      </w:r>
    </w:p>
    <w:p>
      <w:pPr>
        <w:pStyle w:val="Heading1"/>
      </w:pPr>
      <w:r>
        <w:t xml:space="preserve">Your first session</w:t>
      </w:r>
    </w:p>
    <w:p>
      <w:pPr>
        <w:pStyle w:val="Normal"/>
      </w:pPr>
      <w:r>
        <w:t xml:space="preserve">1. Complete registration, email verification, and approval as described in Quick Start and Navigation.</w:t>
      </w:r>
    </w:p>
    <w:p>
      <w:pPr>
        <w:pStyle w:val="Normal"/>
      </w:pPr>
      <w:r>
        <w:t xml:space="preserve">2. Login to Student Dashboard. Open your name menu &gt; Account Settings &gt; Profile Update.</w:t>
      </w:r>
    </w:p>
    <w:p>
      <w:pPr>
        <w:pStyle w:val="Normal"/>
      </w:pPr>
      <w:r>
        <w:t xml:space="preserve">3. Fill every required field: personal/contact/address details, college, education, skills, and other required profile information. Alumni should check their designation and graduation year.</w:t>
      </w:r>
    </w:p>
    <w:p>
      <w:pPr>
        <w:pStyle w:val="Normal"/>
      </w:pPr>
      <w:r>
        <w:t xml:space="preserve">4. Save and add a profile picture using Change Profile Picture. Follow the incomplete-profile and missing-picture notices until they are cleared.</w:t>
      </w:r>
    </w:p>
    <w:p>
      <w:pPr>
        <w:pStyle w:val="Normal"/>
      </w:pPr>
      <w:r>
        <w:t xml:space="preserve">Use the sidebar for Jobs Applied and Saved Jobs. Alumni share this workflow; they do not need a separate employer or staff account.</w:t>
      </w:r>
    </w:p>
    <w:p>
      <w:r>
        <w:br w:type="page"/>
      </w:r>
    </w:p>
    <w:p>
      <w:pPr>
        <w:pStyle w:val="Heading1"/>
      </w:pPr>
      <w:r>
        <w:t xml:space="preserve">Find and save jobs</w:t>
      </w:r>
    </w:p>
    <w:p>
      <w:pPr>
        <w:pStyle w:val="Normal"/>
      </w:pPr>
      <w:r>
        <w:t xml:space="preserve">1. Open Find Jobs, search/filter vacancies, and open the job details.</w:t>
      </w:r>
    </w:p>
    <w:p>
      <w:pPr>
        <w:pStyle w:val="Normal"/>
      </w:pPr>
      <w:r>
        <w:t xml:space="preserve">2. Read requirements and closing date before applying. Select Save to bookmark an active job.</w:t>
      </w:r>
    </w:p>
    <w:p>
      <w:pPr>
        <w:pStyle w:val="Normal"/>
      </w:pPr>
      <w:r>
        <w:t xml:space="preserve">3. Open Saved Jobs from your student sidebar to revisit a vacancy. Use the remove action to delete an unwanted bookmark.</w:t>
      </w:r>
    </w:p>
    <w:p>
      <w:pPr>
        <w:pStyle w:val="Normal"/>
      </w:pPr>
      <w:r>
        <w:t xml:space="preserve">Saving does not submit an application or reserve a vacancy. Recheck job availability before applying.</w:t>
      </w:r>
    </w:p>
    <w:p>
      <w:r>
        <w:br w:type="page"/>
      </w:r>
    </w:p>
    <w:p>
      <w:pPr>
        <w:pStyle w:val="Heading1"/>
      </w:pPr>
      <w:r>
        <w:t xml:space="preserve">Submit an application</w:t>
      </w:r>
    </w:p>
    <w:p>
      <w:pPr>
        <w:pStyle w:val="Normal"/>
      </w:pPr>
      <w:r>
        <w:t xml:space="preserve">1. Open the job details and select Apply. Prepare documents that match the advertised requirements.</w:t>
      </w:r>
    </w:p>
    <w:p>
      <w:pPr>
        <w:pStyle w:val="Normal"/>
      </w:pPr>
      <w:r>
        <w:t xml:space="preserve">2. Upload at least one document: application letter, resume, or certificate. Application letters and resumes accept PDF, DOC, or DOCX. Certificates also accept JPG, JPEG, and PNG.</w:t>
      </w:r>
    </w:p>
    <w:p>
      <w:pPr>
        <w:pStyle w:val="Normal"/>
      </w:pPr>
      <w:r>
        <w:t xml:space="preserve">3. Each file must be no larger than 5 MB. Use readable filenames and review each file before submitting.</w:t>
      </w:r>
    </w:p>
    <w:p>
      <w:pPr>
        <w:pStyle w:val="Normal"/>
      </w:pPr>
      <w:r>
        <w:t xml:space="preserve">4. Submit once, read the confirmation, then open Jobs Applied to verify the application exists. Submission starts at Submitted when that configured status is available.</w:t>
      </w:r>
    </w:p>
    <w:p>
      <w:pPr>
        <w:pStyle w:val="Normal"/>
      </w:pPr>
      <w:r>
        <w:t xml:space="preserve">You cannot submit a second application for the same job while your application exists. An email-delivery warning does not necessarily mean submission failed.</w:t>
      </w:r>
    </w:p>
    <w:p>
      <w:r>
        <w:br w:type="page"/>
      </w:r>
    </w:p>
    <w:p>
      <w:pPr>
        <w:pStyle w:val="Heading1"/>
      </w:pPr>
      <w:r>
        <w:t xml:space="preserve">Track applications and give placement feedback</w:t>
      </w:r>
    </w:p>
    <w:p>
      <w:pPr>
        <w:pStyle w:val="Normal"/>
      </w:pPr>
      <w:r>
        <w:t xml:space="preserve">1. Open Jobs Applied to review your applications and current recruitment status. The job's active/inactive status is separate from your application status.</w:t>
      </w:r>
    </w:p>
    <w:p>
      <w:pPr>
        <w:pStyle w:val="Normal"/>
      </w:pPr>
      <w:r>
        <w:t xml:space="preserve">2. Review any available history/details and check your email for status-change notifications. Ask the Placement Officer about unclear decisions; students cannot change recruitment status.</w:t>
      </w:r>
    </w:p>
    <w:p>
      <w:pPr>
        <w:pStyle w:val="Normal"/>
      </w:pPr>
      <w:r>
        <w:t xml:space="preserve">3. Use the remove action only if you intend to remove that application; confirm the selected job before proceeding.</w:t>
      </w:r>
    </w:p>
    <w:p>
      <w:pPr>
        <w:pStyle w:val="Normal"/>
      </w:pPr>
      <w:r>
        <w:t xml:space="preserve">4. Once an application is marked Placed, use its action menu &gt; Give Feedback. Choose a rating from 1 (Poor) to 5 (Excellent), optionally add comments (up to 2,000 characters), and submit.</w:t>
      </w:r>
    </w:p>
    <w:p>
      <w:pPr>
        <w:pStyle w:val="Normal"/>
      </w:pPr>
      <w:r>
        <w:t xml:space="preserve">Only one student feedback submission is allowed per placed application. Feedback Submitted indicates it already exists. Your company feedback is visible to administrators, not directly to the employer.</w:t>
      </w:r>
    </w:p>
    <w:p>
      <w:r>
        <w:br w:type="page"/>
      </w:r>
    </w:p>
    <w:p>
      <w:pPr>
        <w:pStyle w:val="Heading1"/>
      </w:pPr>
      <w:r>
        <w:t xml:space="preserve">Account settings and security</w:t>
      </w:r>
    </w:p>
    <w:p>
      <w:pPr>
        <w:pStyle w:val="Normal"/>
      </w:pPr>
      <w:r>
        <w:t xml:space="preserve">1. Open your name menu &gt; Account Settings. View Profile shows your saved information; Profile Update opens the editable fields.</w:t>
      </w:r>
    </w:p>
    <w:p>
      <w:pPr>
        <w:pStyle w:val="Normal"/>
      </w:pPr>
      <w:r>
        <w:t xml:space="preserve">2. Update your own details, select the save/update button, and check the confirmation. Correct any errors shown beside fields.</w:t>
      </w:r>
    </w:p>
    <w:p>
      <w:pPr>
        <w:pStyle w:val="Normal"/>
      </w:pPr>
      <w:r>
        <w:t xml:space="preserve">3. Use Change Profile Picture to upload a clear picture. Use Change Password to enter your current password, new password, and confirmation.</w:t>
      </w:r>
    </w:p>
    <w:p>
      <w:pPr>
        <w:pStyle w:val="Normal"/>
      </w:pPr>
      <w:r>
        <w:t xml:space="preserve">If your account requires email verification, changing your primary email requires verification of the new address before continuing.</w:t>
      </w:r>
    </w:p>
    <w:p>
      <w:pPr>
        <w:pStyle w:val="Normal"/>
      </w:pPr>
      <w:r>
        <w:t xml:space="preserve">Use a unique password, keep applicant documents confidential, and select your name &gt; Logout on shared devices. Never share a login.</w:t>
      </w:r>
    </w:p>
    <w:p>
      <w:r>
        <w:br w:type="page"/>
      </w:r>
    </w:p>
    <w:p>
      <w:pPr>
        <w:pStyle w:val="Heading1"/>
      </w:pPr>
      <w:r>
        <w:t xml:space="preserve">Troubleshooting and support</w:t>
      </w:r>
    </w:p>
    <w:p>
      <w:pPr>
        <w:pStyle w:val="Normal"/>
      </w:pPr>
      <w:r>
        <w:t xml:space="preserve">Pending approval: contact the Placement Officer if approval is delayed. Email verification and administrator approval are separate requirements.</w:t>
      </w:r>
    </w:p>
    <w:p>
      <w:pPr>
        <w:pStyle w:val="Normal"/>
      </w:pPr>
      <w:r>
        <w:t xml:space="preserve">Blocked account: contact an administrator; registering again is not a solution. Unverified email: use the verification/resend link on Login and check your spam folder.</w:t>
      </w:r>
    </w:p>
    <w:p>
      <w:pPr>
        <w:pStyle w:val="Normal"/>
      </w:pPr>
      <w:r>
        <w:t xml:space="preserve">Forgotten password: self-service recovery is not implemented in this version. Ask an administrator to reset a student/employer password, or a super administrator to reset a staff password. Arrange the replacement privately.</w:t>
      </w:r>
    </w:p>
    <w:p>
      <w:pPr>
        <w:pStyle w:val="Normal"/>
      </w:pPr>
      <w:r>
        <w:t xml:space="preserve">Read submission messages carefully. A notification-email warning may mean the record was saved but the email failed; check the saved record before submitting again.</w:t>
      </w:r>
    </w:p>
    <w:p>
      <w:pPr>
        <w:pStyle w:val="Normal"/>
      </w:pPr>
      <w:r>
        <w:t xml:space="preserve">Use Contact Us to reach the Placement Officer. Include the page, action, time, and error message, but never send your password or unnecessary personal documents.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80"/>
    </w:pPr>
    <w:rPr>
      <w:rFonts w:ascii="Calibri" w:hAnsi="Calibri"/>
      <w:sz w:val="22"/>
    </w:rPr>
  </w:style>
  <w:style w:type="paragraph" w:styleId="Title">
    <w:name w:val="Title"/>
    <w:basedOn w:val="Normal"/>
    <w:rPr>
      <w:b/>
      <w:color w:val="163B65"/>
      <w:sz w:val="48"/>
    </w:rPr>
  </w:style>
  <w:style w:type="paragraph" w:styleId="Subtitle">
    <w:name w:val="Subtitle"/>
    <w:basedOn w:val="Normal"/>
    <w:rPr>
      <w:color w:val="666666"/>
      <w:sz w:val="26"/>
    </w:rPr>
  </w:style>
  <w:style w:type="paragraph" w:styleId="Heading1">
    <w:name w:val="heading 1"/>
    <w:basedOn w:val="Normal"/>
    <w:pPr>
      <w:keepNext/>
      <w:outlineLvl w:val="0"/>
    </w:pPr>
    <w:rPr>
      <w:b/>
      <w:color w:val="163B65"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