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27D69" w14:textId="0875C0BC" w:rsidR="00F604F4" w:rsidRPr="005929D4" w:rsidRDefault="005929D4">
      <w:pPr>
        <w:rPr>
          <w:rFonts w:ascii="Times New Roman" w:hAnsi="Times New Roman" w:cs="Times New Roman"/>
          <w:sz w:val="36"/>
          <w:szCs w:val="36"/>
        </w:rPr>
      </w:pPr>
      <w:r w:rsidRPr="005929D4">
        <w:rPr>
          <w:rFonts w:ascii="Times New Roman" w:hAnsi="Times New Roman" w:cs="Times New Roman"/>
          <w:b/>
          <w:bCs/>
          <w:sz w:val="36"/>
          <w:szCs w:val="36"/>
        </w:rPr>
        <w:t>FIREWALL STATUS</w:t>
      </w:r>
      <w:r w:rsidRPr="005929D4">
        <w:rPr>
          <w:rFonts w:ascii="Times New Roman" w:hAnsi="Times New Roman" w:cs="Times New Roman"/>
          <w:sz w:val="36"/>
          <w:szCs w:val="36"/>
        </w:rPr>
        <w:br/>
      </w:r>
      <w:r w:rsidRPr="005929D4">
        <w:rPr>
          <w:rFonts w:ascii="Times New Roman" w:hAnsi="Times New Roman" w:cs="Times New Roman"/>
          <w:sz w:val="36"/>
          <w:szCs w:val="36"/>
        </w:rPr>
        <w:br/>
      </w:r>
      <w:r w:rsidRPr="005929D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86F9163" wp14:editId="57EA1946">
            <wp:extent cx="5731510" cy="3049270"/>
            <wp:effectExtent l="0" t="0" r="2540" b="0"/>
            <wp:docPr id="95702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20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77B1" w14:textId="77777777" w:rsidR="005929D4" w:rsidRPr="005929D4" w:rsidRDefault="005929D4">
      <w:pPr>
        <w:rPr>
          <w:rFonts w:ascii="Times New Roman" w:hAnsi="Times New Roman" w:cs="Times New Roman"/>
          <w:sz w:val="36"/>
          <w:szCs w:val="36"/>
        </w:rPr>
      </w:pPr>
    </w:p>
    <w:p w14:paraId="6AAA7127" w14:textId="4B6E20CD" w:rsidR="005929D4" w:rsidRPr="005929D4" w:rsidRDefault="005929D4">
      <w:pPr>
        <w:rPr>
          <w:rFonts w:ascii="Times New Roman" w:hAnsi="Times New Roman" w:cs="Times New Roman"/>
          <w:sz w:val="36"/>
          <w:szCs w:val="36"/>
        </w:rPr>
      </w:pPr>
      <w:r w:rsidRPr="005929D4">
        <w:rPr>
          <w:rFonts w:ascii="Times New Roman" w:hAnsi="Times New Roman" w:cs="Times New Roman"/>
          <w:sz w:val="36"/>
          <w:szCs w:val="36"/>
        </w:rPr>
        <w:t>INBOUND RULES</w:t>
      </w:r>
    </w:p>
    <w:p w14:paraId="5A67C4F2" w14:textId="77777777" w:rsidR="005929D4" w:rsidRPr="005929D4" w:rsidRDefault="005929D4">
      <w:pPr>
        <w:rPr>
          <w:rFonts w:ascii="Times New Roman" w:hAnsi="Times New Roman" w:cs="Times New Roman"/>
          <w:sz w:val="36"/>
          <w:szCs w:val="36"/>
        </w:rPr>
      </w:pPr>
    </w:p>
    <w:p w14:paraId="1CA9A630" w14:textId="7449AABD" w:rsidR="005929D4" w:rsidRDefault="005929D4">
      <w:pPr>
        <w:rPr>
          <w:rFonts w:ascii="Times New Roman" w:hAnsi="Times New Roman" w:cs="Times New Roman"/>
          <w:sz w:val="36"/>
          <w:szCs w:val="36"/>
        </w:rPr>
      </w:pPr>
      <w:r w:rsidRPr="005929D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DFCE261" wp14:editId="6E273680">
            <wp:extent cx="5731510" cy="3052445"/>
            <wp:effectExtent l="0" t="0" r="2540" b="0"/>
            <wp:docPr id="194419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97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FC70" w14:textId="77777777" w:rsidR="005929D4" w:rsidRDefault="005929D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75DB2C91" w14:textId="32057B72" w:rsidR="005929D4" w:rsidRDefault="005929D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OUT</w:t>
      </w:r>
      <w:r w:rsidRPr="005929D4">
        <w:rPr>
          <w:rFonts w:ascii="Times New Roman" w:hAnsi="Times New Roman" w:cs="Times New Roman"/>
          <w:sz w:val="36"/>
          <w:szCs w:val="36"/>
        </w:rPr>
        <w:t>BOUND RULES</w:t>
      </w:r>
    </w:p>
    <w:p w14:paraId="761CCDE6" w14:textId="04725A79" w:rsidR="00612D95" w:rsidRDefault="005929D4">
      <w:pPr>
        <w:rPr>
          <w:rFonts w:ascii="Times New Roman" w:hAnsi="Times New Roman" w:cs="Times New Roman"/>
          <w:sz w:val="36"/>
          <w:szCs w:val="36"/>
        </w:rPr>
      </w:pPr>
      <w:r w:rsidRPr="005929D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192031C" wp14:editId="2B659CDD">
            <wp:extent cx="5731510" cy="3046730"/>
            <wp:effectExtent l="0" t="0" r="2540" b="1270"/>
            <wp:docPr id="7228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5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7CB6" w14:textId="47550630" w:rsidR="00612D95" w:rsidRDefault="00612D9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Blocking Port 23 (Telnet)</w:t>
      </w:r>
    </w:p>
    <w:p w14:paraId="7BF7A784" w14:textId="3DE376D1" w:rsidR="00E43AAF" w:rsidRDefault="00E43AAF">
      <w:pPr>
        <w:rPr>
          <w:rFonts w:ascii="Times New Roman" w:hAnsi="Times New Roman" w:cs="Times New Roman"/>
          <w:sz w:val="36"/>
          <w:szCs w:val="36"/>
        </w:rPr>
      </w:pPr>
      <w:r w:rsidRPr="00E43AA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306CF4D" wp14:editId="3D551779">
            <wp:extent cx="5731510" cy="4683760"/>
            <wp:effectExtent l="0" t="0" r="2540" b="2540"/>
            <wp:docPr id="27018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81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91D0" w14:textId="2E7F1B1C" w:rsidR="00E43AAF" w:rsidRDefault="00E43AAF" w:rsidP="00E43AAF">
      <w:pPr>
        <w:jc w:val="center"/>
        <w:rPr>
          <w:noProof/>
        </w:rPr>
      </w:pPr>
      <w:r w:rsidRPr="00E43AAF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AC8EC27" wp14:editId="1660CA02">
            <wp:extent cx="4538943" cy="3688080"/>
            <wp:effectExtent l="0" t="0" r="0" b="7620"/>
            <wp:docPr id="13423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6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8111" cy="36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AA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F9159A4" wp14:editId="40F68C59">
            <wp:extent cx="4529451" cy="3672840"/>
            <wp:effectExtent l="0" t="0" r="5080" b="3810"/>
            <wp:docPr id="120308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83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1615" cy="36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9D29" w14:textId="480791BF" w:rsidR="00E43AAF" w:rsidRDefault="00E43AAF" w:rsidP="00E43AAF">
      <w:pPr>
        <w:jc w:val="center"/>
        <w:rPr>
          <w:rFonts w:ascii="Times New Roman" w:hAnsi="Times New Roman" w:cs="Times New Roman"/>
          <w:sz w:val="36"/>
          <w:szCs w:val="36"/>
        </w:rPr>
      </w:pPr>
      <w:r w:rsidRPr="00E43AAF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5FEDBC12" wp14:editId="2C268FF7">
            <wp:extent cx="4806025" cy="3947160"/>
            <wp:effectExtent l="0" t="0" r="0" b="0"/>
            <wp:docPr id="213540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006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6792" cy="39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AA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CFF9701" wp14:editId="2C38A0B0">
            <wp:extent cx="4823460" cy="3941172"/>
            <wp:effectExtent l="0" t="0" r="0" b="2540"/>
            <wp:docPr id="119449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937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0555" cy="394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3702" w14:textId="77777777" w:rsidR="00E43AAF" w:rsidRDefault="00E43AA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7201BEF4" w14:textId="2F2E0DBC" w:rsidR="00E43AAF" w:rsidRDefault="00E43AAF" w:rsidP="00E43AA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UPDATED INBOUND RULES</w:t>
      </w:r>
    </w:p>
    <w:p w14:paraId="4B70CC7A" w14:textId="4BF77600" w:rsidR="00E43AAF" w:rsidRDefault="00E43AAF" w:rsidP="00E43AAF">
      <w:pPr>
        <w:jc w:val="center"/>
        <w:rPr>
          <w:rFonts w:ascii="Times New Roman" w:hAnsi="Times New Roman" w:cs="Times New Roman"/>
          <w:sz w:val="36"/>
          <w:szCs w:val="36"/>
        </w:rPr>
      </w:pPr>
      <w:r w:rsidRPr="00E43AA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F76BCDB" wp14:editId="3E77DDFB">
            <wp:extent cx="5731510" cy="3048635"/>
            <wp:effectExtent l="0" t="0" r="2540" b="0"/>
            <wp:docPr id="181523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35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9711" w14:textId="77777777" w:rsidR="004A6F20" w:rsidRDefault="004A6F20" w:rsidP="00E43AA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4CB3831" w14:textId="09242AC6" w:rsidR="004A6F20" w:rsidRDefault="004A6F20" w:rsidP="004A6F2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AFTER BLOCKING TELNET</w:t>
      </w:r>
    </w:p>
    <w:p w14:paraId="79CE26C7" w14:textId="2176A7BE" w:rsidR="004A6F20" w:rsidRDefault="004A6F20" w:rsidP="00E43AAF">
      <w:pPr>
        <w:jc w:val="center"/>
        <w:rPr>
          <w:rFonts w:ascii="Times New Roman" w:hAnsi="Times New Roman" w:cs="Times New Roman"/>
          <w:sz w:val="36"/>
          <w:szCs w:val="36"/>
        </w:rPr>
      </w:pPr>
      <w:r w:rsidRPr="004A6F2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00DF6AB" wp14:editId="139B2F97">
            <wp:extent cx="5731510" cy="1819910"/>
            <wp:effectExtent l="0" t="0" r="2540" b="8890"/>
            <wp:docPr id="120422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22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730A" w14:textId="24FC13A9" w:rsidR="00E65582" w:rsidRDefault="00E6558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758B09BE" w14:textId="51241C04" w:rsidR="00E65582" w:rsidRDefault="00E65582" w:rsidP="0093678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Restoring Original State</w:t>
      </w:r>
    </w:p>
    <w:p w14:paraId="367F6A77" w14:textId="619C2E74" w:rsidR="00E65582" w:rsidRDefault="00E65582" w:rsidP="00E65582">
      <w:pPr>
        <w:rPr>
          <w:rFonts w:ascii="Times New Roman" w:hAnsi="Times New Roman" w:cs="Times New Roman"/>
          <w:sz w:val="36"/>
          <w:szCs w:val="36"/>
        </w:rPr>
      </w:pPr>
      <w:r w:rsidRPr="00E65582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FAF1053" wp14:editId="0968277D">
            <wp:extent cx="5731510" cy="1358900"/>
            <wp:effectExtent l="0" t="0" r="2540" b="0"/>
            <wp:docPr id="100707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78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0DDB" w14:textId="3E00D7EA" w:rsidR="00E65582" w:rsidRDefault="00E65582" w:rsidP="00E6558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/>
        <w:t>AFTER RESTORING ORIGINAL STATE</w:t>
      </w:r>
    </w:p>
    <w:p w14:paraId="50E360AE" w14:textId="271AC5D9" w:rsidR="00E65582" w:rsidRDefault="00373EA3" w:rsidP="00373EA3">
      <w:pPr>
        <w:rPr>
          <w:rFonts w:ascii="Times New Roman" w:hAnsi="Times New Roman" w:cs="Times New Roman"/>
          <w:sz w:val="36"/>
          <w:szCs w:val="36"/>
        </w:rPr>
      </w:pPr>
      <w:r w:rsidRPr="00373EA3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924E7A7" wp14:editId="04BA3041">
            <wp:extent cx="5731510" cy="2620645"/>
            <wp:effectExtent l="0" t="0" r="2540" b="8255"/>
            <wp:docPr id="71306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678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D0D1" w14:textId="77777777" w:rsidR="003960E8" w:rsidRDefault="003960E8" w:rsidP="00373EA3">
      <w:pPr>
        <w:rPr>
          <w:rFonts w:ascii="Times New Roman" w:hAnsi="Times New Roman" w:cs="Times New Roman"/>
          <w:sz w:val="36"/>
          <w:szCs w:val="36"/>
        </w:rPr>
      </w:pPr>
    </w:p>
    <w:p w14:paraId="0D6BCBD9" w14:textId="7AC0AE20" w:rsidR="003960E8" w:rsidRDefault="003960E8" w:rsidP="00373EA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Summary on How Firewall Filters Traffic: </w:t>
      </w:r>
    </w:p>
    <w:p w14:paraId="7AFA3F3C" w14:textId="79449A69" w:rsidR="003960E8" w:rsidRPr="003145BD" w:rsidRDefault="003960E8" w:rsidP="003960E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60E8">
        <w:rPr>
          <w:rFonts w:ascii="Times New Roman" w:hAnsi="Times New Roman" w:cs="Times New Roman"/>
          <w:b/>
          <w:bCs/>
          <w:sz w:val="24"/>
          <w:szCs w:val="24"/>
        </w:rPr>
        <w:t>Inspects Each Packet</w:t>
      </w:r>
      <w:r w:rsidRPr="003960E8">
        <w:rPr>
          <w:rFonts w:ascii="Times New Roman" w:hAnsi="Times New Roman" w:cs="Times New Roman"/>
          <w:sz w:val="24"/>
          <w:szCs w:val="24"/>
        </w:rPr>
        <w:t>:</w:t>
      </w:r>
      <w:r w:rsidRPr="003960E8">
        <w:rPr>
          <w:rFonts w:ascii="Times New Roman" w:hAnsi="Times New Roman" w:cs="Times New Roman"/>
          <w:sz w:val="24"/>
          <w:szCs w:val="24"/>
        </w:rPr>
        <w:t xml:space="preserve"> </w:t>
      </w:r>
      <w:r w:rsidRPr="003960E8">
        <w:rPr>
          <w:rFonts w:ascii="Times New Roman" w:hAnsi="Times New Roman" w:cs="Times New Roman"/>
          <w:sz w:val="24"/>
          <w:szCs w:val="24"/>
        </w:rPr>
        <w:t xml:space="preserve">Every data packet trying to enter or leave your system is </w:t>
      </w:r>
      <w:r w:rsidR="003145BD" w:rsidRPr="003960E8">
        <w:rPr>
          <w:rFonts w:ascii="Times New Roman" w:hAnsi="Times New Roman" w:cs="Times New Roman"/>
          <w:sz w:val="24"/>
          <w:szCs w:val="24"/>
        </w:rPr>
        <w:t>analysed</w:t>
      </w:r>
      <w:r w:rsidRPr="003960E8">
        <w:rPr>
          <w:rFonts w:ascii="Times New Roman" w:hAnsi="Times New Roman" w:cs="Times New Roman"/>
          <w:sz w:val="24"/>
          <w:szCs w:val="24"/>
        </w:rPr>
        <w:t>.</w:t>
      </w:r>
    </w:p>
    <w:p w14:paraId="22158339" w14:textId="52AB5C3E" w:rsidR="003960E8" w:rsidRPr="003145BD" w:rsidRDefault="003960E8" w:rsidP="003960E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60E8">
        <w:rPr>
          <w:rFonts w:ascii="Times New Roman" w:hAnsi="Times New Roman" w:cs="Times New Roman"/>
          <w:b/>
          <w:bCs/>
          <w:sz w:val="24"/>
          <w:szCs w:val="24"/>
        </w:rPr>
        <w:t>Matches Against Rules:</w:t>
      </w:r>
      <w:r w:rsidRPr="003960E8">
        <w:rPr>
          <w:rFonts w:ascii="Times New Roman" w:hAnsi="Times New Roman" w:cs="Times New Roman"/>
          <w:sz w:val="24"/>
          <w:szCs w:val="24"/>
        </w:rPr>
        <w:t xml:space="preserve"> </w:t>
      </w:r>
      <w:r w:rsidRPr="003960E8">
        <w:rPr>
          <w:rFonts w:ascii="Times New Roman" w:hAnsi="Times New Roman" w:cs="Times New Roman"/>
          <w:sz w:val="24"/>
          <w:szCs w:val="24"/>
        </w:rPr>
        <w:t>The firewall checks whether the packet matches any allow or block rules you've set (e.g., block port 23, allow port 22).</w:t>
      </w:r>
    </w:p>
    <w:p w14:paraId="7FF5600E" w14:textId="0D8823DF" w:rsidR="003960E8" w:rsidRPr="003960E8" w:rsidRDefault="003960E8" w:rsidP="003960E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60E8">
        <w:rPr>
          <w:rFonts w:ascii="Times New Roman" w:hAnsi="Times New Roman" w:cs="Times New Roman"/>
          <w:b/>
          <w:bCs/>
          <w:sz w:val="24"/>
          <w:szCs w:val="24"/>
        </w:rPr>
        <w:t>Decision Made:</w:t>
      </w:r>
    </w:p>
    <w:p w14:paraId="6B5F8E63" w14:textId="2C584A77" w:rsidR="003960E8" w:rsidRPr="003960E8" w:rsidRDefault="003960E8" w:rsidP="003960E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60E8">
        <w:rPr>
          <w:rFonts w:ascii="Times New Roman" w:hAnsi="Times New Roman" w:cs="Times New Roman"/>
          <w:sz w:val="24"/>
          <w:szCs w:val="24"/>
        </w:rPr>
        <w:t>If a packet matches an allow rule, it is let through.</w:t>
      </w:r>
    </w:p>
    <w:p w14:paraId="5D4453D1" w14:textId="0AB780F3" w:rsidR="003960E8" w:rsidRPr="003960E8" w:rsidRDefault="003960E8" w:rsidP="003960E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60E8">
        <w:rPr>
          <w:rFonts w:ascii="Times New Roman" w:hAnsi="Times New Roman" w:cs="Times New Roman"/>
          <w:sz w:val="24"/>
          <w:szCs w:val="24"/>
        </w:rPr>
        <w:t>If it matches a block rule, it is dropped (ignored).</w:t>
      </w:r>
    </w:p>
    <w:p w14:paraId="2671E21A" w14:textId="0F4A6CFA" w:rsidR="003960E8" w:rsidRPr="003960E8" w:rsidRDefault="003960E8" w:rsidP="003960E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60E8">
        <w:rPr>
          <w:rFonts w:ascii="Times New Roman" w:hAnsi="Times New Roman" w:cs="Times New Roman"/>
          <w:b/>
          <w:bCs/>
          <w:sz w:val="24"/>
          <w:szCs w:val="24"/>
        </w:rPr>
        <w:t xml:space="preserve">Default </w:t>
      </w:r>
      <w:r w:rsidR="003145BD" w:rsidRPr="003960E8">
        <w:rPr>
          <w:rFonts w:ascii="Times New Roman" w:hAnsi="Times New Roman" w:cs="Times New Roman"/>
          <w:b/>
          <w:bCs/>
          <w:sz w:val="24"/>
          <w:szCs w:val="24"/>
        </w:rPr>
        <w:t>Behaviour</w:t>
      </w:r>
      <w:r w:rsidRPr="003960E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960E8">
        <w:rPr>
          <w:rFonts w:ascii="Times New Roman" w:hAnsi="Times New Roman" w:cs="Times New Roman"/>
          <w:sz w:val="24"/>
          <w:szCs w:val="24"/>
        </w:rPr>
        <w:t xml:space="preserve"> </w:t>
      </w:r>
      <w:r w:rsidRPr="003960E8">
        <w:rPr>
          <w:rFonts w:ascii="Times New Roman" w:hAnsi="Times New Roman" w:cs="Times New Roman"/>
          <w:sz w:val="24"/>
          <w:szCs w:val="24"/>
        </w:rPr>
        <w:t>If no rule matches, firewalls usually follow a default deny policy (block everything not explicitly allowed).</w:t>
      </w:r>
    </w:p>
    <w:p w14:paraId="0A0DC1F9" w14:textId="77777777" w:rsidR="003960E8" w:rsidRPr="003960E8" w:rsidRDefault="003960E8" w:rsidP="003960E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3960E8" w:rsidRPr="003960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162A9"/>
    <w:multiLevelType w:val="hybridMultilevel"/>
    <w:tmpl w:val="7A905836"/>
    <w:lvl w:ilvl="0" w:tplc="99F60F7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8D0C5C"/>
    <w:multiLevelType w:val="hybridMultilevel"/>
    <w:tmpl w:val="B69C06C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24094544">
    <w:abstractNumId w:val="0"/>
  </w:num>
  <w:num w:numId="2" w16cid:durableId="2392217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DB3"/>
    <w:rsid w:val="000A47FE"/>
    <w:rsid w:val="00171CE4"/>
    <w:rsid w:val="00237AD0"/>
    <w:rsid w:val="003145BD"/>
    <w:rsid w:val="00373EA3"/>
    <w:rsid w:val="003960E8"/>
    <w:rsid w:val="003B50DD"/>
    <w:rsid w:val="00460047"/>
    <w:rsid w:val="004A6F20"/>
    <w:rsid w:val="004B4BCD"/>
    <w:rsid w:val="005929D4"/>
    <w:rsid w:val="00612D95"/>
    <w:rsid w:val="00666D69"/>
    <w:rsid w:val="00936785"/>
    <w:rsid w:val="00E43AAF"/>
    <w:rsid w:val="00E65582"/>
    <w:rsid w:val="00F10DB3"/>
    <w:rsid w:val="00F60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EB536"/>
  <w15:chartTrackingRefBased/>
  <w15:docId w15:val="{9DFED571-362B-4069-8F4A-07AE6B7D9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0D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0D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0D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0D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0D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0D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0D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0D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0D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0D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0D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0D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0D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0D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0D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0D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0D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0D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0D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0D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0D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0D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0D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0D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0D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0D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0D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0D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0D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3E2B6-7FC0-41B3-9843-F384C3035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 Patel</dc:creator>
  <cp:keywords/>
  <dc:description/>
  <cp:lastModifiedBy>Krish Patel</cp:lastModifiedBy>
  <cp:revision>11</cp:revision>
  <dcterms:created xsi:type="dcterms:W3CDTF">2025-05-30T11:41:00Z</dcterms:created>
  <dcterms:modified xsi:type="dcterms:W3CDTF">2025-05-30T12:20:00Z</dcterms:modified>
</cp:coreProperties>
</file>