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950A" w14:textId="77777777" w:rsidR="00D024D0" w:rsidRPr="00D024D0" w:rsidRDefault="00D024D0" w:rsidP="00D024D0">
      <w:r w:rsidRPr="00D024D0">
        <w:rPr>
          <w:b/>
          <w:bCs/>
        </w:rPr>
        <w:t>1.</w:t>
      </w:r>
    </w:p>
    <w:p w14:paraId="487F669E" w14:textId="77777777" w:rsidR="00D024D0" w:rsidRDefault="00D024D0" w:rsidP="00D024D0">
      <w:r w:rsidRPr="00D024D0">
        <w:t>A user reports their laptop won't power on even when plugged in. List 5 troubleshooting steps you would take to diagnose the cause, and for each step, explain what you are checking for.</w:t>
      </w:r>
    </w:p>
    <w:p w14:paraId="0FBC4FCC" w14:textId="11B9A0F0" w:rsidR="00D024D0" w:rsidRPr="00D024D0" w:rsidRDefault="00D024D0" w:rsidP="00D024D0">
      <w:pPr>
        <w:pStyle w:val="ListParagraph"/>
        <w:numPr>
          <w:ilvl w:val="0"/>
          <w:numId w:val="4"/>
        </w:numPr>
      </w:pPr>
      <w:r w:rsidRPr="00D024D0">
        <w:rPr>
          <w:noProof/>
        </w:rPr>
        <w:drawing>
          <wp:inline distT="0" distB="0" distL="0" distR="0" wp14:anchorId="6111EDC7" wp14:editId="08F5888C">
            <wp:extent cx="12700" cy="12700"/>
            <wp:effectExtent l="0" t="0" r="0" b="0"/>
            <wp:docPr id="230345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D024D0">
        <w:t xml:space="preserve"> </w:t>
      </w:r>
      <w:r w:rsidRPr="00D024D0">
        <w:rPr>
          <w:b/>
          <w:bCs/>
        </w:rPr>
        <w:t>Check power adapter</w:t>
      </w:r>
      <w:r w:rsidRPr="00D024D0">
        <w:t xml:space="preserve"> – ensure it’s working and plugged in.</w:t>
      </w:r>
    </w:p>
    <w:p w14:paraId="464E0B51" w14:textId="09F0FB4F" w:rsidR="00D024D0" w:rsidRPr="00D024D0" w:rsidRDefault="00D024D0" w:rsidP="00D024D0">
      <w:pPr>
        <w:pStyle w:val="ListParagraph"/>
        <w:numPr>
          <w:ilvl w:val="0"/>
          <w:numId w:val="4"/>
        </w:numPr>
      </w:pPr>
      <w:r w:rsidRPr="00D024D0">
        <w:rPr>
          <w:b/>
          <w:bCs/>
        </w:rPr>
        <w:t>Inspect battery</w:t>
      </w:r>
      <w:r w:rsidRPr="00D024D0">
        <w:t xml:space="preserve"> – remove or test without battery.</w:t>
      </w:r>
    </w:p>
    <w:p w14:paraId="3B1503D5" w14:textId="348A292C" w:rsidR="00D024D0" w:rsidRPr="00D024D0" w:rsidRDefault="00D024D0" w:rsidP="00D024D0">
      <w:pPr>
        <w:pStyle w:val="ListParagraph"/>
        <w:numPr>
          <w:ilvl w:val="0"/>
          <w:numId w:val="4"/>
        </w:numPr>
      </w:pPr>
      <w:r w:rsidRPr="00D024D0">
        <w:rPr>
          <w:b/>
          <w:bCs/>
        </w:rPr>
        <w:t>Test power port</w:t>
      </w:r>
      <w:r w:rsidRPr="00D024D0">
        <w:t xml:space="preserve"> – look for loose or damaged connector.</w:t>
      </w:r>
    </w:p>
    <w:p w14:paraId="3040E150" w14:textId="2AACE8B5" w:rsidR="00D024D0" w:rsidRPr="00D024D0" w:rsidRDefault="00D024D0" w:rsidP="00D024D0">
      <w:pPr>
        <w:pStyle w:val="ListParagraph"/>
        <w:numPr>
          <w:ilvl w:val="0"/>
          <w:numId w:val="4"/>
        </w:numPr>
      </w:pPr>
      <w:r w:rsidRPr="00D024D0">
        <w:rPr>
          <w:b/>
          <w:bCs/>
        </w:rPr>
        <w:t>Perform hard reset</w:t>
      </w:r>
      <w:r w:rsidRPr="00D024D0">
        <w:t xml:space="preserve"> – hold power button 10–15 seconds.</w:t>
      </w:r>
    </w:p>
    <w:p w14:paraId="44109939" w14:textId="2665B250" w:rsidR="00D024D0" w:rsidRPr="00D024D0" w:rsidRDefault="00D024D0" w:rsidP="00D024D0">
      <w:pPr>
        <w:pStyle w:val="ListParagraph"/>
        <w:numPr>
          <w:ilvl w:val="0"/>
          <w:numId w:val="4"/>
        </w:numPr>
      </w:pPr>
      <w:r w:rsidRPr="00D024D0">
        <w:rPr>
          <w:b/>
          <w:bCs/>
        </w:rPr>
        <w:t>Check RAM/CMOS</w:t>
      </w:r>
      <w:r w:rsidRPr="00D024D0">
        <w:t xml:space="preserve"> – reseat RAM or reset CMOS if still dead.</w:t>
      </w:r>
    </w:p>
    <w:p w14:paraId="71FF031D" w14:textId="4BD2ED68" w:rsidR="00D024D0" w:rsidRPr="00D024D0" w:rsidRDefault="00D024D0" w:rsidP="00D024D0"/>
    <w:p w14:paraId="5A9087E6" w14:textId="77777777" w:rsidR="00D024D0" w:rsidRPr="00D024D0" w:rsidRDefault="00D024D0" w:rsidP="00D024D0">
      <w:r w:rsidRPr="00D024D0">
        <w:rPr>
          <w:b/>
          <w:bCs/>
        </w:rPr>
        <w:t>2.</w:t>
      </w:r>
    </w:p>
    <w:p w14:paraId="75BA6DD9" w14:textId="77777777" w:rsidR="00D024D0" w:rsidRDefault="00D024D0" w:rsidP="00D024D0">
      <w:r w:rsidRPr="00D024D0">
        <w:t>You receive a helpdesk ticket: 'My monitor is showing a blank screen, but the CPU seems to be running.' Write a step-by-step troubleshooting flow you would follow to identify and resolve the issue.&lt;</w:t>
      </w:r>
      <w:proofErr w:type="spellStart"/>
      <w:r w:rsidRPr="00D024D0">
        <w:t>br</w:t>
      </w:r>
      <w:proofErr w:type="spellEnd"/>
      <w:r w:rsidRPr="00D024D0">
        <w:t>&gt;&lt;</w:t>
      </w:r>
      <w:proofErr w:type="spellStart"/>
      <w:r w:rsidRPr="00D024D0">
        <w:t>br</w:t>
      </w:r>
      <w:proofErr w:type="spellEnd"/>
      <w:r w:rsidRPr="00D024D0">
        <w:t>&gt;&lt;</w:t>
      </w:r>
      <w:proofErr w:type="spellStart"/>
      <w:r w:rsidRPr="00D024D0">
        <w:t>em</w:t>
      </w:r>
      <w:proofErr w:type="spellEnd"/>
      <w:r w:rsidRPr="00D024D0">
        <w:t>&gt;&lt;strong&gt;Hint:&lt;/strong&gt; Consider checking both hardware connections and basic display settings.&lt;/</w:t>
      </w:r>
      <w:proofErr w:type="spellStart"/>
      <w:r w:rsidRPr="00D024D0">
        <w:t>em</w:t>
      </w:r>
      <w:proofErr w:type="spellEnd"/>
      <w:r w:rsidRPr="00D024D0">
        <w:t>&gt;</w:t>
      </w:r>
    </w:p>
    <w:p w14:paraId="43B2F4B2" w14:textId="0E36284C" w:rsidR="00D024D0" w:rsidRPr="00D024D0" w:rsidRDefault="00D024D0" w:rsidP="00D024D0">
      <w:pPr>
        <w:pStyle w:val="ListParagraph"/>
        <w:numPr>
          <w:ilvl w:val="0"/>
          <w:numId w:val="3"/>
        </w:numPr>
      </w:pPr>
      <w:r w:rsidRPr="00D024D0">
        <w:t>Verify monitor power and cable connections.</w:t>
      </w:r>
    </w:p>
    <w:p w14:paraId="436220EA" w14:textId="5C23D8DF" w:rsidR="00D024D0" w:rsidRPr="00D024D0" w:rsidRDefault="00D024D0" w:rsidP="00D024D0">
      <w:pPr>
        <w:pStyle w:val="ListParagraph"/>
        <w:numPr>
          <w:ilvl w:val="0"/>
          <w:numId w:val="3"/>
        </w:numPr>
      </w:pPr>
      <w:r w:rsidRPr="00D024D0">
        <w:t>Check input source (HDMI/DP/VGA).</w:t>
      </w:r>
    </w:p>
    <w:p w14:paraId="26957917" w14:textId="67AEB4CD" w:rsidR="00D024D0" w:rsidRPr="00D024D0" w:rsidRDefault="00D024D0" w:rsidP="00D024D0">
      <w:pPr>
        <w:pStyle w:val="ListParagraph"/>
        <w:numPr>
          <w:ilvl w:val="0"/>
          <w:numId w:val="3"/>
        </w:numPr>
      </w:pPr>
      <w:r w:rsidRPr="00D024D0">
        <w:t>Reseat GPU or check onboard graphics.</w:t>
      </w:r>
    </w:p>
    <w:p w14:paraId="4F533727" w14:textId="6AE5AA66" w:rsidR="00D024D0" w:rsidRPr="00D024D0" w:rsidRDefault="00D024D0" w:rsidP="00D024D0">
      <w:pPr>
        <w:pStyle w:val="ListParagraph"/>
        <w:numPr>
          <w:ilvl w:val="0"/>
          <w:numId w:val="3"/>
        </w:numPr>
      </w:pPr>
      <w:r w:rsidRPr="00D024D0">
        <w:t>Test with another monitor or cable.</w:t>
      </w:r>
    </w:p>
    <w:p w14:paraId="4677BE2A" w14:textId="15F68615" w:rsidR="00D024D0" w:rsidRPr="00D024D0" w:rsidRDefault="00D024D0" w:rsidP="00D024D0">
      <w:pPr>
        <w:pStyle w:val="ListParagraph"/>
        <w:numPr>
          <w:ilvl w:val="0"/>
          <w:numId w:val="3"/>
        </w:numPr>
      </w:pPr>
      <w:r w:rsidRPr="00D024D0">
        <w:t>Reset BIOS display settings if needed.</w:t>
      </w:r>
    </w:p>
    <w:p w14:paraId="4A6055DB" w14:textId="77777777" w:rsidR="00D024D0" w:rsidRPr="00D024D0" w:rsidRDefault="00D024D0" w:rsidP="00D024D0"/>
    <w:p w14:paraId="0C15223C" w14:textId="77777777" w:rsidR="00D024D0" w:rsidRPr="00D024D0" w:rsidRDefault="00D024D0" w:rsidP="00D024D0">
      <w:r w:rsidRPr="00D024D0">
        <w:rPr>
          <w:b/>
          <w:bCs/>
        </w:rPr>
        <w:t>3.</w:t>
      </w:r>
    </w:p>
    <w:p w14:paraId="21CF09C7" w14:textId="77777777" w:rsidR="00D024D0" w:rsidRDefault="00D024D0" w:rsidP="00D024D0">
      <w:r w:rsidRPr="00D024D0">
        <w:t>A user complains that their wireless mouse is unresponsive, but the keyboard works fine. Describe how you would isolate whether the issue is with the mouse, the USB port, or the system settings.</w:t>
      </w:r>
    </w:p>
    <w:p w14:paraId="7C38B819" w14:textId="77777777" w:rsidR="00D024D0" w:rsidRPr="00D024D0" w:rsidRDefault="00D024D0" w:rsidP="00D024D0">
      <w:pPr>
        <w:pStyle w:val="ListParagraph"/>
        <w:numPr>
          <w:ilvl w:val="0"/>
          <w:numId w:val="6"/>
        </w:numPr>
      </w:pPr>
      <w:r w:rsidRPr="00D024D0">
        <w:rPr>
          <w:b/>
          <w:bCs/>
        </w:rPr>
        <w:t>Test mouse on another PC</w:t>
      </w:r>
      <w:r w:rsidRPr="00D024D0">
        <w:t xml:space="preserve"> → confirms if mouse is faulty.</w:t>
      </w:r>
    </w:p>
    <w:p w14:paraId="26FB909E" w14:textId="120D59B0" w:rsidR="00D024D0" w:rsidRPr="00D024D0" w:rsidRDefault="00D024D0" w:rsidP="00D024D0">
      <w:pPr>
        <w:pStyle w:val="ListParagraph"/>
        <w:numPr>
          <w:ilvl w:val="0"/>
          <w:numId w:val="6"/>
        </w:numPr>
      </w:pPr>
      <w:r w:rsidRPr="00D024D0">
        <w:rPr>
          <w:b/>
          <w:bCs/>
        </w:rPr>
        <w:t>Try another USB port</w:t>
      </w:r>
      <w:r w:rsidRPr="00D024D0">
        <w:t xml:space="preserve"> →  port issue.</w:t>
      </w:r>
    </w:p>
    <w:p w14:paraId="1BE7C8DB" w14:textId="77777777" w:rsidR="00D024D0" w:rsidRPr="00D024D0" w:rsidRDefault="00D024D0" w:rsidP="00D024D0">
      <w:pPr>
        <w:pStyle w:val="ListParagraph"/>
        <w:numPr>
          <w:ilvl w:val="0"/>
          <w:numId w:val="6"/>
        </w:numPr>
      </w:pPr>
      <w:r w:rsidRPr="00D024D0">
        <w:rPr>
          <w:b/>
          <w:bCs/>
        </w:rPr>
        <w:t>Check system settings</w:t>
      </w:r>
      <w:r w:rsidRPr="00D024D0">
        <w:t xml:space="preserve"> → ensure Bluetooth/USB receiver is enabled, drivers installed.</w:t>
      </w:r>
    </w:p>
    <w:p w14:paraId="1DCEA8FF" w14:textId="77777777" w:rsidR="00D024D0" w:rsidRPr="00D024D0" w:rsidRDefault="00D024D0" w:rsidP="00D024D0">
      <w:pPr>
        <w:pStyle w:val="ListParagraph"/>
      </w:pPr>
    </w:p>
    <w:p w14:paraId="08763180" w14:textId="77777777" w:rsidR="00D024D0" w:rsidRDefault="00D024D0" w:rsidP="00D024D0">
      <w:pPr>
        <w:rPr>
          <w:b/>
          <w:bCs/>
        </w:rPr>
      </w:pPr>
    </w:p>
    <w:p w14:paraId="1EB6D0B1" w14:textId="13CF0818" w:rsidR="00D024D0" w:rsidRPr="00D024D0" w:rsidRDefault="00D024D0" w:rsidP="00D024D0">
      <w:r w:rsidRPr="00D024D0">
        <w:rPr>
          <w:b/>
          <w:bCs/>
        </w:rPr>
        <w:t>4.</w:t>
      </w:r>
    </w:p>
    <w:p w14:paraId="6670CF05" w14:textId="77777777" w:rsidR="00D024D0" w:rsidRDefault="00D024D0" w:rsidP="00D024D0">
      <w:r w:rsidRPr="00D024D0">
        <w:t>Imagine you are working on a helpdesk team for a gaming cafe. One system is overheating and shutting down during use. List 3 possible hardware causes and describe how you would check each one.&lt;</w:t>
      </w:r>
      <w:proofErr w:type="spellStart"/>
      <w:r w:rsidRPr="00D024D0">
        <w:t>br</w:t>
      </w:r>
      <w:proofErr w:type="spellEnd"/>
      <w:r w:rsidRPr="00D024D0">
        <w:t>&gt;&lt;</w:t>
      </w:r>
      <w:proofErr w:type="spellStart"/>
      <w:r w:rsidRPr="00D024D0">
        <w:t>br</w:t>
      </w:r>
      <w:proofErr w:type="spellEnd"/>
      <w:r w:rsidRPr="00D024D0">
        <w:t>&gt;&lt;</w:t>
      </w:r>
      <w:proofErr w:type="spellStart"/>
      <w:r w:rsidRPr="00D024D0">
        <w:t>em</w:t>
      </w:r>
      <w:proofErr w:type="spellEnd"/>
      <w:r w:rsidRPr="00D024D0">
        <w:t>&gt;&lt;strong&gt;Hint:&lt;/strong&gt; Think about fans, dust, and thermal paste.&lt;/</w:t>
      </w:r>
      <w:proofErr w:type="spellStart"/>
      <w:r w:rsidRPr="00D024D0">
        <w:t>em</w:t>
      </w:r>
      <w:proofErr w:type="spellEnd"/>
      <w:r w:rsidRPr="00D024D0">
        <w:t>&gt;</w:t>
      </w:r>
    </w:p>
    <w:p w14:paraId="0981BCAC" w14:textId="77777777" w:rsidR="00D024D0" w:rsidRPr="00D024D0" w:rsidRDefault="00D024D0" w:rsidP="00D024D0">
      <w:pPr>
        <w:pStyle w:val="ListParagraph"/>
        <w:numPr>
          <w:ilvl w:val="0"/>
          <w:numId w:val="8"/>
        </w:numPr>
      </w:pPr>
      <w:r w:rsidRPr="00D024D0">
        <w:rPr>
          <w:b/>
          <w:bCs/>
        </w:rPr>
        <w:t>Fans not working</w:t>
      </w:r>
      <w:r w:rsidRPr="00D024D0">
        <w:t xml:space="preserve"> → visually inspect, listen for airflow.</w:t>
      </w:r>
    </w:p>
    <w:p w14:paraId="512FBB78" w14:textId="77777777" w:rsidR="00D024D0" w:rsidRPr="00D024D0" w:rsidRDefault="00D024D0" w:rsidP="00D024D0">
      <w:pPr>
        <w:pStyle w:val="ListParagraph"/>
        <w:numPr>
          <w:ilvl w:val="0"/>
          <w:numId w:val="8"/>
        </w:numPr>
      </w:pPr>
      <w:r w:rsidRPr="00D024D0">
        <w:rPr>
          <w:b/>
          <w:bCs/>
        </w:rPr>
        <w:t>Dust buildup</w:t>
      </w:r>
      <w:r w:rsidRPr="00D024D0">
        <w:t xml:space="preserve"> → open case, clean with compressed air.</w:t>
      </w:r>
    </w:p>
    <w:p w14:paraId="2F37D225" w14:textId="77777777" w:rsidR="00D024D0" w:rsidRPr="00D024D0" w:rsidRDefault="00D024D0" w:rsidP="00D024D0">
      <w:pPr>
        <w:pStyle w:val="ListParagraph"/>
        <w:numPr>
          <w:ilvl w:val="0"/>
          <w:numId w:val="8"/>
        </w:numPr>
      </w:pPr>
      <w:r w:rsidRPr="00D024D0">
        <w:rPr>
          <w:b/>
          <w:bCs/>
        </w:rPr>
        <w:t>Dried thermal paste</w:t>
      </w:r>
      <w:r w:rsidRPr="00D024D0">
        <w:t xml:space="preserve"> → remove heatsink, reapply fresh paste.</w:t>
      </w:r>
    </w:p>
    <w:p w14:paraId="330E5F28" w14:textId="77777777" w:rsidR="00D024D0" w:rsidRPr="00D024D0" w:rsidRDefault="00D024D0" w:rsidP="00D024D0"/>
    <w:p w14:paraId="38958684" w14:textId="77777777" w:rsidR="00D024D0" w:rsidRDefault="00D024D0"/>
    <w:sectPr w:rsidR="00D02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4858"/>
    <w:multiLevelType w:val="multilevel"/>
    <w:tmpl w:val="A76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C1FAC"/>
    <w:multiLevelType w:val="multilevel"/>
    <w:tmpl w:val="40090021"/>
    <w:lvl w:ilvl="0">
      <w:start w:val="1"/>
      <w:numFmt w:val="bullet"/>
      <w:lvlText w:val=""/>
      <w:lvlJc w:val="left"/>
      <w:pPr>
        <w:ind w:left="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108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160" w:hanging="360"/>
      </w:pPr>
      <w:rPr>
        <w:rFonts w:ascii="Wingdings" w:hAnsi="Wingdings" w:hint="default"/>
      </w:rPr>
    </w:lvl>
    <w:lvl w:ilvl="7">
      <w:start w:val="1"/>
      <w:numFmt w:val="bullet"/>
      <w:lvlText w:val=""/>
      <w:lvlJc w:val="left"/>
      <w:pPr>
        <w:ind w:left="2520" w:hanging="360"/>
      </w:pPr>
      <w:rPr>
        <w:rFonts w:ascii="Symbol" w:hAnsi="Symbol" w:hint="default"/>
      </w:rPr>
    </w:lvl>
    <w:lvl w:ilvl="8">
      <w:start w:val="1"/>
      <w:numFmt w:val="bullet"/>
      <w:lvlText w:val=""/>
      <w:lvlJc w:val="left"/>
      <w:pPr>
        <w:ind w:left="2880" w:hanging="360"/>
      </w:pPr>
      <w:rPr>
        <w:rFonts w:ascii="Symbol" w:hAnsi="Symbol" w:hint="default"/>
      </w:rPr>
    </w:lvl>
  </w:abstractNum>
  <w:abstractNum w:abstractNumId="2" w15:restartNumberingAfterBreak="0">
    <w:nsid w:val="2763481E"/>
    <w:multiLevelType w:val="multilevel"/>
    <w:tmpl w:val="A76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52D69"/>
    <w:multiLevelType w:val="multilevel"/>
    <w:tmpl w:val="A76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05DBA"/>
    <w:multiLevelType w:val="multilevel"/>
    <w:tmpl w:val="A76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309FD"/>
    <w:multiLevelType w:val="hybridMultilevel"/>
    <w:tmpl w:val="316E8E40"/>
    <w:lvl w:ilvl="0" w:tplc="D1960F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1B35CD"/>
    <w:multiLevelType w:val="hybridMultilevel"/>
    <w:tmpl w:val="6DB8A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1936A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618637539">
    <w:abstractNumId w:val="6"/>
  </w:num>
  <w:num w:numId="2" w16cid:durableId="826480550">
    <w:abstractNumId w:val="5"/>
  </w:num>
  <w:num w:numId="3" w16cid:durableId="1589577753">
    <w:abstractNumId w:val="7"/>
  </w:num>
  <w:num w:numId="4" w16cid:durableId="2051221366">
    <w:abstractNumId w:val="1"/>
  </w:num>
  <w:num w:numId="5" w16cid:durableId="1703169075">
    <w:abstractNumId w:val="3"/>
  </w:num>
  <w:num w:numId="6" w16cid:durableId="806167444">
    <w:abstractNumId w:val="2"/>
  </w:num>
  <w:num w:numId="7" w16cid:durableId="1867209518">
    <w:abstractNumId w:val="4"/>
  </w:num>
  <w:num w:numId="8" w16cid:durableId="71677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D0"/>
    <w:rsid w:val="00036E49"/>
    <w:rsid w:val="00315D97"/>
    <w:rsid w:val="004D6399"/>
    <w:rsid w:val="008362B4"/>
    <w:rsid w:val="00AB1821"/>
    <w:rsid w:val="00D024D0"/>
    <w:rsid w:val="00D35A0D"/>
    <w:rsid w:val="00FF4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B71E"/>
  <w15:chartTrackingRefBased/>
  <w15:docId w15:val="{7E48571F-1993-4E36-9F1D-2E035109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4D0"/>
    <w:rPr>
      <w:rFonts w:eastAsiaTheme="majorEastAsia" w:cstheme="majorBidi"/>
      <w:color w:val="272727" w:themeColor="text1" w:themeTint="D8"/>
    </w:rPr>
  </w:style>
  <w:style w:type="paragraph" w:styleId="Title">
    <w:name w:val="Title"/>
    <w:basedOn w:val="Normal"/>
    <w:next w:val="Normal"/>
    <w:link w:val="TitleChar"/>
    <w:uiPriority w:val="10"/>
    <w:qFormat/>
    <w:rsid w:val="00D02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4D0"/>
    <w:pPr>
      <w:spacing w:before="160"/>
      <w:jc w:val="center"/>
    </w:pPr>
    <w:rPr>
      <w:i/>
      <w:iCs/>
      <w:color w:val="404040" w:themeColor="text1" w:themeTint="BF"/>
    </w:rPr>
  </w:style>
  <w:style w:type="character" w:customStyle="1" w:styleId="QuoteChar">
    <w:name w:val="Quote Char"/>
    <w:basedOn w:val="DefaultParagraphFont"/>
    <w:link w:val="Quote"/>
    <w:uiPriority w:val="29"/>
    <w:rsid w:val="00D024D0"/>
    <w:rPr>
      <w:i/>
      <w:iCs/>
      <w:color w:val="404040" w:themeColor="text1" w:themeTint="BF"/>
    </w:rPr>
  </w:style>
  <w:style w:type="paragraph" w:styleId="ListParagraph">
    <w:name w:val="List Paragraph"/>
    <w:basedOn w:val="Normal"/>
    <w:uiPriority w:val="34"/>
    <w:qFormat/>
    <w:rsid w:val="00D024D0"/>
    <w:pPr>
      <w:ind w:left="720"/>
      <w:contextualSpacing/>
    </w:pPr>
  </w:style>
  <w:style w:type="character" w:styleId="IntenseEmphasis">
    <w:name w:val="Intense Emphasis"/>
    <w:basedOn w:val="DefaultParagraphFont"/>
    <w:uiPriority w:val="21"/>
    <w:qFormat/>
    <w:rsid w:val="00D024D0"/>
    <w:rPr>
      <w:i/>
      <w:iCs/>
      <w:color w:val="2F5496" w:themeColor="accent1" w:themeShade="BF"/>
    </w:rPr>
  </w:style>
  <w:style w:type="paragraph" w:styleId="IntenseQuote">
    <w:name w:val="Intense Quote"/>
    <w:basedOn w:val="Normal"/>
    <w:next w:val="Normal"/>
    <w:link w:val="IntenseQuoteChar"/>
    <w:uiPriority w:val="30"/>
    <w:qFormat/>
    <w:rsid w:val="00D02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4D0"/>
    <w:rPr>
      <w:i/>
      <w:iCs/>
      <w:color w:val="2F5496" w:themeColor="accent1" w:themeShade="BF"/>
    </w:rPr>
  </w:style>
  <w:style w:type="character" w:styleId="IntenseReference">
    <w:name w:val="Intense Reference"/>
    <w:basedOn w:val="DefaultParagraphFont"/>
    <w:uiPriority w:val="32"/>
    <w:qFormat/>
    <w:rsid w:val="00D024D0"/>
    <w:rPr>
      <w:b/>
      <w:bCs/>
      <w:smallCaps/>
      <w:color w:val="2F5496" w:themeColor="accent1" w:themeShade="BF"/>
      <w:spacing w:val="5"/>
    </w:rPr>
  </w:style>
  <w:style w:type="paragraph" w:styleId="NormalWeb">
    <w:name w:val="Normal (Web)"/>
    <w:basedOn w:val="Normal"/>
    <w:uiPriority w:val="99"/>
    <w:semiHidden/>
    <w:unhideWhenUsed/>
    <w:rsid w:val="00D024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gif"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2</cp:revision>
  <dcterms:created xsi:type="dcterms:W3CDTF">2026-09-27T08:50:00Z</dcterms:created>
  <dcterms:modified xsi:type="dcterms:W3CDTF">2026-09-27T08:50:00Z</dcterms:modified>
</cp:coreProperties>
</file>