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8F98" w14:textId="77777777" w:rsidR="00C72B7D" w:rsidRDefault="00C72B7D" w:rsidP="00C72B7D">
      <w:r>
        <w:t>Social Media Do's and Don'ts</w:t>
      </w:r>
    </w:p>
    <w:p w14:paraId="25F26887" w14:textId="77777777" w:rsidR="00C72B7D" w:rsidRDefault="00C72B7D" w:rsidP="00C72B7D"/>
    <w:p w14:paraId="5FA0C042" w14:textId="77777777" w:rsidR="00C72B7D" w:rsidRDefault="00C72B7D" w:rsidP="00C72B7D">
      <w:r>
        <w:t>Do's:</w:t>
      </w:r>
    </w:p>
    <w:p w14:paraId="34FC8D2D" w14:textId="77777777" w:rsidR="00C72B7D" w:rsidRDefault="00C72B7D" w:rsidP="00C72B7D">
      <w:r>
        <w:t>1. Use professional profile pictures for LinkedIn or academic accounts.</w:t>
      </w:r>
    </w:p>
    <w:p w14:paraId="57C0D216" w14:textId="77777777" w:rsidR="00C72B7D" w:rsidRDefault="00C72B7D" w:rsidP="00C72B7D">
      <w:r>
        <w:t>2. Think before posting – consider privacy and appropriateness.</w:t>
      </w:r>
    </w:p>
    <w:p w14:paraId="1B486E8F" w14:textId="77777777" w:rsidR="00C72B7D" w:rsidRDefault="00C72B7D" w:rsidP="00C72B7D">
      <w:r>
        <w:t>3. Use strong passwords and enable two-factor authentication.</w:t>
      </w:r>
    </w:p>
    <w:p w14:paraId="44C63240" w14:textId="77777777" w:rsidR="00C72B7D" w:rsidRDefault="00C72B7D" w:rsidP="00C72B7D">
      <w:r>
        <w:t>4. Check privacy settings regularly.</w:t>
      </w:r>
    </w:p>
    <w:p w14:paraId="028293FA" w14:textId="77777777" w:rsidR="00C72B7D" w:rsidRDefault="00C72B7D" w:rsidP="00C72B7D">
      <w:r>
        <w:t>5. Share educational or positive content.</w:t>
      </w:r>
    </w:p>
    <w:p w14:paraId="66737F50" w14:textId="77777777" w:rsidR="00C72B7D" w:rsidRDefault="00C72B7D" w:rsidP="00C72B7D"/>
    <w:p w14:paraId="77E80152" w14:textId="77777777" w:rsidR="00C72B7D" w:rsidRDefault="00C72B7D" w:rsidP="00C72B7D">
      <w:r>
        <w:t>Don'ts:</w:t>
      </w:r>
    </w:p>
    <w:p w14:paraId="1A878ECB" w14:textId="77777777" w:rsidR="00C72B7D" w:rsidRDefault="00C72B7D" w:rsidP="00C72B7D">
      <w:r>
        <w:t>1. Do not share personal information like address or bank details.</w:t>
      </w:r>
    </w:p>
    <w:p w14:paraId="5D7DB9B7" w14:textId="77777777" w:rsidR="00C72B7D" w:rsidRDefault="00C72B7D" w:rsidP="00C72B7D">
      <w:r>
        <w:t>2. Avoid posting offensive or inappropriate content.</w:t>
      </w:r>
    </w:p>
    <w:p w14:paraId="3B4A959F" w14:textId="77777777" w:rsidR="00C72B7D" w:rsidRDefault="00C72B7D" w:rsidP="00C72B7D">
      <w:r>
        <w:t>3. Don’t engage in online arguments or trolling.</w:t>
      </w:r>
    </w:p>
    <w:p w14:paraId="375ABD12" w14:textId="77777777" w:rsidR="00C72B7D" w:rsidRDefault="00C72B7D" w:rsidP="00C72B7D">
      <w:r>
        <w:t>4. Do not click on suspicious links.</w:t>
      </w:r>
    </w:p>
    <w:p w14:paraId="391975FB" w14:textId="2F1419E1" w:rsidR="00C72B7D" w:rsidRDefault="00C72B7D" w:rsidP="00C72B7D">
      <w:r>
        <w:t>5. Avoid oversharing your exact location.</w:t>
      </w:r>
    </w:p>
    <w:sectPr w:rsidR="00C7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7D"/>
    <w:rsid w:val="008A7098"/>
    <w:rsid w:val="00C7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B14AD"/>
  <w15:chartTrackingRefBased/>
  <w15:docId w15:val="{90CE4536-76A6-49B3-8E24-F427AB88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SHEORAN</dc:creator>
  <cp:keywords/>
  <dc:description/>
  <cp:lastModifiedBy>KRISH SHEORAN</cp:lastModifiedBy>
  <cp:revision>1</cp:revision>
  <dcterms:created xsi:type="dcterms:W3CDTF">2026-03-24T15:15:00Z</dcterms:created>
  <dcterms:modified xsi:type="dcterms:W3CDTF">2026-03-24T15:16:00Z</dcterms:modified>
</cp:coreProperties>
</file>