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BA2" w:rsidRPr="00456F3F" w:rsidRDefault="005F1BA2">
      <w:pPr>
        <w:rPr>
          <w:rFonts w:ascii="Times New Roman" w:hAnsi="Times New Roman" w:cs="Times New Roman"/>
          <w:noProof/>
          <w:sz w:val="20"/>
          <w:szCs w:val="20"/>
        </w:rPr>
      </w:pPr>
    </w:p>
    <w:p w:rsidR="005F1BA2" w:rsidRPr="00456F3F" w:rsidRDefault="00CC5527" w:rsidP="00CC5527">
      <w:pPr>
        <w:jc w:val="center"/>
        <w:rPr>
          <w:rFonts w:ascii="Times New Roman" w:hAnsi="Times New Roman" w:cs="Times New Roman"/>
          <w:b/>
          <w:noProof/>
          <w:sz w:val="20"/>
          <w:szCs w:val="20"/>
        </w:rPr>
      </w:pPr>
      <w:bookmarkStart w:id="0" w:name="_GoBack"/>
      <w:r w:rsidRPr="00456F3F">
        <w:rPr>
          <w:rFonts w:ascii="Times New Roman" w:hAnsi="Times New Roman" w:cs="Times New Roman"/>
          <w:b/>
          <w:noProof/>
          <w:sz w:val="20"/>
          <w:szCs w:val="20"/>
        </w:rPr>
        <w:t>Decision tree</w:t>
      </w:r>
    </w:p>
    <w:bookmarkEnd w:id="0"/>
    <w:p w:rsidR="00CC5527" w:rsidRPr="00456F3F" w:rsidRDefault="00CC5527">
      <w:pPr>
        <w:rPr>
          <w:rFonts w:ascii="Times New Roman" w:hAnsi="Times New Roman" w:cs="Times New Roman"/>
          <w:sz w:val="20"/>
          <w:szCs w:val="20"/>
        </w:rPr>
      </w:pPr>
    </w:p>
    <w:p w:rsidR="005F1BA2" w:rsidRPr="00456F3F" w:rsidRDefault="00CC5527">
      <w:pPr>
        <w:rPr>
          <w:rFonts w:ascii="Times New Roman" w:hAnsi="Times New Roman" w:cs="Times New Roman"/>
          <w:noProof/>
          <w:sz w:val="20"/>
          <w:szCs w:val="20"/>
        </w:rPr>
      </w:pPr>
      <w:r w:rsidRPr="00456F3F">
        <w:rPr>
          <w:rFonts w:ascii="Times New Roman" w:hAnsi="Times New Roman" w:cs="Times New Roman"/>
          <w:sz w:val="20"/>
          <w:szCs w:val="20"/>
        </w:rPr>
        <w:t>Results of the Prediction</w:t>
      </w:r>
    </w:p>
    <w:p w:rsidR="00660169" w:rsidRPr="00456F3F" w:rsidRDefault="005F1BA2">
      <w:pPr>
        <w:rPr>
          <w:rFonts w:ascii="Times New Roman" w:hAnsi="Times New Roman" w:cs="Times New Roman"/>
          <w:sz w:val="20"/>
          <w:szCs w:val="20"/>
        </w:rPr>
      </w:pPr>
      <w:r w:rsidRPr="00456F3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B3AFBE8" wp14:editId="5F17B92F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A2" w:rsidRPr="00456F3F" w:rsidRDefault="005F1BA2">
      <w:pPr>
        <w:rPr>
          <w:rFonts w:ascii="Times New Roman" w:hAnsi="Times New Roman" w:cs="Times New Roman"/>
          <w:sz w:val="20"/>
          <w:szCs w:val="20"/>
        </w:rPr>
      </w:pPr>
    </w:p>
    <w:p w:rsidR="00CC5527" w:rsidRPr="00456F3F" w:rsidRDefault="00CC5527">
      <w:pPr>
        <w:rPr>
          <w:rFonts w:ascii="Times New Roman" w:hAnsi="Times New Roman" w:cs="Times New Roman"/>
          <w:sz w:val="20"/>
          <w:szCs w:val="20"/>
        </w:rPr>
      </w:pPr>
    </w:p>
    <w:p w:rsidR="00CC5527" w:rsidRPr="00456F3F" w:rsidRDefault="00CC5527">
      <w:pPr>
        <w:rPr>
          <w:rFonts w:ascii="Times New Roman" w:hAnsi="Times New Roman" w:cs="Times New Roman"/>
          <w:sz w:val="20"/>
          <w:szCs w:val="20"/>
        </w:rPr>
      </w:pPr>
    </w:p>
    <w:p w:rsidR="00CC5527" w:rsidRPr="00456F3F" w:rsidRDefault="00CC5527">
      <w:pPr>
        <w:rPr>
          <w:rFonts w:ascii="Times New Roman" w:hAnsi="Times New Roman" w:cs="Times New Roman"/>
          <w:sz w:val="20"/>
          <w:szCs w:val="20"/>
        </w:rPr>
      </w:pPr>
    </w:p>
    <w:p w:rsidR="00CC5527" w:rsidRPr="00456F3F" w:rsidRDefault="00CC5527">
      <w:pPr>
        <w:rPr>
          <w:rFonts w:ascii="Times New Roman" w:hAnsi="Times New Roman" w:cs="Times New Roman"/>
          <w:sz w:val="20"/>
          <w:szCs w:val="20"/>
        </w:rPr>
      </w:pPr>
    </w:p>
    <w:p w:rsidR="00CC5527" w:rsidRPr="00456F3F" w:rsidRDefault="00CC5527">
      <w:pPr>
        <w:rPr>
          <w:rFonts w:ascii="Times New Roman" w:hAnsi="Times New Roman" w:cs="Times New Roman"/>
          <w:sz w:val="20"/>
          <w:szCs w:val="20"/>
        </w:rPr>
      </w:pPr>
    </w:p>
    <w:p w:rsidR="00CC5527" w:rsidRPr="00456F3F" w:rsidRDefault="00CC5527">
      <w:pPr>
        <w:rPr>
          <w:rFonts w:ascii="Times New Roman" w:hAnsi="Times New Roman" w:cs="Times New Roman"/>
          <w:sz w:val="20"/>
          <w:szCs w:val="20"/>
        </w:rPr>
      </w:pPr>
    </w:p>
    <w:p w:rsidR="00CC5527" w:rsidRPr="00456F3F" w:rsidRDefault="00CC5527">
      <w:pPr>
        <w:rPr>
          <w:rFonts w:ascii="Times New Roman" w:hAnsi="Times New Roman" w:cs="Times New Roman"/>
          <w:sz w:val="20"/>
          <w:szCs w:val="20"/>
        </w:rPr>
      </w:pPr>
    </w:p>
    <w:p w:rsidR="00CC5527" w:rsidRPr="00456F3F" w:rsidRDefault="00CC5527">
      <w:pPr>
        <w:rPr>
          <w:rFonts w:ascii="Times New Roman" w:hAnsi="Times New Roman" w:cs="Times New Roman"/>
          <w:sz w:val="20"/>
          <w:szCs w:val="20"/>
        </w:rPr>
      </w:pPr>
    </w:p>
    <w:p w:rsidR="00CC5527" w:rsidRPr="00456F3F" w:rsidRDefault="00CC5527">
      <w:pPr>
        <w:rPr>
          <w:rFonts w:ascii="Times New Roman" w:hAnsi="Times New Roman" w:cs="Times New Roman"/>
          <w:sz w:val="20"/>
          <w:szCs w:val="20"/>
        </w:rPr>
      </w:pPr>
    </w:p>
    <w:p w:rsidR="00CC5527" w:rsidRPr="00456F3F" w:rsidRDefault="00CC5527">
      <w:pPr>
        <w:rPr>
          <w:rFonts w:ascii="Times New Roman" w:hAnsi="Times New Roman" w:cs="Times New Roman"/>
          <w:sz w:val="20"/>
          <w:szCs w:val="20"/>
        </w:rPr>
      </w:pPr>
    </w:p>
    <w:p w:rsidR="00CC5527" w:rsidRPr="00456F3F" w:rsidRDefault="00CC5527">
      <w:pPr>
        <w:rPr>
          <w:rFonts w:ascii="Times New Roman" w:hAnsi="Times New Roman" w:cs="Times New Roman"/>
          <w:sz w:val="20"/>
          <w:szCs w:val="20"/>
        </w:rPr>
      </w:pPr>
    </w:p>
    <w:p w:rsidR="00CC5527" w:rsidRPr="00456F3F" w:rsidRDefault="00CC5527">
      <w:pPr>
        <w:rPr>
          <w:rFonts w:ascii="Times New Roman" w:hAnsi="Times New Roman" w:cs="Times New Roman"/>
          <w:sz w:val="20"/>
          <w:szCs w:val="20"/>
        </w:rPr>
      </w:pPr>
    </w:p>
    <w:p w:rsidR="00CC5527" w:rsidRPr="00456F3F" w:rsidRDefault="00CC5527">
      <w:pPr>
        <w:rPr>
          <w:rFonts w:ascii="Times New Roman" w:hAnsi="Times New Roman" w:cs="Times New Roman"/>
          <w:sz w:val="20"/>
          <w:szCs w:val="20"/>
        </w:rPr>
      </w:pPr>
    </w:p>
    <w:p w:rsidR="005F1BA2" w:rsidRPr="00456F3F" w:rsidRDefault="005F1BA2">
      <w:pPr>
        <w:rPr>
          <w:rFonts w:ascii="Times New Roman" w:hAnsi="Times New Roman" w:cs="Times New Roman"/>
          <w:sz w:val="20"/>
          <w:szCs w:val="20"/>
        </w:rPr>
      </w:pPr>
      <w:r w:rsidRPr="00456F3F">
        <w:rPr>
          <w:rFonts w:ascii="Times New Roman" w:hAnsi="Times New Roman" w:cs="Times New Roman"/>
          <w:sz w:val="20"/>
          <w:szCs w:val="20"/>
        </w:rPr>
        <w:t xml:space="preserve">DECISION TREE </w:t>
      </w:r>
    </w:p>
    <w:p w:rsidR="005F1BA2" w:rsidRPr="00456F3F" w:rsidRDefault="005F1BA2" w:rsidP="005F1BA2">
      <w:pPr>
        <w:rPr>
          <w:rFonts w:ascii="Times New Roman" w:hAnsi="Times New Roman" w:cs="Times New Roman"/>
          <w:noProof/>
          <w:sz w:val="20"/>
          <w:szCs w:val="20"/>
        </w:rPr>
      </w:pPr>
      <w:r w:rsidRPr="00456F3F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CB988E9" wp14:editId="0C519805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F3F">
        <w:rPr>
          <w:rFonts w:ascii="Times New Roman" w:hAnsi="Times New Roman" w:cs="Times New Roman"/>
          <w:noProof/>
          <w:sz w:val="20"/>
          <w:szCs w:val="20"/>
        </w:rPr>
        <w:t xml:space="preserve">  </w:t>
      </w:r>
    </w:p>
    <w:p w:rsidR="005F1BA2" w:rsidRPr="00456F3F" w:rsidRDefault="005F1BA2" w:rsidP="005F1BA2">
      <w:pPr>
        <w:rPr>
          <w:rFonts w:ascii="Times New Roman" w:hAnsi="Times New Roman" w:cs="Times New Roman"/>
          <w:noProof/>
          <w:sz w:val="20"/>
          <w:szCs w:val="20"/>
        </w:rPr>
      </w:pPr>
    </w:p>
    <w:p w:rsidR="005F1BA2" w:rsidRPr="00456F3F" w:rsidRDefault="005F1BA2" w:rsidP="005F1BA2">
      <w:pPr>
        <w:tabs>
          <w:tab w:val="left" w:pos="1350"/>
        </w:tabs>
        <w:rPr>
          <w:rFonts w:ascii="Times New Roman" w:hAnsi="Times New Roman" w:cs="Times New Roman"/>
          <w:sz w:val="20"/>
          <w:szCs w:val="20"/>
        </w:rPr>
      </w:pPr>
    </w:p>
    <w:p w:rsidR="005F1BA2" w:rsidRPr="00456F3F" w:rsidRDefault="005F1BA2" w:rsidP="005F1BA2">
      <w:pPr>
        <w:rPr>
          <w:rFonts w:ascii="Times New Roman" w:hAnsi="Times New Roman" w:cs="Times New Roman"/>
          <w:sz w:val="20"/>
          <w:szCs w:val="20"/>
        </w:rPr>
      </w:pPr>
      <w:r w:rsidRPr="00456F3F">
        <w:rPr>
          <w:rFonts w:ascii="Times New Roman" w:hAnsi="Times New Roman" w:cs="Times New Roman"/>
          <w:sz w:val="20"/>
          <w:szCs w:val="20"/>
        </w:rPr>
        <w:t>The chart shows confusion matrix.</w:t>
      </w:r>
    </w:p>
    <w:p w:rsidR="005F1BA2" w:rsidRPr="00456F3F" w:rsidRDefault="005F1BA2" w:rsidP="005F1BA2">
      <w:pPr>
        <w:rPr>
          <w:rFonts w:ascii="Times New Roman" w:hAnsi="Times New Roman" w:cs="Times New Roman"/>
          <w:sz w:val="20"/>
          <w:szCs w:val="20"/>
        </w:rPr>
      </w:pPr>
      <w:r w:rsidRPr="00456F3F">
        <w:rPr>
          <w:rFonts w:ascii="Times New Roman" w:hAnsi="Times New Roman" w:cs="Times New Roman"/>
          <w:sz w:val="20"/>
          <w:szCs w:val="20"/>
        </w:rPr>
        <w:t xml:space="preserve">The model says that actual and predicted failure is 677 and actual OK and predicted OK is 761. With this the model accuracy is determined to be 0.84. </w:t>
      </w:r>
      <w:r w:rsidRPr="00456F3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3CB3F1C" wp14:editId="3F2CBB87">
            <wp:extent cx="5943600" cy="3194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A2" w:rsidRPr="00456F3F" w:rsidRDefault="005F1BA2" w:rsidP="005F1BA2">
      <w:pPr>
        <w:rPr>
          <w:rFonts w:ascii="Times New Roman" w:hAnsi="Times New Roman" w:cs="Times New Roman"/>
          <w:sz w:val="20"/>
          <w:szCs w:val="20"/>
        </w:rPr>
      </w:pPr>
    </w:p>
    <w:p w:rsidR="005F1BA2" w:rsidRPr="00456F3F" w:rsidRDefault="005F1BA2" w:rsidP="005F1BA2">
      <w:pPr>
        <w:ind w:left="360" w:hanging="360"/>
        <w:rPr>
          <w:rFonts w:ascii="Times New Roman" w:hAnsi="Times New Roman" w:cs="Times New Roman"/>
          <w:sz w:val="20"/>
          <w:szCs w:val="20"/>
        </w:rPr>
      </w:pPr>
      <w:r w:rsidRPr="00456F3F">
        <w:rPr>
          <w:rFonts w:ascii="Times New Roman" w:hAnsi="Times New Roman" w:cs="Times New Roman"/>
          <w:sz w:val="20"/>
          <w:szCs w:val="20"/>
        </w:rPr>
        <w:t xml:space="preserve">SHOWING THE VARIABLE IMPORTANCE TABLE </w:t>
      </w:r>
    </w:p>
    <w:p w:rsidR="005F1BA2" w:rsidRPr="00456F3F" w:rsidRDefault="005F1BA2" w:rsidP="005F1BA2">
      <w:pPr>
        <w:ind w:left="360" w:hanging="360"/>
        <w:rPr>
          <w:rFonts w:ascii="Times New Roman" w:hAnsi="Times New Roman" w:cs="Times New Roman"/>
          <w:sz w:val="20"/>
          <w:szCs w:val="20"/>
        </w:rPr>
      </w:pPr>
      <w:r w:rsidRPr="00456F3F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2911470" wp14:editId="49AA9158">
            <wp:extent cx="5943600" cy="3194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0F" w:rsidRPr="00456F3F" w:rsidRDefault="00255153" w:rsidP="008F6AF4">
      <w:pPr>
        <w:ind w:left="360" w:hanging="360"/>
        <w:rPr>
          <w:rFonts w:ascii="Times New Roman" w:hAnsi="Times New Roman" w:cs="Times New Roman"/>
          <w:sz w:val="20"/>
          <w:szCs w:val="20"/>
        </w:rPr>
      </w:pPr>
      <w:r w:rsidRPr="00456F3F">
        <w:rPr>
          <w:rFonts w:ascii="Times New Roman" w:hAnsi="Times New Roman" w:cs="Times New Roman"/>
          <w:sz w:val="20"/>
          <w:szCs w:val="20"/>
        </w:rPr>
        <w:t xml:space="preserve">The </w:t>
      </w:r>
      <w:r w:rsidR="005F1BA2" w:rsidRPr="00456F3F">
        <w:rPr>
          <w:rFonts w:ascii="Times New Roman" w:hAnsi="Times New Roman" w:cs="Times New Roman"/>
          <w:sz w:val="20"/>
          <w:szCs w:val="20"/>
        </w:rPr>
        <w:t>three variables are considered most important when determining causes</w:t>
      </w:r>
      <w:r w:rsidRPr="00456F3F">
        <w:rPr>
          <w:rFonts w:ascii="Times New Roman" w:hAnsi="Times New Roman" w:cs="Times New Roman"/>
          <w:sz w:val="20"/>
          <w:szCs w:val="20"/>
        </w:rPr>
        <w:t xml:space="preserve"> for transformer failures</w:t>
      </w:r>
      <w:r w:rsidR="008F6AF4" w:rsidRPr="00456F3F">
        <w:rPr>
          <w:rFonts w:ascii="Times New Roman" w:hAnsi="Times New Roman" w:cs="Times New Roman"/>
          <w:sz w:val="20"/>
          <w:szCs w:val="20"/>
        </w:rPr>
        <w:t xml:space="preserve"> are </w:t>
      </w:r>
      <w:r w:rsidR="0096420F" w:rsidRPr="00456F3F">
        <w:rPr>
          <w:rFonts w:ascii="Times New Roman" w:hAnsi="Times New Roman" w:cs="Times New Roman"/>
          <w:sz w:val="20"/>
          <w:szCs w:val="20"/>
        </w:rPr>
        <w:t xml:space="preserve">Age, Asset type </w:t>
      </w:r>
      <w:r w:rsidRPr="00456F3F">
        <w:rPr>
          <w:rFonts w:ascii="Times New Roman" w:hAnsi="Times New Roman" w:cs="Times New Roman"/>
          <w:sz w:val="20"/>
          <w:szCs w:val="20"/>
        </w:rPr>
        <w:t>and Over</w:t>
      </w:r>
      <w:r w:rsidR="0096420F" w:rsidRPr="00456F3F">
        <w:rPr>
          <w:rFonts w:ascii="Times New Roman" w:hAnsi="Times New Roman" w:cs="Times New Roman"/>
          <w:sz w:val="20"/>
          <w:szCs w:val="20"/>
        </w:rPr>
        <w:t xml:space="preserve"> loads</w:t>
      </w:r>
    </w:p>
    <w:p w:rsidR="005F1BA2" w:rsidRPr="00456F3F" w:rsidRDefault="008F6AF4" w:rsidP="008F6AF4">
      <w:pPr>
        <w:ind w:left="360" w:hanging="360"/>
        <w:rPr>
          <w:rFonts w:ascii="Times New Roman" w:hAnsi="Times New Roman" w:cs="Times New Roman"/>
          <w:sz w:val="20"/>
          <w:szCs w:val="20"/>
        </w:rPr>
      </w:pPr>
      <w:r w:rsidRPr="00456F3F">
        <w:rPr>
          <w:rFonts w:ascii="Times New Roman" w:hAnsi="Times New Roman" w:cs="Times New Roman"/>
          <w:sz w:val="20"/>
          <w:szCs w:val="20"/>
        </w:rPr>
        <w:t xml:space="preserve">The </w:t>
      </w:r>
      <w:r w:rsidR="005F1BA2" w:rsidRPr="00456F3F">
        <w:rPr>
          <w:rFonts w:ascii="Times New Roman" w:hAnsi="Times New Roman" w:cs="Times New Roman"/>
          <w:sz w:val="20"/>
          <w:szCs w:val="20"/>
        </w:rPr>
        <w:t xml:space="preserve">three variables are considered least important when determining </w:t>
      </w:r>
      <w:r w:rsidRPr="00456F3F">
        <w:rPr>
          <w:rFonts w:ascii="Times New Roman" w:hAnsi="Times New Roman" w:cs="Times New Roman"/>
          <w:sz w:val="20"/>
          <w:szCs w:val="20"/>
        </w:rPr>
        <w:t xml:space="preserve">causes for transformer failures are </w:t>
      </w:r>
      <w:r w:rsidR="0096420F" w:rsidRPr="00456F3F">
        <w:rPr>
          <w:rFonts w:ascii="Times New Roman" w:hAnsi="Times New Roman" w:cs="Times New Roman"/>
          <w:sz w:val="20"/>
          <w:szCs w:val="20"/>
        </w:rPr>
        <w:t>Water exposure, multiple connects and manufacturer.</w:t>
      </w:r>
    </w:p>
    <w:sectPr w:rsidR="005F1BA2" w:rsidRPr="00456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BA2"/>
    <w:rsid w:val="00255153"/>
    <w:rsid w:val="00456F3F"/>
    <w:rsid w:val="005F1BA2"/>
    <w:rsid w:val="00660169"/>
    <w:rsid w:val="008F6AF4"/>
    <w:rsid w:val="0096420F"/>
    <w:rsid w:val="00CC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5E18"/>
  <w15:chartTrackingRefBased/>
  <w15:docId w15:val="{413D29DB-A531-4025-BC3E-531F0F35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Lamar University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 Pallem</dc:creator>
  <cp:keywords/>
  <dc:description/>
  <cp:lastModifiedBy>Microsoft Office User</cp:lastModifiedBy>
  <cp:revision>2</cp:revision>
  <dcterms:created xsi:type="dcterms:W3CDTF">2018-06-24T15:13:00Z</dcterms:created>
  <dcterms:modified xsi:type="dcterms:W3CDTF">2018-06-24T15:13:00Z</dcterms:modified>
</cp:coreProperties>
</file>