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2A" w:rsidRDefault="00060357" w:rsidP="00060357">
      <w:pPr>
        <w:jc w:val="center"/>
        <w:rPr>
          <w:rFonts w:ascii="Times New Roman" w:hAnsi="Times New Roman" w:cs="Times New Roman"/>
          <w:b/>
          <w:sz w:val="40"/>
          <w:szCs w:val="40"/>
        </w:rPr>
      </w:pPr>
      <w:r w:rsidRPr="00060357">
        <w:rPr>
          <w:rFonts w:ascii="Times New Roman" w:hAnsi="Times New Roman" w:cs="Times New Roman"/>
          <w:b/>
          <w:sz w:val="40"/>
          <w:szCs w:val="40"/>
        </w:rPr>
        <w:t>We help the private bank with anti-money washing and counter-terrorism financing compliance</w:t>
      </w:r>
    </w:p>
    <w:p w:rsidR="00060357" w:rsidRDefault="00060357" w:rsidP="00060357">
      <w:pPr>
        <w:rPr>
          <w:rFonts w:ascii="Times New Roman" w:hAnsi="Times New Roman" w:cs="Times New Roman"/>
          <w:sz w:val="32"/>
          <w:szCs w:val="32"/>
        </w:rPr>
      </w:pPr>
      <w:r w:rsidRPr="00060357">
        <w:rPr>
          <w:rFonts w:ascii="Times New Roman" w:hAnsi="Times New Roman" w:cs="Times New Roman"/>
          <w:sz w:val="32"/>
          <w:szCs w:val="32"/>
        </w:rPr>
        <w:t>Uruguay’s second most important private bank was gained by an international bank.</w:t>
      </w:r>
      <w:r>
        <w:rPr>
          <w:rFonts w:ascii="Times New Roman" w:hAnsi="Times New Roman" w:cs="Times New Roman"/>
          <w:sz w:val="32"/>
          <w:szCs w:val="32"/>
        </w:rPr>
        <w:t xml:space="preserve"> </w:t>
      </w:r>
      <w:r w:rsidRPr="00060357">
        <w:rPr>
          <w:rFonts w:ascii="Times New Roman" w:hAnsi="Times New Roman" w:cs="Times New Roman"/>
          <w:sz w:val="32"/>
          <w:szCs w:val="32"/>
        </w:rPr>
        <w:t xml:space="preserve">Thus, the </w:t>
      </w:r>
      <w:r>
        <w:rPr>
          <w:rFonts w:ascii="Times New Roman" w:hAnsi="Times New Roman" w:cs="Times New Roman"/>
          <w:sz w:val="32"/>
          <w:szCs w:val="32"/>
        </w:rPr>
        <w:t xml:space="preserve">local </w:t>
      </w:r>
      <w:r w:rsidRPr="00060357">
        <w:rPr>
          <w:rFonts w:ascii="Times New Roman" w:hAnsi="Times New Roman" w:cs="Times New Roman"/>
          <w:sz w:val="32"/>
          <w:szCs w:val="32"/>
        </w:rPr>
        <w:t>bank was obliged to adjust to the rules and controls of its modern head office.</w:t>
      </w:r>
    </w:p>
    <w:p w:rsidR="00060357" w:rsidRDefault="00060357" w:rsidP="00060357">
      <w:pPr>
        <w:rPr>
          <w:rFonts w:ascii="Times New Roman" w:hAnsi="Times New Roman" w:cs="Times New Roman"/>
          <w:sz w:val="32"/>
          <w:szCs w:val="32"/>
        </w:rPr>
      </w:pPr>
    </w:p>
    <w:p w:rsidR="00060357" w:rsidRPr="00060357" w:rsidRDefault="00060357" w:rsidP="00060357">
      <w:pPr>
        <w:jc w:val="center"/>
        <w:rPr>
          <w:rFonts w:ascii="Times New Roman" w:hAnsi="Times New Roman" w:cs="Times New Roman"/>
          <w:b/>
          <w:sz w:val="36"/>
          <w:szCs w:val="36"/>
        </w:rPr>
      </w:pPr>
      <w:r w:rsidRPr="00060357">
        <w:rPr>
          <w:rFonts w:ascii="Times New Roman" w:hAnsi="Times New Roman" w:cs="Times New Roman"/>
          <w:b/>
          <w:sz w:val="36"/>
          <w:szCs w:val="36"/>
        </w:rPr>
        <w:t>The Context</w:t>
      </w:r>
    </w:p>
    <w:p w:rsidR="00060357" w:rsidRDefault="00060357" w:rsidP="00060357">
      <w:pPr>
        <w:rPr>
          <w:rFonts w:ascii="Times New Roman" w:hAnsi="Times New Roman" w:cs="Times New Roman"/>
          <w:sz w:val="32"/>
          <w:szCs w:val="32"/>
        </w:rPr>
      </w:pPr>
      <w:r w:rsidRPr="00060357">
        <w:rPr>
          <w:rFonts w:ascii="Times New Roman" w:hAnsi="Times New Roman" w:cs="Times New Roman"/>
          <w:sz w:val="32"/>
          <w:szCs w:val="32"/>
        </w:rPr>
        <w:t>In order  to comply with head office rules relating to the avoidance of money laundering and the financing of terrorism, data records on clients considered high-risk had to be analyzed to meet the requests of head office’s ask for the data contained in these records.</w:t>
      </w:r>
    </w:p>
    <w:p w:rsidR="00060357" w:rsidRDefault="00060357" w:rsidP="00060357">
      <w:pPr>
        <w:rPr>
          <w:rFonts w:ascii="Times New Roman" w:hAnsi="Times New Roman" w:cs="Times New Roman"/>
          <w:sz w:val="32"/>
          <w:szCs w:val="32"/>
        </w:rPr>
      </w:pPr>
    </w:p>
    <w:p w:rsidR="00060357" w:rsidRPr="00060357" w:rsidRDefault="00060357" w:rsidP="00060357">
      <w:pPr>
        <w:jc w:val="center"/>
        <w:rPr>
          <w:rFonts w:ascii="Times New Roman" w:hAnsi="Times New Roman" w:cs="Times New Roman"/>
          <w:b/>
          <w:sz w:val="36"/>
          <w:szCs w:val="36"/>
        </w:rPr>
      </w:pPr>
      <w:r w:rsidRPr="00060357">
        <w:rPr>
          <w:rFonts w:ascii="Times New Roman" w:hAnsi="Times New Roman" w:cs="Times New Roman"/>
          <w:b/>
          <w:sz w:val="36"/>
          <w:szCs w:val="36"/>
        </w:rPr>
        <w:t>Our Solution</w:t>
      </w:r>
    </w:p>
    <w:p w:rsidR="00060357" w:rsidRDefault="00060357" w:rsidP="00060357">
      <w:pPr>
        <w:rPr>
          <w:rFonts w:ascii="Times New Roman" w:hAnsi="Times New Roman" w:cs="Times New Roman"/>
          <w:sz w:val="32"/>
          <w:szCs w:val="32"/>
        </w:rPr>
      </w:pPr>
      <w:r w:rsidRPr="00060357">
        <w:rPr>
          <w:rFonts w:ascii="Times New Roman" w:hAnsi="Times New Roman" w:cs="Times New Roman"/>
          <w:sz w:val="32"/>
          <w:szCs w:val="32"/>
        </w:rPr>
        <w:t>Data records relating to all possibly high-risk clients were analyzed and checked to guarantee that all required data was total in arrange to comply with head office rules and directions. All lost data was recognized and along these lines gotten by the bank. Hence compliance was effectively accomplished and head office lauded the bank for its execution.</w:t>
      </w:r>
    </w:p>
    <w:p w:rsidR="00060357" w:rsidRDefault="00060357" w:rsidP="00060357">
      <w:pPr>
        <w:rPr>
          <w:rFonts w:ascii="Times New Roman" w:hAnsi="Times New Roman" w:cs="Times New Roman"/>
          <w:sz w:val="32"/>
          <w:szCs w:val="32"/>
        </w:rPr>
      </w:pPr>
    </w:p>
    <w:p w:rsidR="00060357" w:rsidRDefault="00060357" w:rsidP="00060357">
      <w:pPr>
        <w:jc w:val="center"/>
        <w:rPr>
          <w:rFonts w:ascii="Times New Roman" w:hAnsi="Times New Roman" w:cs="Times New Roman"/>
          <w:b/>
          <w:sz w:val="36"/>
          <w:szCs w:val="36"/>
        </w:rPr>
      </w:pPr>
      <w:r w:rsidRPr="00060357">
        <w:rPr>
          <w:rFonts w:ascii="Times New Roman" w:hAnsi="Times New Roman" w:cs="Times New Roman"/>
          <w:b/>
          <w:sz w:val="36"/>
          <w:szCs w:val="36"/>
        </w:rPr>
        <w:t>Outcomes</w:t>
      </w:r>
    </w:p>
    <w:p w:rsidR="00060357" w:rsidRPr="00060357" w:rsidRDefault="00060357" w:rsidP="00060357">
      <w:pPr>
        <w:rPr>
          <w:rFonts w:ascii="Times New Roman" w:hAnsi="Times New Roman" w:cs="Times New Roman"/>
          <w:sz w:val="32"/>
          <w:szCs w:val="32"/>
        </w:rPr>
      </w:pPr>
      <w:r w:rsidRPr="00060357">
        <w:rPr>
          <w:rFonts w:ascii="Times New Roman" w:hAnsi="Times New Roman" w:cs="Times New Roman"/>
          <w:sz w:val="32"/>
          <w:szCs w:val="32"/>
        </w:rPr>
        <w:t>We have a skilled group of experts at the bank always overhauling data records and guaranteeing that head office rules and directions are being complied with.</w:t>
      </w:r>
      <w:bookmarkStart w:id="0" w:name="_GoBack"/>
      <w:bookmarkEnd w:id="0"/>
    </w:p>
    <w:sectPr w:rsidR="00060357" w:rsidRPr="0006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357"/>
    <w:rsid w:val="00060357"/>
    <w:rsid w:val="005D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15342-4121-401A-BE1B-BC820B21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2022-04-25T11:40:00Z</dcterms:created>
  <dcterms:modified xsi:type="dcterms:W3CDTF">2022-04-25T11:50:00Z</dcterms:modified>
</cp:coreProperties>
</file>