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63" w:rsidRPr="00F8026F" w:rsidRDefault="009438E5" w:rsidP="00F8026F">
      <w:pPr>
        <w:jc w:val="center"/>
        <w:rPr>
          <w:rFonts w:ascii="Times New Roman" w:hAnsi="Times New Roman" w:cs="Times New Roman"/>
          <w:b/>
          <w:sz w:val="36"/>
          <w:szCs w:val="36"/>
          <w:lang w:val="en-US"/>
        </w:rPr>
      </w:pPr>
      <w:r w:rsidRPr="00F8026F">
        <w:rPr>
          <w:rFonts w:ascii="Times New Roman" w:hAnsi="Times New Roman" w:cs="Times New Roman"/>
          <w:b/>
          <w:sz w:val="36"/>
          <w:szCs w:val="36"/>
          <w:lang w:val="en-US"/>
        </w:rPr>
        <w:t xml:space="preserve">On shore and </w:t>
      </w:r>
      <w:proofErr w:type="gramStart"/>
      <w:r w:rsidRPr="00F8026F">
        <w:rPr>
          <w:rFonts w:ascii="Times New Roman" w:hAnsi="Times New Roman" w:cs="Times New Roman"/>
          <w:b/>
          <w:sz w:val="36"/>
          <w:szCs w:val="36"/>
          <w:lang w:val="en-US"/>
        </w:rPr>
        <w:t>Off</w:t>
      </w:r>
      <w:proofErr w:type="gramEnd"/>
      <w:r w:rsidRPr="00F8026F">
        <w:rPr>
          <w:rFonts w:ascii="Times New Roman" w:hAnsi="Times New Roman" w:cs="Times New Roman"/>
          <w:b/>
          <w:sz w:val="36"/>
          <w:szCs w:val="36"/>
          <w:lang w:val="en-US"/>
        </w:rPr>
        <w:t xml:space="preserve"> shore Advisory</w:t>
      </w:r>
    </w:p>
    <w:p w:rsidR="009438E5" w:rsidRDefault="009438E5">
      <w:pPr>
        <w:rPr>
          <w:rFonts w:ascii="Times New Roman" w:hAnsi="Times New Roman" w:cs="Times New Roman"/>
          <w:sz w:val="28"/>
          <w:szCs w:val="28"/>
          <w:lang w:val="en-US"/>
        </w:rPr>
      </w:pPr>
      <w:r w:rsidRPr="00F8026F">
        <w:rPr>
          <w:rFonts w:ascii="Times New Roman" w:hAnsi="Times New Roman" w:cs="Times New Roman"/>
          <w:sz w:val="28"/>
          <w:szCs w:val="28"/>
          <w:lang w:val="en-US"/>
        </w:rPr>
        <w:t xml:space="preserve">Giving both onshore advisory for home clients who wish to grow outbound and offshore advisory for inbound clients who need to put resources into India. We offer advisory on Accessing Global and Virtual business sectors through outbound speculation and functional plans. Proper Positioning of gathering substances for Global Business. </w:t>
      </w:r>
      <w:proofErr w:type="gramStart"/>
      <w:r w:rsidRPr="00F8026F">
        <w:rPr>
          <w:rFonts w:ascii="Times New Roman" w:hAnsi="Times New Roman" w:cs="Times New Roman"/>
          <w:sz w:val="28"/>
          <w:szCs w:val="28"/>
          <w:lang w:val="en-US"/>
        </w:rPr>
        <w:t>India Entry and Exit Planning</w:t>
      </w:r>
      <w:r w:rsidR="00F8026F">
        <w:rPr>
          <w:rFonts w:ascii="Times New Roman" w:hAnsi="Times New Roman" w:cs="Times New Roman"/>
          <w:sz w:val="28"/>
          <w:szCs w:val="28"/>
          <w:lang w:val="en-US"/>
        </w:rPr>
        <w:t>.</w:t>
      </w:r>
      <w:proofErr w:type="gramEnd"/>
    </w:p>
    <w:p w:rsidR="008C0274" w:rsidRPr="008C0274" w:rsidRDefault="008C0274">
      <w:pPr>
        <w:rPr>
          <w:rFonts w:ascii="Times New Roman" w:hAnsi="Times New Roman" w:cs="Times New Roman"/>
          <w:b/>
          <w:sz w:val="28"/>
          <w:szCs w:val="28"/>
          <w:lang w:val="en-US"/>
        </w:rPr>
      </w:pPr>
    </w:p>
    <w:p w:rsidR="008C0274" w:rsidRDefault="008C0274">
      <w:pPr>
        <w:rPr>
          <w:rFonts w:ascii="Times New Roman" w:hAnsi="Times New Roman" w:cs="Times New Roman"/>
          <w:sz w:val="28"/>
          <w:szCs w:val="28"/>
          <w:lang w:val="en-US"/>
        </w:rPr>
      </w:pPr>
      <w:proofErr w:type="gramStart"/>
      <w:r w:rsidRPr="008C0274">
        <w:rPr>
          <w:rFonts w:ascii="Times New Roman" w:hAnsi="Times New Roman" w:cs="Times New Roman"/>
          <w:b/>
          <w:sz w:val="28"/>
          <w:szCs w:val="28"/>
          <w:lang w:val="en-US"/>
        </w:rPr>
        <w:t>Offshore  Business</w:t>
      </w:r>
      <w:proofErr w:type="gramEnd"/>
      <w:r w:rsidRPr="008C0274">
        <w:rPr>
          <w:rFonts w:ascii="Times New Roman" w:hAnsi="Times New Roman" w:cs="Times New Roman"/>
          <w:b/>
          <w:sz w:val="28"/>
          <w:szCs w:val="28"/>
          <w:lang w:val="en-US"/>
        </w:rPr>
        <w:t xml:space="preserve"> Planning</w:t>
      </w:r>
      <w:r>
        <w:rPr>
          <w:rFonts w:ascii="Times New Roman" w:hAnsi="Times New Roman" w:cs="Times New Roman"/>
          <w:sz w:val="28"/>
          <w:szCs w:val="28"/>
          <w:lang w:val="en-US"/>
        </w:rPr>
        <w:br/>
      </w:r>
      <w:r w:rsidRPr="008C0274">
        <w:rPr>
          <w:rFonts w:ascii="Times New Roman" w:hAnsi="Times New Roman" w:cs="Times New Roman"/>
          <w:sz w:val="28"/>
          <w:szCs w:val="28"/>
          <w:lang w:val="en-US"/>
        </w:rPr>
        <w:t>We construct a specific o</w:t>
      </w:r>
      <w:r>
        <w:rPr>
          <w:rFonts w:ascii="Times New Roman" w:hAnsi="Times New Roman" w:cs="Times New Roman"/>
          <w:sz w:val="28"/>
          <w:szCs w:val="28"/>
          <w:lang w:val="en-US"/>
        </w:rPr>
        <w:t xml:space="preserve">ffshore business structure that </w:t>
      </w:r>
      <w:r w:rsidRPr="008C0274">
        <w:rPr>
          <w:rFonts w:ascii="Times New Roman" w:hAnsi="Times New Roman" w:cs="Times New Roman"/>
          <w:sz w:val="28"/>
          <w:szCs w:val="28"/>
          <w:lang w:val="en-US"/>
        </w:rPr>
        <w:t>lower</w:t>
      </w:r>
      <w:r>
        <w:rPr>
          <w:rFonts w:ascii="Times New Roman" w:hAnsi="Times New Roman" w:cs="Times New Roman"/>
          <w:sz w:val="28"/>
          <w:szCs w:val="28"/>
          <w:lang w:val="en-US"/>
        </w:rPr>
        <w:t>s</w:t>
      </w:r>
      <w:r w:rsidRPr="008C0274">
        <w:rPr>
          <w:rFonts w:ascii="Times New Roman" w:hAnsi="Times New Roman" w:cs="Times New Roman"/>
          <w:sz w:val="28"/>
          <w:szCs w:val="28"/>
          <w:lang w:val="en-US"/>
        </w:rPr>
        <w:t xml:space="preserve"> your worldwide tax responsibilities, diversify your business abroad, and secure your assets, starting with the jurisdiction and then the type of entity.</w:t>
      </w:r>
    </w:p>
    <w:p w:rsidR="00F8026F" w:rsidRDefault="008C0274">
      <w:pPr>
        <w:rPr>
          <w:rFonts w:ascii="Times New Roman" w:hAnsi="Times New Roman" w:cs="Times New Roman"/>
          <w:sz w:val="28"/>
          <w:szCs w:val="28"/>
          <w:lang w:val="en-US"/>
        </w:rPr>
      </w:pPr>
      <w:r w:rsidRPr="008C0274">
        <w:rPr>
          <w:rFonts w:ascii="Times New Roman" w:hAnsi="Times New Roman" w:cs="Times New Roman"/>
          <w:b/>
          <w:sz w:val="28"/>
          <w:szCs w:val="28"/>
          <w:lang w:val="en-US"/>
        </w:rPr>
        <w:t>Succession Planning</w:t>
      </w:r>
      <w:r>
        <w:rPr>
          <w:rFonts w:ascii="Times New Roman" w:hAnsi="Times New Roman" w:cs="Times New Roman"/>
          <w:sz w:val="28"/>
          <w:szCs w:val="28"/>
          <w:lang w:val="en-US"/>
        </w:rPr>
        <w:br/>
        <w:t>S</w:t>
      </w:r>
      <w:r w:rsidRPr="008C0274">
        <w:rPr>
          <w:rFonts w:ascii="Times New Roman" w:hAnsi="Times New Roman" w:cs="Times New Roman"/>
          <w:sz w:val="28"/>
          <w:szCs w:val="28"/>
          <w:lang w:val="en-US"/>
        </w:rPr>
        <w:t>uccession planning can bring together the needs of the business and</w:t>
      </w:r>
      <w:r>
        <w:rPr>
          <w:rFonts w:ascii="Times New Roman" w:hAnsi="Times New Roman" w:cs="Times New Roman"/>
          <w:sz w:val="28"/>
          <w:szCs w:val="28"/>
          <w:lang w:val="en-US"/>
        </w:rPr>
        <w:t xml:space="preserve"> the interests of the personnel w</w:t>
      </w:r>
      <w:r w:rsidRPr="008C0274">
        <w:rPr>
          <w:rFonts w:ascii="Times New Roman" w:hAnsi="Times New Roman" w:cs="Times New Roman"/>
          <w:sz w:val="28"/>
          <w:szCs w:val="28"/>
          <w:lang w:val="en-US"/>
        </w:rPr>
        <w:t xml:space="preserve">ith </w:t>
      </w:r>
      <w:proofErr w:type="spellStart"/>
      <w:proofErr w:type="gramStart"/>
      <w:r w:rsidRPr="008C0274">
        <w:rPr>
          <w:rFonts w:ascii="Times New Roman" w:hAnsi="Times New Roman" w:cs="Times New Roman"/>
          <w:sz w:val="28"/>
          <w:szCs w:val="28"/>
          <w:lang w:val="en-US"/>
        </w:rPr>
        <w:t>it's</w:t>
      </w:r>
      <w:proofErr w:type="spellEnd"/>
      <w:proofErr w:type="gramEnd"/>
      <w:r w:rsidRPr="008C0274">
        <w:rPr>
          <w:rFonts w:ascii="Times New Roman" w:hAnsi="Times New Roman" w:cs="Times New Roman"/>
          <w:sz w:val="28"/>
          <w:szCs w:val="28"/>
          <w:lang w:val="en-US"/>
        </w:rPr>
        <w:t xml:space="preserve"> b</w:t>
      </w:r>
      <w:r>
        <w:rPr>
          <w:rFonts w:ascii="Times New Roman" w:hAnsi="Times New Roman" w:cs="Times New Roman"/>
          <w:sz w:val="28"/>
          <w:szCs w:val="28"/>
          <w:lang w:val="en-US"/>
        </w:rPr>
        <w:t>road breadth and open procedure.</w:t>
      </w:r>
    </w:p>
    <w:p w:rsidR="008C0274" w:rsidRDefault="003A6EC1">
      <w:pPr>
        <w:rPr>
          <w:rFonts w:ascii="Times New Roman" w:hAnsi="Times New Roman" w:cs="Times New Roman"/>
          <w:sz w:val="28"/>
          <w:szCs w:val="28"/>
          <w:lang w:val="en-US"/>
        </w:rPr>
      </w:pPr>
      <w:r w:rsidRPr="003A6EC1">
        <w:rPr>
          <w:rFonts w:ascii="Times New Roman" w:hAnsi="Times New Roman" w:cs="Times New Roman"/>
          <w:b/>
          <w:sz w:val="28"/>
          <w:szCs w:val="28"/>
          <w:lang w:val="en-US"/>
        </w:rPr>
        <w:t>Residency Programs</w:t>
      </w:r>
      <w:r>
        <w:rPr>
          <w:rFonts w:ascii="Times New Roman" w:hAnsi="Times New Roman" w:cs="Times New Roman"/>
          <w:sz w:val="28"/>
          <w:szCs w:val="28"/>
          <w:lang w:val="en-US"/>
        </w:rPr>
        <w:br/>
        <w:t>W</w:t>
      </w:r>
      <w:r w:rsidRPr="003A6EC1">
        <w:rPr>
          <w:rFonts w:ascii="Times New Roman" w:hAnsi="Times New Roman" w:cs="Times New Roman"/>
          <w:sz w:val="28"/>
          <w:szCs w:val="28"/>
          <w:lang w:val="en-US"/>
        </w:rPr>
        <w:t>e facilitate th</w:t>
      </w:r>
      <w:r>
        <w:rPr>
          <w:rFonts w:ascii="Times New Roman" w:hAnsi="Times New Roman" w:cs="Times New Roman"/>
          <w:sz w:val="28"/>
          <w:szCs w:val="28"/>
          <w:lang w:val="en-US"/>
        </w:rPr>
        <w:t>e residency application process f</w:t>
      </w:r>
      <w:r w:rsidRPr="003A6EC1">
        <w:rPr>
          <w:rFonts w:ascii="Times New Roman" w:hAnsi="Times New Roman" w:cs="Times New Roman"/>
          <w:sz w:val="28"/>
          <w:szCs w:val="28"/>
          <w:lang w:val="en-US"/>
        </w:rPr>
        <w:t>or applicant, their Designated Dean's Offices, Letter of Recommendation (</w:t>
      </w:r>
      <w:proofErr w:type="spellStart"/>
      <w:r w:rsidRPr="003A6EC1">
        <w:rPr>
          <w:rFonts w:ascii="Times New Roman" w:hAnsi="Times New Roman" w:cs="Times New Roman"/>
          <w:sz w:val="28"/>
          <w:szCs w:val="28"/>
          <w:lang w:val="en-US"/>
        </w:rPr>
        <w:t>LoR</w:t>
      </w:r>
      <w:proofErr w:type="spellEnd"/>
      <w:r w:rsidRPr="003A6EC1">
        <w:rPr>
          <w:rFonts w:ascii="Times New Roman" w:hAnsi="Times New Roman" w:cs="Times New Roman"/>
          <w:sz w:val="28"/>
          <w:szCs w:val="28"/>
          <w:lang w:val="en-US"/>
        </w:rPr>
        <w:t xml:space="preserve">) authors, and </w:t>
      </w:r>
      <w:proofErr w:type="spellStart"/>
      <w:r w:rsidRPr="003A6EC1">
        <w:rPr>
          <w:rFonts w:ascii="Times New Roman" w:hAnsi="Times New Roman" w:cs="Times New Roman"/>
          <w:sz w:val="28"/>
          <w:szCs w:val="28"/>
          <w:lang w:val="en-US"/>
        </w:rPr>
        <w:t>programme</w:t>
      </w:r>
      <w:proofErr w:type="spellEnd"/>
      <w:r w:rsidRPr="003A6EC1">
        <w:rPr>
          <w:rFonts w:ascii="Times New Roman" w:hAnsi="Times New Roman" w:cs="Times New Roman"/>
          <w:sz w:val="28"/>
          <w:szCs w:val="28"/>
          <w:lang w:val="en-US"/>
        </w:rPr>
        <w:t xml:space="preserve"> directors. By allowing applicants to create and deliver their own applicat</w:t>
      </w:r>
      <w:r>
        <w:rPr>
          <w:rFonts w:ascii="Times New Roman" w:hAnsi="Times New Roman" w:cs="Times New Roman"/>
          <w:sz w:val="28"/>
          <w:szCs w:val="28"/>
          <w:lang w:val="en-US"/>
        </w:rPr>
        <w:t>ions, as well as providing help.</w:t>
      </w:r>
    </w:p>
    <w:p w:rsidR="009438E5" w:rsidRDefault="00814996" w:rsidP="00814996">
      <w:pPr>
        <w:rPr>
          <w:rFonts w:ascii="Times New Roman" w:hAnsi="Times New Roman" w:cs="Times New Roman"/>
          <w:sz w:val="28"/>
          <w:szCs w:val="28"/>
          <w:lang w:val="en-US"/>
        </w:rPr>
      </w:pPr>
      <w:r w:rsidRPr="00814996">
        <w:rPr>
          <w:rFonts w:ascii="Times New Roman" w:hAnsi="Times New Roman" w:cs="Times New Roman"/>
          <w:b/>
          <w:sz w:val="28"/>
          <w:szCs w:val="28"/>
          <w:lang w:val="en-US"/>
        </w:rPr>
        <w:t>Trust</w:t>
      </w:r>
      <w:bookmarkStart w:id="0" w:name="_GoBack"/>
      <w:bookmarkEnd w:id="0"/>
      <w:r w:rsidRPr="00814996">
        <w:rPr>
          <w:rFonts w:ascii="Times New Roman" w:hAnsi="Times New Roman" w:cs="Times New Roman"/>
          <w:b/>
          <w:sz w:val="28"/>
          <w:szCs w:val="28"/>
          <w:lang w:val="en-US"/>
        </w:rPr>
        <w:t>/Business Compliance</w:t>
      </w:r>
      <w:r>
        <w:rPr>
          <w:rFonts w:ascii="Times New Roman" w:hAnsi="Times New Roman" w:cs="Times New Roman"/>
          <w:sz w:val="28"/>
          <w:szCs w:val="28"/>
          <w:lang w:val="en-US"/>
        </w:rPr>
        <w:br/>
      </w:r>
      <w:proofErr w:type="gramStart"/>
      <w:r>
        <w:rPr>
          <w:rFonts w:ascii="Times New Roman" w:hAnsi="Times New Roman" w:cs="Times New Roman"/>
          <w:sz w:val="28"/>
          <w:szCs w:val="28"/>
          <w:lang w:val="en-US"/>
        </w:rPr>
        <w:t>We</w:t>
      </w:r>
      <w:proofErr w:type="gramEnd"/>
      <w:r>
        <w:rPr>
          <w:rFonts w:ascii="Times New Roman" w:hAnsi="Times New Roman" w:cs="Times New Roman"/>
          <w:sz w:val="28"/>
          <w:szCs w:val="28"/>
          <w:lang w:val="en-US"/>
        </w:rPr>
        <w:t xml:space="preserve"> </w:t>
      </w:r>
      <w:r w:rsidRPr="00814996">
        <w:rPr>
          <w:rFonts w:ascii="Times New Roman" w:hAnsi="Times New Roman" w:cs="Times New Roman"/>
          <w:sz w:val="28"/>
          <w:szCs w:val="28"/>
          <w:lang w:val="en-US"/>
        </w:rPr>
        <w:t>assist parties</w:t>
      </w:r>
      <w:r>
        <w:rPr>
          <w:rFonts w:ascii="Times New Roman" w:hAnsi="Times New Roman" w:cs="Times New Roman"/>
          <w:sz w:val="28"/>
          <w:szCs w:val="28"/>
          <w:lang w:val="en-US"/>
        </w:rPr>
        <w:t xml:space="preserve"> and clients</w:t>
      </w:r>
      <w:r w:rsidRPr="00814996">
        <w:rPr>
          <w:rFonts w:ascii="Times New Roman" w:hAnsi="Times New Roman" w:cs="Times New Roman"/>
          <w:sz w:val="28"/>
          <w:szCs w:val="28"/>
          <w:lang w:val="en-US"/>
        </w:rPr>
        <w:t xml:space="preserve"> in drafting the legal paperwork needed to </w:t>
      </w:r>
      <w:proofErr w:type="spellStart"/>
      <w:r w:rsidRPr="00814996">
        <w:rPr>
          <w:rFonts w:ascii="Times New Roman" w:hAnsi="Times New Roman" w:cs="Times New Roman"/>
          <w:sz w:val="28"/>
          <w:szCs w:val="28"/>
          <w:lang w:val="en-US"/>
        </w:rPr>
        <w:t>formalise</w:t>
      </w:r>
      <w:proofErr w:type="spellEnd"/>
      <w:r w:rsidRPr="00814996">
        <w:rPr>
          <w:rFonts w:ascii="Times New Roman" w:hAnsi="Times New Roman" w:cs="Times New Roman"/>
          <w:sz w:val="28"/>
          <w:szCs w:val="28"/>
          <w:lang w:val="en-US"/>
        </w:rPr>
        <w:t xml:space="preserve"> the agreement</w:t>
      </w:r>
      <w:r>
        <w:rPr>
          <w:rFonts w:ascii="Times New Roman" w:hAnsi="Times New Roman" w:cs="Times New Roman"/>
          <w:sz w:val="28"/>
          <w:szCs w:val="28"/>
          <w:lang w:val="en-US"/>
        </w:rPr>
        <w:t xml:space="preserve"> for businesses. We</w:t>
      </w:r>
      <w:r w:rsidRPr="00814996">
        <w:rPr>
          <w:rFonts w:ascii="Times New Roman" w:hAnsi="Times New Roman" w:cs="Times New Roman"/>
          <w:sz w:val="28"/>
          <w:szCs w:val="28"/>
          <w:lang w:val="en-US"/>
        </w:rPr>
        <w:t xml:space="preserve"> will assist you, your family, or business colleagues in avoiding legal blunders in the present and future.</w:t>
      </w:r>
    </w:p>
    <w:p w:rsidR="00814996" w:rsidRDefault="00814996" w:rsidP="00814996">
      <w:pPr>
        <w:rPr>
          <w:rFonts w:ascii="Times New Roman" w:hAnsi="Times New Roman" w:cs="Times New Roman"/>
          <w:sz w:val="28"/>
          <w:szCs w:val="28"/>
          <w:lang w:val="en-US"/>
        </w:rPr>
      </w:pPr>
      <w:r w:rsidRPr="00814996">
        <w:rPr>
          <w:rFonts w:ascii="Times New Roman" w:hAnsi="Times New Roman" w:cs="Times New Roman"/>
          <w:b/>
          <w:sz w:val="28"/>
          <w:szCs w:val="28"/>
          <w:lang w:val="en-US"/>
        </w:rPr>
        <w:t>International Tax</w:t>
      </w:r>
      <w:r>
        <w:rPr>
          <w:rFonts w:ascii="Times New Roman" w:hAnsi="Times New Roman" w:cs="Times New Roman"/>
          <w:sz w:val="28"/>
          <w:szCs w:val="28"/>
          <w:lang w:val="en-US"/>
        </w:rPr>
        <w:br/>
      </w:r>
      <w:proofErr w:type="gramStart"/>
      <w:r w:rsidRPr="00814996">
        <w:rPr>
          <w:rFonts w:ascii="Times New Roman" w:hAnsi="Times New Roman" w:cs="Times New Roman"/>
          <w:sz w:val="28"/>
          <w:szCs w:val="28"/>
          <w:lang w:val="en-US"/>
        </w:rPr>
        <w:t>We'll</w:t>
      </w:r>
      <w:proofErr w:type="gramEnd"/>
      <w:r w:rsidRPr="00814996">
        <w:rPr>
          <w:rFonts w:ascii="Times New Roman" w:hAnsi="Times New Roman" w:cs="Times New Roman"/>
          <w:sz w:val="28"/>
          <w:szCs w:val="28"/>
          <w:lang w:val="en-US"/>
        </w:rPr>
        <w:t xml:space="preserve"> be with you, wherever you are, to help your company to understand and manage their global tax affairs. So you can be confident that you're doing the right things at the right times in the right places and that you're on track to meet your strategic objectives.</w:t>
      </w:r>
      <w:r>
        <w:rPr>
          <w:rFonts w:ascii="Times New Roman" w:hAnsi="Times New Roman" w:cs="Times New Roman"/>
          <w:sz w:val="28"/>
          <w:szCs w:val="28"/>
          <w:lang w:val="en-US"/>
        </w:rPr>
        <w:br/>
      </w:r>
    </w:p>
    <w:p w:rsidR="00814996" w:rsidRDefault="00421012" w:rsidP="00814996">
      <w:pPr>
        <w:rPr>
          <w:rFonts w:ascii="Times New Roman" w:hAnsi="Times New Roman" w:cs="Times New Roman"/>
          <w:sz w:val="28"/>
          <w:szCs w:val="28"/>
          <w:lang w:val="en-US"/>
        </w:rPr>
      </w:pPr>
      <w:r w:rsidRPr="00421012">
        <w:rPr>
          <w:rFonts w:ascii="Times New Roman" w:hAnsi="Times New Roman" w:cs="Times New Roman"/>
          <w:b/>
          <w:sz w:val="28"/>
          <w:szCs w:val="28"/>
          <w:lang w:val="en-US"/>
        </w:rPr>
        <w:t>Company Resolution Matters</w:t>
      </w:r>
      <w:r>
        <w:rPr>
          <w:rFonts w:ascii="Times New Roman" w:hAnsi="Times New Roman" w:cs="Times New Roman"/>
          <w:sz w:val="28"/>
          <w:szCs w:val="28"/>
          <w:lang w:val="en-US"/>
        </w:rPr>
        <w:br/>
        <w:t xml:space="preserve">We take up company resolution matters and offer the required services. </w:t>
      </w:r>
      <w:r w:rsidRPr="00421012">
        <w:rPr>
          <w:rFonts w:ascii="Times New Roman" w:hAnsi="Times New Roman" w:cs="Times New Roman"/>
          <w:sz w:val="28"/>
          <w:szCs w:val="28"/>
          <w:lang w:val="en-US"/>
        </w:rPr>
        <w:t xml:space="preserve">A </w:t>
      </w:r>
      <w:r>
        <w:rPr>
          <w:rFonts w:ascii="Times New Roman" w:hAnsi="Times New Roman" w:cs="Times New Roman"/>
          <w:sz w:val="28"/>
          <w:szCs w:val="28"/>
          <w:lang w:val="en-US"/>
        </w:rPr>
        <w:t xml:space="preserve">corporate resolution is usually </w:t>
      </w:r>
      <w:r w:rsidRPr="00421012">
        <w:rPr>
          <w:rFonts w:ascii="Times New Roman" w:hAnsi="Times New Roman" w:cs="Times New Roman"/>
          <w:sz w:val="28"/>
          <w:szCs w:val="28"/>
          <w:lang w:val="en-US"/>
        </w:rPr>
        <w:t>used by a corporation to establish itself as a separate legal entity from the company's owners.</w:t>
      </w:r>
    </w:p>
    <w:p w:rsidR="00814996" w:rsidRPr="00814996" w:rsidRDefault="00814996" w:rsidP="00814996">
      <w:pPr>
        <w:rPr>
          <w:rFonts w:ascii="Times New Roman" w:hAnsi="Times New Roman" w:cs="Times New Roman"/>
          <w:sz w:val="28"/>
          <w:szCs w:val="28"/>
          <w:lang w:val="en-US"/>
        </w:rPr>
      </w:pPr>
    </w:p>
    <w:sectPr w:rsidR="00814996" w:rsidRPr="00814996" w:rsidSect="001136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38E5"/>
    <w:rsid w:val="0011366D"/>
    <w:rsid w:val="003A6EC1"/>
    <w:rsid w:val="00421012"/>
    <w:rsid w:val="00634863"/>
    <w:rsid w:val="00814996"/>
    <w:rsid w:val="008C0274"/>
    <w:rsid w:val="009438E5"/>
    <w:rsid w:val="00F80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2022-06-10T07:33:00Z</dcterms:created>
  <dcterms:modified xsi:type="dcterms:W3CDTF">2022-06-10T07:33:00Z</dcterms:modified>
</cp:coreProperties>
</file>