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83552" w:rsidRDefault="00D14FB4">
      <w:r>
        <w:t xml:space="preserve">1- Teniendo en cuenta las capas del modelo OSI, mencionar que protocolos interactúan en las: a. Capa de Aplicación: b. Capa de Transporte: </w:t>
      </w:r>
    </w:p>
    <w:p w14:paraId="00000002" w14:textId="77777777" w:rsidR="00D83552" w:rsidRDefault="00D14FB4">
      <w:pPr>
        <w:pStyle w:val="Ttulo4"/>
        <w:keepNext w:val="0"/>
        <w:keepLines w:val="0"/>
        <w:shd w:val="clear" w:color="auto" w:fill="FFFFFF"/>
        <w:spacing w:before="0" w:after="0" w:line="324" w:lineRule="auto"/>
        <w:rPr>
          <w:rFonts w:ascii="Roboto" w:eastAsia="Roboto" w:hAnsi="Roboto" w:cs="Roboto"/>
          <w:b/>
          <w:color w:val="000000"/>
        </w:rPr>
      </w:pPr>
      <w:bookmarkStart w:id="0" w:name="_tq1eqvfsy4lq" w:colFirst="0" w:colLast="0"/>
      <w:bookmarkEnd w:id="0"/>
      <w:r>
        <w:rPr>
          <w:rFonts w:ascii="Roboto" w:eastAsia="Roboto" w:hAnsi="Roboto" w:cs="Roboto"/>
          <w:b/>
          <w:color w:val="000000"/>
        </w:rPr>
        <w:t>1. Protocolos en las Capas del Modelo OSI</w:t>
      </w:r>
    </w:p>
    <w:p w14:paraId="00000003" w14:textId="77777777" w:rsidR="00D83552" w:rsidRDefault="00D14FB4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a. Capa de Aplicación:</w:t>
      </w:r>
    </w:p>
    <w:p w14:paraId="00000004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Los protocolos de la capa de aplicación incorporan funcionalidades de las tres capas superiores del modelo OSI (Aplicación, Presentación y Sesión) 1</w:t>
      </w:r>
    </w:p>
    <w:p w14:paraId="00000005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Algunos protocolos comunes incluyen:</w:t>
      </w:r>
    </w:p>
    <w:p w14:paraId="00000006" w14:textId="77777777" w:rsidR="00D83552" w:rsidRDefault="00D14FB4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HTTP</w:t>
      </w:r>
    </w:p>
    <w:p w14:paraId="00000007" w14:textId="77777777" w:rsidR="00D83552" w:rsidRDefault="00D14FB4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FTP</w:t>
      </w:r>
    </w:p>
    <w:p w14:paraId="00000008" w14:textId="77777777" w:rsidR="00D83552" w:rsidRDefault="00D14FB4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SMTP</w:t>
      </w:r>
    </w:p>
    <w:p w14:paraId="00000009" w14:textId="77777777" w:rsidR="00D83552" w:rsidRDefault="00D14FB4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DNS</w:t>
      </w:r>
    </w:p>
    <w:p w14:paraId="0000000A" w14:textId="77777777" w:rsidR="00D83552" w:rsidRDefault="00D14FB4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DHCP</w:t>
      </w:r>
    </w:p>
    <w:p w14:paraId="0000000B" w14:textId="77777777" w:rsidR="00D83552" w:rsidRDefault="00D14FB4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b. Capa de Transporte:</w:t>
      </w:r>
    </w:p>
    <w:p w14:paraId="0000000C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Esta capa maneja las res</w:t>
      </w:r>
      <w:r>
        <w:rPr>
          <w:rFonts w:ascii="Roboto" w:eastAsia="Roboto" w:hAnsi="Roboto" w:cs="Roboto"/>
          <w:sz w:val="24"/>
          <w:szCs w:val="24"/>
        </w:rPr>
        <w:t>ponsabilidades de transporte y algunas funciones de la capa de sesión 2</w:t>
      </w:r>
    </w:p>
    <w:p w14:paraId="0000000D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Los principales protocolos son:</w:t>
      </w:r>
    </w:p>
    <w:p w14:paraId="0000000E" w14:textId="77777777" w:rsidR="00D83552" w:rsidRDefault="00D14FB4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TCP</w:t>
      </w:r>
    </w:p>
    <w:p w14:paraId="0000000F" w14:textId="77777777" w:rsidR="00D83552" w:rsidRDefault="00D14FB4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UDP</w:t>
      </w:r>
    </w:p>
    <w:p w14:paraId="00000010" w14:textId="77777777" w:rsidR="00D83552" w:rsidRDefault="00D83552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1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2- Detallar las clases de IP detallando la cantidad de bit destinados a la parte de Red y Host, para cada clase.</w:t>
      </w:r>
    </w:p>
    <w:p w14:paraId="00000012" w14:textId="77777777" w:rsidR="00D83552" w:rsidRDefault="00D83552"/>
    <w:p w14:paraId="00000013" w14:textId="77777777" w:rsidR="00D83552" w:rsidRDefault="00D14FB4">
      <w:pPr>
        <w:pStyle w:val="Ttulo4"/>
        <w:keepNext w:val="0"/>
        <w:keepLines w:val="0"/>
        <w:shd w:val="clear" w:color="auto" w:fill="FFFFFF"/>
        <w:spacing w:before="0" w:after="0" w:line="324" w:lineRule="auto"/>
        <w:rPr>
          <w:rFonts w:ascii="Roboto" w:eastAsia="Roboto" w:hAnsi="Roboto" w:cs="Roboto"/>
          <w:b/>
          <w:color w:val="000000"/>
        </w:rPr>
      </w:pPr>
      <w:bookmarkStart w:id="1" w:name="_t7s3uu7wb9l2" w:colFirst="0" w:colLast="0"/>
      <w:bookmarkEnd w:id="1"/>
      <w:r>
        <w:rPr>
          <w:rFonts w:ascii="Roboto" w:eastAsia="Roboto" w:hAnsi="Roboto" w:cs="Roboto"/>
          <w:b/>
          <w:color w:val="000000"/>
        </w:rPr>
        <w:t>Clase A</w:t>
      </w:r>
    </w:p>
    <w:p w14:paraId="00000014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totales: 32 bits</w:t>
      </w:r>
    </w:p>
    <w:p w14:paraId="00000015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Bits de red: 7 bits para red (primer bit siempre es 0) </w:t>
      </w:r>
    </w:p>
    <w:p w14:paraId="00000016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de host: 24 bits</w:t>
      </w:r>
    </w:p>
    <w:p w14:paraId="00000017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Capacidad: Puede tener hasta 16</w:t>
      </w:r>
      <w:proofErr w:type="gramStart"/>
      <w:r>
        <w:rPr>
          <w:rFonts w:ascii="Roboto" w:eastAsia="Roboto" w:hAnsi="Roboto" w:cs="Roboto"/>
          <w:sz w:val="24"/>
          <w:szCs w:val="24"/>
        </w:rPr>
        <w:t>,777,214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hosts por red </w:t>
      </w:r>
    </w:p>
    <w:p w14:paraId="00000018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Uso: Destinadas a redes muy grandes, como las de gobiernos o grandes corporaciones </w:t>
      </w:r>
    </w:p>
    <w:p w14:paraId="00000019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rango de esta clase seria: desde 00</w:t>
      </w:r>
      <w:r>
        <w:rPr>
          <w:rFonts w:ascii="Roboto" w:eastAsia="Roboto" w:hAnsi="Roboto" w:cs="Roboto"/>
          <w:sz w:val="24"/>
          <w:szCs w:val="24"/>
        </w:rPr>
        <w:t>000000.xxxxxxxx.xxxxxxxx.xxxxxxxx (0.xxx.xxx.xxx) hasta 01111111.xxxxxxxx.xxxxxxxx.xxxxxxxx (127.xxx.xxx.xxx)</w:t>
      </w:r>
    </w:p>
    <w:p w14:paraId="0000001A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Debido a que las direcciones 127.xxx.xxx.xxx se utilizan para auto diagnóstico, el primer byte de esta clase estaría comprendido entre 1 y 126, y el número total de direcciones que se pueden asignar a hosts seria de 16.777.214. </w:t>
      </w:r>
    </w:p>
    <w:p w14:paraId="0000001B" w14:textId="77777777" w:rsidR="00D83552" w:rsidRDefault="00D83552">
      <w:pPr>
        <w:rPr>
          <w:rFonts w:ascii="Roboto" w:eastAsia="Roboto" w:hAnsi="Roboto" w:cs="Roboto"/>
        </w:rPr>
      </w:pPr>
    </w:p>
    <w:p w14:paraId="0000001C" w14:textId="77777777" w:rsidR="00D83552" w:rsidRDefault="00D14FB4">
      <w:pPr>
        <w:shd w:val="clear" w:color="auto" w:fill="FFFFFF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Clase B</w:t>
      </w:r>
    </w:p>
    <w:p w14:paraId="0000001D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totales: 32 bits</w:t>
      </w:r>
    </w:p>
    <w:p w14:paraId="0000001E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de red: 16 bits (primeros dos bits son 10)</w:t>
      </w:r>
    </w:p>
    <w:p w14:paraId="0000001F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de host: 16 bits</w:t>
      </w:r>
    </w:p>
    <w:p w14:paraId="00000020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Uso: Se asigna típicamente a organizaciones que tienen varios hosts en sus redes </w:t>
      </w:r>
    </w:p>
    <w:p w14:paraId="00000021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rango de esta clase </w:t>
      </w:r>
      <w:proofErr w:type="gramStart"/>
      <w:r>
        <w:rPr>
          <w:rFonts w:ascii="Roboto" w:eastAsia="Roboto" w:hAnsi="Roboto" w:cs="Roboto"/>
          <w:sz w:val="24"/>
          <w:szCs w:val="24"/>
        </w:rPr>
        <w:t>seria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22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lastRenderedPageBreak/>
        <w:t>desde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10000000.xxxxxxxx.xxxxxxxx.xxxxxxxx (128.xxx</w:t>
      </w:r>
      <w:r>
        <w:rPr>
          <w:rFonts w:ascii="Roboto" w:eastAsia="Roboto" w:hAnsi="Roboto" w:cs="Roboto"/>
          <w:sz w:val="24"/>
          <w:szCs w:val="24"/>
        </w:rPr>
        <w:t xml:space="preserve">.xxx.xxx) hasta 10111111.xxxxxxxx.xxxxxxxx.xxxxxxxx (191.xxx.xxx.xxx) </w:t>
      </w:r>
    </w:p>
    <w:p w14:paraId="00000023" w14:textId="77777777" w:rsidR="00D83552" w:rsidRDefault="00D14FB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En este caso el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numero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de IP asignables es de 65534.</w:t>
      </w:r>
    </w:p>
    <w:p w14:paraId="00000024" w14:textId="77777777" w:rsidR="00D83552" w:rsidRDefault="00D83552">
      <w:pPr>
        <w:shd w:val="clear" w:color="auto" w:fill="FFFFFF"/>
        <w:rPr>
          <w:rFonts w:ascii="Roboto" w:eastAsia="Roboto" w:hAnsi="Roboto" w:cs="Roboto"/>
          <w:b/>
        </w:rPr>
      </w:pPr>
    </w:p>
    <w:p w14:paraId="00000025" w14:textId="77777777" w:rsidR="00D83552" w:rsidRDefault="00D14FB4">
      <w:pPr>
        <w:shd w:val="clear" w:color="auto" w:fill="FFFFFF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Clase C</w:t>
      </w:r>
    </w:p>
    <w:p w14:paraId="00000026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totales: 32 bits</w:t>
      </w:r>
    </w:p>
    <w:p w14:paraId="00000027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de red: 24 bits (primeros tres bits son 110)</w:t>
      </w:r>
    </w:p>
    <w:p w14:paraId="00000028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Bits de host: 8 bits</w:t>
      </w:r>
    </w:p>
    <w:p w14:paraId="00000029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Uso: Adecuados para redes con </w:t>
      </w:r>
      <w:r>
        <w:rPr>
          <w:rFonts w:ascii="Roboto" w:eastAsia="Roboto" w:hAnsi="Roboto" w:cs="Roboto"/>
          <w:sz w:val="24"/>
          <w:szCs w:val="24"/>
        </w:rPr>
        <w:t xml:space="preserve">pocos hosts </w:t>
      </w:r>
    </w:p>
    <w:p w14:paraId="0000002A" w14:textId="77777777" w:rsidR="00D83552" w:rsidRDefault="00D14FB4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Nota importante: Todas las direcciones IP en IPv4 utilizan un total de 32 bits y la máscara se forma poniendo en 1 los bits que identifican la red y en 0 los bits que identifican al host.</w:t>
      </w:r>
    </w:p>
    <w:p w14:paraId="0000002B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rango de la clase C seria: desde 11000000.xxxxxxxx.x</w:t>
      </w:r>
      <w:r>
        <w:rPr>
          <w:rFonts w:ascii="Roboto" w:eastAsia="Roboto" w:hAnsi="Roboto" w:cs="Roboto"/>
          <w:sz w:val="24"/>
          <w:szCs w:val="24"/>
        </w:rPr>
        <w:t xml:space="preserve">xxxxxxx.xxxxxxxx (192.xxx.xxx.xxx) hasta 11011111.xxxxxxxx.xxxxxxxx.xxxxxxxx (223.xxx.xxx.xxx) El número de direcciones IP disponibles en esta clase seria de 254. </w:t>
      </w:r>
    </w:p>
    <w:p w14:paraId="0000002C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Redes TCP/IP 7 </w:t>
      </w:r>
      <w:proofErr w:type="gramStart"/>
      <w:r>
        <w:rPr>
          <w:rFonts w:ascii="Roboto" w:eastAsia="Roboto" w:hAnsi="Roboto" w:cs="Roboto"/>
          <w:sz w:val="24"/>
          <w:szCs w:val="24"/>
        </w:rPr>
        <w:t>Existen ,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además dos clases especiales para usos concretos</w:t>
      </w:r>
    </w:p>
    <w:p w14:paraId="0000002D" w14:textId="77777777" w:rsidR="00D83552" w:rsidRDefault="00D83552"/>
    <w:p w14:paraId="0000002E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La clase D</w:t>
      </w:r>
      <w:r>
        <w:rPr>
          <w:rFonts w:ascii="Roboto" w:eastAsia="Roboto" w:hAnsi="Roboto" w:cs="Roboto"/>
          <w:sz w:val="24"/>
          <w:szCs w:val="24"/>
        </w:rPr>
        <w:t xml:space="preserve"> (con r</w:t>
      </w:r>
      <w:r>
        <w:rPr>
          <w:rFonts w:ascii="Roboto" w:eastAsia="Roboto" w:hAnsi="Roboto" w:cs="Roboto"/>
          <w:sz w:val="24"/>
          <w:szCs w:val="24"/>
        </w:rPr>
        <w:t xml:space="preserve">ango desde 224.xxx.xxx.xxx hasta 239.xxx.xxx.xxx), utilizada para </w:t>
      </w:r>
      <w:proofErr w:type="spellStart"/>
      <w:r>
        <w:rPr>
          <w:rFonts w:ascii="Roboto" w:eastAsia="Roboto" w:hAnsi="Roboto" w:cs="Roboto"/>
          <w:sz w:val="24"/>
          <w:szCs w:val="24"/>
        </w:rPr>
        <w:t>multicast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y otros usos específicos, y la </w:t>
      </w:r>
      <w:r>
        <w:rPr>
          <w:rFonts w:ascii="Roboto" w:eastAsia="Roboto" w:hAnsi="Roboto" w:cs="Roboto"/>
          <w:b/>
          <w:sz w:val="24"/>
          <w:szCs w:val="24"/>
        </w:rPr>
        <w:t>clase E</w:t>
      </w:r>
      <w:r>
        <w:rPr>
          <w:rFonts w:ascii="Roboto" w:eastAsia="Roboto" w:hAnsi="Roboto" w:cs="Roboto"/>
          <w:sz w:val="24"/>
          <w:szCs w:val="24"/>
        </w:rPr>
        <w:t>, aun sin especificar.</w:t>
      </w:r>
    </w:p>
    <w:p w14:paraId="0000002F" w14:textId="77777777" w:rsidR="00D83552" w:rsidRDefault="00D83552">
      <w:pPr>
        <w:rPr>
          <w:rFonts w:ascii="Roboto" w:eastAsia="Roboto" w:hAnsi="Roboto" w:cs="Roboto"/>
          <w:sz w:val="24"/>
          <w:szCs w:val="24"/>
        </w:rPr>
      </w:pPr>
    </w:p>
    <w:p w14:paraId="00000030" w14:textId="77777777" w:rsidR="00D83552" w:rsidRDefault="00D83552">
      <w:pPr>
        <w:rPr>
          <w:rFonts w:ascii="Roboto" w:eastAsia="Roboto" w:hAnsi="Roboto" w:cs="Roboto"/>
          <w:sz w:val="24"/>
          <w:szCs w:val="24"/>
        </w:rPr>
      </w:pPr>
    </w:p>
    <w:p w14:paraId="00000031" w14:textId="77777777" w:rsidR="00D83552" w:rsidRDefault="00D14FB4">
      <w:pPr>
        <w:pStyle w:val="Ttulo4"/>
        <w:keepNext w:val="0"/>
        <w:keepLines w:val="0"/>
        <w:shd w:val="clear" w:color="auto" w:fill="FFFFFF"/>
        <w:spacing w:before="0" w:after="0" w:line="324" w:lineRule="auto"/>
        <w:rPr>
          <w:rFonts w:ascii="Roboto" w:eastAsia="Roboto" w:hAnsi="Roboto" w:cs="Roboto"/>
          <w:b/>
          <w:color w:val="2E2F30"/>
        </w:rPr>
      </w:pPr>
      <w:bookmarkStart w:id="2" w:name="_7oo938piyugq" w:colFirst="0" w:colLast="0"/>
      <w:bookmarkEnd w:id="2"/>
      <w:r>
        <w:rPr>
          <w:rFonts w:ascii="Roboto" w:eastAsia="Roboto" w:hAnsi="Roboto" w:cs="Roboto"/>
          <w:b/>
          <w:color w:val="2E2F30"/>
        </w:rPr>
        <w:t>3- Mencionar tres tipos de componentes que pueden conectar en una red PAN.</w:t>
      </w:r>
    </w:p>
    <w:p w14:paraId="00000032" w14:textId="77777777" w:rsidR="00D83552" w:rsidRDefault="00D14FB4">
      <w:pPr>
        <w:pStyle w:val="Ttulo4"/>
        <w:keepNext w:val="0"/>
        <w:keepLines w:val="0"/>
        <w:shd w:val="clear" w:color="auto" w:fill="FFFFFF"/>
        <w:spacing w:before="0" w:after="0" w:line="324" w:lineRule="auto"/>
        <w:rPr>
          <w:rFonts w:ascii="Roboto" w:eastAsia="Roboto" w:hAnsi="Roboto" w:cs="Roboto"/>
          <w:b/>
          <w:color w:val="000000"/>
        </w:rPr>
      </w:pPr>
      <w:bookmarkStart w:id="3" w:name="_z7faaft0cbsk" w:colFirst="0" w:colLast="0"/>
      <w:bookmarkEnd w:id="3"/>
      <w:r>
        <w:rPr>
          <w:rFonts w:ascii="Roboto" w:eastAsia="Roboto" w:hAnsi="Roboto" w:cs="Roboto"/>
          <w:b/>
          <w:color w:val="000000"/>
        </w:rPr>
        <w:t xml:space="preserve">Componentes de una Red PAN (Personal </w:t>
      </w:r>
      <w:proofErr w:type="spellStart"/>
      <w:r>
        <w:rPr>
          <w:rFonts w:ascii="Roboto" w:eastAsia="Roboto" w:hAnsi="Roboto" w:cs="Roboto"/>
          <w:b/>
          <w:color w:val="000000"/>
        </w:rPr>
        <w:t>Area</w:t>
      </w:r>
      <w:proofErr w:type="spellEnd"/>
      <w:r>
        <w:rPr>
          <w:rFonts w:ascii="Roboto" w:eastAsia="Roboto" w:hAnsi="Roboto" w:cs="Roboto"/>
          <w:b/>
          <w:color w:val="000000"/>
        </w:rPr>
        <w:t xml:space="preserve"> Network)</w:t>
      </w:r>
    </w:p>
    <w:p w14:paraId="00000033" w14:textId="77777777" w:rsidR="00D83552" w:rsidRDefault="00D14FB4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tres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tipos principales de componentes que se pueden conectar en una red PAN:</w:t>
      </w:r>
    </w:p>
    <w:p w14:paraId="00000034" w14:textId="77777777" w:rsidR="00D83552" w:rsidRDefault="00D14FB4">
      <w:pPr>
        <w:numPr>
          <w:ilvl w:val="0"/>
          <w:numId w:val="5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Dispositivos móviles personales:</w:t>
      </w:r>
    </w:p>
    <w:p w14:paraId="00000035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Teléfonos móviles (</w:t>
      </w:r>
      <w:proofErr w:type="spellStart"/>
      <w:r>
        <w:rPr>
          <w:rFonts w:ascii="Roboto" w:eastAsia="Roboto" w:hAnsi="Roboto" w:cs="Roboto"/>
          <w:sz w:val="24"/>
          <w:szCs w:val="24"/>
        </w:rPr>
        <w:t>smartphones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00000036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Tablets</w:t>
      </w:r>
      <w:proofErr w:type="spellEnd"/>
    </w:p>
    <w:p w14:paraId="00000037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PDAs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(Asistentes Digitales Personales)</w:t>
      </w:r>
    </w:p>
    <w:p w14:paraId="00000038" w14:textId="77777777" w:rsidR="00D83552" w:rsidRDefault="00D14FB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Equipos informáticos:</w:t>
      </w:r>
    </w:p>
    <w:p w14:paraId="00000039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Ordenadores/Computadoras</w:t>
      </w:r>
    </w:p>
    <w:p w14:paraId="0000003A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Puntos de acceso a Internet</w:t>
      </w:r>
    </w:p>
    <w:p w14:paraId="0000003B" w14:textId="77777777" w:rsidR="00D83552" w:rsidRDefault="00D14FB4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Periféricos y dispositivos auxiliares:</w:t>
      </w:r>
    </w:p>
    <w:p w14:paraId="0000003C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Impresoras</w:t>
      </w:r>
    </w:p>
    <w:p w14:paraId="0000003D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Dispositivos con tecnología Bluetooth</w:t>
      </w:r>
    </w:p>
    <w:p w14:paraId="0000003E" w14:textId="77777777" w:rsidR="00D83552" w:rsidRDefault="00D14FB4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Dispositivos con </w:t>
      </w:r>
      <w:proofErr w:type="spellStart"/>
      <w:r>
        <w:rPr>
          <w:rFonts w:ascii="Roboto" w:eastAsia="Roboto" w:hAnsi="Roboto" w:cs="Roboto"/>
          <w:sz w:val="24"/>
          <w:szCs w:val="24"/>
        </w:rPr>
        <w:t>WiFi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Direct</w:t>
      </w:r>
      <w:proofErr w:type="spellEnd"/>
    </w:p>
    <w:p w14:paraId="0000003F" w14:textId="77777777" w:rsidR="00D83552" w:rsidRDefault="00D83552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0" w14:textId="77777777" w:rsidR="00D83552" w:rsidRDefault="00D14FB4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Características importantes:</w:t>
      </w:r>
    </w:p>
    <w:p w14:paraId="00000041" w14:textId="77777777" w:rsidR="00D83552" w:rsidRDefault="00D14FB4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Estos dispositivos se conectan den</w:t>
      </w:r>
      <w:r>
        <w:rPr>
          <w:rFonts w:ascii="Roboto" w:eastAsia="Roboto" w:hAnsi="Roboto" w:cs="Roboto"/>
          <w:sz w:val="24"/>
          <w:szCs w:val="24"/>
        </w:rPr>
        <w:t>tro del área inmediata del usuario</w:t>
      </w:r>
    </w:p>
    <w:p w14:paraId="00000042" w14:textId="77777777" w:rsidR="00D83552" w:rsidRDefault="00D14FB4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Principalmente utilizan tecnologías inalámbricas como Bluetooth y </w:t>
      </w:r>
      <w:proofErr w:type="spellStart"/>
      <w:r>
        <w:rPr>
          <w:rFonts w:ascii="Roboto" w:eastAsia="Roboto" w:hAnsi="Roboto" w:cs="Roboto"/>
          <w:sz w:val="24"/>
          <w:szCs w:val="24"/>
        </w:rPr>
        <w:t>WiFi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Direct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para la conexión </w:t>
      </w:r>
    </w:p>
    <w:p w14:paraId="00000043" w14:textId="77777777" w:rsidR="00D83552" w:rsidRDefault="00D14FB4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La red PAN es fundamental para nuestra vida digital al permitir la interconexión y comunicación de nuestros dispositivos pers</w:t>
      </w:r>
      <w:r>
        <w:rPr>
          <w:rFonts w:ascii="Roboto" w:eastAsia="Roboto" w:hAnsi="Roboto" w:cs="Roboto"/>
          <w:sz w:val="24"/>
          <w:szCs w:val="24"/>
        </w:rPr>
        <w:t xml:space="preserve">onales </w:t>
      </w:r>
    </w:p>
    <w:p w14:paraId="00000044" w14:textId="77777777" w:rsidR="00D83552" w:rsidRDefault="00D83552">
      <w:pPr>
        <w:rPr>
          <w:rFonts w:ascii="Roboto" w:eastAsia="Roboto" w:hAnsi="Roboto" w:cs="Roboto"/>
          <w:sz w:val="24"/>
          <w:szCs w:val="24"/>
        </w:rPr>
      </w:pPr>
    </w:p>
    <w:p w14:paraId="00000045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4- Responder: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46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a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>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47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que red </w:t>
      </w:r>
      <w:proofErr w:type="spellStart"/>
      <w:r>
        <w:rPr>
          <w:rFonts w:ascii="Roboto" w:eastAsia="Roboto" w:hAnsi="Roboto" w:cs="Roboto"/>
          <w:sz w:val="24"/>
          <w:szCs w:val="24"/>
        </w:rPr>
        <w:t>wifi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estas conectado</w:t>
      </w:r>
      <w:proofErr w:type="gramStart"/>
      <w:r>
        <w:rPr>
          <w:rFonts w:ascii="Roboto" w:eastAsia="Roboto" w:hAnsi="Roboto" w:cs="Roboto"/>
          <w:sz w:val="24"/>
          <w:szCs w:val="24"/>
        </w:rPr>
        <w:t>?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:  no me encuentro conectado a la red </w:t>
      </w:r>
      <w:proofErr w:type="spellStart"/>
      <w:r>
        <w:rPr>
          <w:rFonts w:ascii="Roboto" w:eastAsia="Roboto" w:hAnsi="Roboto" w:cs="Roboto"/>
          <w:sz w:val="24"/>
          <w:szCs w:val="24"/>
        </w:rPr>
        <w:t>wifi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estoy conectado a la red </w:t>
      </w:r>
      <w:proofErr w:type="spellStart"/>
      <w:r>
        <w:rPr>
          <w:rFonts w:ascii="Roboto" w:eastAsia="Roboto" w:hAnsi="Roboto" w:cs="Roboto"/>
          <w:sz w:val="24"/>
          <w:szCs w:val="24"/>
        </w:rPr>
        <w:t>lan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por cable </w:t>
      </w:r>
    </w:p>
    <w:p w14:paraId="00000048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b.</w:t>
      </w:r>
    </w:p>
    <w:p w14:paraId="00000049" w14:textId="77777777" w:rsidR="00D83552" w:rsidRDefault="00D14FB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A que rango de IP pertenece</w:t>
      </w:r>
      <w:proofErr w:type="gramStart"/>
      <w:r>
        <w:rPr>
          <w:rFonts w:ascii="Roboto" w:eastAsia="Roboto" w:hAnsi="Roboto" w:cs="Roboto"/>
          <w:sz w:val="24"/>
          <w:szCs w:val="24"/>
        </w:rPr>
        <w:t>?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: mi </w:t>
      </w:r>
      <w:proofErr w:type="spellStart"/>
      <w:r>
        <w:rPr>
          <w:rFonts w:ascii="Roboto" w:eastAsia="Roboto" w:hAnsi="Roboto" w:cs="Roboto"/>
          <w:sz w:val="24"/>
          <w:szCs w:val="24"/>
        </w:rPr>
        <w:t>ip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192.168.7.118</w:t>
      </w:r>
    </w:p>
    <w:p w14:paraId="0000004A" w14:textId="77777777" w:rsidR="00D83552" w:rsidRDefault="00D14FB4">
      <w:pPr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Clase: C</w:t>
      </w:r>
    </w:p>
    <w:p w14:paraId="0000004B" w14:textId="77777777" w:rsidR="00D83552" w:rsidRDefault="00D14FB4">
      <w:pPr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Rango de direcciones IP privadas: 192.168.0.0 a 192.168.255.255</w:t>
      </w:r>
    </w:p>
    <w:p w14:paraId="0000004C" w14:textId="77777777" w:rsidR="00D83552" w:rsidRDefault="00D83552">
      <w:pPr>
        <w:rPr>
          <w:rFonts w:ascii="Roboto" w:eastAsia="Roboto" w:hAnsi="Roboto" w:cs="Roboto"/>
          <w:sz w:val="24"/>
          <w:szCs w:val="24"/>
        </w:rPr>
      </w:pPr>
    </w:p>
    <w:p w14:paraId="0000004D" w14:textId="2C16F23E" w:rsidR="00D83552" w:rsidRDefault="00687403">
      <w:r>
        <w:t>7- Mencionar los recursos básicos que debes configurar en la instalación de una máquina virtual.</w:t>
      </w:r>
    </w:p>
    <w:p w14:paraId="2011E04F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Memoria RAM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68D7090B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Debes asignar una cantidad adecuada de memoria RAM a la máquina virtual. Esto dependerá del sistema operativo que planeas instalar y de las aplicaciones que deseas ejecutar. Generalmente, se recomienda asignar al menos 2 GB para sistemas operativos ligeros y más para sistemas más pesados.</w:t>
      </w:r>
    </w:p>
    <w:p w14:paraId="1C82DCBD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Espacio en Disco Duro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635B0E28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Es necesario definir el tamaño del disco duro virtual que utilizará la máquina. Este espacio se utiliza para el sistema operativo, aplicaciones y archivos. Asegúrate de que el tamaño sea suficiente para tus necesidades, considerando que puedes optar por un disco dinámico que crezca según sea necesario.</w:t>
      </w:r>
    </w:p>
    <w:p w14:paraId="373B0A05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CPU (Unidad Central de Procesamiento)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6EFC3476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La asignación de núcleos de CPU es crucial para el rendimiento de la máquina virtual. Dependiendo de la carga de trabajo, puedes asignar uno o más núcleos. Es importante no sobrecargar la CPU del sistema anfitrión.</w:t>
      </w:r>
    </w:p>
    <w:p w14:paraId="5C757A1E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Configuración de Red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21DAB66E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Debes configurar la red para que la máquina virtual pueda conectarse a Internet o a otras redes. Esto puede incluir la selección de un adaptador de red NAT, puente o interno, según tus necesidades de conectividad.</w:t>
      </w:r>
    </w:p>
    <w:p w14:paraId="5E955228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Controladores de Video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217DAB37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Si planeas utilizar la máquina virtual para tareas que requieren gráficos, como juegos o diseño gráfico, asegúrate de asignar suficiente memoria de video y habilitar la aceleración 3D si es compatible.</w:t>
      </w:r>
    </w:p>
    <w:p w14:paraId="6D1E18EC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val="es-AR"/>
        </w:rPr>
      </w:pPr>
      <w:r w:rsidRPr="00687403">
        <w:rPr>
          <w:rFonts w:ascii="Segoe UI" w:eastAsia="Times New Roman" w:hAnsi="Segoe UI" w:cs="Segoe UI"/>
          <w:b/>
          <w:bCs/>
          <w:color w:val="2E2F30"/>
          <w:sz w:val="24"/>
          <w:szCs w:val="24"/>
          <w:lang w:val="es-AR"/>
        </w:rPr>
        <w:t>Dispositivos Periféricos</w:t>
      </w:r>
      <w:r w:rsidRPr="00687403">
        <w:rPr>
          <w:rFonts w:ascii="Segoe UI" w:eastAsia="Times New Roman" w:hAnsi="Segoe UI" w:cs="Segoe UI"/>
          <w:color w:val="2E2F30"/>
          <w:sz w:val="24"/>
          <w:szCs w:val="24"/>
          <w:lang w:val="es-AR"/>
        </w:rPr>
        <w:t>:</w:t>
      </w:r>
    </w:p>
    <w:p w14:paraId="36AEFB90" w14:textId="77777777" w:rsid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val="es-AR"/>
        </w:rPr>
      </w:pPr>
      <w:r w:rsidRPr="00687403">
        <w:rPr>
          <w:rFonts w:ascii="Segoe UI" w:eastAsia="Times New Roman" w:hAnsi="Segoe UI" w:cs="Segoe UI"/>
          <w:color w:val="2E2F30"/>
          <w:sz w:val="24"/>
          <w:szCs w:val="24"/>
          <w:lang w:val="es-AR"/>
        </w:rPr>
        <w:lastRenderedPageBreak/>
        <w:t>Considera la configuración de dispositivos adicionales como USB, impresoras o unidades de CD/DVD virtuales, que pueden ser necesarios para tu trabajo en la máquina virtual.</w:t>
      </w:r>
    </w:p>
    <w:p w14:paraId="08BF416B" w14:textId="77777777" w:rsidR="00687403" w:rsidRPr="00687403" w:rsidRDefault="00687403" w:rsidP="00687403">
      <w:pPr>
        <w:spacing w:line="240" w:lineRule="auto"/>
        <w:rPr>
          <w:b/>
          <w:sz w:val="24"/>
        </w:rPr>
      </w:pPr>
      <w:r w:rsidRPr="00687403">
        <w:rPr>
          <w:b/>
          <w:sz w:val="24"/>
        </w:rPr>
        <w:t xml:space="preserve">8- Mencionar los servicios que podemos utilizar de la Nube: </w:t>
      </w:r>
      <w:proofErr w:type="spellStart"/>
      <w:r w:rsidRPr="00687403">
        <w:rPr>
          <w:b/>
          <w:sz w:val="24"/>
        </w:rPr>
        <w:t>PaaS</w:t>
      </w:r>
      <w:proofErr w:type="spellEnd"/>
      <w:r w:rsidRPr="00687403">
        <w:rPr>
          <w:b/>
          <w:sz w:val="24"/>
        </w:rPr>
        <w:t>.</w:t>
      </w:r>
    </w:p>
    <w:p w14:paraId="48883DC8" w14:textId="77777777" w:rsidR="00687403" w:rsidRDefault="00687403" w:rsidP="00687403">
      <w:pPr>
        <w:spacing w:line="240" w:lineRule="auto"/>
      </w:pPr>
    </w:p>
    <w:p w14:paraId="3D9F4BAD" w14:textId="2DB6ED69" w:rsidR="00687403" w:rsidRDefault="00687403" w:rsidP="00687403">
      <w:pPr>
        <w:spacing w:line="240" w:lineRule="auto"/>
        <w:rPr>
          <w:rFonts w:eastAsia="Times New Roman"/>
          <w:color w:val="2E2F30"/>
          <w:sz w:val="24"/>
          <w:szCs w:val="24"/>
          <w:shd w:val="clear" w:color="auto" w:fill="FFFFFF"/>
          <w:lang w:val="es-AR"/>
        </w:rPr>
      </w:pPr>
      <w:r w:rsidRPr="00687403">
        <w:rPr>
          <w:rFonts w:eastAsia="Times New Roman"/>
          <w:color w:val="2E2F30"/>
          <w:sz w:val="24"/>
          <w:szCs w:val="24"/>
          <w:shd w:val="clear" w:color="auto" w:fill="FFFFFF"/>
          <w:lang w:val="es-AR"/>
        </w:rPr>
        <w:t>La </w:t>
      </w:r>
      <w:r w:rsidRPr="00687403">
        <w:rPr>
          <w:rFonts w:eastAsia="Times New Roman"/>
          <w:b/>
          <w:bCs/>
          <w:color w:val="2E2F30"/>
          <w:sz w:val="24"/>
          <w:szCs w:val="24"/>
          <w:shd w:val="clear" w:color="auto" w:fill="FFFFFF"/>
          <w:lang w:val="es-AR"/>
        </w:rPr>
        <w:t>Plataforma como Servicio (</w:t>
      </w:r>
      <w:proofErr w:type="spellStart"/>
      <w:r w:rsidRPr="00687403">
        <w:rPr>
          <w:rFonts w:eastAsia="Times New Roman"/>
          <w:b/>
          <w:bCs/>
          <w:color w:val="2E2F30"/>
          <w:sz w:val="24"/>
          <w:szCs w:val="24"/>
          <w:shd w:val="clear" w:color="auto" w:fill="FFFFFF"/>
          <w:lang w:val="es-AR"/>
        </w:rPr>
        <w:t>PaaS</w:t>
      </w:r>
      <w:proofErr w:type="spellEnd"/>
      <w:r w:rsidRPr="00687403">
        <w:rPr>
          <w:rFonts w:eastAsia="Times New Roman"/>
          <w:b/>
          <w:bCs/>
          <w:color w:val="2E2F30"/>
          <w:sz w:val="24"/>
          <w:szCs w:val="24"/>
          <w:shd w:val="clear" w:color="auto" w:fill="FFFFFF"/>
          <w:lang w:val="es-AR"/>
        </w:rPr>
        <w:t>)</w:t>
      </w:r>
      <w:r w:rsidRPr="00687403">
        <w:rPr>
          <w:rFonts w:eastAsia="Times New Roman"/>
          <w:color w:val="2E2F30"/>
          <w:sz w:val="24"/>
          <w:szCs w:val="24"/>
          <w:shd w:val="clear" w:color="auto" w:fill="FFFFFF"/>
          <w:lang w:val="es-AR"/>
        </w:rPr>
        <w:t xml:space="preserve"> es un modelo de servicio en la nube que proporciona un entorno completo para el desarrollo, prueba, implementación y escalado de aplicaciones. </w:t>
      </w:r>
    </w:p>
    <w:p w14:paraId="163D593B" w14:textId="77777777" w:rsidR="00687403" w:rsidRDefault="00687403" w:rsidP="00687403">
      <w:pPr>
        <w:spacing w:line="240" w:lineRule="auto"/>
        <w:rPr>
          <w:rFonts w:eastAsia="Times New Roman"/>
          <w:color w:val="2E2F30"/>
          <w:sz w:val="24"/>
          <w:szCs w:val="24"/>
          <w:shd w:val="clear" w:color="auto" w:fill="FFFFFF"/>
          <w:lang w:val="es-AR"/>
        </w:rPr>
      </w:pPr>
    </w:p>
    <w:p w14:paraId="5DBEA11F" w14:textId="7DB14F55" w:rsidR="00687403" w:rsidRPr="00687403" w:rsidRDefault="00687403" w:rsidP="00687403">
      <w:pPr>
        <w:spacing w:line="240" w:lineRule="auto"/>
        <w:rPr>
          <w:rFonts w:eastAsia="Times New Roman"/>
          <w:b/>
          <w:sz w:val="24"/>
          <w:szCs w:val="24"/>
          <w:lang w:val="es-AR"/>
        </w:rPr>
      </w:pPr>
      <w:r w:rsidRPr="00687403">
        <w:rPr>
          <w:rFonts w:eastAsia="Times New Roman"/>
          <w:b/>
          <w:color w:val="2E2F30"/>
          <w:sz w:val="24"/>
          <w:szCs w:val="24"/>
          <w:shd w:val="clear" w:color="auto" w:fill="FFFFFF"/>
          <w:lang w:val="es-AR"/>
        </w:rPr>
        <w:t>Detallados los servicios que se pueden utilizar son los  siguientes:</w:t>
      </w:r>
    </w:p>
    <w:p w14:paraId="2327096F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Entornos de Desarrollo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2BA1BC25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proofErr w:type="spellStart"/>
      <w:r w:rsidRPr="00687403">
        <w:rPr>
          <w:rFonts w:eastAsia="Times New Roman"/>
          <w:color w:val="2E2F30"/>
          <w:sz w:val="24"/>
          <w:szCs w:val="24"/>
          <w:lang w:val="es-AR"/>
        </w:rPr>
        <w:t>PaaS</w:t>
      </w:r>
      <w:proofErr w:type="spellEnd"/>
      <w:r w:rsidRPr="00687403">
        <w:rPr>
          <w:rFonts w:eastAsia="Times New Roman"/>
          <w:color w:val="2E2F30"/>
          <w:sz w:val="24"/>
          <w:szCs w:val="24"/>
          <w:lang w:val="es-AR"/>
        </w:rPr>
        <w:t xml:space="preserve"> ofrece herramientas y entornos de desarrollo integrados que permiten a los desarrolladores crear aplicaciones sin preocuparse por la infraestructura subyacente.</w:t>
      </w:r>
    </w:p>
    <w:p w14:paraId="76BBA297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Bases de Datos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1759822E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Servicios de bases de datos gestionadas que permiten a los desarrolladores almacenar y gestionar datos sin tener que configurar y mantener servidores de bases de datos.</w:t>
      </w:r>
    </w:p>
    <w:p w14:paraId="5FE3D3FC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Servicios de Middleware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42484A01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Proporciona software que conecta diferentes aplicaciones y servicios, facilitando la comunicación y la gestión de datos entre ellos.</w:t>
      </w:r>
    </w:p>
    <w:p w14:paraId="6A4BF1EF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Escalabilidad Automática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7E8D5B67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Permite que las aplicaciones se escalen automáticamente según la demanda, lo que es ideal para manejar picos de tráfico sin intervención manual.</w:t>
      </w:r>
    </w:p>
    <w:p w14:paraId="0FF868BF" w14:textId="4A94EEE5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 xml:space="preserve">Integración </w:t>
      </w:r>
      <w:proofErr w:type="gramStart"/>
      <w:r>
        <w:rPr>
          <w:rFonts w:eastAsia="Times New Roman"/>
          <w:b/>
          <w:bCs/>
          <w:color w:val="2E2F30"/>
          <w:sz w:val="24"/>
          <w:szCs w:val="24"/>
          <w:lang w:val="es-AR"/>
        </w:rPr>
        <w:t>Continua</w:t>
      </w:r>
      <w:proofErr w:type="gramEnd"/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 xml:space="preserve"> y Entrega Continua (CI/CD)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47D71146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Herramientas que permiten a los equipos de desarrollo automatizar el proceso de pruebas y despliegue, mejorando la eficiencia y reduciendo errores.</w:t>
      </w:r>
    </w:p>
    <w:p w14:paraId="20BE7283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Servicios de Seguridad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453BDB63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>Incluye características de seguridad integradas, como autenticación, autorización y encriptación, para proteger las aplicaciones y los datos.</w:t>
      </w:r>
    </w:p>
    <w:p w14:paraId="245C4FF7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t>Soporte para Múltiples Lenguajes de Programación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047478E5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proofErr w:type="spellStart"/>
      <w:r w:rsidRPr="00687403">
        <w:rPr>
          <w:rFonts w:eastAsia="Times New Roman"/>
          <w:color w:val="2E2F30"/>
          <w:sz w:val="24"/>
          <w:szCs w:val="24"/>
          <w:lang w:val="es-AR"/>
        </w:rPr>
        <w:t>PaaS</w:t>
      </w:r>
      <w:proofErr w:type="spellEnd"/>
      <w:r w:rsidRPr="00687403">
        <w:rPr>
          <w:rFonts w:eastAsia="Times New Roman"/>
          <w:color w:val="2E2F30"/>
          <w:sz w:val="24"/>
          <w:szCs w:val="24"/>
          <w:lang w:val="es-AR"/>
        </w:rPr>
        <w:t xml:space="preserve"> generalmente soporta varios lenguajes de programación y </w:t>
      </w:r>
      <w:proofErr w:type="spellStart"/>
      <w:r w:rsidRPr="00687403">
        <w:rPr>
          <w:rFonts w:eastAsia="Times New Roman"/>
          <w:color w:val="2E2F30"/>
          <w:sz w:val="24"/>
          <w:szCs w:val="24"/>
          <w:lang w:val="es-AR"/>
        </w:rPr>
        <w:t>frameworks</w:t>
      </w:r>
      <w:proofErr w:type="spellEnd"/>
      <w:r w:rsidRPr="00687403">
        <w:rPr>
          <w:rFonts w:eastAsia="Times New Roman"/>
          <w:color w:val="2E2F30"/>
          <w:sz w:val="24"/>
          <w:szCs w:val="24"/>
          <w:lang w:val="es-AR"/>
        </w:rPr>
        <w:t>, lo que permite a los desarrolladores trabajar en el entorno que prefieran.</w:t>
      </w:r>
    </w:p>
    <w:p w14:paraId="034EAB95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b/>
          <w:bCs/>
          <w:color w:val="2E2F30"/>
          <w:sz w:val="24"/>
          <w:szCs w:val="24"/>
          <w:lang w:val="es-AR"/>
        </w:rPr>
        <w:lastRenderedPageBreak/>
        <w:t>API y Servicios de Integración</w:t>
      </w:r>
      <w:r w:rsidRPr="00687403">
        <w:rPr>
          <w:rFonts w:eastAsia="Times New Roman"/>
          <w:color w:val="2E2F30"/>
          <w:sz w:val="24"/>
          <w:szCs w:val="24"/>
          <w:lang w:val="es-AR"/>
        </w:rPr>
        <w:t>:</w:t>
      </w:r>
    </w:p>
    <w:p w14:paraId="7C19240E" w14:textId="77777777" w:rsidR="00687403" w:rsidRPr="00687403" w:rsidRDefault="00687403" w:rsidP="0068740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E2F30"/>
          <w:sz w:val="24"/>
          <w:szCs w:val="24"/>
          <w:lang w:val="es-AR"/>
        </w:rPr>
      </w:pPr>
      <w:r w:rsidRPr="00687403">
        <w:rPr>
          <w:rFonts w:eastAsia="Times New Roman"/>
          <w:color w:val="2E2F30"/>
          <w:sz w:val="24"/>
          <w:szCs w:val="24"/>
          <w:lang w:val="es-AR"/>
        </w:rPr>
        <w:t xml:space="preserve">Proporciona </w:t>
      </w:r>
      <w:proofErr w:type="spellStart"/>
      <w:r w:rsidRPr="00687403">
        <w:rPr>
          <w:rFonts w:eastAsia="Times New Roman"/>
          <w:color w:val="2E2F30"/>
          <w:sz w:val="24"/>
          <w:szCs w:val="24"/>
          <w:lang w:val="es-AR"/>
        </w:rPr>
        <w:t>APIs</w:t>
      </w:r>
      <w:proofErr w:type="spellEnd"/>
      <w:r w:rsidRPr="00687403">
        <w:rPr>
          <w:rFonts w:eastAsia="Times New Roman"/>
          <w:color w:val="2E2F30"/>
          <w:sz w:val="24"/>
          <w:szCs w:val="24"/>
          <w:lang w:val="es-AR"/>
        </w:rPr>
        <w:t xml:space="preserve"> que permiten a las aplicaciones interactuar con otros servicios y plataformas, facilitando la integración de funcionalidades adicionales.</w:t>
      </w:r>
    </w:p>
    <w:p w14:paraId="57D1329C" w14:textId="77777777" w:rsidR="00D14FB4" w:rsidRP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b/>
        </w:rPr>
      </w:pPr>
      <w:r w:rsidRPr="00D14FB4">
        <w:rPr>
          <w:b/>
        </w:rPr>
        <w:t xml:space="preserve">9- Definir: </w:t>
      </w:r>
    </w:p>
    <w:p w14:paraId="0F8F7898" w14:textId="77777777" w:rsidR="00D14FB4" w:rsidRP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b/>
        </w:rPr>
      </w:pPr>
      <w:r w:rsidRPr="00D14FB4">
        <w:rPr>
          <w:b/>
        </w:rPr>
        <w:t xml:space="preserve">a. Rama </w:t>
      </w:r>
    </w:p>
    <w:p w14:paraId="0E12249B" w14:textId="77777777" w:rsidR="00D14FB4" w:rsidRP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b/>
        </w:rPr>
      </w:pPr>
      <w:r w:rsidRPr="00D14FB4">
        <w:rPr>
          <w:b/>
        </w:rPr>
        <w:t xml:space="preserve">b. Repositorio </w:t>
      </w:r>
    </w:p>
    <w:p w14:paraId="6913096D" w14:textId="77777777" w:rsidR="00D14FB4" w:rsidRP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rStyle w:val="Textoennegrita"/>
          <w:rFonts w:ascii="Segoe UI" w:hAnsi="Segoe UI" w:cs="Segoe UI"/>
          <w:b w:val="0"/>
          <w:color w:val="2E2F30"/>
        </w:rPr>
      </w:pPr>
      <w:r w:rsidRPr="00D14FB4">
        <w:rPr>
          <w:b/>
        </w:rPr>
        <w:t xml:space="preserve">c. Mencionas las tres áreas de trabajo que utiliza el </w:t>
      </w:r>
      <w:proofErr w:type="spellStart"/>
      <w:r w:rsidRPr="00D14FB4">
        <w:rPr>
          <w:b/>
        </w:rPr>
        <w:t>gitbash</w:t>
      </w:r>
      <w:proofErr w:type="spellEnd"/>
      <w:r w:rsidRPr="00D14FB4">
        <w:rPr>
          <w:b/>
        </w:rPr>
        <w:t xml:space="preserve"> para trabajar.</w:t>
      </w:r>
    </w:p>
    <w:p w14:paraId="7653773C" w14:textId="77777777" w:rsidR="00D14FB4" w:rsidRPr="00D14FB4" w:rsidRDefault="00D14FB4" w:rsidP="00D14FB4">
      <w:pPr>
        <w:pStyle w:val="Ttulo4"/>
        <w:shd w:val="clear" w:color="auto" w:fill="FFFFFF"/>
        <w:spacing w:before="0" w:after="0"/>
        <w:rPr>
          <w:rFonts w:ascii="Segoe UI" w:hAnsi="Segoe UI" w:cs="Segoe UI"/>
          <w:b/>
          <w:color w:val="2E2F30"/>
        </w:rPr>
      </w:pPr>
      <w:r w:rsidRPr="00D14FB4">
        <w:rPr>
          <w:rFonts w:ascii="Segoe UI" w:hAnsi="Segoe UI" w:cs="Segoe UI"/>
          <w:b/>
          <w:color w:val="2E2F30"/>
        </w:rPr>
        <w:t>a. Rama</w:t>
      </w:r>
    </w:p>
    <w:p w14:paraId="7B1229C9" w14:textId="77777777" w:rsidR="00D14FB4" w:rsidRDefault="00D14FB4" w:rsidP="00D14FB4">
      <w:pPr>
        <w:rPr>
          <w:rFonts w:ascii="Times New Roman" w:hAnsi="Times New Roman" w:cs="Times New Roman"/>
        </w:rPr>
      </w:pPr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Una </w:t>
      </w:r>
      <w:r>
        <w:rPr>
          <w:rStyle w:val="Textoennegrita"/>
          <w:rFonts w:ascii="Segoe UI" w:hAnsi="Segoe UI" w:cs="Segoe UI"/>
          <w:color w:val="2E2F30"/>
          <w:shd w:val="clear" w:color="auto" w:fill="FFFFFF"/>
        </w:rPr>
        <w:t>rama</w:t>
      </w:r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 xml:space="preserve"> (o </w:t>
      </w:r>
      <w:proofErr w:type="spellStart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branch</w:t>
      </w:r>
      <w:proofErr w:type="spellEnd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 xml:space="preserve">) en </w:t>
      </w:r>
      <w:proofErr w:type="spellStart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Git</w:t>
      </w:r>
      <w:proofErr w:type="spellEnd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 xml:space="preserve"> es una versión paralela del código dentro de un repositorio. Permite a los desarrolladores trabajar en diferentes características o correcciones de errores de manera aislada sin afectar la rama principal (generalmente llamada </w:t>
      </w:r>
      <w:proofErr w:type="spellStart"/>
      <w:r>
        <w:rPr>
          <w:rStyle w:val="CdigoHTML"/>
          <w:rFonts w:eastAsia="Arial"/>
          <w:color w:val="2E2F30"/>
          <w:sz w:val="24"/>
          <w:szCs w:val="24"/>
          <w:shd w:val="clear" w:color="auto" w:fill="FFFFFF"/>
        </w:rPr>
        <w:t>main</w:t>
      </w:r>
      <w:proofErr w:type="spellEnd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 o </w:t>
      </w:r>
      <w:r>
        <w:rPr>
          <w:rStyle w:val="CdigoHTML"/>
          <w:rFonts w:eastAsia="Arial"/>
          <w:color w:val="2E2F30"/>
          <w:sz w:val="24"/>
          <w:szCs w:val="24"/>
          <w:shd w:val="clear" w:color="auto" w:fill="FFFFFF"/>
        </w:rPr>
        <w:t>master</w:t>
      </w:r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). Las ramas son útiles para gestionar el desarrollo de nuevas funcionalidades, realizar pruebas y colaborar con otros sin interferir en el trabajo de los demás.</w:t>
      </w:r>
    </w:p>
    <w:p w14:paraId="02DA00EE" w14:textId="77777777" w:rsidR="00D14FB4" w:rsidRPr="00D14FB4" w:rsidRDefault="00D14FB4" w:rsidP="00D14FB4">
      <w:pPr>
        <w:pStyle w:val="Ttulo4"/>
        <w:shd w:val="clear" w:color="auto" w:fill="FFFFFF"/>
        <w:spacing w:before="0" w:after="0"/>
        <w:rPr>
          <w:rFonts w:ascii="Segoe UI" w:hAnsi="Segoe UI" w:cs="Segoe UI"/>
          <w:b/>
          <w:color w:val="2E2F30"/>
        </w:rPr>
      </w:pPr>
      <w:r w:rsidRPr="00D14FB4">
        <w:rPr>
          <w:rFonts w:ascii="Segoe UI" w:hAnsi="Segoe UI" w:cs="Segoe UI"/>
          <w:b/>
          <w:color w:val="2E2F30"/>
        </w:rPr>
        <w:t>b. Repositorio</w:t>
      </w:r>
    </w:p>
    <w:p w14:paraId="00625626" w14:textId="77777777" w:rsidR="00D14FB4" w:rsidRDefault="00D14FB4" w:rsidP="00D14FB4">
      <w:pPr>
        <w:rPr>
          <w:rFonts w:ascii="Times New Roman" w:hAnsi="Times New Roman" w:cs="Times New Roman"/>
        </w:rPr>
      </w:pPr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Un </w:t>
      </w:r>
      <w:r>
        <w:rPr>
          <w:rStyle w:val="Textoennegrita"/>
          <w:rFonts w:ascii="Segoe UI" w:hAnsi="Segoe UI" w:cs="Segoe UI"/>
          <w:color w:val="2E2F30"/>
          <w:shd w:val="clear" w:color="auto" w:fill="FFFFFF"/>
        </w:rPr>
        <w:t>repositorio</w:t>
      </w:r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 xml:space="preserve"> es un espacio de almacenamiento donde se guarda el código fuente de un proyecto, junto con su historial de cambios. En </w:t>
      </w:r>
      <w:proofErr w:type="spellStart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Git</w:t>
      </w:r>
      <w:proofErr w:type="spellEnd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 xml:space="preserve">, un repositorio puede ser local (en tu máquina) o remoto (en un servidor, como </w:t>
      </w:r>
      <w:proofErr w:type="spellStart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GitHub</w:t>
      </w:r>
      <w:proofErr w:type="spellEnd"/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). Contiene todos los archivos del proyecto y la información sobre las versiones anteriores, lo que permite a los desarrolladores rastrear y gestionar cambios a lo largo del tiempo.</w:t>
      </w:r>
    </w:p>
    <w:p w14:paraId="578F9F4F" w14:textId="77777777" w:rsidR="00D14FB4" w:rsidRPr="00D14FB4" w:rsidRDefault="00D14FB4" w:rsidP="00D14FB4">
      <w:pPr>
        <w:pStyle w:val="Ttulo4"/>
        <w:shd w:val="clear" w:color="auto" w:fill="FFFFFF"/>
        <w:spacing w:before="0" w:after="0"/>
        <w:rPr>
          <w:rFonts w:ascii="Segoe UI" w:hAnsi="Segoe UI" w:cs="Segoe UI"/>
          <w:b/>
          <w:color w:val="2E2F30"/>
        </w:rPr>
      </w:pPr>
      <w:r w:rsidRPr="00D14FB4">
        <w:rPr>
          <w:rFonts w:ascii="Segoe UI" w:hAnsi="Segoe UI" w:cs="Segoe UI"/>
          <w:b/>
          <w:color w:val="2E2F30"/>
        </w:rPr>
        <w:t xml:space="preserve">c. Tres Áreas de Trabajo en </w:t>
      </w:r>
      <w:proofErr w:type="spellStart"/>
      <w:r w:rsidRPr="00D14FB4">
        <w:rPr>
          <w:rFonts w:ascii="Segoe UI" w:hAnsi="Segoe UI" w:cs="Segoe UI"/>
          <w:b/>
          <w:color w:val="2E2F30"/>
        </w:rPr>
        <w:t>Git</w:t>
      </w:r>
      <w:proofErr w:type="spellEnd"/>
      <w:r w:rsidRPr="00D14FB4">
        <w:rPr>
          <w:rFonts w:ascii="Segoe UI" w:hAnsi="Segoe UI" w:cs="Segoe UI"/>
          <w:b/>
          <w:color w:val="2E2F30"/>
        </w:rPr>
        <w:t xml:space="preserve"> </w:t>
      </w:r>
      <w:proofErr w:type="spellStart"/>
      <w:r w:rsidRPr="00D14FB4">
        <w:rPr>
          <w:rFonts w:ascii="Segoe UI" w:hAnsi="Segoe UI" w:cs="Segoe UI"/>
          <w:b/>
          <w:color w:val="2E2F30"/>
        </w:rPr>
        <w:t>Bash</w:t>
      </w:r>
      <w:proofErr w:type="spellEnd"/>
    </w:p>
    <w:p w14:paraId="0FB35901" w14:textId="1017898B" w:rsid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rStyle w:val="answerparsertextcontainerziiv"/>
          <w:rFonts w:ascii="Segoe UI" w:hAnsi="Segoe UI" w:cs="Segoe UI"/>
          <w:color w:val="2E2F30"/>
        </w:rPr>
      </w:pPr>
      <w:r>
        <w:rPr>
          <w:rStyle w:val="Textoennegrita"/>
          <w:rFonts w:ascii="Segoe UI" w:hAnsi="Segoe UI" w:cs="Segoe UI"/>
          <w:color w:val="2E2F30"/>
        </w:rPr>
        <w:t>D</w:t>
      </w:r>
      <w:r>
        <w:rPr>
          <w:rStyle w:val="Textoennegrita"/>
          <w:rFonts w:ascii="Segoe UI" w:hAnsi="Segoe UI" w:cs="Segoe UI"/>
          <w:color w:val="2E2F30"/>
        </w:rPr>
        <w:t>ir</w:t>
      </w:r>
      <w:bookmarkStart w:id="4" w:name="_GoBack"/>
      <w:bookmarkEnd w:id="4"/>
      <w:r>
        <w:rPr>
          <w:rStyle w:val="Textoennegrita"/>
          <w:rFonts w:ascii="Segoe UI" w:hAnsi="Segoe UI" w:cs="Segoe UI"/>
          <w:color w:val="2E2F30"/>
        </w:rPr>
        <w:t>ectorio de Trabajo (</w:t>
      </w:r>
      <w:proofErr w:type="spellStart"/>
      <w:r>
        <w:rPr>
          <w:rStyle w:val="Textoennegrita"/>
          <w:rFonts w:ascii="Segoe UI" w:hAnsi="Segoe UI" w:cs="Segoe UI"/>
          <w:color w:val="2E2F30"/>
        </w:rPr>
        <w:t>Working</w:t>
      </w:r>
      <w:proofErr w:type="spellEnd"/>
      <w:r>
        <w:rPr>
          <w:rStyle w:val="Textoennegrita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E2F30"/>
        </w:rPr>
        <w:t>Directory</w:t>
      </w:r>
      <w:proofErr w:type="spellEnd"/>
      <w:r>
        <w:rPr>
          <w:rStyle w:val="Textoennegrita"/>
          <w:rFonts w:ascii="Segoe UI" w:hAnsi="Segoe UI" w:cs="Segoe UI"/>
          <w:color w:val="2E2F30"/>
        </w:rPr>
        <w:t>)</w:t>
      </w:r>
      <w:r>
        <w:rPr>
          <w:rStyle w:val="answerparsertextcontainerziiv"/>
          <w:rFonts w:ascii="Segoe UI" w:hAnsi="Segoe UI" w:cs="Segoe UI"/>
          <w:color w:val="2E2F30"/>
        </w:rPr>
        <w:t>:</w:t>
      </w:r>
    </w:p>
    <w:p w14:paraId="3F588BF9" w14:textId="6E6A2266" w:rsid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Es la carpeta donde se encuentran los archivos del proyecto. Aquí es donde los desarrolladores realizan cambios, añaden o eliminan archivos.</w:t>
      </w:r>
    </w:p>
    <w:p w14:paraId="42FEA1E1" w14:textId="77777777" w:rsid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hAnsi="Segoe UI" w:cs="Segoe UI"/>
          <w:color w:val="2E2F30"/>
        </w:rPr>
      </w:pPr>
      <w:r>
        <w:rPr>
          <w:rStyle w:val="Textoennegrita"/>
          <w:rFonts w:ascii="Segoe UI" w:hAnsi="Segoe UI" w:cs="Segoe UI"/>
          <w:color w:val="2E2F30"/>
        </w:rPr>
        <w:t>Área de Preparación (</w:t>
      </w:r>
      <w:proofErr w:type="spellStart"/>
      <w:r>
        <w:rPr>
          <w:rStyle w:val="Textoennegrita"/>
          <w:rFonts w:ascii="Segoe UI" w:hAnsi="Segoe UI" w:cs="Segoe UI"/>
          <w:color w:val="2E2F30"/>
        </w:rPr>
        <w:t>Staging</w:t>
      </w:r>
      <w:proofErr w:type="spellEnd"/>
      <w:r>
        <w:rPr>
          <w:rStyle w:val="Textoennegrita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E2F30"/>
        </w:rPr>
        <w:t>Area</w:t>
      </w:r>
      <w:proofErr w:type="spellEnd"/>
      <w:r>
        <w:rPr>
          <w:rStyle w:val="Textoennegrita"/>
          <w:rFonts w:ascii="Segoe UI" w:hAnsi="Segoe UI" w:cs="Segoe UI"/>
          <w:color w:val="2E2F30"/>
        </w:rPr>
        <w:t>)</w:t>
      </w:r>
      <w:r>
        <w:rPr>
          <w:rStyle w:val="answerparsertextcontainerziiv"/>
          <w:rFonts w:ascii="Segoe UI" w:hAnsi="Segoe UI" w:cs="Segoe UI"/>
          <w:color w:val="2E2F30"/>
        </w:rPr>
        <w:t>:</w:t>
      </w:r>
    </w:p>
    <w:p w14:paraId="3D950716" w14:textId="77777777" w:rsid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También conocida como "</w:t>
      </w:r>
      <w:proofErr w:type="spellStart"/>
      <w:r>
        <w:rPr>
          <w:rFonts w:ascii="Segoe UI" w:hAnsi="Segoe UI" w:cs="Segoe UI"/>
          <w:color w:val="2E2F30"/>
        </w:rPr>
        <w:t>index</w:t>
      </w:r>
      <w:proofErr w:type="spellEnd"/>
      <w:r>
        <w:rPr>
          <w:rFonts w:ascii="Segoe UI" w:hAnsi="Segoe UI" w:cs="Segoe UI"/>
          <w:color w:val="2E2F30"/>
        </w:rPr>
        <w:t>", es un espacio intermedio donde se preparan los cambios antes de confirmarlos (</w:t>
      </w:r>
      <w:proofErr w:type="spellStart"/>
      <w:r>
        <w:rPr>
          <w:rFonts w:ascii="Segoe UI" w:hAnsi="Segoe UI" w:cs="Segoe UI"/>
          <w:color w:val="2E2F30"/>
        </w:rPr>
        <w:t>commit</w:t>
      </w:r>
      <w:proofErr w:type="spellEnd"/>
      <w:r>
        <w:rPr>
          <w:rFonts w:ascii="Segoe UI" w:hAnsi="Segoe UI" w:cs="Segoe UI"/>
          <w:color w:val="2E2F30"/>
        </w:rPr>
        <w:t>). Los archivos que se añaden al área de preparación están listos para ser guardados en el historial del repositorio.</w:t>
      </w:r>
    </w:p>
    <w:p w14:paraId="193DA25F" w14:textId="77777777" w:rsid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hAnsi="Segoe UI" w:cs="Segoe UI"/>
          <w:color w:val="2E2F30"/>
        </w:rPr>
      </w:pPr>
      <w:r>
        <w:rPr>
          <w:rStyle w:val="Textoennegrita"/>
          <w:rFonts w:ascii="Segoe UI" w:hAnsi="Segoe UI" w:cs="Segoe UI"/>
          <w:color w:val="2E2F30"/>
        </w:rPr>
        <w:t xml:space="preserve">Repositorio Local (Local </w:t>
      </w:r>
      <w:proofErr w:type="spellStart"/>
      <w:r>
        <w:rPr>
          <w:rStyle w:val="Textoennegrita"/>
          <w:rFonts w:ascii="Segoe UI" w:hAnsi="Segoe UI" w:cs="Segoe UI"/>
          <w:color w:val="2E2F30"/>
        </w:rPr>
        <w:t>Repository</w:t>
      </w:r>
      <w:proofErr w:type="spellEnd"/>
      <w:r>
        <w:rPr>
          <w:rStyle w:val="Textoennegrita"/>
          <w:rFonts w:ascii="Segoe UI" w:hAnsi="Segoe UI" w:cs="Segoe UI"/>
          <w:color w:val="2E2F30"/>
        </w:rPr>
        <w:t>)</w:t>
      </w:r>
      <w:r>
        <w:rPr>
          <w:rStyle w:val="answerparsertextcontainerziiv"/>
          <w:rFonts w:ascii="Segoe UI" w:hAnsi="Segoe UI" w:cs="Segoe UI"/>
          <w:color w:val="2E2F30"/>
        </w:rPr>
        <w:t>:</w:t>
      </w:r>
    </w:p>
    <w:p w14:paraId="3D5CA80D" w14:textId="78B6953E" w:rsidR="00687403" w:rsidRPr="00D14FB4" w:rsidRDefault="00D14FB4" w:rsidP="00D14FB4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 xml:space="preserve">Es donde se almacenan los </w:t>
      </w:r>
      <w:proofErr w:type="spellStart"/>
      <w:r>
        <w:rPr>
          <w:rFonts w:ascii="Segoe UI" w:hAnsi="Segoe UI" w:cs="Segoe UI"/>
          <w:color w:val="2E2F30"/>
        </w:rPr>
        <w:t>commits</w:t>
      </w:r>
      <w:proofErr w:type="spellEnd"/>
      <w:r>
        <w:rPr>
          <w:rFonts w:ascii="Segoe UI" w:hAnsi="Segoe UI" w:cs="Segoe UI"/>
          <w:color w:val="2E2F30"/>
        </w:rPr>
        <w:t xml:space="preserve"> realizados. Cada vez que se confirma un cambio, se guarda una instantánea del estado del proyecto en esta área. El repositorio local permite a los desarrolladores acceder al historial de cambios y revertir a versiones anteriores si es necesario.</w:t>
      </w:r>
    </w:p>
    <w:sectPr w:rsidR="00687403" w:rsidRPr="00D14F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F08E1"/>
    <w:multiLevelType w:val="multilevel"/>
    <w:tmpl w:val="A822B81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E2F3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D8C4B5E"/>
    <w:multiLevelType w:val="multilevel"/>
    <w:tmpl w:val="565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0128D"/>
    <w:multiLevelType w:val="multilevel"/>
    <w:tmpl w:val="A5FA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C3571"/>
    <w:multiLevelType w:val="multilevel"/>
    <w:tmpl w:val="FDC627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E2F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513BEF"/>
    <w:multiLevelType w:val="hybridMultilevel"/>
    <w:tmpl w:val="E53E1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548AA"/>
    <w:multiLevelType w:val="multilevel"/>
    <w:tmpl w:val="C6D45AC6"/>
    <w:lvl w:ilvl="0">
      <w:start w:val="2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E2F3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7A870EE"/>
    <w:multiLevelType w:val="multilevel"/>
    <w:tmpl w:val="379A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12771A"/>
    <w:multiLevelType w:val="multilevel"/>
    <w:tmpl w:val="CF2A04A4"/>
    <w:lvl w:ilvl="0">
      <w:start w:val="3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E2F3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7D2702CC"/>
    <w:multiLevelType w:val="multilevel"/>
    <w:tmpl w:val="E51299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E2F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52"/>
    <w:rsid w:val="00687403"/>
    <w:rsid w:val="00D14FB4"/>
    <w:rsid w:val="00D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2AFB45-E8BE-4C57-BBCF-F556E50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nswerparsertextcontainerziiv">
    <w:name w:val="answerparser_textcontainer__z_iiv"/>
    <w:basedOn w:val="Fuentedeprrafopredeter"/>
    <w:rsid w:val="00687403"/>
  </w:style>
  <w:style w:type="character" w:styleId="Textoennegrita">
    <w:name w:val="Strong"/>
    <w:basedOn w:val="Fuentedeprrafopredeter"/>
    <w:uiPriority w:val="22"/>
    <w:qFormat/>
    <w:rsid w:val="00687403"/>
    <w:rPr>
      <w:b/>
      <w:bCs/>
    </w:rPr>
  </w:style>
  <w:style w:type="paragraph" w:styleId="Prrafodelista">
    <w:name w:val="List Paragraph"/>
    <w:basedOn w:val="Normal"/>
    <w:uiPriority w:val="34"/>
    <w:qFormat/>
    <w:rsid w:val="0068740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14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1349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2024-11-09T14:15:00Z</dcterms:created>
  <dcterms:modified xsi:type="dcterms:W3CDTF">2024-11-09T14:30:00Z</dcterms:modified>
</cp:coreProperties>
</file>