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3BE9D" w14:textId="4D6944FF" w:rsidR="00727EB1" w:rsidRPr="00DC7704" w:rsidRDefault="00727EB1">
      <w:pPr>
        <w:autoSpaceDE/>
        <w:autoSpaceDN/>
        <w:adjustRightInd/>
        <w:jc w:val="left"/>
        <w:rPr>
          <w:rFonts w:ascii="Times" w:hAnsi="Times"/>
        </w:rPr>
      </w:pPr>
      <w:bookmarkStart w:id="0" w:name="BMsec_intro"/>
      <w:r w:rsidRPr="00DC7704">
        <w:rPr>
          <w:rFonts w:ascii="Times" w:hAnsi="Times"/>
        </w:rPr>
        <w:t xml:space="preserve">Title: The experimental state of mind in </w:t>
      </w:r>
      <w:r w:rsidR="0020311D">
        <w:rPr>
          <w:rFonts w:ascii="Times" w:hAnsi="Times"/>
        </w:rPr>
        <w:t>elicitation: illustrations from tonal fieldwork</w:t>
      </w:r>
    </w:p>
    <w:p w14:paraId="7544502B" w14:textId="77777777" w:rsidR="00727EB1" w:rsidRPr="00DC7704" w:rsidRDefault="00727EB1">
      <w:pPr>
        <w:autoSpaceDE/>
        <w:autoSpaceDN/>
        <w:adjustRightInd/>
        <w:jc w:val="left"/>
        <w:rPr>
          <w:rFonts w:ascii="Times" w:hAnsi="Times"/>
        </w:rPr>
      </w:pPr>
      <w:r w:rsidRPr="00DC7704">
        <w:rPr>
          <w:rFonts w:ascii="Times" w:hAnsi="Times"/>
        </w:rPr>
        <w:t>Author: Kristine M. Yu</w:t>
      </w:r>
    </w:p>
    <w:p w14:paraId="58C4783B" w14:textId="77777777" w:rsidR="00727EB1" w:rsidRPr="00DC7704" w:rsidRDefault="00727EB1">
      <w:pPr>
        <w:autoSpaceDE/>
        <w:autoSpaceDN/>
        <w:adjustRightInd/>
        <w:jc w:val="left"/>
        <w:rPr>
          <w:rFonts w:ascii="Times" w:hAnsi="Times"/>
        </w:rPr>
      </w:pPr>
      <w:r w:rsidRPr="00DC7704">
        <w:rPr>
          <w:rFonts w:ascii="Times" w:hAnsi="Times"/>
        </w:rPr>
        <w:t>Affiliation: University of Massachusetts Amherst</w:t>
      </w:r>
    </w:p>
    <w:p w14:paraId="04455DF5" w14:textId="77777777" w:rsidR="00727EB1" w:rsidRPr="00DC7704" w:rsidRDefault="00727EB1">
      <w:pPr>
        <w:autoSpaceDE/>
        <w:autoSpaceDN/>
        <w:adjustRightInd/>
        <w:jc w:val="left"/>
        <w:rPr>
          <w:rFonts w:ascii="Times" w:hAnsi="Times"/>
          <w:b/>
          <w:bCs/>
        </w:rPr>
      </w:pPr>
      <w:r w:rsidRPr="00DC7704">
        <w:rPr>
          <w:rFonts w:ascii="Times" w:hAnsi="Times"/>
        </w:rPr>
        <w:br w:type="page"/>
      </w:r>
    </w:p>
    <w:p w14:paraId="74323068" w14:textId="77777777" w:rsidR="00727EB1" w:rsidRPr="00DC7704" w:rsidRDefault="00727EB1">
      <w:pPr>
        <w:autoSpaceDE/>
        <w:autoSpaceDN/>
        <w:adjustRightInd/>
        <w:jc w:val="left"/>
        <w:rPr>
          <w:rFonts w:ascii="Times" w:hAnsi="Times"/>
        </w:rPr>
      </w:pPr>
      <w:r w:rsidRPr="00DC7704">
        <w:rPr>
          <w:rFonts w:ascii="Times" w:hAnsi="Times"/>
        </w:rPr>
        <w:lastRenderedPageBreak/>
        <w:t>ABSTRACT</w:t>
      </w:r>
    </w:p>
    <w:p w14:paraId="4477ECA8" w14:textId="77777777" w:rsidR="00727EB1" w:rsidRPr="00DC7704" w:rsidRDefault="00727EB1">
      <w:pPr>
        <w:autoSpaceDE/>
        <w:autoSpaceDN/>
        <w:adjustRightInd/>
        <w:jc w:val="left"/>
        <w:rPr>
          <w:rFonts w:ascii="Times" w:hAnsi="Times"/>
        </w:rPr>
      </w:pPr>
    </w:p>
    <w:p w14:paraId="47BED201" w14:textId="77777777" w:rsidR="00727EB1" w:rsidRPr="00DC7704" w:rsidRDefault="00727EB1">
      <w:pPr>
        <w:autoSpaceDE/>
        <w:autoSpaceDN/>
        <w:adjustRightInd/>
        <w:jc w:val="left"/>
        <w:rPr>
          <w:rFonts w:ascii="Times" w:hAnsi="Times"/>
        </w:rPr>
      </w:pPr>
      <w:r w:rsidRPr="00DC7704">
        <w:rPr>
          <w:rFonts w:ascii="Times" w:hAnsi="Times"/>
        </w:rPr>
        <w:t xml:space="preserve">Inspired by Hyman (2001, 2007), we cast fieldwork elicitation with an experimental state of mind. We begin by illustrating how principles of experimental design underlie Pike (1948)’s classic toneme discovery procedure. These principles include the consideration of confounding variables that can obscure the relation between the manipulated independent variable and the affected dependent variable, as well as the explicit statement of linking hypotheses about the map between unobservables, like tonal concepts, and quantities we can use to indirectly observe them, such as pitch patterns. We show that recognizing the role of these principles in toneme discovery allows us to use the same principles to generalize to elicitation methodology for fieldwork ranging from acoustic studies of tonal realization to explorations of tonal allophony and alternation and the syntax-prosody interface.  We close with an in-depth look at considerations for linking hypotheses between tonemes and observable phonetic parameters of the voice source. </w:t>
      </w:r>
    </w:p>
    <w:p w14:paraId="7E8B5C8E" w14:textId="77777777" w:rsidR="00727EB1" w:rsidRPr="00DC7704" w:rsidRDefault="00727EB1">
      <w:pPr>
        <w:autoSpaceDE/>
        <w:autoSpaceDN/>
        <w:adjustRightInd/>
        <w:jc w:val="left"/>
        <w:rPr>
          <w:rFonts w:ascii="Times" w:hAnsi="Times"/>
        </w:rPr>
      </w:pPr>
      <w:r w:rsidRPr="00DC7704">
        <w:rPr>
          <w:rFonts w:ascii="Times" w:hAnsi="Times"/>
        </w:rPr>
        <w:br w:type="page"/>
      </w:r>
    </w:p>
    <w:p w14:paraId="436ABEE1" w14:textId="77777777" w:rsidR="00727EB1" w:rsidRPr="00DC7704" w:rsidRDefault="00727EB1">
      <w:pPr>
        <w:pStyle w:val="Heading2"/>
        <w:widowControl/>
        <w:rPr>
          <w:rFonts w:ascii="Times" w:hAnsi="Times"/>
          <w:sz w:val="24"/>
          <w:szCs w:val="24"/>
        </w:rPr>
      </w:pPr>
      <w:r w:rsidRPr="00DC7704">
        <w:rPr>
          <w:rFonts w:ascii="Times" w:hAnsi="Times"/>
          <w:sz w:val="24"/>
          <w:szCs w:val="24"/>
        </w:rPr>
        <w:t>1</w:t>
      </w:r>
      <w:bookmarkEnd w:id="0"/>
      <w:r w:rsidRPr="00DC7704">
        <w:rPr>
          <w:rFonts w:ascii="Times" w:hAnsi="Times"/>
          <w:sz w:val="24"/>
          <w:szCs w:val="24"/>
        </w:rPr>
        <w:t xml:space="preserve">  Introduction</w:t>
      </w:r>
      <w:r w:rsidRPr="00DC7704">
        <w:rPr>
          <w:rStyle w:val="FootnoteReference"/>
          <w:rFonts w:ascii="Times" w:hAnsi="Times"/>
          <w:sz w:val="24"/>
          <w:szCs w:val="24"/>
        </w:rPr>
        <w:footnoteReference w:id="1"/>
      </w:r>
    </w:p>
    <w:p w14:paraId="71298AFD" w14:textId="77777777" w:rsidR="00727EB1" w:rsidRDefault="00727EB1">
      <w:pPr>
        <w:spacing w:before="60"/>
        <w:rPr>
          <w:rFonts w:ascii="Times" w:hAnsi="Times"/>
        </w:rPr>
      </w:pPr>
      <w:r w:rsidRPr="00DC7704">
        <w:rPr>
          <w:rFonts w:ascii="Times" w:hAnsi="Times"/>
        </w:rPr>
        <w:t>This paper revisits a very old method for studying tone languages: “how do you say X? ” Summed up like this, elicitation from linguistic consultants might not seem to have the capacity to be particularly well-defined or rigorous as a method. But that would be a mischaracterization, as is evident from Pike (1948)’s brief summary of elicitation methodology for discovering tonemes in his classic tome on how to study a tone language:</w:t>
      </w:r>
    </w:p>
    <w:p w14:paraId="61C5F02A" w14:textId="77777777" w:rsidR="00DC7704" w:rsidRPr="00DC7704" w:rsidRDefault="00DC7704">
      <w:pPr>
        <w:spacing w:before="60"/>
        <w:rPr>
          <w:rFonts w:ascii="Times" w:hAnsi="Times"/>
        </w:rPr>
      </w:pPr>
    </w:p>
    <w:p w14:paraId="019B5699" w14:textId="77777777" w:rsidR="00727EB1" w:rsidRDefault="00DC7704" w:rsidP="00762E36">
      <w:pPr>
        <w:spacing w:before="60"/>
        <w:ind w:left="360"/>
        <w:rPr>
          <w:rFonts w:ascii="Times" w:hAnsi="Times"/>
        </w:rPr>
      </w:pPr>
      <w:r>
        <w:rPr>
          <w:rFonts w:ascii="Times" w:hAnsi="Times" w:cs="Arial"/>
        </w:rPr>
        <w:t>“</w:t>
      </w:r>
      <w:r w:rsidR="00727EB1" w:rsidRPr="00DC7704">
        <w:rPr>
          <w:rFonts w:ascii="Times" w:hAnsi="Times" w:cs="Arial"/>
        </w:rPr>
        <w:t>The procedure indicated is basically a method of controlling free, conditioned, key, mechanical, morphological, and sandhi tonal changes by inserting lists of words into selected contexts so as to reduce the number of variables at any one time and give the investigator the opportunity of observing the significant linguistic pitch in its simplest contrastive forms</w:t>
      </w:r>
      <w:r>
        <w:rPr>
          <w:rFonts w:ascii="Times" w:hAnsi="Times" w:cs="Arial"/>
        </w:rPr>
        <w:t>.” (Pike 1948, p. vii)</w:t>
      </w:r>
      <w:r w:rsidR="00727EB1" w:rsidRPr="00DC7704">
        <w:rPr>
          <w:rFonts w:ascii="Times" w:hAnsi="Times" w:cs="Arial"/>
        </w:rPr>
        <w:t xml:space="preserve"> </w:t>
      </w:r>
      <w:r w:rsidR="00727EB1" w:rsidRPr="00DC7704">
        <w:rPr>
          <w:rFonts w:ascii="Times" w:hAnsi="Times"/>
        </w:rPr>
        <w:t xml:space="preserve"> </w:t>
      </w:r>
    </w:p>
    <w:p w14:paraId="3F55EF2B" w14:textId="77777777" w:rsidR="00DC7704" w:rsidRPr="00DC7704" w:rsidRDefault="00DC7704">
      <w:pPr>
        <w:spacing w:before="60"/>
        <w:rPr>
          <w:rFonts w:ascii="Times" w:hAnsi="Times"/>
        </w:rPr>
      </w:pPr>
    </w:p>
    <w:p w14:paraId="5EC51851" w14:textId="77777777" w:rsidR="00727EB1" w:rsidRPr="00DC7704" w:rsidRDefault="00727EB1">
      <w:pPr>
        <w:spacing w:before="60"/>
        <w:ind w:firstLine="360"/>
        <w:rPr>
          <w:rFonts w:ascii="Times" w:hAnsi="Times"/>
        </w:rPr>
      </w:pPr>
      <w:r w:rsidRPr="00DC7704">
        <w:rPr>
          <w:rFonts w:ascii="Times" w:hAnsi="Times"/>
        </w:rPr>
        <w:t xml:space="preserve">Pike’s description evokes an </w:t>
      </w:r>
      <w:r w:rsidRPr="00DC7704">
        <w:rPr>
          <w:rFonts w:ascii="Times" w:hAnsi="Times"/>
          <w:i/>
          <w:iCs/>
        </w:rPr>
        <w:t>experimental state of mind</w:t>
      </w:r>
      <w:r w:rsidRPr="00DC7704">
        <w:rPr>
          <w:rFonts w:ascii="Times" w:hAnsi="Times"/>
        </w:rPr>
        <w:t xml:space="preserve"> in elicitation. By referring to the experimental state of mind, we take inspiration from Hyman (2001)’s conception of fieldwork as a state of mind: just as Hyman remarks that “it is possible to be a fieldworker without constantly going to the field,” so is it possible to be an experimentalist in pursuing fieldwork without ever stepping foot in a lab. Bringing the lab to the field, e.g. conducting psycholinguistic experiments in the field, is a burgeoning line of research—see for instance, the forthcoming special issue of </w:t>
      </w:r>
      <w:r w:rsidRPr="00DC7704">
        <w:rPr>
          <w:rFonts w:ascii="Times" w:hAnsi="Times"/>
          <w:i/>
          <w:iCs/>
        </w:rPr>
        <w:t>Language and Cognitive Processes</w:t>
      </w:r>
      <w:r w:rsidRPr="00DC7704">
        <w:rPr>
          <w:rFonts w:ascii="Times" w:hAnsi="Times"/>
        </w:rPr>
        <w:t>, Laboratory in the Field Jaeger et al. (2014). However, the focus of this paper is how an experimental state of mind can inform and enrich traditional elicitation methodology in fieldwork.</w:t>
      </w:r>
    </w:p>
    <w:p w14:paraId="4A42BC9C" w14:textId="77777777" w:rsidR="00727EB1" w:rsidRPr="00DC7704" w:rsidRDefault="00727EB1">
      <w:pPr>
        <w:ind w:firstLine="360"/>
        <w:rPr>
          <w:rFonts w:ascii="Times" w:hAnsi="Times"/>
        </w:rPr>
      </w:pPr>
      <w:r w:rsidRPr="00DC7704">
        <w:rPr>
          <w:rFonts w:ascii="Times" w:hAnsi="Times"/>
        </w:rPr>
        <w:t>In this paper, we expound upon Hyman (2007)’s remark that “elicitation is experimental phonology” and illustrate how to guide elicitation in terms of experimental design and analysis. The principles illustrated are applicable regardless of the linguistic phenomenon and data being elicited, but for this paper, we focus on: (1) the problem of discovering the tonemes of a language and (2) how to elicit and analyze phonetic data to tackle this problem. We present illustrative examples from our experiences in discovering the tones of Kirikiri (Papua New Guinea, Lakes Plain) in fieldwork conducted with team members at the Prosodic Systems in New Guinea Workshop in December 2011, supplemented by experiences in fieldwork on Samoan (Samoa, Polynesian), Mandarin (China, Sino-Tibetan), and Cantonese (China, Sino-Tibetan).</w:t>
      </w:r>
    </w:p>
    <w:p w14:paraId="7D4A76B3" w14:textId="77777777" w:rsidR="00727EB1" w:rsidRPr="00DC7704" w:rsidRDefault="00727EB1">
      <w:pPr>
        <w:ind w:firstLine="360"/>
        <w:rPr>
          <w:rFonts w:ascii="Times" w:hAnsi="Times"/>
        </w:rPr>
      </w:pPr>
      <w:r w:rsidRPr="00DC7704">
        <w:rPr>
          <w:rFonts w:ascii="Times" w:hAnsi="Times"/>
        </w:rPr>
        <w:t>The structure of the rest of the paper is as follows: we begin by using Pike’s toneme discovery procedure as a starting point for illustrating the role of experimental design in elicitation in §</w:t>
      </w:r>
      <w:r w:rsidRPr="00DC7704">
        <w:rPr>
          <w:rFonts w:ascii="Times" w:hAnsi="Times"/>
        </w:rPr>
        <w:fldChar w:fldCharType="begin"/>
      </w:r>
      <w:r w:rsidRPr="00DC7704">
        <w:rPr>
          <w:rFonts w:ascii="Times" w:hAnsi="Times"/>
        </w:rPr>
        <w:instrText xml:space="preserve">REF BMsec_components \* MERGEFORMAT </w:instrText>
      </w:r>
      <w:r w:rsidRPr="00DC7704">
        <w:rPr>
          <w:rFonts w:ascii="Times" w:hAnsi="Times"/>
        </w:rPr>
        <w:fldChar w:fldCharType="separate"/>
      </w:r>
      <w:r w:rsidR="00AC3A0D" w:rsidRPr="00DC7704">
        <w:rPr>
          <w:rFonts w:ascii="Times" w:hAnsi="Times"/>
        </w:rPr>
        <w:t>2</w:t>
      </w:r>
      <w:r w:rsidRPr="00DC7704">
        <w:rPr>
          <w:rFonts w:ascii="Times" w:hAnsi="Times"/>
        </w:rPr>
        <w:fldChar w:fldCharType="end"/>
      </w:r>
      <w:r w:rsidRPr="00DC7704">
        <w:rPr>
          <w:rFonts w:ascii="Times" w:hAnsi="Times"/>
        </w:rPr>
        <w:t>. Then, we show how we can use principles of experimental design to generalize beyond Pike’s elicitation methods in tonal fieldwork in §</w:t>
      </w:r>
      <w:r w:rsidRPr="00DC7704">
        <w:rPr>
          <w:rFonts w:ascii="Times" w:hAnsi="Times"/>
        </w:rPr>
        <w:fldChar w:fldCharType="begin"/>
      </w:r>
      <w:r w:rsidRPr="00DC7704">
        <w:rPr>
          <w:rFonts w:ascii="Times" w:hAnsi="Times"/>
        </w:rPr>
        <w:instrText xml:space="preserve">REF BMsec_generalize_exp_design \* MERGEFORMAT </w:instrText>
      </w:r>
      <w:r w:rsidRPr="00DC7704">
        <w:rPr>
          <w:rFonts w:ascii="Times" w:hAnsi="Times"/>
        </w:rPr>
        <w:fldChar w:fldCharType="separate"/>
      </w:r>
      <w:r w:rsidR="00AC3A0D" w:rsidRPr="00DC7704">
        <w:rPr>
          <w:rFonts w:ascii="Times" w:hAnsi="Times"/>
        </w:rPr>
        <w:t>3</w:t>
      </w:r>
      <w:r w:rsidRPr="00DC7704">
        <w:rPr>
          <w:rFonts w:ascii="Times" w:hAnsi="Times"/>
        </w:rPr>
        <w:fldChar w:fldCharType="end"/>
      </w:r>
      <w:r w:rsidRPr="00DC7704">
        <w:rPr>
          <w:rFonts w:ascii="Times" w:hAnsi="Times"/>
        </w:rPr>
        <w:t>. Since assumptions about how we can observe reflexes of directly unobservable tonemes underpin any conclusions we can draw in elicitations, we close in §</w:t>
      </w:r>
      <w:r w:rsidRPr="00DC7704">
        <w:rPr>
          <w:rFonts w:ascii="Times" w:hAnsi="Times"/>
        </w:rPr>
        <w:fldChar w:fldCharType="begin"/>
      </w:r>
      <w:r w:rsidRPr="00DC7704">
        <w:rPr>
          <w:rFonts w:ascii="Times" w:hAnsi="Times"/>
        </w:rPr>
        <w:instrText xml:space="preserve">REF BMsec_pitch \* MERGEFORMAT </w:instrText>
      </w:r>
      <w:r w:rsidRPr="00DC7704">
        <w:rPr>
          <w:rFonts w:ascii="Times" w:hAnsi="Times"/>
        </w:rPr>
        <w:fldChar w:fldCharType="separate"/>
      </w:r>
      <w:r w:rsidR="00AC3A0D" w:rsidRPr="00DC7704">
        <w:rPr>
          <w:rFonts w:ascii="Times" w:hAnsi="Times"/>
        </w:rPr>
        <w:t>4</w:t>
      </w:r>
      <w:r w:rsidRPr="00DC7704">
        <w:rPr>
          <w:rFonts w:ascii="Times" w:hAnsi="Times"/>
        </w:rPr>
        <w:fldChar w:fldCharType="end"/>
      </w:r>
      <w:r w:rsidRPr="00DC7704">
        <w:rPr>
          <w:rFonts w:ascii="Times" w:hAnsi="Times"/>
        </w:rPr>
        <w:t xml:space="preserve"> with an extended discussion of a key component of the experimental design—the map between the unobservable cognitive concept of a toneme and observable acoustic and perceptual properties of speech, including f0 and pitch and beyond. </w:t>
      </w:r>
    </w:p>
    <w:p w14:paraId="2CB89C8D" w14:textId="77777777" w:rsidR="00727EB1" w:rsidRDefault="00727EB1">
      <w:pPr>
        <w:ind w:firstLine="360"/>
        <w:rPr>
          <w:rFonts w:ascii="Times" w:hAnsi="Times"/>
        </w:rPr>
      </w:pPr>
      <w:r w:rsidRPr="00DC7704">
        <w:rPr>
          <w:rFonts w:ascii="Times" w:hAnsi="Times"/>
        </w:rPr>
        <w:t xml:space="preserve">In addition to the body of the paper presented here, a major component of the paper is a set of tutorials on collecting and analyzing phonetic data from elicitations. These tutorials and supporting files are referred to in the body of the paper and presented as supplementary material online at </w:t>
      </w:r>
      <w:hyperlink r:id="rId9" w:history="1">
        <w:r w:rsidRPr="00DC7704">
          <w:rPr>
            <w:rFonts w:ascii="Times" w:hAnsi="Times" w:cs="Courier New"/>
          </w:rPr>
          <w:t>www.krisyu.org</w:t>
        </w:r>
      </w:hyperlink>
      <w:r w:rsidRPr="00DC7704">
        <w:rPr>
          <w:rFonts w:ascii="Times" w:hAnsi="Times"/>
        </w:rPr>
        <w:t xml:space="preserve"> and </w:t>
      </w:r>
      <w:hyperlink r:id="rId10" w:history="1">
        <w:r w:rsidRPr="00DC7704">
          <w:rPr>
            <w:rFonts w:ascii="Times" w:hAnsi="Times" w:cs="Courier New"/>
          </w:rPr>
          <w:t>www.github.com/krismyu/ldc-kiy</w:t>
        </w:r>
      </w:hyperlink>
      <w:r w:rsidRPr="00DC7704">
        <w:rPr>
          <w:rFonts w:ascii="Times" w:hAnsi="Times"/>
        </w:rPr>
        <w:t>. We’ve chosen to prepare on-line tutorials to facilitate interactivity with code and supporting media.</w:t>
      </w:r>
    </w:p>
    <w:p w14:paraId="415A99E0" w14:textId="77777777" w:rsidR="00DC7704" w:rsidRPr="00DC7704" w:rsidRDefault="00DC7704">
      <w:pPr>
        <w:ind w:firstLine="360"/>
        <w:rPr>
          <w:rFonts w:ascii="Times" w:hAnsi="Times"/>
        </w:rPr>
      </w:pPr>
    </w:p>
    <w:p w14:paraId="4BCDF93F" w14:textId="77777777" w:rsidR="00727EB1" w:rsidRPr="00DC7704" w:rsidRDefault="00727EB1">
      <w:pPr>
        <w:pStyle w:val="Heading2"/>
        <w:widowControl/>
        <w:rPr>
          <w:rFonts w:ascii="Times" w:hAnsi="Times"/>
          <w:sz w:val="24"/>
          <w:szCs w:val="24"/>
        </w:rPr>
      </w:pPr>
      <w:bookmarkStart w:id="1" w:name="BMsec_components"/>
      <w:r w:rsidRPr="00DC7704">
        <w:rPr>
          <w:rFonts w:ascii="Times" w:hAnsi="Times"/>
          <w:sz w:val="24"/>
          <w:szCs w:val="24"/>
        </w:rPr>
        <w:t>2</w:t>
      </w:r>
      <w:bookmarkEnd w:id="1"/>
      <w:r w:rsidRPr="00DC7704">
        <w:rPr>
          <w:rFonts w:ascii="Times" w:hAnsi="Times"/>
          <w:sz w:val="24"/>
          <w:szCs w:val="24"/>
        </w:rPr>
        <w:t xml:space="preserve">  Components of an experimental state of mind</w:t>
      </w:r>
    </w:p>
    <w:p w14:paraId="37DFBBAE" w14:textId="77777777" w:rsidR="00727EB1" w:rsidRDefault="00727EB1">
      <w:pPr>
        <w:spacing w:before="60"/>
        <w:rPr>
          <w:rFonts w:ascii="Times" w:hAnsi="Times"/>
        </w:rPr>
      </w:pPr>
      <w:r w:rsidRPr="00DC7704">
        <w:rPr>
          <w:rFonts w:ascii="Times" w:hAnsi="Times"/>
        </w:rPr>
        <w:t>In this section, we walk through Pike (1948)’s toneme discovery algorithm (§</w:t>
      </w:r>
      <w:r w:rsidRPr="00DC7704">
        <w:rPr>
          <w:rFonts w:ascii="Times" w:hAnsi="Times"/>
        </w:rPr>
        <w:fldChar w:fldCharType="begin"/>
      </w:r>
      <w:r w:rsidRPr="00DC7704">
        <w:rPr>
          <w:rFonts w:ascii="Times" w:hAnsi="Times"/>
        </w:rPr>
        <w:instrText xml:space="preserve">REF BMsec_pike_toneme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and then show how it can be conceived as an application of principles of experimental design in two stages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w:t>
      </w:r>
      <w:r w:rsidRPr="00DC7704">
        <w:rPr>
          <w:rFonts w:ascii="Times" w:hAnsi="Times"/>
        </w:rPr>
        <w:fldChar w:fldCharType="begin"/>
      </w:r>
      <w:r w:rsidRPr="00DC7704">
        <w:rPr>
          <w:rFonts w:ascii="Times" w:hAnsi="Times"/>
        </w:rPr>
        <w:instrText xml:space="preserve">REF BMsec_pike_toneme_design \* MERGEFORMAT </w:instrText>
      </w:r>
      <w:r w:rsidRPr="00DC7704">
        <w:rPr>
          <w:rFonts w:ascii="Times" w:hAnsi="Times"/>
        </w:rPr>
        <w:fldChar w:fldCharType="separate"/>
      </w:r>
      <w:r w:rsidR="00AC3A0D" w:rsidRPr="00DC7704">
        <w:rPr>
          <w:rFonts w:ascii="Times" w:hAnsi="Times"/>
        </w:rPr>
        <w:t>2.3</w:t>
      </w:r>
      <w:r w:rsidRPr="00DC7704">
        <w:rPr>
          <w:rFonts w:ascii="Times" w:hAnsi="Times"/>
        </w:rPr>
        <w:fldChar w:fldCharType="end"/>
      </w:r>
      <w:r w:rsidRPr="00DC7704">
        <w:rPr>
          <w:rFonts w:ascii="Times" w:hAnsi="Times"/>
        </w:rPr>
        <w:t xml:space="preserve">). </w:t>
      </w:r>
    </w:p>
    <w:p w14:paraId="1D2FDB3A" w14:textId="77777777" w:rsidR="00DC7704" w:rsidRPr="00DC7704" w:rsidRDefault="00DC7704">
      <w:pPr>
        <w:spacing w:before="60"/>
        <w:rPr>
          <w:rFonts w:ascii="Times" w:hAnsi="Times"/>
        </w:rPr>
      </w:pPr>
    </w:p>
    <w:p w14:paraId="4FFA11D1" w14:textId="77777777" w:rsidR="00727EB1" w:rsidRPr="00DC7704" w:rsidRDefault="00727EB1">
      <w:pPr>
        <w:pStyle w:val="Heading3"/>
        <w:widowControl/>
        <w:spacing w:before="120"/>
        <w:rPr>
          <w:rFonts w:ascii="Times" w:hAnsi="Times"/>
          <w:sz w:val="24"/>
          <w:szCs w:val="24"/>
        </w:rPr>
      </w:pPr>
      <w:bookmarkStart w:id="2" w:name="BMsec_pike_toneme"/>
      <w:r w:rsidRPr="00DC7704">
        <w:rPr>
          <w:rFonts w:ascii="Times" w:hAnsi="Times"/>
          <w:sz w:val="24"/>
          <w:szCs w:val="24"/>
        </w:rPr>
        <w:t>2.1</w:t>
      </w:r>
      <w:bookmarkEnd w:id="2"/>
      <w:r w:rsidRPr="00DC7704">
        <w:rPr>
          <w:rFonts w:ascii="Times" w:hAnsi="Times"/>
          <w:sz w:val="24"/>
          <w:szCs w:val="24"/>
        </w:rPr>
        <w:t xml:space="preserve">  Pike (1948)’s toneme discovery procedure: a walkthrough</w:t>
      </w:r>
    </w:p>
    <w:p w14:paraId="478A5F49" w14:textId="77777777" w:rsidR="00727EB1" w:rsidRPr="00DC7704" w:rsidRDefault="00727EB1">
      <w:pPr>
        <w:spacing w:before="60"/>
        <w:rPr>
          <w:rFonts w:ascii="Times" w:hAnsi="Times"/>
        </w:rPr>
      </w:pPr>
      <w:r w:rsidRPr="00DC7704">
        <w:rPr>
          <w:rFonts w:ascii="Times" w:hAnsi="Times"/>
        </w:rPr>
        <w:t>Pike’s elicitation methodology for discovering tonemes in Pike (1948, Ch. IV, p. 48-54) consists of two main steps:</w:t>
      </w:r>
      <w:r w:rsidRPr="00DC7704">
        <w:rPr>
          <w:rStyle w:val="FootnoteReference"/>
          <w:rFonts w:ascii="Times" w:hAnsi="Times"/>
        </w:rPr>
        <w:footnoteReference w:id="2"/>
      </w:r>
      <w:r w:rsidRPr="00DC7704">
        <w:rPr>
          <w:rFonts w:ascii="Times" w:hAnsi="Times"/>
        </w:rPr>
        <w:t xml:space="preserve"> </w:t>
      </w:r>
    </w:p>
    <w:p w14:paraId="22763DA0"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1.</w:t>
      </w:r>
      <w:r w:rsidRPr="00DC7704">
        <w:rPr>
          <w:rFonts w:ascii="Times" w:hAnsi="Times"/>
          <w:sz w:val="24"/>
          <w:szCs w:val="24"/>
        </w:rPr>
        <w:tab/>
        <w:t>Classification of words into word classes (</w:t>
      </w:r>
      <w:r w:rsidRPr="00DC7704">
        <w:rPr>
          <w:rFonts w:ascii="Times" w:hAnsi="Times"/>
          <w:i/>
          <w:iCs/>
          <w:sz w:val="24"/>
          <w:szCs w:val="24"/>
        </w:rPr>
        <w:t>substitution lists</w:t>
      </w:r>
      <w:r w:rsidRPr="00DC7704">
        <w:rPr>
          <w:rFonts w:ascii="Times" w:hAnsi="Times"/>
          <w:sz w:val="24"/>
          <w:szCs w:val="24"/>
        </w:rPr>
        <w:t xml:space="preserve">) of uniform morpho-phonological structure </w:t>
      </w:r>
    </w:p>
    <w:p w14:paraId="2D26EF41"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2.</w:t>
      </w:r>
      <w:r w:rsidRPr="00DC7704">
        <w:rPr>
          <w:rFonts w:ascii="Times" w:hAnsi="Times"/>
          <w:sz w:val="24"/>
          <w:szCs w:val="24"/>
        </w:rPr>
        <w:tab/>
        <w:t xml:space="preserve">Classification of words into groups that are tonally uniform in controlled contexts </w:t>
      </w:r>
    </w:p>
    <w:p w14:paraId="49B55912" w14:textId="5B6278E7" w:rsidR="00727EB1" w:rsidRDefault="00727EB1">
      <w:pPr>
        <w:spacing w:before="60"/>
        <w:ind w:firstLine="360"/>
        <w:rPr>
          <w:rFonts w:ascii="Times" w:hAnsi="Times"/>
        </w:rPr>
      </w:pPr>
      <w:r w:rsidRPr="00DC7704">
        <w:rPr>
          <w:rFonts w:ascii="Times" w:hAnsi="Times"/>
        </w:rPr>
        <w:t xml:space="preserve">Figure </w:t>
      </w:r>
      <w:r w:rsidRPr="00DC7704">
        <w:rPr>
          <w:rFonts w:ascii="Times" w:hAnsi="Times"/>
        </w:rPr>
        <w:fldChar w:fldCharType="begin"/>
      </w:r>
      <w:r w:rsidRPr="00DC7704">
        <w:rPr>
          <w:rFonts w:ascii="Times" w:hAnsi="Times"/>
        </w:rPr>
        <w:instrText xml:space="preserve">REF BMfig_pike_tikz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schematizes the entire two-step procedure; Figure </w:t>
      </w:r>
      <w:r w:rsidRPr="00DC7704">
        <w:rPr>
          <w:rFonts w:ascii="Times" w:hAnsi="Times"/>
        </w:rPr>
        <w:fldChar w:fldCharType="begin"/>
      </w:r>
      <w:r w:rsidRPr="00DC7704">
        <w:rPr>
          <w:rFonts w:ascii="Times" w:hAnsi="Times"/>
        </w:rPr>
        <w:instrText xml:space="preserve">REF BMfig_words_tikz \* MERGEFORMAT </w:instrText>
      </w:r>
      <w:r w:rsidRPr="00DC7704">
        <w:rPr>
          <w:rFonts w:ascii="Times" w:hAnsi="Times"/>
        </w:rPr>
        <w:fldChar w:fldCharType="separate"/>
      </w:r>
      <w:r w:rsidR="00AC3A0D" w:rsidRPr="00DC7704">
        <w:rPr>
          <w:rFonts w:ascii="Times" w:hAnsi="Times"/>
        </w:rPr>
        <w:t>2</w:t>
      </w:r>
      <w:r w:rsidRPr="00DC7704">
        <w:rPr>
          <w:rFonts w:ascii="Times" w:hAnsi="Times"/>
        </w:rPr>
        <w:fldChar w:fldCharType="end"/>
      </w:r>
      <w:r w:rsidRPr="00DC7704">
        <w:rPr>
          <w:rFonts w:ascii="Times" w:hAnsi="Times"/>
        </w:rPr>
        <w:t xml:space="preserve"> illustrates the first step of classification of words into word classes in detail, and Figure </w:t>
      </w:r>
      <w:r w:rsidR="00184A7B">
        <w:rPr>
          <w:rFonts w:ascii="Times" w:hAnsi="Times"/>
        </w:rPr>
        <w:t>3</w:t>
      </w:r>
      <w:r w:rsidRPr="00DC7704">
        <w:rPr>
          <w:rFonts w:ascii="Times" w:hAnsi="Times"/>
        </w:rPr>
        <w:t xml:space="preserve"> exemplifies the second step of examining the tonal properties of words in controlled contexts.</w:t>
      </w:r>
    </w:p>
    <w:p w14:paraId="6BC5251C" w14:textId="77777777" w:rsidR="00184A7B" w:rsidRDefault="00184A7B">
      <w:pPr>
        <w:spacing w:before="60"/>
        <w:ind w:firstLine="360"/>
        <w:rPr>
          <w:rFonts w:ascii="Times" w:hAnsi="Times"/>
        </w:rPr>
      </w:pPr>
    </w:p>
    <w:p w14:paraId="052D924B" w14:textId="77777777" w:rsidR="00184A7B" w:rsidRDefault="00184A7B">
      <w:pPr>
        <w:spacing w:before="60"/>
        <w:ind w:firstLine="360"/>
        <w:rPr>
          <w:rFonts w:ascii="Times" w:hAnsi="Times"/>
        </w:rPr>
      </w:pPr>
    </w:p>
    <w:p w14:paraId="4052091C" w14:textId="77777777" w:rsidR="00184A7B" w:rsidRDefault="00184A7B">
      <w:pPr>
        <w:spacing w:before="60"/>
        <w:ind w:firstLine="360"/>
        <w:rPr>
          <w:rFonts w:ascii="Times" w:hAnsi="Times"/>
        </w:rPr>
      </w:pPr>
    </w:p>
    <w:p w14:paraId="2634440D" w14:textId="77777777" w:rsidR="00184A7B" w:rsidRDefault="00184A7B">
      <w:pPr>
        <w:spacing w:before="60"/>
        <w:ind w:firstLine="360"/>
        <w:rPr>
          <w:rFonts w:ascii="Times" w:hAnsi="Times"/>
        </w:rPr>
      </w:pPr>
    </w:p>
    <w:p w14:paraId="3E236823" w14:textId="77777777" w:rsidR="00184A7B" w:rsidRDefault="00184A7B">
      <w:pPr>
        <w:spacing w:before="60"/>
        <w:ind w:firstLine="360"/>
        <w:rPr>
          <w:rFonts w:ascii="Times" w:hAnsi="Times"/>
        </w:rPr>
      </w:pPr>
    </w:p>
    <w:p w14:paraId="6F5ED024" w14:textId="77777777" w:rsidR="00184A7B" w:rsidRDefault="00184A7B">
      <w:pPr>
        <w:spacing w:before="60"/>
        <w:ind w:firstLine="360"/>
        <w:rPr>
          <w:rFonts w:ascii="Times" w:hAnsi="Times"/>
        </w:rPr>
      </w:pPr>
    </w:p>
    <w:p w14:paraId="2363F595" w14:textId="77777777" w:rsidR="00184A7B" w:rsidRDefault="00184A7B">
      <w:pPr>
        <w:spacing w:before="60"/>
        <w:ind w:firstLine="360"/>
        <w:rPr>
          <w:rFonts w:ascii="Times" w:hAnsi="Times"/>
        </w:rPr>
      </w:pPr>
    </w:p>
    <w:p w14:paraId="4CD11C63" w14:textId="77777777" w:rsidR="00184A7B" w:rsidRDefault="00184A7B">
      <w:pPr>
        <w:spacing w:before="60"/>
        <w:ind w:firstLine="360"/>
        <w:rPr>
          <w:rFonts w:ascii="Times" w:hAnsi="Times"/>
        </w:rPr>
      </w:pPr>
    </w:p>
    <w:p w14:paraId="0D3AD1D8" w14:textId="77777777" w:rsidR="00184A7B" w:rsidRPr="00DC7704" w:rsidRDefault="00184A7B">
      <w:pPr>
        <w:spacing w:before="60"/>
        <w:ind w:firstLine="360"/>
        <w:rPr>
          <w:rFonts w:ascii="Times" w:hAnsi="Times"/>
        </w:rPr>
      </w:pPr>
    </w:p>
    <w:p w14:paraId="4D26D3D1" w14:textId="77777777" w:rsidR="00BB6D6E" w:rsidRPr="00BB6D6E" w:rsidRDefault="00BB6D6E" w:rsidP="00BB6D6E">
      <w:pPr>
        <w:pStyle w:val="Figure"/>
        <w:spacing w:before="240"/>
        <w:ind w:firstLine="360"/>
        <w:rPr>
          <w:rFonts w:ascii="Times" w:hAnsi="Times"/>
          <w:sz w:val="24"/>
          <w:szCs w:val="24"/>
        </w:rPr>
      </w:pPr>
      <w:r>
        <w:rPr>
          <w:rFonts w:ascii="Times" w:hAnsi="Times"/>
          <w:sz w:val="24"/>
          <w:szCs w:val="24"/>
        </w:rPr>
        <w:drawing>
          <wp:inline distT="0" distB="0" distL="0" distR="0" wp14:anchorId="262F57C5" wp14:editId="0146F158">
            <wp:extent cx="5962650" cy="270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e-tikz.pdf"/>
                    <pic:cNvPicPr/>
                  </pic:nvPicPr>
                  <pic:blipFill>
                    <a:blip r:embed="rId11">
                      <a:extLst>
                        <a:ext uri="{28A0092B-C50C-407E-A947-70E740481C1C}">
                          <a14:useLocalDpi xmlns:a14="http://schemas.microsoft.com/office/drawing/2010/main" val="0"/>
                        </a:ext>
                      </a:extLst>
                    </a:blip>
                    <a:stretch>
                      <a:fillRect/>
                    </a:stretch>
                  </pic:blipFill>
                  <pic:spPr>
                    <a:xfrm>
                      <a:off x="0" y="0"/>
                      <a:ext cx="5962650" cy="2708275"/>
                    </a:xfrm>
                    <a:prstGeom prst="rect">
                      <a:avLst/>
                    </a:prstGeom>
                  </pic:spPr>
                </pic:pic>
              </a:graphicData>
            </a:graphic>
          </wp:inline>
        </w:drawing>
      </w:r>
    </w:p>
    <w:p w14:paraId="6598CF51" w14:textId="77777777" w:rsidR="00727EB1" w:rsidRPr="00DC7704" w:rsidRDefault="00727EB1">
      <w:pPr>
        <w:pStyle w:val="Caption"/>
        <w:rPr>
          <w:rFonts w:ascii="Times" w:hAnsi="Times"/>
        </w:rPr>
      </w:pPr>
      <w:r w:rsidRPr="00DC7704">
        <w:rPr>
          <w:rFonts w:ascii="Times" w:hAnsi="Times"/>
        </w:rPr>
        <w:t xml:space="preserve">Figure </w:t>
      </w:r>
      <w:bookmarkStart w:id="3" w:name="BMfig_pike_tikz"/>
      <w:r w:rsidRPr="00DC7704">
        <w:rPr>
          <w:rFonts w:ascii="Times" w:hAnsi="Times"/>
        </w:rPr>
        <w:t>1</w:t>
      </w:r>
      <w:bookmarkEnd w:id="3"/>
      <w:r w:rsidRPr="00DC7704">
        <w:rPr>
          <w:rFonts w:ascii="Times" w:hAnsi="Times"/>
        </w:rPr>
        <w:t>: A schematic summarizing the discovery procedure for tonemes in Pike (1948, Ch. 4). There are two main steps: (1) classification of words by morpho-phonological structure into word classes (</w:t>
      </w:r>
      <w:r w:rsidRPr="00DC7704">
        <w:rPr>
          <w:rFonts w:ascii="Times" w:hAnsi="Times"/>
          <w:i/>
          <w:iCs/>
        </w:rPr>
        <w:t>substitution lists</w:t>
      </w:r>
      <w:r w:rsidRPr="00DC7704">
        <w:rPr>
          <w:rFonts w:ascii="Times" w:hAnsi="Times"/>
        </w:rPr>
        <w:t xml:space="preserve">), and for each substitution list, (2) classification of the items in the list into tentative tonal classes by their pitch patterns in a phrasal (possibly sentential) context, a </w:t>
      </w:r>
      <w:r w:rsidRPr="00DC7704">
        <w:rPr>
          <w:rFonts w:ascii="Times" w:hAnsi="Times"/>
          <w:i/>
          <w:iCs/>
        </w:rPr>
        <w:t>substitution frame</w:t>
      </w:r>
      <w:r w:rsidRPr="00DC7704">
        <w:rPr>
          <w:rFonts w:ascii="Times" w:hAnsi="Times"/>
        </w:rPr>
        <w:t>. The second step is repeated for all applicable substitution frames for the substitution list, for all substitution lists, and proposed tonal classes may be adjusted after each iteration. Abbreviations: TBU = tone bearing unit, N = noun, V = verb, Adj = adjective</w:t>
      </w:r>
      <w:r w:rsidR="00DC7704">
        <w:rPr>
          <w:rFonts w:ascii="Times" w:hAnsi="Times"/>
        </w:rPr>
        <w:t>.</w:t>
      </w:r>
    </w:p>
    <w:p w14:paraId="325640D3" w14:textId="77777777" w:rsidR="00727EB1" w:rsidRPr="00DC7704" w:rsidRDefault="00727EB1">
      <w:pPr>
        <w:spacing w:before="240"/>
        <w:ind w:firstLine="360"/>
        <w:rPr>
          <w:rFonts w:ascii="Times" w:hAnsi="Times"/>
        </w:rPr>
      </w:pPr>
      <w:r w:rsidRPr="00DC7704">
        <w:rPr>
          <w:rFonts w:ascii="Times" w:hAnsi="Times"/>
        </w:rPr>
        <w:t xml:space="preserve">As Pike states, the purpose of the first classification of words by morpho-phonological properties is to control properties of the words such that any variation in pitch patterns of words is highly likely to be due </w:t>
      </w:r>
      <w:r w:rsidRPr="00DC7704">
        <w:rPr>
          <w:rFonts w:ascii="Times" w:hAnsi="Times"/>
          <w:i/>
          <w:iCs/>
        </w:rPr>
        <w:t>only</w:t>
      </w:r>
      <w:r w:rsidRPr="00DC7704">
        <w:rPr>
          <w:rFonts w:ascii="Times" w:hAnsi="Times"/>
        </w:rPr>
        <w:t xml:space="preserve"> to tonemic contrast: </w:t>
      </w:r>
    </w:p>
    <w:p w14:paraId="3201B5CC" w14:textId="31680AD2" w:rsidR="00727EB1" w:rsidRPr="00DC7704" w:rsidRDefault="00184A7B" w:rsidP="000E19B5">
      <w:pPr>
        <w:spacing w:before="240"/>
        <w:ind w:left="360"/>
        <w:rPr>
          <w:rFonts w:ascii="Times" w:hAnsi="Times"/>
        </w:rPr>
      </w:pPr>
      <w:r>
        <w:rPr>
          <w:rFonts w:ascii="Times" w:hAnsi="Times" w:cs="Arial"/>
        </w:rPr>
        <w:t>“</w:t>
      </w:r>
      <w:r w:rsidR="00727EB1" w:rsidRPr="00DC7704">
        <w:rPr>
          <w:rFonts w:ascii="Times" w:hAnsi="Times" w:cs="Arial"/>
        </w:rPr>
        <w:t>The first classification brings together words which are somewhat alike in phonetic and grammatical structure. Such a grouping tends to reduce the hazards introduced in the analysis of these words by segments which cause nonphonemic modification of tonemes. The ear is distracted in its listening for pitch when the forms of the items under attention are not comparable.</w:t>
      </w:r>
      <w:r>
        <w:rPr>
          <w:rFonts w:ascii="Times" w:hAnsi="Times" w:cs="Arial"/>
        </w:rPr>
        <w:t>”</w:t>
      </w:r>
      <w:r w:rsidR="00727EB1" w:rsidRPr="00DC7704">
        <w:rPr>
          <w:rFonts w:ascii="Times" w:hAnsi="Times" w:cs="Arial"/>
        </w:rPr>
        <w:t xml:space="preserve"> (Pike, 1948, p. 48)</w:t>
      </w:r>
      <w:r w:rsidR="00727EB1" w:rsidRPr="00DC7704">
        <w:rPr>
          <w:rFonts w:ascii="Times" w:hAnsi="Times"/>
        </w:rPr>
        <w:t xml:space="preserve"> </w:t>
      </w:r>
    </w:p>
    <w:p w14:paraId="06A8101B" w14:textId="77777777" w:rsidR="00727EB1" w:rsidRPr="00DC7704" w:rsidRDefault="00727EB1">
      <w:pPr>
        <w:pStyle w:val="Figure"/>
        <w:spacing w:before="300"/>
        <w:ind w:firstLine="360"/>
        <w:rPr>
          <w:rFonts w:ascii="Times" w:hAnsi="Times"/>
          <w:sz w:val="24"/>
          <w:szCs w:val="24"/>
        </w:rPr>
      </w:pPr>
    </w:p>
    <w:p w14:paraId="787E89BD" w14:textId="77777777" w:rsidR="00727EB1" w:rsidRPr="00DC7704" w:rsidRDefault="007929FF">
      <w:pPr>
        <w:pStyle w:val="centerpar"/>
        <w:rPr>
          <w:rFonts w:ascii="Times" w:hAnsi="Times"/>
        </w:rPr>
      </w:pPr>
      <w:r>
        <w:rPr>
          <w:rFonts w:ascii="Times" w:hAnsi="Times"/>
        </w:rPr>
        <w:drawing>
          <wp:inline distT="0" distB="0" distL="0" distR="0" wp14:anchorId="19A5691B" wp14:editId="79BDE3C2">
            <wp:extent cx="4417420" cy="222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tikz.pdf"/>
                    <pic:cNvPicPr/>
                  </pic:nvPicPr>
                  <pic:blipFill>
                    <a:blip r:embed="rId12">
                      <a:extLst>
                        <a:ext uri="{28A0092B-C50C-407E-A947-70E740481C1C}">
                          <a14:useLocalDpi xmlns:a14="http://schemas.microsoft.com/office/drawing/2010/main" val="0"/>
                        </a:ext>
                      </a:extLst>
                    </a:blip>
                    <a:stretch>
                      <a:fillRect/>
                    </a:stretch>
                  </pic:blipFill>
                  <pic:spPr>
                    <a:xfrm>
                      <a:off x="0" y="0"/>
                      <a:ext cx="4417420" cy="2228850"/>
                    </a:xfrm>
                    <a:prstGeom prst="rect">
                      <a:avLst/>
                    </a:prstGeom>
                  </pic:spPr>
                </pic:pic>
              </a:graphicData>
            </a:graphic>
          </wp:inline>
        </w:drawing>
      </w:r>
      <w:r w:rsidR="00727EB1" w:rsidRPr="00DC7704">
        <w:rPr>
          <w:rFonts w:ascii="Times" w:hAnsi="Times"/>
        </w:rPr>
        <w:t xml:space="preserve"> </w:t>
      </w:r>
    </w:p>
    <w:p w14:paraId="2976FEC3" w14:textId="77777777" w:rsidR="00727EB1" w:rsidRPr="00DC7704" w:rsidRDefault="00727EB1">
      <w:pPr>
        <w:pStyle w:val="Caption"/>
        <w:rPr>
          <w:rFonts w:ascii="Times" w:hAnsi="Times"/>
        </w:rPr>
      </w:pPr>
      <w:r w:rsidRPr="00DC7704">
        <w:rPr>
          <w:rFonts w:ascii="Times" w:hAnsi="Times"/>
        </w:rPr>
        <w:t xml:space="preserve">Figure </w:t>
      </w:r>
      <w:bookmarkStart w:id="4" w:name="BMfig_words_tikz"/>
      <w:r w:rsidRPr="00DC7704">
        <w:rPr>
          <w:rFonts w:ascii="Times" w:hAnsi="Times"/>
        </w:rPr>
        <w:t>2</w:t>
      </w:r>
      <w:bookmarkEnd w:id="4"/>
      <w:r w:rsidRPr="00DC7704">
        <w:rPr>
          <w:rFonts w:ascii="Times" w:hAnsi="Times"/>
        </w:rPr>
        <w:t>: A classification tree depicting the initial step of partitioning words by morpho-phonological structure in the discovery procedure for tonemes in Pike (1948, Ch. 4). Words are partitioned by lexical class, length (in syllables), CV skeleton, and segmental features (here, onset voicing). The sets of terminal elements {</w:t>
      </w:r>
      <w:r w:rsidRPr="00DC7704">
        <w:rPr>
          <w:rFonts w:ascii="Times" w:hAnsi="Times"/>
          <w:i/>
          <w:iCs/>
        </w:rPr>
        <w:t>ba</w:t>
      </w:r>
      <w:r w:rsidRPr="00DC7704">
        <w:rPr>
          <w:rFonts w:ascii="Times" w:hAnsi="Times"/>
        </w:rPr>
        <w:t>,</w:t>
      </w:r>
      <w:r w:rsidRPr="00DC7704">
        <w:rPr>
          <w:rFonts w:ascii="Times" w:hAnsi="Times"/>
          <w:i/>
          <w:iCs/>
        </w:rPr>
        <w:t>da</w:t>
      </w:r>
      <w:r w:rsidRPr="00DC7704">
        <w:rPr>
          <w:rFonts w:ascii="Times" w:hAnsi="Times"/>
        </w:rPr>
        <w:t>,…}, {</w:t>
      </w:r>
      <w:r w:rsidRPr="00DC7704">
        <w:rPr>
          <w:rFonts w:ascii="Times" w:hAnsi="Times"/>
          <w:i/>
          <w:iCs/>
        </w:rPr>
        <w:t>pa</w:t>
      </w:r>
      <w:r w:rsidRPr="00DC7704">
        <w:rPr>
          <w:rFonts w:ascii="Times" w:hAnsi="Times"/>
        </w:rPr>
        <w:t>,</w:t>
      </w:r>
      <w:r w:rsidRPr="00DC7704">
        <w:rPr>
          <w:rFonts w:ascii="Times" w:hAnsi="Times"/>
          <w:i/>
          <w:iCs/>
        </w:rPr>
        <w:t>ta</w:t>
      </w:r>
      <w:r w:rsidRPr="00DC7704">
        <w:rPr>
          <w:rFonts w:ascii="Times" w:hAnsi="Times"/>
        </w:rPr>
        <w:t xml:space="preserve">,…} are word classes Pike calls </w:t>
      </w:r>
      <w:r w:rsidRPr="00DC7704">
        <w:rPr>
          <w:rFonts w:ascii="Times" w:hAnsi="Times"/>
          <w:i/>
          <w:iCs/>
        </w:rPr>
        <w:t>substitution lists</w:t>
      </w:r>
      <w:r w:rsidRPr="00DC7704">
        <w:rPr>
          <w:rFonts w:ascii="Times" w:hAnsi="Times"/>
        </w:rPr>
        <w:t>. These word classes are uniform in morpho-phonological structure and are to be elicited in controlled contexts in the second step of the discovery procedure</w:t>
      </w:r>
      <w:r w:rsidR="007929FF">
        <w:rPr>
          <w:rFonts w:ascii="Times" w:hAnsi="Times"/>
        </w:rPr>
        <w:t>.</w:t>
      </w:r>
    </w:p>
    <w:p w14:paraId="55185648" w14:textId="77777777" w:rsidR="00727EB1" w:rsidRPr="00DC7704" w:rsidRDefault="00727EB1">
      <w:pPr>
        <w:spacing w:before="240"/>
        <w:ind w:firstLine="360"/>
        <w:rPr>
          <w:rFonts w:ascii="Times" w:hAnsi="Times"/>
        </w:rPr>
      </w:pPr>
      <w:r w:rsidRPr="00DC7704">
        <w:rPr>
          <w:rFonts w:ascii="Times" w:hAnsi="Times"/>
        </w:rPr>
        <w:t xml:space="preserve">The morpho-phonological properties listed for consideration in this first classification step in Figure </w:t>
      </w:r>
      <w:r w:rsidRPr="00DC7704">
        <w:rPr>
          <w:rFonts w:ascii="Times" w:hAnsi="Times"/>
        </w:rPr>
        <w:fldChar w:fldCharType="begin"/>
      </w:r>
      <w:r w:rsidRPr="00DC7704">
        <w:rPr>
          <w:rFonts w:ascii="Times" w:hAnsi="Times"/>
        </w:rPr>
        <w:instrText xml:space="preserve">REF BMfig_words_tikz \* MERGEFORMAT </w:instrText>
      </w:r>
      <w:r w:rsidRPr="00DC7704">
        <w:rPr>
          <w:rFonts w:ascii="Times" w:hAnsi="Times"/>
        </w:rPr>
        <w:fldChar w:fldCharType="separate"/>
      </w:r>
      <w:r w:rsidR="00AC3A0D" w:rsidRPr="00DC7704">
        <w:rPr>
          <w:rFonts w:ascii="Times" w:hAnsi="Times"/>
        </w:rPr>
        <w:t>2</w:t>
      </w:r>
      <w:r w:rsidRPr="00DC7704">
        <w:rPr>
          <w:rFonts w:ascii="Times" w:hAnsi="Times"/>
        </w:rPr>
        <w:fldChar w:fldCharType="end"/>
      </w:r>
      <w:r w:rsidRPr="00DC7704">
        <w:rPr>
          <w:rFonts w:ascii="Times" w:hAnsi="Times"/>
        </w:rPr>
        <w:t xml:space="preserve"> (lexical class, length, CV-skeleton, etc.) should not be taken to be a rigid prescription for exactly how to partition words into classes for pitch pattern comparison. The set of properties listed may be neither necessary nor sufficient for toneme discovery in a particular language. Moreover, the output word classes, the </w:t>
      </w:r>
      <w:r w:rsidRPr="00DC7704">
        <w:rPr>
          <w:rFonts w:ascii="Times" w:hAnsi="Times"/>
          <w:i/>
          <w:iCs/>
        </w:rPr>
        <w:t>substitution lists</w:t>
      </w:r>
      <w:r w:rsidRPr="00DC7704">
        <w:rPr>
          <w:rFonts w:ascii="Times" w:hAnsi="Times"/>
        </w:rPr>
        <w:t xml:space="preserve"> from the classification, may well be adjusted in the course of fieldwork to yield a coarser or finer-grained partition of the words. For instance, the classification tree in Figure </w:t>
      </w:r>
      <w:r w:rsidRPr="00DC7704">
        <w:rPr>
          <w:rFonts w:ascii="Times" w:hAnsi="Times"/>
        </w:rPr>
        <w:fldChar w:fldCharType="begin"/>
      </w:r>
      <w:r w:rsidRPr="00DC7704">
        <w:rPr>
          <w:rFonts w:ascii="Times" w:hAnsi="Times"/>
        </w:rPr>
        <w:instrText xml:space="preserve">REF BMfig_words_tikz \* MERGEFORMAT </w:instrText>
      </w:r>
      <w:r w:rsidRPr="00DC7704">
        <w:rPr>
          <w:rFonts w:ascii="Times" w:hAnsi="Times"/>
        </w:rPr>
        <w:fldChar w:fldCharType="separate"/>
      </w:r>
      <w:r w:rsidR="00AC3A0D" w:rsidRPr="00DC7704">
        <w:rPr>
          <w:rFonts w:ascii="Times" w:hAnsi="Times"/>
        </w:rPr>
        <w:t>2</w:t>
      </w:r>
      <w:r w:rsidRPr="00DC7704">
        <w:rPr>
          <w:rFonts w:ascii="Times" w:hAnsi="Times"/>
        </w:rPr>
        <w:fldChar w:fldCharType="end"/>
      </w:r>
      <w:r w:rsidRPr="00DC7704">
        <w:rPr>
          <w:rFonts w:ascii="Times" w:hAnsi="Times"/>
        </w:rPr>
        <w:t xml:space="preserve"> currently does not distinguish vowel quality, but in the course of tonal fieldwork, if one suspected an interaction between vowel height and pitch patterns, a natural step would be to include vowel height in word classification. This heightened attention to vowel quality in classification would yield a finer-grained partition of the words and introduce an additional level of depth to the classification tree. </w:t>
      </w:r>
    </w:p>
    <w:p w14:paraId="21B2E106" w14:textId="0F147E42" w:rsidR="00727EB1" w:rsidRPr="00DC7704" w:rsidRDefault="00727EB1">
      <w:pPr>
        <w:ind w:firstLine="360"/>
        <w:rPr>
          <w:rFonts w:ascii="Times" w:hAnsi="Times"/>
        </w:rPr>
      </w:pPr>
      <w:r w:rsidRPr="00DC7704">
        <w:rPr>
          <w:rFonts w:ascii="Times" w:hAnsi="Times"/>
        </w:rPr>
        <w:t xml:space="preserve">The output of the first classification step, the word classes Pike calls </w:t>
      </w:r>
      <w:r w:rsidRPr="00DC7704">
        <w:rPr>
          <w:rFonts w:ascii="Times" w:hAnsi="Times"/>
          <w:i/>
          <w:iCs/>
        </w:rPr>
        <w:t>substitution lists</w:t>
      </w:r>
      <w:r w:rsidRPr="00DC7704">
        <w:rPr>
          <w:rFonts w:ascii="Times" w:hAnsi="Times"/>
        </w:rPr>
        <w:t xml:space="preserve">, is the input to the second classification step schematized in Figure </w:t>
      </w:r>
      <w:r w:rsidR="00184A7B">
        <w:rPr>
          <w:rFonts w:ascii="Times" w:hAnsi="Times"/>
        </w:rPr>
        <w:t>3</w:t>
      </w:r>
      <w:r w:rsidRPr="00DC7704">
        <w:rPr>
          <w:rFonts w:ascii="Times" w:hAnsi="Times"/>
        </w:rPr>
        <w:t xml:space="preserve">. For each substitution list, a set of </w:t>
      </w:r>
      <w:r w:rsidRPr="00DC7704">
        <w:rPr>
          <w:rFonts w:ascii="Times" w:hAnsi="Times"/>
          <w:i/>
          <w:iCs/>
        </w:rPr>
        <w:t>substitution frames</w:t>
      </w:r>
      <w:r w:rsidRPr="00DC7704">
        <w:rPr>
          <w:rFonts w:ascii="Times" w:hAnsi="Times"/>
        </w:rPr>
        <w:t xml:space="preserve"> is generated. As shown in the middle box labeled “substitution frames” in Figure </w:t>
      </w:r>
      <w:r w:rsidR="00184A7B">
        <w:rPr>
          <w:rFonts w:ascii="Times" w:hAnsi="Times"/>
        </w:rPr>
        <w:t>3</w:t>
      </w:r>
      <w:r w:rsidRPr="00DC7704">
        <w:rPr>
          <w:rFonts w:ascii="Times" w:hAnsi="Times"/>
        </w:rPr>
        <w:t>, the specification of these frames includes phrasal-level prosodic structure as well as pragmatic context.</w:t>
      </w:r>
      <w:r w:rsidRPr="00DC7704">
        <w:rPr>
          <w:rStyle w:val="FootnoteReference"/>
          <w:rFonts w:ascii="Times" w:hAnsi="Times"/>
        </w:rPr>
        <w:footnoteReference w:id="3"/>
      </w:r>
      <w:r w:rsidRPr="00DC7704">
        <w:rPr>
          <w:rFonts w:ascii="Times" w:hAnsi="Times"/>
        </w:rPr>
        <w:t xml:space="preserve"> For each iteration of eliciting a substitution list in the context of a substitution frame, the items in the substitution list are sorted into tentative tonal groups by their particular pitch patterns in the substitution frame. Comparison of hypotheses for tonal groupings from different substitution frames for a substitution list provides converging or diverging evidence for particular proposed tonemes. These hypotheses may eventually also be compared to generalize not only over substitution frames within a substitution list, but also across substitution lists. </w:t>
      </w:r>
    </w:p>
    <w:p w14:paraId="666F66FD" w14:textId="6F0356CA" w:rsidR="00727EB1" w:rsidRPr="00DC7704" w:rsidRDefault="00727EB1">
      <w:pPr>
        <w:ind w:firstLine="360"/>
        <w:rPr>
          <w:rFonts w:ascii="Times" w:hAnsi="Times"/>
        </w:rPr>
      </w:pPr>
      <w:r w:rsidRPr="00DC7704">
        <w:rPr>
          <w:rFonts w:ascii="Times" w:hAnsi="Times"/>
        </w:rPr>
        <w:t xml:space="preserve">A final important point about the tonal classification step is the emphasis on the assignment of group labels to words rather than the nature of the labels themselves. Pike writes that: “up to this point there has been no essential need for tonal transcription. It is the grouping as such which has been important” (Pike, 1948, p. 55): in Figure </w:t>
      </w:r>
      <w:r w:rsidR="00184A7B">
        <w:rPr>
          <w:rFonts w:ascii="Times" w:hAnsi="Times"/>
        </w:rPr>
        <w:t>3,</w:t>
      </w:r>
      <w:r w:rsidRPr="00DC7704">
        <w:rPr>
          <w:rFonts w:ascii="Times" w:hAnsi="Times"/>
        </w:rPr>
        <w:t xml:space="preserve"> what’s critical in the rightmost “pitch patterns” box is not the IPA tonal transcription, but the colors of the boxed tones, which indicate group membership.</w:t>
      </w:r>
      <w:r w:rsidRPr="00DC7704">
        <w:rPr>
          <w:rStyle w:val="FootnoteReference"/>
          <w:rFonts w:ascii="Times" w:hAnsi="Times"/>
        </w:rPr>
        <w:footnoteReference w:id="4"/>
      </w:r>
      <w:r w:rsidRPr="00DC7704">
        <w:rPr>
          <w:rFonts w:ascii="Times" w:hAnsi="Times"/>
        </w:rPr>
        <w:t xml:space="preserve"> </w:t>
      </w:r>
    </w:p>
    <w:p w14:paraId="5ACEE082" w14:textId="77777777" w:rsidR="00727EB1" w:rsidRPr="00DC7704" w:rsidRDefault="00727EB1">
      <w:pPr>
        <w:ind w:firstLine="360"/>
        <w:rPr>
          <w:rFonts w:ascii="Times" w:hAnsi="Times"/>
        </w:rPr>
      </w:pPr>
      <w:r w:rsidRPr="00DC7704">
        <w:rPr>
          <w:rFonts w:ascii="Times" w:hAnsi="Times"/>
        </w:rPr>
        <w:t xml:space="preserve">The output of Pike’s second toneme discovery step can be thought of as a list of mappings from words to glass jars in a pantry storing jars of words. We might have faded written labels on the jar lids, but what really serves as the jar labels in the pantry is the set of identifying and distinguishing properties of the contents inside a jar. Indulging a bit with this pantry metaphor: take a shelf storing various kinds of pasta—we might not know whether to label a jar as </w:t>
      </w:r>
      <w:r w:rsidRPr="00DC7704">
        <w:rPr>
          <w:rFonts w:ascii="Times" w:hAnsi="Times"/>
          <w:i/>
          <w:iCs/>
        </w:rPr>
        <w:t>gemelli</w:t>
      </w:r>
      <w:r w:rsidRPr="00DC7704">
        <w:rPr>
          <w:rFonts w:ascii="Times" w:hAnsi="Times"/>
        </w:rPr>
        <w:t xml:space="preserve"> or </w:t>
      </w:r>
      <w:r w:rsidRPr="00DC7704">
        <w:rPr>
          <w:rFonts w:ascii="Times" w:hAnsi="Times"/>
          <w:i/>
          <w:iCs/>
        </w:rPr>
        <w:t>bucatini</w:t>
      </w:r>
      <w:r w:rsidRPr="00DC7704">
        <w:rPr>
          <w:rFonts w:ascii="Times" w:hAnsi="Times"/>
        </w:rPr>
        <w:t>, but it’s easy enough to keep the different pasta jars straight and to glance at the jars and get down “the jar with the little spirals” as opposed to “the jar with those long tubes.” We discuss considerations for the nature of tonal class labels further in §</w:t>
      </w:r>
      <w:r w:rsidRPr="00DC7704">
        <w:rPr>
          <w:rFonts w:ascii="Times" w:hAnsi="Times"/>
        </w:rPr>
        <w:fldChar w:fldCharType="begin"/>
      </w:r>
      <w:r w:rsidRPr="00DC7704">
        <w:rPr>
          <w:rFonts w:ascii="Times" w:hAnsi="Times"/>
        </w:rPr>
        <w:instrText xml:space="preserve">REF BMsec_pitch \* MERGEFORMAT </w:instrText>
      </w:r>
      <w:r w:rsidRPr="00DC7704">
        <w:rPr>
          <w:rFonts w:ascii="Times" w:hAnsi="Times"/>
        </w:rPr>
        <w:fldChar w:fldCharType="separate"/>
      </w:r>
      <w:r w:rsidR="00AC3A0D" w:rsidRPr="00DC7704">
        <w:rPr>
          <w:rFonts w:ascii="Times" w:hAnsi="Times"/>
        </w:rPr>
        <w:t>4</w:t>
      </w:r>
      <w:r w:rsidRPr="00DC7704">
        <w:rPr>
          <w:rFonts w:ascii="Times" w:hAnsi="Times"/>
        </w:rPr>
        <w:fldChar w:fldCharType="end"/>
      </w:r>
      <w:r w:rsidRPr="00DC7704">
        <w:rPr>
          <w:rFonts w:ascii="Times" w:hAnsi="Times"/>
        </w:rPr>
        <w:t xml:space="preserve"> when we examine the map between tonal classes and acoustic and perceptual dimensions. </w:t>
      </w:r>
    </w:p>
    <w:p w14:paraId="4D87CAF2" w14:textId="6E257C9D" w:rsidR="00184A7B" w:rsidRDefault="00184A7B">
      <w:pPr>
        <w:autoSpaceDE/>
        <w:autoSpaceDN/>
        <w:adjustRightInd/>
        <w:jc w:val="left"/>
        <w:rPr>
          <w:rFonts w:ascii="Times" w:hAnsi="Times"/>
        </w:rPr>
      </w:pPr>
      <w:r>
        <w:rPr>
          <w:rFonts w:ascii="Times" w:hAnsi="Times"/>
        </w:rPr>
        <w:br w:type="page"/>
      </w:r>
    </w:p>
    <w:p w14:paraId="2F2A8F58" w14:textId="77777777" w:rsidR="00727EB1" w:rsidRPr="00DC7704" w:rsidRDefault="00727EB1">
      <w:pPr>
        <w:pStyle w:val="Figure"/>
        <w:spacing w:before="240"/>
        <w:ind w:firstLine="360"/>
        <w:rPr>
          <w:rFonts w:ascii="Times" w:hAnsi="Times"/>
          <w:sz w:val="24"/>
          <w:szCs w:val="24"/>
        </w:rPr>
      </w:pPr>
    </w:p>
    <w:p w14:paraId="6D817915" w14:textId="77777777" w:rsidR="007929FF" w:rsidRDefault="007929FF">
      <w:pPr>
        <w:pStyle w:val="Caption"/>
        <w:rPr>
          <w:rFonts w:ascii="Times" w:hAnsi="Times"/>
        </w:rPr>
      </w:pPr>
      <w:r>
        <w:rPr>
          <w:rFonts w:ascii="Times" w:hAnsi="Times"/>
        </w:rPr>
        <w:drawing>
          <wp:inline distT="0" distB="0" distL="0" distR="0" wp14:anchorId="04D7829A" wp14:editId="5ABA0637">
            <wp:extent cx="5753100" cy="3048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tikz.pdf"/>
                    <pic:cNvPicPr/>
                  </pic:nvPicPr>
                  <pic:blipFill>
                    <a:blip r:embed="rId13">
                      <a:extLst>
                        <a:ext uri="{28A0092B-C50C-407E-A947-70E740481C1C}">
                          <a14:useLocalDpi xmlns:a14="http://schemas.microsoft.com/office/drawing/2010/main" val="0"/>
                        </a:ext>
                      </a:extLst>
                    </a:blip>
                    <a:stretch>
                      <a:fillRect/>
                    </a:stretch>
                  </pic:blipFill>
                  <pic:spPr>
                    <a:xfrm>
                      <a:off x="0" y="0"/>
                      <a:ext cx="5753100" cy="3048000"/>
                    </a:xfrm>
                    <a:prstGeom prst="rect">
                      <a:avLst/>
                    </a:prstGeom>
                  </pic:spPr>
                </pic:pic>
              </a:graphicData>
            </a:graphic>
          </wp:inline>
        </w:drawing>
      </w:r>
    </w:p>
    <w:p w14:paraId="1B0F0C4C" w14:textId="77777777" w:rsidR="00727EB1" w:rsidRPr="00DC7704" w:rsidRDefault="00727EB1">
      <w:pPr>
        <w:pStyle w:val="Caption"/>
        <w:rPr>
          <w:rFonts w:ascii="Times" w:hAnsi="Times"/>
        </w:rPr>
      </w:pPr>
      <w:r w:rsidRPr="00DC7704">
        <w:rPr>
          <w:rFonts w:ascii="Times" w:hAnsi="Times"/>
        </w:rPr>
        <w:t xml:space="preserve">Figure </w:t>
      </w:r>
      <w:bookmarkStart w:id="5" w:name="BMfig_sub_tikz"/>
      <w:r w:rsidRPr="00DC7704">
        <w:rPr>
          <w:rFonts w:ascii="Times" w:hAnsi="Times"/>
        </w:rPr>
        <w:t>3</w:t>
      </w:r>
      <w:bookmarkEnd w:id="5"/>
      <w:r w:rsidRPr="00DC7704">
        <w:rPr>
          <w:rFonts w:ascii="Times" w:hAnsi="Times"/>
        </w:rPr>
        <w:t xml:space="preserve">: A schematic summarizing the second step in the discovery procedure for tonemes in Pike (1948, Ch. 4). This consists of eliciting items in a word class (substitution list)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W</w:instrText>
      </w:r>
      <w:r w:rsidRPr="00DC7704">
        <w:rPr>
          <w:rFonts w:ascii="Times" w:hAnsi="Times"/>
        </w:rPr>
        <w:instrText>\s\do6(γ)</w:instrText>
      </w:r>
      <w:r w:rsidRPr="00DC7704">
        <w:rPr>
          <w:rFonts w:ascii="Times" w:hAnsi="Times"/>
        </w:rPr>
        <w:fldChar w:fldCharType="end"/>
      </w:r>
      <w:r w:rsidRPr="00DC7704">
        <w:rPr>
          <w:rFonts w:ascii="Times" w:hAnsi="Times"/>
        </w:rPr>
        <w:t xml:space="preserve"> in a substitution frame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F</w:instrText>
      </w:r>
      <w:r w:rsidRPr="00DC7704">
        <w:rPr>
          <w:rFonts w:ascii="Times" w:hAnsi="Times"/>
        </w:rPr>
        <w:instrText>\s\do6(</w:instrText>
      </w:r>
      <w:r w:rsidRPr="00DC7704">
        <w:rPr>
          <w:rFonts w:ascii="Times" w:hAnsi="Times"/>
          <w:i/>
          <w:iCs/>
        </w:rPr>
        <w:instrText>j</w:instrText>
      </w:r>
      <w:r w:rsidRPr="00DC7704">
        <w:rPr>
          <w:rFonts w:ascii="Times" w:hAnsi="Times"/>
        </w:rPr>
        <w:instrText>)</w:instrText>
      </w:r>
      <w:r w:rsidRPr="00DC7704">
        <w:rPr>
          <w:rFonts w:ascii="Times" w:hAnsi="Times"/>
        </w:rPr>
        <w:fldChar w:fldCharType="end"/>
      </w:r>
      <w:r w:rsidRPr="00DC7704">
        <w:rPr>
          <w:rFonts w:ascii="Times" w:hAnsi="Times"/>
        </w:rPr>
        <w:t xml:space="preserve"> (boxed in yellow) among the substitution frames licit for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W</w:instrText>
      </w:r>
      <w:r w:rsidRPr="00DC7704">
        <w:rPr>
          <w:rFonts w:ascii="Times" w:hAnsi="Times"/>
        </w:rPr>
        <w:instrText>\s\do6(γ)</w:instrText>
      </w:r>
      <w:r w:rsidRPr="00DC7704">
        <w:rPr>
          <w:rFonts w:ascii="Times" w:hAnsi="Times"/>
        </w:rPr>
        <w:fldChar w:fldCharType="end"/>
      </w:r>
      <w:r w:rsidRPr="00DC7704">
        <w:rPr>
          <w:rFonts w:ascii="Times" w:hAnsi="Times"/>
        </w:rPr>
        <w:t xml:space="preserve"> and sorting the items by pitch pattern into tentative tone classes (tonemes). Frame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F</w:instrText>
      </w:r>
      <w:r w:rsidRPr="00DC7704">
        <w:rPr>
          <w:rFonts w:ascii="Times" w:hAnsi="Times"/>
        </w:rPr>
        <w:instrText>\s\do6(</w:instrText>
      </w:r>
      <w:r w:rsidRPr="00DC7704">
        <w:rPr>
          <w:rFonts w:ascii="Times" w:hAnsi="Times"/>
          <w:i/>
          <w:iCs/>
        </w:rPr>
        <w:instrText>j</w:instrText>
      </w:r>
      <w:r w:rsidRPr="00DC7704">
        <w:rPr>
          <w:rFonts w:ascii="Times" w:hAnsi="Times"/>
        </w:rPr>
        <w:instrText>)</w:instrText>
      </w:r>
      <w:r w:rsidRPr="00DC7704">
        <w:rPr>
          <w:rFonts w:ascii="Times" w:hAnsi="Times"/>
        </w:rPr>
        <w:fldChar w:fldCharType="end"/>
      </w:r>
      <w:r w:rsidRPr="00DC7704">
        <w:rPr>
          <w:rFonts w:ascii="Times" w:hAnsi="Times"/>
        </w:rPr>
        <w:t xml:space="preserve"> positions items utterance-medially in a particular pragmatic context </w:t>
      </w:r>
      <w:r w:rsidRPr="00DC7704">
        <w:rPr>
          <w:rFonts w:ascii="Times" w:hAnsi="Times"/>
          <w:i/>
          <w:iCs/>
        </w:rPr>
        <w:t>prag</w:t>
      </w:r>
      <w:r w:rsidRPr="00DC7704">
        <w:rPr>
          <w:rFonts w:ascii="Times" w:hAnsi="Times"/>
        </w:rPr>
        <w:t xml:space="preserve">2. The elicited pitch patterns (transcribed with IPA tone symbols) for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W</w:instrText>
      </w:r>
      <w:r w:rsidRPr="00DC7704">
        <w:rPr>
          <w:rFonts w:ascii="Times" w:hAnsi="Times"/>
        </w:rPr>
        <w:instrText>\s\do6(γ)</w:instrText>
      </w:r>
      <w:r w:rsidRPr="00DC7704">
        <w:rPr>
          <w:rFonts w:ascii="Times" w:hAnsi="Times"/>
        </w:rPr>
        <w:fldChar w:fldCharType="end"/>
      </w:r>
      <w:r w:rsidRPr="00DC7704">
        <w:rPr>
          <w:rFonts w:ascii="Times" w:hAnsi="Times"/>
        </w:rPr>
        <w:t xml:space="preserve"> in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W</w:instrText>
      </w:r>
      <w:r w:rsidRPr="00DC7704">
        <w:rPr>
          <w:rFonts w:ascii="Times" w:hAnsi="Times"/>
        </w:rPr>
        <w:instrText>\s\do6(γ)</w:instrText>
      </w:r>
      <w:r w:rsidRPr="00DC7704">
        <w:rPr>
          <w:rFonts w:ascii="Times" w:hAnsi="Times"/>
        </w:rPr>
        <w:fldChar w:fldCharType="end"/>
      </w:r>
      <w:r w:rsidRPr="00DC7704">
        <w:rPr>
          <w:rFonts w:ascii="Times" w:hAnsi="Times"/>
        </w:rPr>
        <w:t xml:space="preserve"> are clustered into tentative tone classes. For simplicity, we assume that the substitution items are monosyllabic and that there is one tone per syllable. Here,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w</w:instrText>
      </w:r>
      <w:r w:rsidRPr="00DC7704">
        <w:rPr>
          <w:rFonts w:ascii="Times" w:hAnsi="Times"/>
        </w:rPr>
        <w:instrText>\s\do6(γ2)</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w</w:instrText>
      </w:r>
      <w:r w:rsidRPr="00DC7704">
        <w:rPr>
          <w:rFonts w:ascii="Times" w:hAnsi="Times"/>
        </w:rPr>
        <w:instrText>\s\do6(γ</w:instrText>
      </w:r>
      <w:r w:rsidRPr="00DC7704">
        <w:rPr>
          <w:rFonts w:ascii="Times" w:hAnsi="Times"/>
          <w:i/>
          <w:iCs/>
        </w:rPr>
        <w:instrText>i</w:instrText>
      </w:r>
      <w:r w:rsidRPr="00DC7704">
        <w:rPr>
          <w:rFonts w:ascii="Times" w:hAnsi="Times"/>
        </w:rPr>
        <w:instrText>)</w:instrText>
      </w:r>
      <w:r w:rsidRPr="00DC7704">
        <w:rPr>
          <w:rFonts w:ascii="Times" w:hAnsi="Times"/>
        </w:rPr>
        <w:fldChar w:fldCharType="end"/>
      </w:r>
      <w:r w:rsidRPr="00DC7704">
        <w:rPr>
          <w:rFonts w:ascii="Times" w:hAnsi="Times"/>
        </w:rPr>
        <w:t xml:space="preserve"> are proposed as members of a tentative tone class (colored bright green) since they share a pitch pattern in context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F</w:instrText>
      </w:r>
      <w:r w:rsidRPr="00DC7704">
        <w:rPr>
          <w:rFonts w:ascii="Times" w:hAnsi="Times"/>
        </w:rPr>
        <w:instrText>\s\do6(</w:instrText>
      </w:r>
      <w:r w:rsidRPr="00DC7704">
        <w:rPr>
          <w:rFonts w:ascii="Times" w:hAnsi="Times"/>
          <w:i/>
          <w:iCs/>
        </w:rPr>
        <w:instrText>j</w:instrText>
      </w:r>
      <w:r w:rsidRPr="00DC7704">
        <w:rPr>
          <w:rFonts w:ascii="Times" w:hAnsi="Times"/>
        </w:rPr>
        <w:instrText>)</w:instrText>
      </w:r>
      <w:r w:rsidRPr="00DC7704">
        <w:rPr>
          <w:rFonts w:ascii="Times" w:hAnsi="Times"/>
        </w:rPr>
        <w:fldChar w:fldCharType="end"/>
      </w:r>
      <w:r w:rsidRPr="00DC7704">
        <w:rPr>
          <w:rFonts w:ascii="Times" w:hAnsi="Times"/>
        </w:rPr>
        <w:t xml:space="preserve"> distinct from the pitch patterns in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F</w:instrText>
      </w:r>
      <w:r w:rsidRPr="00DC7704">
        <w:rPr>
          <w:rFonts w:ascii="Times" w:hAnsi="Times"/>
        </w:rPr>
        <w:instrText>\s\do6(</w:instrText>
      </w:r>
      <w:r w:rsidRPr="00DC7704">
        <w:rPr>
          <w:rFonts w:ascii="Times" w:hAnsi="Times"/>
          <w:i/>
          <w:iCs/>
        </w:rPr>
        <w:instrText>j</w:instrText>
      </w:r>
      <w:r w:rsidRPr="00DC7704">
        <w:rPr>
          <w:rFonts w:ascii="Times" w:hAnsi="Times"/>
        </w:rPr>
        <w:instrText>)</w:instrText>
      </w:r>
      <w:r w:rsidRPr="00DC7704">
        <w:rPr>
          <w:rFonts w:ascii="Times" w:hAnsi="Times"/>
        </w:rPr>
        <w:fldChar w:fldCharType="end"/>
      </w:r>
      <w:r w:rsidRPr="00DC7704">
        <w:rPr>
          <w:rFonts w:ascii="Times" w:hAnsi="Times"/>
        </w:rPr>
        <w:t xml:space="preserve"> for other words in </w:t>
      </w:r>
      <w:r w:rsidRPr="00DC7704">
        <w:rPr>
          <w:rFonts w:ascii="Times" w:hAnsi="Times"/>
        </w:rPr>
        <w:fldChar w:fldCharType="begin"/>
      </w:r>
      <w:r w:rsidRPr="00DC7704">
        <w:rPr>
          <w:rFonts w:ascii="Times" w:hAnsi="Times"/>
        </w:rPr>
        <w:instrText xml:space="preserve"> EQ </w:instrText>
      </w:r>
      <w:r w:rsidRPr="00DC7704">
        <w:rPr>
          <w:rFonts w:ascii="Times" w:hAnsi="Times" w:cs="Zapf Chancery"/>
          <w:i/>
          <w:iCs/>
        </w:rPr>
        <w:instrText>W</w:instrText>
      </w:r>
      <w:r w:rsidRPr="00DC7704">
        <w:rPr>
          <w:rFonts w:ascii="Times" w:hAnsi="Times"/>
        </w:rPr>
        <w:instrText>\s\do6(γ)</w:instrText>
      </w:r>
      <w:r w:rsidRPr="00DC7704">
        <w:rPr>
          <w:rFonts w:ascii="Times" w:hAnsi="Times"/>
        </w:rPr>
        <w:fldChar w:fldCharType="end"/>
      </w:r>
      <w:r w:rsidRPr="00DC7704">
        <w:rPr>
          <w:rFonts w:ascii="Times" w:hAnsi="Times"/>
        </w:rPr>
        <w:t>.</w:t>
      </w:r>
      <w:r w:rsidR="007929FF">
        <w:rPr>
          <w:rFonts w:ascii="Times" w:hAnsi="Times"/>
        </w:rPr>
        <w:t xml:space="preserve"> </w:t>
      </w:r>
    </w:p>
    <w:p w14:paraId="2B578837" w14:textId="77777777" w:rsidR="00727EB1" w:rsidRDefault="00727EB1">
      <w:pPr>
        <w:spacing w:before="240"/>
        <w:ind w:firstLine="360"/>
        <w:rPr>
          <w:rFonts w:ascii="Times" w:hAnsi="Times"/>
        </w:rPr>
      </w:pPr>
      <w:r w:rsidRPr="00DC7704">
        <w:rPr>
          <w:rFonts w:ascii="Times" w:hAnsi="Times"/>
        </w:rPr>
        <w:t xml:space="preserve">Now that we’ve laid out Pike’s toneme discovery procedure, we unpack it into two sequential stages: (1) treating tonal class as a </w:t>
      </w:r>
      <w:r w:rsidRPr="00DC7704">
        <w:rPr>
          <w:rFonts w:ascii="Times" w:hAnsi="Times"/>
          <w:i/>
          <w:iCs/>
        </w:rPr>
        <w:t>latent variable</w:t>
      </w:r>
      <w:r w:rsidRPr="00DC7704">
        <w:rPr>
          <w:rFonts w:ascii="Times" w:hAnsi="Times"/>
        </w:rPr>
        <w:t>, as something to infer from the unexplained variability in pitch contours over words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and (2) explicitly manipulating (putative) tonal classes as </w:t>
      </w:r>
      <w:r w:rsidRPr="00DC7704">
        <w:rPr>
          <w:rFonts w:ascii="Times" w:hAnsi="Times"/>
          <w:i/>
          <w:iCs/>
        </w:rPr>
        <w:t>independent variables</w:t>
      </w:r>
      <w:r w:rsidRPr="00DC7704">
        <w:rPr>
          <w:rFonts w:ascii="Times" w:hAnsi="Times"/>
        </w:rPr>
        <w:t xml:space="preserve"> in testing hypotheses about the partition of words into tonal classes (§</w:t>
      </w:r>
      <w:r w:rsidRPr="00DC7704">
        <w:rPr>
          <w:rFonts w:ascii="Times" w:hAnsi="Times"/>
        </w:rPr>
        <w:fldChar w:fldCharType="begin"/>
      </w:r>
      <w:r w:rsidRPr="00DC7704">
        <w:rPr>
          <w:rFonts w:ascii="Times" w:hAnsi="Times"/>
        </w:rPr>
        <w:instrText xml:space="preserve">REF BMsec_pike_toneme_design \* MERGEFORMAT </w:instrText>
      </w:r>
      <w:r w:rsidRPr="00DC7704">
        <w:rPr>
          <w:rFonts w:ascii="Times" w:hAnsi="Times"/>
        </w:rPr>
        <w:fldChar w:fldCharType="separate"/>
      </w:r>
      <w:r w:rsidR="00AC3A0D" w:rsidRPr="00DC7704">
        <w:rPr>
          <w:rFonts w:ascii="Times" w:hAnsi="Times"/>
        </w:rPr>
        <w:t>2.3</w:t>
      </w:r>
      <w:r w:rsidRPr="00DC7704">
        <w:rPr>
          <w:rFonts w:ascii="Times" w:hAnsi="Times"/>
        </w:rPr>
        <w:fldChar w:fldCharType="end"/>
      </w:r>
      <w:r w:rsidRPr="00DC7704">
        <w:rPr>
          <w:rFonts w:ascii="Times" w:hAnsi="Times"/>
        </w:rPr>
        <w:t>). We provide running illustrations of each stage from fieldwork on Kirikiri.</w:t>
      </w:r>
    </w:p>
    <w:p w14:paraId="58118031" w14:textId="77777777" w:rsidR="00BB6D6E" w:rsidRPr="00DC7704" w:rsidRDefault="00BB6D6E">
      <w:pPr>
        <w:spacing w:before="240"/>
        <w:ind w:firstLine="360"/>
        <w:rPr>
          <w:rFonts w:ascii="Times" w:hAnsi="Times"/>
        </w:rPr>
      </w:pPr>
    </w:p>
    <w:p w14:paraId="326FCC51" w14:textId="77777777" w:rsidR="00727EB1" w:rsidRPr="00DC7704" w:rsidRDefault="00727EB1">
      <w:pPr>
        <w:pStyle w:val="Heading3"/>
        <w:widowControl/>
        <w:spacing w:before="120"/>
        <w:rPr>
          <w:rFonts w:ascii="Times" w:hAnsi="Times"/>
          <w:sz w:val="24"/>
          <w:szCs w:val="24"/>
        </w:rPr>
      </w:pPr>
      <w:bookmarkStart w:id="6" w:name="BMsec_pike_toneme_early"/>
      <w:r w:rsidRPr="00DC7704">
        <w:rPr>
          <w:rFonts w:ascii="Times" w:hAnsi="Times"/>
          <w:sz w:val="24"/>
          <w:szCs w:val="24"/>
        </w:rPr>
        <w:t>2.2</w:t>
      </w:r>
      <w:bookmarkEnd w:id="6"/>
      <w:r w:rsidRPr="00DC7704">
        <w:rPr>
          <w:rFonts w:ascii="Times" w:hAnsi="Times"/>
          <w:sz w:val="24"/>
          <w:szCs w:val="24"/>
        </w:rPr>
        <w:t xml:space="preserve">  Experimental design in early toneme discovery: tonal class as a latent variable</w:t>
      </w:r>
    </w:p>
    <w:p w14:paraId="05FE0437" w14:textId="77777777" w:rsidR="00727EB1" w:rsidRDefault="00727EB1">
      <w:pPr>
        <w:spacing w:before="60"/>
        <w:rPr>
          <w:rFonts w:ascii="Times" w:hAnsi="Times"/>
        </w:rPr>
      </w:pPr>
      <w:r w:rsidRPr="00DC7704">
        <w:rPr>
          <w:rFonts w:ascii="Times" w:hAnsi="Times"/>
        </w:rPr>
        <w:t xml:space="preserve">At the earliest stages of studying a language, we may not be even sure if it has lexical tonal classes, and even if we are confident that there does exist tonal classes in the language, we don’t know enough about them to manipulate </w:t>
      </w:r>
      <w:r w:rsidRPr="00DC7704">
        <w:rPr>
          <w:rFonts w:ascii="Times" w:hAnsi="Times"/>
          <w:smallCaps/>
        </w:rPr>
        <w:t>tonal class</w:t>
      </w:r>
      <w:r w:rsidRPr="00DC7704">
        <w:rPr>
          <w:rFonts w:ascii="Times" w:hAnsi="Times"/>
        </w:rPr>
        <w:t xml:space="preserve"> as an </w:t>
      </w:r>
      <w:r w:rsidRPr="00DC7704">
        <w:rPr>
          <w:rFonts w:ascii="Times" w:hAnsi="Times"/>
          <w:i/>
          <w:iCs/>
        </w:rPr>
        <w:t>independent variable</w:t>
      </w:r>
      <w:r w:rsidRPr="00DC7704">
        <w:rPr>
          <w:rFonts w:ascii="Times" w:hAnsi="Times"/>
        </w:rPr>
        <w:t xml:space="preserve"> and explicitly group words into different tonal classes.</w:t>
      </w:r>
      <w:r w:rsidRPr="00DC7704">
        <w:rPr>
          <w:rStyle w:val="FootnoteReference"/>
          <w:rFonts w:ascii="Times" w:hAnsi="Times"/>
        </w:rPr>
        <w:footnoteReference w:id="5"/>
      </w:r>
      <w:r w:rsidRPr="00DC7704">
        <w:rPr>
          <w:rFonts w:ascii="Times" w:hAnsi="Times"/>
        </w:rPr>
        <w:t xml:space="preserve"> Our research hypothesis at this point is:</w:t>
      </w:r>
    </w:p>
    <w:p w14:paraId="0EC9E3A3" w14:textId="77777777" w:rsidR="00184A7B" w:rsidRPr="00DC7704" w:rsidRDefault="00184A7B">
      <w:pPr>
        <w:spacing w:before="60"/>
        <w:rPr>
          <w:rFonts w:ascii="Times" w:hAnsi="Times"/>
        </w:rPr>
      </w:pPr>
    </w:p>
    <w:p w14:paraId="7CF45BB6" w14:textId="77777777" w:rsidR="00727EB1" w:rsidRDefault="00727EB1">
      <w:pPr>
        <w:pStyle w:val="theorem"/>
        <w:spacing w:before="60"/>
        <w:rPr>
          <w:rFonts w:ascii="Times" w:hAnsi="Times"/>
          <w:i/>
          <w:iCs/>
          <w:sz w:val="24"/>
          <w:szCs w:val="24"/>
        </w:rPr>
      </w:pPr>
      <w:r w:rsidRPr="00184A7B">
        <w:rPr>
          <w:rFonts w:ascii="Times" w:hAnsi="Times"/>
          <w:bCs/>
          <w:sz w:val="24"/>
          <w:szCs w:val="24"/>
          <w:u w:val="single"/>
        </w:rPr>
        <w:t>Hypothesis 1 (Existence of tonal classes)</w:t>
      </w:r>
      <w:r w:rsidRPr="00184A7B">
        <w:rPr>
          <w:rFonts w:ascii="Times" w:hAnsi="Times"/>
          <w:sz w:val="24"/>
          <w:szCs w:val="24"/>
          <w:u w:val="single"/>
        </w:rPr>
        <w:t xml:space="preserve"> </w:t>
      </w:r>
      <w:r w:rsidRPr="00DC7704">
        <w:rPr>
          <w:rFonts w:ascii="Times" w:hAnsi="Times"/>
          <w:i/>
          <w:iCs/>
          <w:sz w:val="24"/>
          <w:szCs w:val="24"/>
        </w:rPr>
        <w:t xml:space="preserve"> </w:t>
      </w:r>
      <w:bookmarkStart w:id="7" w:name="BMhyp_tones"/>
      <w:bookmarkEnd w:id="7"/>
      <w:r w:rsidRPr="00DC7704">
        <w:rPr>
          <w:rFonts w:ascii="Times" w:hAnsi="Times"/>
          <w:i/>
          <w:iCs/>
          <w:sz w:val="24"/>
          <w:szCs w:val="24"/>
        </w:rPr>
        <w:t xml:space="preserve"> There are tonal classes in Kirikiri. </w:t>
      </w:r>
    </w:p>
    <w:p w14:paraId="722E8E52" w14:textId="77777777" w:rsidR="00184A7B" w:rsidRPr="00184A7B" w:rsidRDefault="00184A7B" w:rsidP="00184A7B"/>
    <w:p w14:paraId="456F5BFD" w14:textId="77777777" w:rsidR="00727EB1" w:rsidRPr="00DC7704" w:rsidRDefault="00727EB1">
      <w:pPr>
        <w:spacing w:before="60"/>
        <w:ind w:firstLine="360"/>
        <w:rPr>
          <w:rFonts w:ascii="Times" w:hAnsi="Times"/>
        </w:rPr>
      </w:pPr>
      <w:r w:rsidRPr="00DC7704">
        <w:rPr>
          <w:rFonts w:ascii="Times" w:hAnsi="Times"/>
        </w:rPr>
        <w:t xml:space="preserve">Note that tonal classes are not directly observable: we can only indirectly observe the presence of tonal classes through the </w:t>
      </w:r>
      <w:r w:rsidRPr="00DC7704">
        <w:rPr>
          <w:rFonts w:ascii="Times" w:hAnsi="Times"/>
          <w:i/>
          <w:iCs/>
        </w:rPr>
        <w:t>dependent variable</w:t>
      </w:r>
      <w:r w:rsidRPr="00DC7704">
        <w:rPr>
          <w:rFonts w:ascii="Times" w:hAnsi="Times"/>
        </w:rPr>
        <w:t xml:space="preserve"> of the pitch contour over the word, which we observe as we elicit each new item with our consultant. As is implicit in Pike’s procedure, in order to proceed in discovering hidden structure which is not directly observable, we must make assumptions linking properties of speech that we can observe—</w:t>
      </w:r>
      <w:r w:rsidRPr="00DC7704">
        <w:rPr>
          <w:rFonts w:ascii="Times" w:hAnsi="Times"/>
          <w:i/>
          <w:iCs/>
        </w:rPr>
        <w:t>observed variables</w:t>
      </w:r>
      <w:r w:rsidRPr="00DC7704">
        <w:rPr>
          <w:rFonts w:ascii="Times" w:hAnsi="Times"/>
        </w:rPr>
        <w:t>—to unobservable, underlying tonal classes—</w:t>
      </w:r>
      <w:r w:rsidRPr="00DC7704">
        <w:rPr>
          <w:rFonts w:ascii="Times" w:hAnsi="Times"/>
          <w:i/>
          <w:iCs/>
        </w:rPr>
        <w:t>latent variables</w:t>
      </w:r>
      <w:r w:rsidRPr="00DC7704">
        <w:rPr>
          <w:rFonts w:ascii="Times" w:hAnsi="Times"/>
        </w:rPr>
        <w:t xml:space="preserve">. Such assumptions can be encoded in a </w:t>
      </w:r>
      <w:r w:rsidRPr="00DC7704">
        <w:rPr>
          <w:rFonts w:ascii="Times" w:hAnsi="Times"/>
          <w:i/>
          <w:iCs/>
        </w:rPr>
        <w:t>linking hypothesis</w:t>
      </w:r>
      <w:r w:rsidRPr="00DC7704">
        <w:rPr>
          <w:rFonts w:ascii="Times" w:hAnsi="Times"/>
        </w:rPr>
        <w:t>, which makes explicit assumptions about the relation between observed variables, e.g. pitch contours over words, and (unobserved) latent variables, e.g. tone classes:</w:t>
      </w:r>
      <w:r w:rsidRPr="00DC7704">
        <w:rPr>
          <w:rStyle w:val="FootnoteReference"/>
          <w:rFonts w:ascii="Times" w:hAnsi="Times"/>
        </w:rPr>
        <w:footnoteReference w:id="6"/>
      </w:r>
      <w:r w:rsidRPr="00DC7704">
        <w:rPr>
          <w:rFonts w:ascii="Times" w:hAnsi="Times"/>
        </w:rPr>
        <w:t xml:space="preserve"> </w:t>
      </w:r>
    </w:p>
    <w:p w14:paraId="5C28D0F3" w14:textId="77777777" w:rsidR="00BB6D6E" w:rsidRDefault="00BB6D6E">
      <w:pPr>
        <w:ind w:firstLine="360"/>
        <w:rPr>
          <w:rFonts w:ascii="Times" w:hAnsi="Times"/>
        </w:rPr>
      </w:pPr>
    </w:p>
    <w:p w14:paraId="24E4E487" w14:textId="38046497" w:rsidR="00BB6D6E" w:rsidRPr="00BB6D6E" w:rsidRDefault="004B171B" w:rsidP="00BB6D6E">
      <w:pPr>
        <w:rPr>
          <w:rFonts w:ascii="Times" w:hAnsi="Times"/>
          <w:u w:val="single"/>
        </w:rPr>
      </w:pPr>
      <w:r>
        <w:rPr>
          <w:rFonts w:ascii="Times" w:hAnsi="Times"/>
          <w:u w:val="single"/>
        </w:rPr>
        <w:t xml:space="preserve">Hypothesis 2: </w:t>
      </w:r>
      <w:r w:rsidR="00BB6D6E" w:rsidRPr="00BB6D6E">
        <w:rPr>
          <w:rFonts w:ascii="Times" w:hAnsi="Times"/>
          <w:u w:val="single"/>
        </w:rPr>
        <w:t>Linking hypothesis between lexical tone classes and pitch contours</w:t>
      </w:r>
    </w:p>
    <w:p w14:paraId="7C1FD83F" w14:textId="77777777" w:rsidR="00BB6D6E" w:rsidRPr="00BB6D6E" w:rsidRDefault="00BB6D6E" w:rsidP="00BB6D6E">
      <w:pPr>
        <w:ind w:firstLine="360"/>
        <w:rPr>
          <w:rFonts w:ascii="Times" w:hAnsi="Times"/>
        </w:rPr>
      </w:pPr>
      <w:r w:rsidRPr="00BB6D6E">
        <w:rPr>
          <w:rFonts w:ascii="Times" w:hAnsi="Times"/>
        </w:rPr>
        <w:t>Lexical tone classes (tonemes) induce systematic variation in the</w:t>
      </w:r>
      <w:r>
        <w:rPr>
          <w:rFonts w:ascii="Times" w:hAnsi="Times"/>
        </w:rPr>
        <w:t xml:space="preserve"> </w:t>
      </w:r>
      <w:r w:rsidRPr="00BB6D6E">
        <w:rPr>
          <w:rFonts w:ascii="Times" w:hAnsi="Times"/>
        </w:rPr>
        <w:t>pitch contours of words. Therefore, the unobservable cognitive concept</w:t>
      </w:r>
      <w:r>
        <w:rPr>
          <w:rFonts w:ascii="Times" w:hAnsi="Times"/>
        </w:rPr>
        <w:t xml:space="preserve"> </w:t>
      </w:r>
      <w:r w:rsidRPr="00BB6D6E">
        <w:rPr>
          <w:rFonts w:ascii="Times" w:hAnsi="Times"/>
        </w:rPr>
        <w:t>of a toneme is observable via its influence on the pitch contours of</w:t>
      </w:r>
      <w:r>
        <w:rPr>
          <w:rFonts w:ascii="Times" w:hAnsi="Times"/>
        </w:rPr>
        <w:t xml:space="preserve"> </w:t>
      </w:r>
      <w:r w:rsidRPr="00BB6D6E">
        <w:rPr>
          <w:rFonts w:ascii="Times" w:hAnsi="Times"/>
        </w:rPr>
        <w:t>words: if two words have different pitch contours, then they belong to</w:t>
      </w:r>
      <w:r>
        <w:rPr>
          <w:rFonts w:ascii="Times" w:hAnsi="Times"/>
        </w:rPr>
        <w:t xml:space="preserve"> </w:t>
      </w:r>
      <w:r w:rsidRPr="00BB6D6E">
        <w:rPr>
          <w:rFonts w:ascii="Times" w:hAnsi="Times"/>
        </w:rPr>
        <w:t>different lexical tonal classes.</w:t>
      </w:r>
    </w:p>
    <w:p w14:paraId="635F6C97" w14:textId="77777777" w:rsidR="00BB6D6E" w:rsidRDefault="00BB6D6E" w:rsidP="00184A7B">
      <w:pPr>
        <w:rPr>
          <w:rFonts w:ascii="Times" w:hAnsi="Times"/>
        </w:rPr>
      </w:pPr>
    </w:p>
    <w:p w14:paraId="5ED5CB13" w14:textId="6799923D" w:rsidR="00727EB1" w:rsidRPr="00DC7704" w:rsidRDefault="00727EB1">
      <w:pPr>
        <w:ind w:firstLine="360"/>
        <w:rPr>
          <w:rFonts w:ascii="Times" w:hAnsi="Times"/>
        </w:rPr>
      </w:pPr>
      <w:r w:rsidRPr="00DC7704">
        <w:rPr>
          <w:rFonts w:ascii="Times" w:hAnsi="Times"/>
        </w:rPr>
        <w:t xml:space="preserve">This linking hypothesis in Hypothesis </w:t>
      </w:r>
      <w:r w:rsidR="004F0245">
        <w:rPr>
          <w:rFonts w:ascii="Times" w:hAnsi="Times"/>
        </w:rPr>
        <w:t xml:space="preserve">2 </w:t>
      </w:r>
      <w:r w:rsidRPr="00DC7704">
        <w:rPr>
          <w:rFonts w:ascii="Times" w:hAnsi="Times"/>
        </w:rPr>
        <w:t>should make the reader sputter with incredulity: what about all the other potential sources of influence on the pitch contours of words uttered during an elicitation that we’ve been discussing in §</w:t>
      </w:r>
      <w:r w:rsidRPr="00DC7704">
        <w:rPr>
          <w:rFonts w:ascii="Times" w:hAnsi="Times"/>
        </w:rPr>
        <w:fldChar w:fldCharType="begin"/>
      </w:r>
      <w:r w:rsidRPr="00DC7704">
        <w:rPr>
          <w:rFonts w:ascii="Times" w:hAnsi="Times"/>
        </w:rPr>
        <w:instrText xml:space="preserve">REF BMsec_pike_toneme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xml:space="preserve">?  Suppose, for instance, that we elicited one word at the end of the utterance and another one in the middle of the utterance. If these two words were uttered with different pitch contours, and we concluded on the basis of Hypothesis </w:t>
      </w:r>
      <w:r w:rsidR="004F0245">
        <w:rPr>
          <w:rFonts w:ascii="Times" w:hAnsi="Times"/>
        </w:rPr>
        <w:t>2</w:t>
      </w:r>
      <w:r w:rsidRPr="00DC7704">
        <w:rPr>
          <w:rFonts w:ascii="Times" w:hAnsi="Times"/>
        </w:rPr>
        <w:t xml:space="preserve"> that the two words belonged to different tonal classes, we could be mistaken: perhaps the pitch differences were actually due to the difference in prosodic position between the two elicited utterances. </w:t>
      </w:r>
    </w:p>
    <w:p w14:paraId="4ADC7929" w14:textId="66CE35E1" w:rsidR="00727EB1" w:rsidRPr="00DC7704" w:rsidRDefault="00727EB1">
      <w:pPr>
        <w:ind w:firstLine="360"/>
        <w:rPr>
          <w:rFonts w:ascii="Times" w:hAnsi="Times"/>
        </w:rPr>
      </w:pPr>
      <w:r w:rsidRPr="00DC7704">
        <w:rPr>
          <w:rFonts w:ascii="Times" w:hAnsi="Times"/>
        </w:rPr>
        <w:t xml:space="preserve">There is still a sense in which Hypothesis </w:t>
      </w:r>
      <w:r w:rsidR="004F0245">
        <w:rPr>
          <w:rFonts w:ascii="Times" w:hAnsi="Times"/>
        </w:rPr>
        <w:t xml:space="preserve">2 </w:t>
      </w:r>
      <w:r w:rsidRPr="00DC7704">
        <w:rPr>
          <w:rFonts w:ascii="Times" w:hAnsi="Times"/>
        </w:rPr>
        <w:t xml:space="preserve">is reasonable, though. </w:t>
      </w:r>
      <w:r w:rsidRPr="00DC7704">
        <w:rPr>
          <w:rFonts w:ascii="Times" w:hAnsi="Times"/>
          <w:smallCaps/>
        </w:rPr>
        <w:t>Lexical tone class</w:t>
      </w:r>
      <w:r w:rsidRPr="00DC7704">
        <w:rPr>
          <w:rFonts w:ascii="Times" w:hAnsi="Times"/>
        </w:rPr>
        <w:t xml:space="preserve"> could certainly be </w:t>
      </w:r>
      <w:r w:rsidRPr="00DC7704">
        <w:rPr>
          <w:rFonts w:ascii="Times" w:hAnsi="Times"/>
          <w:i/>
          <w:iCs/>
        </w:rPr>
        <w:t>one</w:t>
      </w:r>
      <w:r w:rsidRPr="00DC7704">
        <w:rPr>
          <w:rFonts w:ascii="Times" w:hAnsi="Times"/>
        </w:rPr>
        <w:t xml:space="preserve"> variable in a model explaining variability in the pitch contour over a word, and </w:t>
      </w:r>
      <w:r w:rsidRPr="00DC7704">
        <w:rPr>
          <w:rFonts w:ascii="Times" w:hAnsi="Times"/>
          <w:smallCaps/>
        </w:rPr>
        <w:t>prosodic position</w:t>
      </w:r>
      <w:r w:rsidRPr="00DC7704">
        <w:rPr>
          <w:rFonts w:ascii="Times" w:hAnsi="Times"/>
        </w:rPr>
        <w:t xml:space="preserve"> and any other of the variables mentioned in §</w:t>
      </w:r>
      <w:r w:rsidRPr="00DC7704">
        <w:rPr>
          <w:rFonts w:ascii="Times" w:hAnsi="Times"/>
        </w:rPr>
        <w:fldChar w:fldCharType="begin"/>
      </w:r>
      <w:r w:rsidRPr="00DC7704">
        <w:rPr>
          <w:rFonts w:ascii="Times" w:hAnsi="Times"/>
        </w:rPr>
        <w:instrText xml:space="preserve">REF BMsec_pike_toneme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xml:space="preserve"> could be </w:t>
      </w:r>
      <w:r w:rsidRPr="00DC7704">
        <w:rPr>
          <w:rFonts w:ascii="Times" w:hAnsi="Times"/>
          <w:i/>
          <w:iCs/>
        </w:rPr>
        <w:t>explanatory variables</w:t>
      </w:r>
      <w:r w:rsidRPr="00DC7704">
        <w:rPr>
          <w:rFonts w:ascii="Times" w:hAnsi="Times"/>
        </w:rPr>
        <w:t xml:space="preserve"> as well—independent variables that are central to our research questions and hypotheses. There could be </w:t>
      </w:r>
      <w:r w:rsidRPr="00DC7704">
        <w:rPr>
          <w:rFonts w:ascii="Times" w:hAnsi="Times"/>
          <w:i/>
          <w:iCs/>
        </w:rPr>
        <w:t>many</w:t>
      </w:r>
      <w:r w:rsidRPr="00DC7704">
        <w:rPr>
          <w:rFonts w:ascii="Times" w:hAnsi="Times"/>
        </w:rPr>
        <w:t xml:space="preserve"> explanatory variables in a model of pitch contour variation. In order to provide evidence that </w:t>
      </w:r>
      <w:r w:rsidRPr="00DC7704">
        <w:rPr>
          <w:rFonts w:ascii="Times" w:hAnsi="Times"/>
          <w:smallCaps/>
        </w:rPr>
        <w:t>tonal class</w:t>
      </w:r>
      <w:r w:rsidRPr="00DC7704">
        <w:rPr>
          <w:rFonts w:ascii="Times" w:hAnsi="Times"/>
        </w:rPr>
        <w:t xml:space="preserve"> is one of these explanatory variables (Hypotheses </w:t>
      </w:r>
      <w:r w:rsidRPr="00DC7704">
        <w:rPr>
          <w:rFonts w:ascii="Times" w:hAnsi="Times"/>
        </w:rPr>
        <w:fldChar w:fldCharType="begin"/>
      </w:r>
      <w:r w:rsidRPr="00DC7704">
        <w:rPr>
          <w:rFonts w:ascii="Times" w:hAnsi="Times"/>
        </w:rPr>
        <w:instrText xml:space="preserve">REF BMhyp_tones \* MERGEFORMAT </w:instrText>
      </w:r>
      <w:r w:rsidRPr="00DC7704">
        <w:rPr>
          <w:rFonts w:ascii="Times" w:hAnsi="Times"/>
        </w:rPr>
        <w:fldChar w:fldCharType="end"/>
      </w:r>
      <w:r w:rsidRPr="00DC7704">
        <w:rPr>
          <w:rFonts w:ascii="Times" w:hAnsi="Times"/>
        </w:rPr>
        <w:t xml:space="preserve"> </w:t>
      </w:r>
      <w:r w:rsidR="004F0245">
        <w:rPr>
          <w:rFonts w:ascii="Times" w:hAnsi="Times"/>
        </w:rPr>
        <w:t xml:space="preserve">1 </w:t>
      </w:r>
      <w:r w:rsidRPr="00DC7704">
        <w:rPr>
          <w:rFonts w:ascii="Times" w:hAnsi="Times"/>
        </w:rPr>
        <w:t>and</w:t>
      </w:r>
      <w:r w:rsidR="004F0245">
        <w:rPr>
          <w:rFonts w:ascii="Times" w:hAnsi="Times"/>
        </w:rPr>
        <w:t xml:space="preserve"> 2</w:t>
      </w:r>
      <w:r w:rsidRPr="00DC7704">
        <w:rPr>
          <w:rFonts w:ascii="Times" w:hAnsi="Times"/>
        </w:rPr>
        <w:t xml:space="preserve">), we follow the strategy below: </w:t>
      </w:r>
    </w:p>
    <w:p w14:paraId="0720EAE5" w14:textId="77777777" w:rsidR="00BB6D6E" w:rsidRDefault="00BB6D6E">
      <w:pPr>
        <w:ind w:firstLine="360"/>
        <w:rPr>
          <w:rFonts w:ascii="Times" w:hAnsi="Times"/>
        </w:rPr>
      </w:pPr>
    </w:p>
    <w:p w14:paraId="0D2156FA" w14:textId="77777777" w:rsidR="00E937E9" w:rsidRDefault="00E937E9" w:rsidP="00E937E9">
      <w:pPr>
        <w:pStyle w:val="List"/>
        <w:spacing w:before="50"/>
        <w:ind w:left="600" w:hanging="300"/>
        <w:rPr>
          <w:sz w:val="24"/>
          <w:szCs w:val="24"/>
        </w:rPr>
      </w:pPr>
      <w:r>
        <w:rPr>
          <w:sz w:val="24"/>
          <w:szCs w:val="24"/>
        </w:rPr>
        <w:t>•</w:t>
      </w:r>
      <w:r>
        <w:rPr>
          <w:sz w:val="24"/>
          <w:szCs w:val="24"/>
        </w:rPr>
        <w:tab/>
        <w:t xml:space="preserve">Propose a set of independent variables to include in a model to explain pitch contour variation. This set does not include </w:t>
      </w:r>
      <w:r>
        <w:rPr>
          <w:smallCaps/>
          <w:sz w:val="24"/>
          <w:szCs w:val="24"/>
        </w:rPr>
        <w:t>tonal class</w:t>
      </w:r>
      <w:r>
        <w:rPr>
          <w:sz w:val="24"/>
          <w:szCs w:val="24"/>
        </w:rPr>
        <w:t xml:space="preserve">, since we are not yet at the stage where we can manipulate </w:t>
      </w:r>
      <w:r>
        <w:rPr>
          <w:smallCaps/>
          <w:sz w:val="24"/>
          <w:szCs w:val="24"/>
        </w:rPr>
        <w:t>tonal class</w:t>
      </w:r>
      <w:r>
        <w:rPr>
          <w:sz w:val="24"/>
          <w:szCs w:val="24"/>
        </w:rPr>
        <w:t xml:space="preserve"> as an independent variable. </w:t>
      </w:r>
    </w:p>
    <w:p w14:paraId="53127D93" w14:textId="77777777" w:rsidR="00E937E9" w:rsidRDefault="00E937E9" w:rsidP="00E937E9">
      <w:pPr>
        <w:pStyle w:val="List"/>
        <w:spacing w:before="50"/>
        <w:ind w:left="600" w:hanging="300"/>
        <w:rPr>
          <w:sz w:val="24"/>
          <w:szCs w:val="24"/>
        </w:rPr>
      </w:pPr>
      <w:r>
        <w:rPr>
          <w:sz w:val="24"/>
          <w:szCs w:val="24"/>
        </w:rPr>
        <w:t>•</w:t>
      </w:r>
      <w:r>
        <w:rPr>
          <w:sz w:val="24"/>
          <w:szCs w:val="24"/>
        </w:rPr>
        <w:tab/>
        <w:t xml:space="preserve">See how far the set of explanatory variables in our model goes towards explaining the variability in pitch contours of words from elicited utterances. </w:t>
      </w:r>
    </w:p>
    <w:p w14:paraId="0768588E" w14:textId="2C149F97" w:rsidR="00E937E9" w:rsidRDefault="00E937E9" w:rsidP="00E937E9">
      <w:pPr>
        <w:pStyle w:val="List"/>
        <w:spacing w:before="50"/>
        <w:ind w:left="1200" w:hanging="300"/>
        <w:rPr>
          <w:sz w:val="24"/>
          <w:szCs w:val="24"/>
        </w:rPr>
      </w:pPr>
      <w:r>
        <w:rPr>
          <w:sz w:val="24"/>
          <w:szCs w:val="24"/>
        </w:rPr>
        <w:t>•</w:t>
      </w:r>
      <w:r>
        <w:rPr>
          <w:sz w:val="24"/>
          <w:szCs w:val="24"/>
        </w:rPr>
        <w:tab/>
        <w:t>If the leftover unexplained variability is huge,</w:t>
      </w:r>
      <w:r w:rsidRPr="00060DDB">
        <w:rPr>
          <w:rStyle w:val="FootnoteReference"/>
        </w:rPr>
        <w:footnoteReference w:id="7"/>
      </w:r>
      <w:r>
        <w:rPr>
          <w:sz w:val="24"/>
          <w:szCs w:val="24"/>
        </w:rPr>
        <w:t xml:space="preserve"> we suspect that we may have missed one or more important explanatory variables in our model, and if we have considered a sufficiently wide range of possible variables for our model, then we can conclude with some confidence that we need to have </w:t>
      </w:r>
      <w:r>
        <w:rPr>
          <w:smallCaps/>
          <w:sz w:val="24"/>
          <w:szCs w:val="24"/>
        </w:rPr>
        <w:t>tonal class</w:t>
      </w:r>
      <w:r>
        <w:rPr>
          <w:sz w:val="24"/>
          <w:szCs w:val="24"/>
        </w:rPr>
        <w:t xml:space="preserve"> in the model to help explain the pitch contour variability. (Figure </w:t>
      </w:r>
      <w:r w:rsidR="00184A7B">
        <w:rPr>
          <w:sz w:val="24"/>
          <w:szCs w:val="24"/>
        </w:rPr>
        <w:t>4b</w:t>
      </w:r>
      <w:r>
        <w:rPr>
          <w:sz w:val="24"/>
          <w:szCs w:val="24"/>
        </w:rPr>
        <w:t xml:space="preserve">) We can then proceed to check if we have a big gain in explained variance with </w:t>
      </w:r>
      <w:r>
        <w:rPr>
          <w:smallCaps/>
          <w:sz w:val="24"/>
          <w:szCs w:val="24"/>
        </w:rPr>
        <w:t>tonal class</w:t>
      </w:r>
      <w:r>
        <w:rPr>
          <w:sz w:val="24"/>
          <w:szCs w:val="24"/>
        </w:rPr>
        <w:t xml:space="preserve"> in the model. </w:t>
      </w:r>
    </w:p>
    <w:p w14:paraId="491A057E" w14:textId="2FC67DD7" w:rsidR="00E937E9" w:rsidRDefault="00E937E9" w:rsidP="00E937E9">
      <w:pPr>
        <w:pStyle w:val="List"/>
        <w:spacing w:before="50"/>
        <w:ind w:left="1200" w:hanging="300"/>
        <w:rPr>
          <w:sz w:val="24"/>
          <w:szCs w:val="24"/>
        </w:rPr>
      </w:pPr>
      <w:r>
        <w:rPr>
          <w:sz w:val="24"/>
          <w:szCs w:val="24"/>
        </w:rPr>
        <w:t>•</w:t>
      </w:r>
      <w:r>
        <w:rPr>
          <w:sz w:val="24"/>
          <w:szCs w:val="24"/>
        </w:rPr>
        <w:tab/>
        <w:t>If the leftover unexplained variability is small, we have no compelling positive evidence for the language having lexical tonal classes. The small proportion of variability left unexplained is likely due to a constellation of secondary influences on pitch contour variation we’ve abstracted away from, e.g. various sources of elicitation session-to-elicitation session variability, as discussed further in §</w:t>
      </w:r>
      <w:r>
        <w:rPr>
          <w:sz w:val="24"/>
          <w:szCs w:val="24"/>
        </w:rPr>
        <w:fldChar w:fldCharType="begin"/>
      </w:r>
      <w:r>
        <w:rPr>
          <w:sz w:val="24"/>
          <w:szCs w:val="24"/>
        </w:rPr>
        <w:instrText xml:space="preserve">REF BMsec_gen_iv \* MERGEFORMAT </w:instrText>
      </w:r>
      <w:r>
        <w:rPr>
          <w:sz w:val="24"/>
          <w:szCs w:val="24"/>
        </w:rPr>
        <w:fldChar w:fldCharType="separate"/>
      </w:r>
      <w:r w:rsidR="00AC3A0D" w:rsidRPr="00AC3A0D">
        <w:rPr>
          <w:sz w:val="24"/>
          <w:szCs w:val="24"/>
        </w:rPr>
        <w:t>3.1</w:t>
      </w:r>
      <w:r>
        <w:rPr>
          <w:sz w:val="24"/>
          <w:szCs w:val="24"/>
        </w:rPr>
        <w:fldChar w:fldCharType="end"/>
      </w:r>
      <w:r>
        <w:rPr>
          <w:sz w:val="24"/>
          <w:szCs w:val="24"/>
        </w:rPr>
        <w:t xml:space="preserve">. (Figure </w:t>
      </w:r>
      <w:r w:rsidR="00184A7B">
        <w:rPr>
          <w:sz w:val="24"/>
          <w:szCs w:val="24"/>
        </w:rPr>
        <w:t>4c)</w:t>
      </w:r>
      <w:r>
        <w:rPr>
          <w:sz w:val="24"/>
          <w:szCs w:val="24"/>
        </w:rPr>
        <w:t xml:space="preserve"> </w:t>
      </w:r>
    </w:p>
    <w:p w14:paraId="0681131F" w14:textId="77777777" w:rsidR="00BB6D6E" w:rsidRDefault="00BB6D6E">
      <w:pPr>
        <w:ind w:firstLine="360"/>
        <w:rPr>
          <w:rFonts w:ascii="Times" w:hAnsi="Times"/>
        </w:rPr>
      </w:pPr>
    </w:p>
    <w:p w14:paraId="20C74EA7" w14:textId="1D33EF9E" w:rsidR="00727EB1" w:rsidRPr="00DC7704" w:rsidRDefault="00727EB1">
      <w:pPr>
        <w:ind w:firstLine="360"/>
        <w:rPr>
          <w:rFonts w:ascii="Times" w:hAnsi="Times"/>
        </w:rPr>
      </w:pPr>
      <w:r w:rsidRPr="00DC7704">
        <w:rPr>
          <w:rFonts w:ascii="Times" w:hAnsi="Times"/>
        </w:rPr>
        <w:t xml:space="preserve">Under this strategy, we begin with a morass of variability in the pitch contour over a word (Figure </w:t>
      </w:r>
      <w:r w:rsidRPr="00DC7704">
        <w:rPr>
          <w:rFonts w:ascii="Times" w:hAnsi="Times"/>
        </w:rPr>
        <w:fldChar w:fldCharType="begin"/>
      </w:r>
      <w:r w:rsidRPr="00DC7704">
        <w:rPr>
          <w:rFonts w:ascii="Times" w:hAnsi="Times"/>
        </w:rPr>
        <w:instrText xml:space="preserve">REF BMfig_noise \* MERGEFORMAT </w:instrText>
      </w:r>
      <w:r w:rsidRPr="00DC7704">
        <w:rPr>
          <w:rFonts w:ascii="Times" w:hAnsi="Times"/>
        </w:rPr>
        <w:fldChar w:fldCharType="separate"/>
      </w:r>
      <w:r w:rsidR="00AC3A0D" w:rsidRPr="00DC7704">
        <w:rPr>
          <w:rFonts w:ascii="Times" w:hAnsi="Times"/>
        </w:rPr>
        <w:t>4</w:t>
      </w:r>
      <w:r w:rsidRPr="00DC7704">
        <w:rPr>
          <w:rFonts w:ascii="Times" w:hAnsi="Times"/>
        </w:rPr>
        <w:fldChar w:fldCharType="end"/>
      </w:r>
      <w:r w:rsidR="00ED0884">
        <w:rPr>
          <w:rFonts w:ascii="Times" w:hAnsi="Times"/>
        </w:rPr>
        <w:t>a</w:t>
      </w:r>
      <w:r w:rsidRPr="00DC7704">
        <w:rPr>
          <w:rFonts w:ascii="Times" w:hAnsi="Times"/>
        </w:rPr>
        <w:t xml:space="preserve">). None of this variability is explained, i.e. all of the variability is </w:t>
      </w:r>
      <w:r w:rsidRPr="00DC7704">
        <w:rPr>
          <w:rFonts w:ascii="Times" w:hAnsi="Times"/>
          <w:i/>
          <w:iCs/>
        </w:rPr>
        <w:t>unexplained</w:t>
      </w:r>
      <w:r w:rsidRPr="00DC7704">
        <w:rPr>
          <w:rFonts w:ascii="Times" w:hAnsi="Times"/>
        </w:rPr>
        <w:t xml:space="preserve">. Upon introducing variables into a model of pitch contour variation, we hope to be able to carve off some of that variability into </w:t>
      </w:r>
      <w:r w:rsidRPr="00DC7704">
        <w:rPr>
          <w:rFonts w:ascii="Times" w:hAnsi="Times"/>
          <w:i/>
          <w:iCs/>
        </w:rPr>
        <w:t>explained variability</w:t>
      </w:r>
      <w:r w:rsidRPr="00DC7704">
        <w:rPr>
          <w:rFonts w:ascii="Times" w:hAnsi="Times"/>
        </w:rPr>
        <w:t xml:space="preserve">, variability which is accounted for by our introduced explanatory variables. The better we understand what influences pitch contour variability, the more variability from the total variability that we are able to partition into </w:t>
      </w:r>
      <w:r w:rsidRPr="00DC7704">
        <w:rPr>
          <w:rFonts w:ascii="Times" w:hAnsi="Times"/>
          <w:i/>
          <w:iCs/>
        </w:rPr>
        <w:t>explained variability</w:t>
      </w:r>
      <w:r w:rsidRPr="00DC7704">
        <w:rPr>
          <w:rFonts w:ascii="Times" w:hAnsi="Times"/>
        </w:rPr>
        <w:t xml:space="preserve"> and the less that remains </w:t>
      </w:r>
      <w:r w:rsidRPr="00DC7704">
        <w:rPr>
          <w:rFonts w:ascii="Times" w:hAnsi="Times"/>
          <w:i/>
          <w:iCs/>
        </w:rPr>
        <w:t>unexplained variability</w:t>
      </w:r>
      <w:r w:rsidRPr="00DC7704">
        <w:rPr>
          <w:rFonts w:ascii="Times" w:hAnsi="Times"/>
        </w:rPr>
        <w:t xml:space="preserve">. If our model does not do a good job of covering the sources of influence for pitch contour variability, the partition between explained and unexplained variability looks like the breakdown in Figure </w:t>
      </w:r>
      <w:r w:rsidR="00ED0884">
        <w:rPr>
          <w:rFonts w:ascii="Times" w:hAnsi="Times"/>
        </w:rPr>
        <w:t xml:space="preserve">4b, </w:t>
      </w:r>
      <w:r w:rsidRPr="00DC7704">
        <w:rPr>
          <w:rFonts w:ascii="Times" w:hAnsi="Times"/>
        </w:rPr>
        <w:t xml:space="preserve">where most of the variability remains unexplained. If our model does in fact do a good job, then the partition looks like the decomposition in Figure </w:t>
      </w:r>
      <w:r w:rsidR="003F613F">
        <w:rPr>
          <w:rFonts w:ascii="Times" w:hAnsi="Times"/>
        </w:rPr>
        <w:t>4c</w:t>
      </w:r>
      <w:r w:rsidR="00ED0884">
        <w:rPr>
          <w:rFonts w:ascii="Times" w:hAnsi="Times"/>
        </w:rPr>
        <w:t xml:space="preserve">, </w:t>
      </w:r>
      <w:r w:rsidRPr="00DC7704">
        <w:rPr>
          <w:rFonts w:ascii="Times" w:hAnsi="Times"/>
        </w:rPr>
        <w:t xml:space="preserve">where most of the variability is explained by the proposed explanatory variables. </w:t>
      </w:r>
    </w:p>
    <w:p w14:paraId="2D0C1BB7" w14:textId="77777777" w:rsidR="00184A7B" w:rsidRDefault="00184A7B" w:rsidP="003578A5">
      <w:pPr>
        <w:pStyle w:val="Figure"/>
        <w:spacing w:before="240"/>
        <w:jc w:val="left"/>
        <w:rPr>
          <w:rFonts w:ascii="Times" w:hAnsi="Times"/>
          <w:sz w:val="24"/>
          <w:szCs w:val="24"/>
        </w:rPr>
      </w:pPr>
    </w:p>
    <w:p w14:paraId="4490159F" w14:textId="626C15A2" w:rsidR="00184A7B" w:rsidRDefault="003578A5" w:rsidP="00184A7B">
      <w:pPr>
        <w:pStyle w:val="Figure"/>
        <w:spacing w:before="240"/>
        <w:ind w:firstLine="360"/>
        <w:jc w:val="left"/>
        <w:rPr>
          <w:rFonts w:ascii="Times" w:hAnsi="Times"/>
          <w:sz w:val="24"/>
          <w:szCs w:val="24"/>
        </w:rPr>
      </w:pPr>
      <w:r>
        <w:rPr>
          <w:rFonts w:ascii="Times" w:hAnsi="Times"/>
          <w:sz w:val="24"/>
          <w:szCs w:val="24"/>
        </w:rPr>
        <w:drawing>
          <wp:anchor distT="0" distB="0" distL="114300" distR="114300" simplePos="0" relativeHeight="251664384" behindDoc="0" locked="0" layoutInCell="1" allowOverlap="1" wp14:anchorId="2376437F" wp14:editId="1A3BB449">
            <wp:simplePos x="0" y="0"/>
            <wp:positionH relativeFrom="margin">
              <wp:posOffset>3591560</wp:posOffset>
            </wp:positionH>
            <wp:positionV relativeFrom="margin">
              <wp:posOffset>799465</wp:posOffset>
            </wp:positionV>
            <wp:extent cx="1206500" cy="2997200"/>
            <wp:effectExtent l="0" t="0" r="1270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tikz.pdf"/>
                    <pic:cNvPicPr/>
                  </pic:nvPicPr>
                  <pic:blipFill>
                    <a:blip r:embed="rId14">
                      <a:extLst>
                        <a:ext uri="{28A0092B-C50C-407E-A947-70E740481C1C}">
                          <a14:useLocalDpi xmlns:a14="http://schemas.microsoft.com/office/drawing/2010/main" val="0"/>
                        </a:ext>
                      </a:extLst>
                    </a:blip>
                    <a:stretch>
                      <a:fillRect/>
                    </a:stretch>
                  </pic:blipFill>
                  <pic:spPr>
                    <a:xfrm>
                      <a:off x="0" y="0"/>
                      <a:ext cx="1206500" cy="2997200"/>
                    </a:xfrm>
                    <a:prstGeom prst="rect">
                      <a:avLst/>
                    </a:prstGeom>
                  </pic:spPr>
                </pic:pic>
              </a:graphicData>
            </a:graphic>
          </wp:anchor>
        </w:drawing>
      </w:r>
      <w:r>
        <w:rPr>
          <w:rFonts w:ascii="Times" w:hAnsi="Times"/>
          <w:sz w:val="24"/>
          <w:szCs w:val="24"/>
        </w:rPr>
        <w:drawing>
          <wp:inline distT="0" distB="0" distL="0" distR="0" wp14:anchorId="2F36C28E" wp14:editId="62D283AC">
            <wp:extent cx="2032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3-tikz.pdf"/>
                    <pic:cNvPicPr/>
                  </pic:nvPicPr>
                  <pic:blipFill>
                    <a:blip r:embed="rId15">
                      <a:extLst>
                        <a:ext uri="{28A0092B-C50C-407E-A947-70E740481C1C}">
                          <a14:useLocalDpi xmlns:a14="http://schemas.microsoft.com/office/drawing/2010/main" val="0"/>
                        </a:ext>
                      </a:extLst>
                    </a:blip>
                    <a:stretch>
                      <a:fillRect/>
                    </a:stretch>
                  </pic:blipFill>
                  <pic:spPr>
                    <a:xfrm>
                      <a:off x="0" y="0"/>
                      <a:ext cx="203200" cy="2895600"/>
                    </a:xfrm>
                    <a:prstGeom prst="rect">
                      <a:avLst/>
                    </a:prstGeom>
                  </pic:spPr>
                </pic:pic>
              </a:graphicData>
            </a:graphic>
          </wp:inline>
        </w:drawing>
      </w:r>
    </w:p>
    <w:p w14:paraId="33788FD3" w14:textId="6614D87E" w:rsidR="003578A5" w:rsidRDefault="003578A5" w:rsidP="003578A5">
      <w:pPr>
        <w:pStyle w:val="ListParagraph"/>
        <w:numPr>
          <w:ilvl w:val="0"/>
          <w:numId w:val="1"/>
        </w:numPr>
      </w:pPr>
      <w:r>
        <w:t xml:space="preserve">No variability explained </w:t>
      </w:r>
      <w:r>
        <w:tab/>
      </w:r>
      <w:r>
        <w:tab/>
        <w:t>(b) Most of the variability unexplained</w:t>
      </w:r>
    </w:p>
    <w:p w14:paraId="669A3BF1" w14:textId="48C256C1" w:rsidR="00184A7B" w:rsidRDefault="004F0245" w:rsidP="00184A7B">
      <w:pPr>
        <w:pStyle w:val="Figure"/>
        <w:spacing w:before="240"/>
        <w:ind w:firstLine="360"/>
        <w:jc w:val="left"/>
        <w:rPr>
          <w:rFonts w:ascii="Times" w:hAnsi="Times"/>
          <w:sz w:val="24"/>
          <w:szCs w:val="24"/>
        </w:rPr>
      </w:pPr>
      <w:r>
        <w:rPr>
          <w:rFonts w:ascii="Times" w:hAnsi="Times"/>
        </w:rPr>
        <w:drawing>
          <wp:anchor distT="0" distB="0" distL="114300" distR="114300" simplePos="0" relativeHeight="251666432" behindDoc="0" locked="0" layoutInCell="1" allowOverlap="1" wp14:anchorId="24C3A6F4" wp14:editId="6287030D">
            <wp:simplePos x="0" y="0"/>
            <wp:positionH relativeFrom="margin">
              <wp:posOffset>1457960</wp:posOffset>
            </wp:positionH>
            <wp:positionV relativeFrom="margin">
              <wp:posOffset>4304665</wp:posOffset>
            </wp:positionV>
            <wp:extent cx="2997200" cy="1346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2-tikz.pdf"/>
                    <pic:cNvPicPr/>
                  </pic:nvPicPr>
                  <pic:blipFill>
                    <a:blip r:embed="rId16">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14:sizeRelH relativeFrom="page">
              <wp14:pctWidth>0</wp14:pctWidth>
            </wp14:sizeRelH>
            <wp14:sizeRelV relativeFrom="page">
              <wp14:pctHeight>0</wp14:pctHeight>
            </wp14:sizeRelV>
          </wp:anchor>
        </w:drawing>
      </w:r>
    </w:p>
    <w:p w14:paraId="04BF2199" w14:textId="77777777" w:rsidR="003578A5" w:rsidRPr="003578A5" w:rsidRDefault="003578A5" w:rsidP="003578A5"/>
    <w:p w14:paraId="45FA7BD2" w14:textId="77777777" w:rsidR="00184A7B" w:rsidRDefault="00184A7B" w:rsidP="00184A7B">
      <w:pPr>
        <w:pStyle w:val="Figure"/>
        <w:spacing w:before="240"/>
        <w:ind w:firstLine="360"/>
        <w:jc w:val="left"/>
        <w:rPr>
          <w:rFonts w:ascii="Times" w:hAnsi="Times"/>
          <w:sz w:val="24"/>
          <w:szCs w:val="24"/>
        </w:rPr>
      </w:pPr>
    </w:p>
    <w:p w14:paraId="1C58ED5A" w14:textId="77777777" w:rsidR="003578A5" w:rsidRDefault="003578A5" w:rsidP="003578A5"/>
    <w:p w14:paraId="4572CBFA" w14:textId="2ACD5524" w:rsidR="003578A5" w:rsidRDefault="003578A5" w:rsidP="003578A5"/>
    <w:p w14:paraId="5CCE0C48" w14:textId="77777777" w:rsidR="00184A7B" w:rsidRDefault="00184A7B" w:rsidP="00184A7B"/>
    <w:p w14:paraId="67BA017E" w14:textId="3E163B3D" w:rsidR="00184A7B" w:rsidRDefault="00184A7B" w:rsidP="003578A5">
      <w:pPr>
        <w:jc w:val="center"/>
      </w:pPr>
      <w:r>
        <w:t>(c) Most of the variability explained</w:t>
      </w:r>
    </w:p>
    <w:p w14:paraId="4D7D209A" w14:textId="77777777" w:rsidR="003578A5" w:rsidRPr="00184A7B" w:rsidRDefault="003578A5" w:rsidP="003578A5">
      <w:pPr>
        <w:jc w:val="center"/>
      </w:pPr>
    </w:p>
    <w:p w14:paraId="42CBCD6E" w14:textId="77777777" w:rsidR="00727EB1" w:rsidRPr="00DC7704" w:rsidRDefault="00727EB1">
      <w:pPr>
        <w:pStyle w:val="Caption"/>
        <w:rPr>
          <w:rFonts w:ascii="Times" w:hAnsi="Times"/>
        </w:rPr>
      </w:pPr>
      <w:r w:rsidRPr="00DC7704">
        <w:rPr>
          <w:rFonts w:ascii="Times" w:hAnsi="Times"/>
        </w:rPr>
        <w:t xml:space="preserve">Figure </w:t>
      </w:r>
      <w:bookmarkStart w:id="8" w:name="BMfig_noise"/>
      <w:r w:rsidRPr="00DC7704">
        <w:rPr>
          <w:rFonts w:ascii="Times" w:hAnsi="Times"/>
        </w:rPr>
        <w:t>4</w:t>
      </w:r>
      <w:bookmarkEnd w:id="8"/>
      <w:r w:rsidRPr="00DC7704">
        <w:rPr>
          <w:rFonts w:ascii="Times" w:hAnsi="Times"/>
        </w:rPr>
        <w:t xml:space="preserve">: A geometric summary of partitioning the total variability in the pitch contour over a word into two parts (Saville and Wood, 1986): (1) the variability explained, i.e., the variability accounted for by the independent variables given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and (2) the residual (unexplained) variability, which must be attributed to the influence of variables not enumerated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—in particular, we hypothesize, the influence of the latent variable </w:t>
      </w:r>
      <w:r w:rsidRPr="00DC7704">
        <w:rPr>
          <w:rFonts w:ascii="Times" w:hAnsi="Times"/>
          <w:smallCaps/>
        </w:rPr>
        <w:t>tonal class</w:t>
      </w:r>
      <w:r w:rsidR="00BB6D6E">
        <w:rPr>
          <w:rFonts w:ascii="Times" w:hAnsi="Times"/>
        </w:rPr>
        <w:t>.</w:t>
      </w:r>
    </w:p>
    <w:p w14:paraId="1F94C55C" w14:textId="77777777" w:rsidR="00BB6D6E" w:rsidRDefault="00727EB1" w:rsidP="00BB6D6E">
      <w:pPr>
        <w:spacing w:before="240"/>
        <w:ind w:firstLine="360"/>
        <w:rPr>
          <w:rFonts w:ascii="Times" w:hAnsi="Times"/>
        </w:rPr>
      </w:pPr>
      <w:r w:rsidRPr="00DC7704">
        <w:rPr>
          <w:rFonts w:ascii="Times" w:hAnsi="Times"/>
        </w:rPr>
        <w:t>At this point, our guiding research question is:</w:t>
      </w:r>
    </w:p>
    <w:p w14:paraId="2512F2F4" w14:textId="77777777" w:rsidR="003578A5" w:rsidRPr="00DC7704" w:rsidRDefault="003578A5" w:rsidP="00BB6D6E">
      <w:pPr>
        <w:spacing w:before="240"/>
        <w:ind w:firstLine="360"/>
        <w:rPr>
          <w:rFonts w:ascii="Times" w:hAnsi="Times"/>
        </w:rPr>
      </w:pPr>
    </w:p>
    <w:p w14:paraId="29643071" w14:textId="77777777" w:rsidR="00727EB1" w:rsidRDefault="00727EB1">
      <w:pPr>
        <w:pStyle w:val="theorem"/>
        <w:spacing w:before="60"/>
        <w:rPr>
          <w:rFonts w:ascii="Times" w:hAnsi="Times"/>
          <w:i/>
          <w:iCs/>
          <w:sz w:val="24"/>
          <w:szCs w:val="24"/>
        </w:rPr>
      </w:pPr>
      <w:r w:rsidRPr="003578A5">
        <w:rPr>
          <w:rFonts w:ascii="Times" w:hAnsi="Times"/>
          <w:bCs/>
          <w:sz w:val="24"/>
          <w:szCs w:val="24"/>
          <w:u w:val="single"/>
        </w:rPr>
        <w:t>Question 1 (Explaining variability in pitch contours)</w:t>
      </w:r>
      <w:r w:rsidRPr="00DC7704">
        <w:rPr>
          <w:rFonts w:ascii="Times" w:hAnsi="Times"/>
          <w:sz w:val="24"/>
          <w:szCs w:val="24"/>
        </w:rPr>
        <w:t xml:space="preserve"> </w:t>
      </w:r>
      <w:r w:rsidRPr="00DC7704">
        <w:rPr>
          <w:rFonts w:ascii="Times" w:hAnsi="Times"/>
          <w:i/>
          <w:iCs/>
          <w:sz w:val="24"/>
          <w:szCs w:val="24"/>
        </w:rPr>
        <w:t xml:space="preserve"> Can we explain part of the variability in the pitch contour over a word in an elicited utterance?  How much of this variability can we explain?  </w:t>
      </w:r>
    </w:p>
    <w:p w14:paraId="62FF3B01" w14:textId="77777777" w:rsidR="003578A5" w:rsidRPr="003578A5" w:rsidRDefault="003578A5" w:rsidP="003578A5"/>
    <w:p w14:paraId="03A3269C" w14:textId="708CFADD" w:rsidR="00727EB1" w:rsidRDefault="00727EB1">
      <w:pPr>
        <w:spacing w:before="60"/>
        <w:ind w:firstLine="360"/>
        <w:rPr>
          <w:rFonts w:ascii="Times" w:hAnsi="Times"/>
        </w:rPr>
      </w:pPr>
      <w:r w:rsidRPr="00DC7704">
        <w:rPr>
          <w:rFonts w:ascii="Times" w:hAnsi="Times"/>
        </w:rPr>
        <w:t xml:space="preserve">What explanatory variables should we include in a model of pitch contour variability?  The answer from Pike’s procedure is Hypothesis </w:t>
      </w:r>
      <w:r w:rsidR="004F0245">
        <w:rPr>
          <w:rFonts w:ascii="Times" w:hAnsi="Times"/>
        </w:rPr>
        <w:t>3</w:t>
      </w:r>
      <w:r w:rsidRPr="00DC7704">
        <w:rPr>
          <w:rFonts w:ascii="Times" w:hAnsi="Times"/>
        </w:rPr>
        <w:fldChar w:fldCharType="begin"/>
      </w:r>
      <w:r w:rsidRPr="00DC7704">
        <w:rPr>
          <w:rFonts w:ascii="Times" w:hAnsi="Times"/>
        </w:rPr>
        <w:instrText xml:space="preserve">REF BMhypothesis_variance \* MERGEFORMAT </w:instrText>
      </w:r>
      <w:r w:rsidRPr="00DC7704">
        <w:rPr>
          <w:rFonts w:ascii="Times" w:hAnsi="Times"/>
        </w:rPr>
        <w:fldChar w:fldCharType="end"/>
      </w:r>
      <w:r w:rsidRPr="00DC7704">
        <w:rPr>
          <w:rFonts w:ascii="Times" w:hAnsi="Times"/>
        </w:rPr>
        <w:t>—the variables to include are in the list of variables we discussed in §</w:t>
      </w:r>
      <w:r w:rsidRPr="00DC7704">
        <w:rPr>
          <w:rFonts w:ascii="Times" w:hAnsi="Times"/>
        </w:rPr>
        <w:fldChar w:fldCharType="begin"/>
      </w:r>
      <w:r w:rsidRPr="00DC7704">
        <w:rPr>
          <w:rFonts w:ascii="Times" w:hAnsi="Times"/>
        </w:rPr>
        <w:instrText xml:space="preserve">REF BMsec_pike_toneme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xml:space="preserve">, which we summarize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Unlike </w:t>
      </w:r>
      <w:r w:rsidRPr="00DC7704">
        <w:rPr>
          <w:rFonts w:ascii="Times" w:hAnsi="Times"/>
          <w:smallCaps/>
        </w:rPr>
        <w:t>tonal class</w:t>
      </w:r>
      <w:r w:rsidRPr="00DC7704">
        <w:rPr>
          <w:rFonts w:ascii="Times" w:hAnsi="Times"/>
        </w:rPr>
        <w:t xml:space="preserve">, we know enough about the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to manipulate them as independent variables. For instance, we can explicitly manipulate the </w:t>
      </w:r>
      <w:r w:rsidRPr="00DC7704">
        <w:rPr>
          <w:rFonts w:ascii="Times" w:hAnsi="Times"/>
          <w:smallCaps/>
        </w:rPr>
        <w:t>syllabic length</w:t>
      </w:r>
      <w:r w:rsidRPr="00DC7704">
        <w:rPr>
          <w:rFonts w:ascii="Times" w:hAnsi="Times"/>
        </w:rPr>
        <w:t xml:space="preserve"> of the target word in an elicitation item to be set at different </w:t>
      </w:r>
      <w:r w:rsidRPr="00DC7704">
        <w:rPr>
          <w:rFonts w:ascii="Times" w:hAnsi="Times"/>
          <w:i/>
          <w:iCs/>
        </w:rPr>
        <w:t>levels</w:t>
      </w:r>
      <w:r w:rsidRPr="00DC7704">
        <w:rPr>
          <w:rFonts w:ascii="Times" w:hAnsi="Times"/>
        </w:rPr>
        <w:t>—possible instantiations of a variable in the experimental design, e.g. monosyllabic, disyllabic, etc.</w:t>
      </w:r>
    </w:p>
    <w:p w14:paraId="74877053" w14:textId="77777777" w:rsidR="003578A5" w:rsidRPr="00DC7704" w:rsidRDefault="003578A5">
      <w:pPr>
        <w:spacing w:before="60"/>
        <w:ind w:firstLine="360"/>
        <w:rPr>
          <w:rFonts w:ascii="Times" w:hAnsi="Times"/>
        </w:rPr>
      </w:pPr>
    </w:p>
    <w:p w14:paraId="250CF40F" w14:textId="350A9A87" w:rsidR="00727EB1" w:rsidRDefault="003578A5">
      <w:pPr>
        <w:pStyle w:val="theorem"/>
        <w:spacing w:before="60"/>
        <w:rPr>
          <w:rFonts w:ascii="Times" w:hAnsi="Times"/>
          <w:i/>
          <w:iCs/>
          <w:sz w:val="24"/>
          <w:szCs w:val="24"/>
        </w:rPr>
      </w:pPr>
      <w:r w:rsidRPr="004F0245">
        <w:rPr>
          <w:rFonts w:ascii="Times" w:hAnsi="Times"/>
          <w:bCs/>
          <w:sz w:val="24"/>
          <w:szCs w:val="24"/>
          <w:u w:val="single"/>
        </w:rPr>
        <w:t>Hypothesis 3</w:t>
      </w:r>
      <w:r w:rsidR="00727EB1" w:rsidRPr="004F0245">
        <w:rPr>
          <w:rFonts w:ascii="Times" w:hAnsi="Times"/>
          <w:bCs/>
          <w:sz w:val="24"/>
          <w:szCs w:val="24"/>
          <w:u w:val="single"/>
        </w:rPr>
        <w:t xml:space="preserve"> (Explaining variation in pitch contours over words)</w:t>
      </w:r>
      <w:r w:rsidR="00727EB1" w:rsidRPr="00DC7704">
        <w:rPr>
          <w:rFonts w:ascii="Times" w:hAnsi="Times"/>
          <w:sz w:val="24"/>
          <w:szCs w:val="24"/>
        </w:rPr>
        <w:t xml:space="preserve"> </w:t>
      </w:r>
      <w:r w:rsidR="00727EB1" w:rsidRPr="00DC7704">
        <w:rPr>
          <w:rFonts w:ascii="Times" w:hAnsi="Times"/>
          <w:i/>
          <w:iCs/>
          <w:sz w:val="24"/>
          <w:szCs w:val="24"/>
        </w:rPr>
        <w:t xml:space="preserve"> </w:t>
      </w:r>
      <w:bookmarkStart w:id="9" w:name="BMhypothesis_variance"/>
      <w:bookmarkEnd w:id="9"/>
      <w:r w:rsidR="00727EB1" w:rsidRPr="00DC7704">
        <w:rPr>
          <w:rFonts w:ascii="Times" w:hAnsi="Times"/>
          <w:i/>
          <w:iCs/>
          <w:sz w:val="24"/>
          <w:szCs w:val="24"/>
        </w:rPr>
        <w:t xml:space="preserve"> The primary influences on variation in pitch contours over words are the variables listed in Table </w:t>
      </w:r>
      <w:r w:rsidR="00727EB1" w:rsidRPr="00DC7704">
        <w:rPr>
          <w:rFonts w:ascii="Times" w:hAnsi="Times"/>
          <w:i/>
          <w:iCs/>
          <w:sz w:val="24"/>
          <w:szCs w:val="24"/>
        </w:rPr>
        <w:fldChar w:fldCharType="begin"/>
      </w:r>
      <w:r w:rsidR="00727EB1" w:rsidRPr="00DC7704">
        <w:rPr>
          <w:rFonts w:ascii="Times" w:hAnsi="Times"/>
          <w:i/>
          <w:iCs/>
          <w:sz w:val="24"/>
          <w:szCs w:val="24"/>
        </w:rPr>
        <w:instrText xml:space="preserve">REF BMtab_pike_iv \* MERGEFORMAT </w:instrText>
      </w:r>
      <w:r w:rsidR="00727EB1" w:rsidRPr="00DC7704">
        <w:rPr>
          <w:rFonts w:ascii="Times" w:hAnsi="Times"/>
          <w:i/>
          <w:iCs/>
          <w:sz w:val="24"/>
          <w:szCs w:val="24"/>
        </w:rPr>
        <w:fldChar w:fldCharType="separate"/>
      </w:r>
      <w:r w:rsidR="00AC3A0D" w:rsidRPr="00AC3A0D">
        <w:rPr>
          <w:rFonts w:ascii="Times" w:hAnsi="Times"/>
          <w:i/>
          <w:iCs/>
          <w:sz w:val="24"/>
          <w:szCs w:val="24"/>
        </w:rPr>
        <w:t>1</w:t>
      </w:r>
      <w:r w:rsidR="00727EB1" w:rsidRPr="00DC7704">
        <w:rPr>
          <w:rFonts w:ascii="Times" w:hAnsi="Times"/>
          <w:i/>
          <w:iCs/>
          <w:sz w:val="24"/>
          <w:szCs w:val="24"/>
        </w:rPr>
        <w:fldChar w:fldCharType="end"/>
      </w:r>
      <w:r w:rsidR="00727EB1" w:rsidRPr="00DC7704">
        <w:rPr>
          <w:rFonts w:ascii="Times" w:hAnsi="Times"/>
          <w:i/>
          <w:iCs/>
          <w:sz w:val="24"/>
          <w:szCs w:val="24"/>
        </w:rPr>
        <w:t xml:space="preserve">. </w:t>
      </w:r>
    </w:p>
    <w:p w14:paraId="0AED0DA0" w14:textId="77777777" w:rsidR="003578A5" w:rsidRPr="003578A5" w:rsidRDefault="003578A5" w:rsidP="003578A5"/>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69"/>
        <w:gridCol w:w="4803"/>
      </w:tblGrid>
      <w:tr w:rsidR="00137F5C" w:rsidRPr="003578A5" w14:paraId="4CEE5917" w14:textId="77777777" w:rsidTr="003578A5">
        <w:tc>
          <w:tcPr>
            <w:tcW w:w="2969" w:type="dxa"/>
            <w:tcBorders>
              <w:bottom w:val="single" w:sz="4" w:space="0" w:color="auto"/>
            </w:tcBorders>
          </w:tcPr>
          <w:p w14:paraId="5B8A17C7" w14:textId="2DC11DAD"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cs="Helvetica"/>
                <w:noProof w:val="0"/>
                <w:color w:val="000000"/>
              </w:rPr>
              <w:t>Variable</w:t>
            </w:r>
          </w:p>
        </w:tc>
        <w:tc>
          <w:tcPr>
            <w:tcW w:w="4803" w:type="dxa"/>
            <w:tcBorders>
              <w:bottom w:val="single" w:sz="4" w:space="0" w:color="auto"/>
            </w:tcBorders>
          </w:tcPr>
          <w:p w14:paraId="5BBF1751" w14:textId="2FD348CC"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Examples of levels</w:t>
            </w:r>
          </w:p>
        </w:tc>
      </w:tr>
      <w:tr w:rsidR="00137F5C" w:rsidRPr="003578A5" w14:paraId="201D8729" w14:textId="77777777" w:rsidTr="003578A5">
        <w:tc>
          <w:tcPr>
            <w:tcW w:w="2969" w:type="dxa"/>
            <w:tcBorders>
              <w:top w:val="single" w:sz="4" w:space="0" w:color="auto"/>
            </w:tcBorders>
          </w:tcPr>
          <w:p w14:paraId="6EDC98F3" w14:textId="649C4E56"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Lexical class</w:t>
            </w:r>
          </w:p>
        </w:tc>
        <w:tc>
          <w:tcPr>
            <w:tcW w:w="4803" w:type="dxa"/>
            <w:tcBorders>
              <w:top w:val="single" w:sz="4" w:space="0" w:color="auto"/>
            </w:tcBorders>
          </w:tcPr>
          <w:p w14:paraId="1FE49B10" w14:textId="0B7B5488"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Noun, verb</w:t>
            </w:r>
          </w:p>
        </w:tc>
      </w:tr>
      <w:tr w:rsidR="00137F5C" w:rsidRPr="003578A5" w14:paraId="2C092896" w14:textId="77777777" w:rsidTr="003578A5">
        <w:tc>
          <w:tcPr>
            <w:tcW w:w="2969" w:type="dxa"/>
          </w:tcPr>
          <w:p w14:paraId="27D6FB46" w14:textId="7EB208BD"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Morphological complexity</w:t>
            </w:r>
          </w:p>
        </w:tc>
        <w:tc>
          <w:tcPr>
            <w:tcW w:w="4803" w:type="dxa"/>
          </w:tcPr>
          <w:p w14:paraId="7D727BED" w14:textId="4EEB3557"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Simplex, complex</w:t>
            </w:r>
          </w:p>
        </w:tc>
      </w:tr>
      <w:tr w:rsidR="00137F5C" w:rsidRPr="003578A5" w14:paraId="6F459741" w14:textId="77777777" w:rsidTr="003578A5">
        <w:tc>
          <w:tcPr>
            <w:tcW w:w="2969" w:type="dxa"/>
          </w:tcPr>
          <w:p w14:paraId="7666D523" w14:textId="0F0646A1"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Syllabic length</w:t>
            </w:r>
          </w:p>
        </w:tc>
        <w:tc>
          <w:tcPr>
            <w:tcW w:w="4803" w:type="dxa"/>
          </w:tcPr>
          <w:p w14:paraId="620B86F7" w14:textId="440FF43F"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Monosyllabic, disyllabic</w:t>
            </w:r>
          </w:p>
        </w:tc>
      </w:tr>
      <w:tr w:rsidR="00137F5C" w:rsidRPr="003578A5" w14:paraId="3B6FA4D3" w14:textId="77777777" w:rsidTr="003578A5">
        <w:tc>
          <w:tcPr>
            <w:tcW w:w="2969" w:type="dxa"/>
          </w:tcPr>
          <w:p w14:paraId="5BC89D89" w14:textId="7ED04DA6"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CV skeleton</w:t>
            </w:r>
          </w:p>
        </w:tc>
        <w:tc>
          <w:tcPr>
            <w:tcW w:w="4803" w:type="dxa"/>
          </w:tcPr>
          <w:p w14:paraId="3A50739A" w14:textId="3319DAF2"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CV, CVC, CCV, CV:</w:t>
            </w:r>
          </w:p>
        </w:tc>
      </w:tr>
      <w:tr w:rsidR="00137F5C" w:rsidRPr="003578A5" w14:paraId="73C51055" w14:textId="77777777" w:rsidTr="003578A5">
        <w:tc>
          <w:tcPr>
            <w:tcW w:w="2969" w:type="dxa"/>
          </w:tcPr>
          <w:p w14:paraId="4513103D" w14:textId="183FDE3B"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(Vowel length)</w:t>
            </w:r>
          </w:p>
        </w:tc>
        <w:tc>
          <w:tcPr>
            <w:tcW w:w="4803" w:type="dxa"/>
          </w:tcPr>
          <w:p w14:paraId="0762C8FC" w14:textId="01F14963"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(short, long)</w:t>
            </w:r>
          </w:p>
        </w:tc>
      </w:tr>
      <w:tr w:rsidR="00137F5C" w:rsidRPr="003578A5" w14:paraId="6CCDDEB7" w14:textId="77777777" w:rsidTr="003578A5">
        <w:tc>
          <w:tcPr>
            <w:tcW w:w="2969" w:type="dxa"/>
          </w:tcPr>
          <w:p w14:paraId="6A109432" w14:textId="653D39E6"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Segmental features</w:t>
            </w:r>
          </w:p>
        </w:tc>
        <w:tc>
          <w:tcPr>
            <w:tcW w:w="4803" w:type="dxa"/>
          </w:tcPr>
          <w:p w14:paraId="1912442B" w14:textId="0E180833"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Initial voiced stops, initial voiceless stops</w:t>
            </w:r>
          </w:p>
        </w:tc>
      </w:tr>
      <w:tr w:rsidR="00137F5C" w:rsidRPr="003578A5" w14:paraId="4C811F60" w14:textId="77777777" w:rsidTr="003578A5">
        <w:tc>
          <w:tcPr>
            <w:tcW w:w="2969" w:type="dxa"/>
            <w:tcBorders>
              <w:bottom w:val="nil"/>
            </w:tcBorders>
          </w:tcPr>
          <w:p w14:paraId="6665D08E" w14:textId="2B7E240A"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Stress</w:t>
            </w:r>
          </w:p>
        </w:tc>
        <w:tc>
          <w:tcPr>
            <w:tcW w:w="4803" w:type="dxa"/>
            <w:tcBorders>
              <w:bottom w:val="nil"/>
            </w:tcBorders>
          </w:tcPr>
          <w:p w14:paraId="6AFED011" w14:textId="4AFF4C11"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Present, absent</w:t>
            </w:r>
          </w:p>
        </w:tc>
      </w:tr>
      <w:tr w:rsidR="00137F5C" w:rsidRPr="003578A5" w14:paraId="4343C26F" w14:textId="77777777" w:rsidTr="003578A5">
        <w:tc>
          <w:tcPr>
            <w:tcW w:w="2969" w:type="dxa"/>
            <w:tcBorders>
              <w:bottom w:val="single" w:sz="4" w:space="0" w:color="auto"/>
            </w:tcBorders>
          </w:tcPr>
          <w:p w14:paraId="15048380" w14:textId="2139666E"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Stress assignment</w:t>
            </w:r>
          </w:p>
        </w:tc>
        <w:tc>
          <w:tcPr>
            <w:tcW w:w="4803" w:type="dxa"/>
            <w:tcBorders>
              <w:bottom w:val="single" w:sz="4" w:space="0" w:color="auto"/>
            </w:tcBorders>
          </w:tcPr>
          <w:p w14:paraId="693577DA" w14:textId="16FBB445"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Initial, peninitial, 3</w:t>
            </w:r>
            <w:r w:rsidRPr="003578A5">
              <w:rPr>
                <w:rFonts w:ascii="Times" w:hAnsi="Times"/>
                <w:vertAlign w:val="superscript"/>
              </w:rPr>
              <w:t>rd</w:t>
            </w:r>
            <w:r w:rsidRPr="003578A5">
              <w:rPr>
                <w:rFonts w:ascii="Times" w:hAnsi="Times"/>
              </w:rPr>
              <w:t xml:space="preserve"> syllable, penultimate</w:t>
            </w:r>
          </w:p>
        </w:tc>
      </w:tr>
      <w:tr w:rsidR="00137F5C" w:rsidRPr="003578A5" w14:paraId="4001B658" w14:textId="77777777" w:rsidTr="003578A5">
        <w:tc>
          <w:tcPr>
            <w:tcW w:w="2969" w:type="dxa"/>
            <w:tcBorders>
              <w:top w:val="single" w:sz="4" w:space="0" w:color="auto"/>
            </w:tcBorders>
          </w:tcPr>
          <w:p w14:paraId="317C0A44" w14:textId="321B58C9"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Prosodic position</w:t>
            </w:r>
          </w:p>
        </w:tc>
        <w:tc>
          <w:tcPr>
            <w:tcW w:w="4803" w:type="dxa"/>
            <w:tcBorders>
              <w:top w:val="single" w:sz="4" w:space="0" w:color="auto"/>
            </w:tcBorders>
          </w:tcPr>
          <w:p w14:paraId="7EA2A0DA" w14:textId="23FC7D1C"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Utterance-initial, isolation</w:t>
            </w:r>
          </w:p>
        </w:tc>
      </w:tr>
      <w:tr w:rsidR="00137F5C" w:rsidRPr="003578A5" w14:paraId="2ABA6877" w14:textId="77777777" w:rsidTr="003578A5">
        <w:tc>
          <w:tcPr>
            <w:tcW w:w="2969" w:type="dxa"/>
          </w:tcPr>
          <w:p w14:paraId="27F8AF66" w14:textId="5E29F427"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Pragmatic context</w:t>
            </w:r>
          </w:p>
        </w:tc>
        <w:tc>
          <w:tcPr>
            <w:tcW w:w="4803" w:type="dxa"/>
          </w:tcPr>
          <w:p w14:paraId="0A6DA0B1" w14:textId="2C503F02"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Out of blue focus, contrastive focus on first NP</w:t>
            </w:r>
          </w:p>
        </w:tc>
      </w:tr>
      <w:tr w:rsidR="00137F5C" w:rsidRPr="003578A5" w14:paraId="405C6FE6" w14:textId="77777777" w:rsidTr="003578A5">
        <w:tc>
          <w:tcPr>
            <w:tcW w:w="2969" w:type="dxa"/>
          </w:tcPr>
          <w:p w14:paraId="1B66DC3B" w14:textId="0A8873E8"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Syntactic structure</w:t>
            </w:r>
          </w:p>
        </w:tc>
        <w:tc>
          <w:tcPr>
            <w:tcW w:w="4803" w:type="dxa"/>
          </w:tcPr>
          <w:p w14:paraId="541B8F7C" w14:textId="0A433E2A" w:rsidR="00137F5C" w:rsidRPr="003578A5"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Possessive prenominal phrase</w:t>
            </w:r>
            <w:r w:rsidR="003578A5">
              <w:rPr>
                <w:rFonts w:ascii="Times" w:hAnsi="Times"/>
              </w:rPr>
              <w:t>, relative clause</w:t>
            </w:r>
          </w:p>
        </w:tc>
      </w:tr>
    </w:tbl>
    <w:p w14:paraId="3E71E9EB" w14:textId="77777777" w:rsidR="00137F5C" w:rsidRDefault="00137F5C" w:rsidP="009B52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pPr>
    </w:p>
    <w:p w14:paraId="684F2855" w14:textId="48AC5F1C" w:rsidR="00727EB1" w:rsidRPr="00DC7704" w:rsidRDefault="00727EB1">
      <w:pPr>
        <w:pStyle w:val="Caption"/>
        <w:rPr>
          <w:rFonts w:ascii="Times" w:hAnsi="Times"/>
        </w:rPr>
      </w:pPr>
      <w:r w:rsidRPr="00DC7704">
        <w:rPr>
          <w:rFonts w:ascii="Times" w:hAnsi="Times"/>
        </w:rPr>
        <w:t xml:space="preserve">Table </w:t>
      </w:r>
      <w:bookmarkStart w:id="10" w:name="BMtab_pike_iv"/>
      <w:r w:rsidRPr="00DC7704">
        <w:rPr>
          <w:rFonts w:ascii="Times" w:hAnsi="Times"/>
        </w:rPr>
        <w:t>1</w:t>
      </w:r>
      <w:bookmarkEnd w:id="10"/>
      <w:r w:rsidRPr="00DC7704">
        <w:rPr>
          <w:rFonts w:ascii="Times" w:hAnsi="Times"/>
        </w:rPr>
        <w:t xml:space="preserve">: Independent variables in Pike (1948)’s toneme discovery procedure. The table gives each variable name, and a couple examples of levels—possible instantiations of a variable in the experimental design, e.g. </w:t>
      </w:r>
      <w:r w:rsidRPr="00DC7704">
        <w:rPr>
          <w:rFonts w:ascii="Times" w:hAnsi="Times"/>
          <w:smallCaps/>
        </w:rPr>
        <w:t>lexical class</w:t>
      </w:r>
      <w:r w:rsidRPr="00DC7704">
        <w:rPr>
          <w:rFonts w:ascii="Times" w:hAnsi="Times"/>
        </w:rPr>
        <w:t xml:space="preserve"> = noun; </w:t>
      </w:r>
      <w:r w:rsidRPr="00DC7704">
        <w:rPr>
          <w:rFonts w:ascii="Times" w:hAnsi="Times"/>
          <w:smallCaps/>
        </w:rPr>
        <w:t>lexical class</w:t>
      </w:r>
      <w:r w:rsidRPr="00DC7704">
        <w:rPr>
          <w:rFonts w:ascii="Times" w:hAnsi="Times"/>
        </w:rPr>
        <w:t xml:space="preserve"> = verb. A horizontal line divides variables pertaining to the word (items in the substitution lists) and variables pertaining to the context (substitution frame). Vowel length is listed in parentheses since Pike mentions it explicitly, but it could also be subsumed under CV skeleton. </w:t>
      </w:r>
    </w:p>
    <w:p w14:paraId="3FCB3B6A" w14:textId="77777777" w:rsidR="00727EB1" w:rsidRPr="00DC7704" w:rsidRDefault="00727EB1">
      <w:pPr>
        <w:spacing w:before="240"/>
        <w:ind w:firstLine="360"/>
        <w:rPr>
          <w:rFonts w:ascii="Times" w:hAnsi="Times"/>
        </w:rPr>
      </w:pPr>
      <w:r w:rsidRPr="00DC7704">
        <w:rPr>
          <w:rFonts w:ascii="Times" w:hAnsi="Times"/>
        </w:rPr>
        <w:t xml:space="preserve">We should not delude ourselves that the small list of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exhaustively captures all aspects of the elicitation context in toneme discovery that may influence pitch contour variation over a word, since context is always unbounded (Is the consultant lethargic or excited?  How far away are you sitting from the consultant?  What were the last five words elicited—has the consultant started building a discourse context around them?  What time of day is it?  How much sleep did the consultant get last night? ). However, we can try to capture the primary aspects of relevant context: we can tackle contextual variables that we know of and that we suspect may account for a large amount of variability in the pitch contour of a word in an elicited utterance. There’ll always be variability left unexplained.</w:t>
      </w:r>
      <w:r w:rsidRPr="00DC7704">
        <w:rPr>
          <w:rStyle w:val="FootnoteReference"/>
          <w:rFonts w:ascii="Times" w:hAnsi="Times"/>
        </w:rPr>
        <w:footnoteReference w:id="8"/>
      </w:r>
    </w:p>
    <w:p w14:paraId="72B338FB" w14:textId="77777777" w:rsidR="00727EB1" w:rsidRDefault="00727EB1">
      <w:pPr>
        <w:ind w:firstLine="360"/>
        <w:rPr>
          <w:rFonts w:ascii="Times" w:hAnsi="Times"/>
        </w:rPr>
      </w:pPr>
      <w:r w:rsidRPr="00DC7704">
        <w:rPr>
          <w:rFonts w:ascii="Times" w:hAnsi="Times"/>
        </w:rPr>
        <w:t xml:space="preserve">In sum, the initial stage in Pike’s toneme discovery procedure can be cast in terms of seeing how far we can get in explaining variability in pitch contours of words without appealing to the hidden structure of tonal classes. We acknowledge every known source of influence, or at least all known primary sources of influence, on variability in the observable dependent variable, in an attempt to explain away all of the variability in the dependent variable. Any residual unexplained variability in the dependent variable must be due to a set of variables that has been overlooked. If there is a large amount of remaining unexplained variability, we hypothesize that we are failing to take into account the latent variable </w:t>
      </w:r>
      <w:r w:rsidRPr="00DC7704">
        <w:rPr>
          <w:rFonts w:ascii="Times" w:hAnsi="Times"/>
          <w:smallCaps/>
        </w:rPr>
        <w:t>tonal class</w:t>
      </w:r>
      <w:r w:rsidRPr="00DC7704">
        <w:rPr>
          <w:rFonts w:ascii="Times" w:hAnsi="Times"/>
        </w:rPr>
        <w:t>.</w:t>
      </w:r>
    </w:p>
    <w:p w14:paraId="1D2757EB" w14:textId="77777777" w:rsidR="000B5B3E" w:rsidRPr="00DC7704" w:rsidRDefault="000B5B3E">
      <w:pPr>
        <w:ind w:firstLine="360"/>
        <w:rPr>
          <w:rFonts w:ascii="Times" w:hAnsi="Times"/>
        </w:rPr>
      </w:pPr>
    </w:p>
    <w:p w14:paraId="609DEF77" w14:textId="77777777" w:rsidR="00727EB1" w:rsidRPr="00DC7704" w:rsidRDefault="00727EB1">
      <w:pPr>
        <w:pStyle w:val="Heading4"/>
        <w:widowControl/>
        <w:spacing w:before="120"/>
        <w:rPr>
          <w:rFonts w:ascii="Times" w:hAnsi="Times"/>
        </w:rPr>
      </w:pPr>
      <w:bookmarkStart w:id="11" w:name="BMsec_example_latent_kiy"/>
      <w:r w:rsidRPr="00DC7704">
        <w:rPr>
          <w:rFonts w:ascii="Times" w:hAnsi="Times"/>
        </w:rPr>
        <w:t>2.2.1</w:t>
      </w:r>
      <w:bookmarkEnd w:id="11"/>
      <w:r w:rsidRPr="00DC7704">
        <w:rPr>
          <w:rFonts w:ascii="Times" w:hAnsi="Times"/>
        </w:rPr>
        <w:t xml:space="preserve">  Example: the earliest stages in discovering Kirikiri tones</w:t>
      </w:r>
    </w:p>
    <w:p w14:paraId="25F892DB" w14:textId="77777777" w:rsidR="00727EB1" w:rsidRPr="00DC7704" w:rsidRDefault="00727EB1">
      <w:pPr>
        <w:spacing w:before="60"/>
        <w:rPr>
          <w:rFonts w:ascii="Times" w:hAnsi="Times"/>
        </w:rPr>
      </w:pPr>
      <w:r w:rsidRPr="00DC7704">
        <w:rPr>
          <w:rFonts w:ascii="Times" w:hAnsi="Times"/>
        </w:rPr>
        <w:t xml:space="preserve">In this section, we illustrate the earliest stages of toneme discovery, when </w:t>
      </w:r>
      <w:r w:rsidRPr="00DC7704">
        <w:rPr>
          <w:rFonts w:ascii="Times" w:hAnsi="Times"/>
          <w:smallCaps/>
        </w:rPr>
        <w:t>tonal class</w:t>
      </w:r>
      <w:r w:rsidRPr="00DC7704">
        <w:rPr>
          <w:rFonts w:ascii="Times" w:hAnsi="Times"/>
        </w:rPr>
        <w:t xml:space="preserve"> is treated as a latent variable in fieldwork on Kirikiri. We use data from the three earliest recorded elicitation sessions, </w:t>
      </w:r>
      <w:r w:rsidRPr="00DC7704">
        <w:rPr>
          <w:rFonts w:ascii="Times" w:hAnsi="Times" w:cs="Courier New"/>
        </w:rPr>
        <w:t>20111207-1-kiy-ap-wordlist</w:t>
      </w:r>
      <w:r w:rsidRPr="00DC7704">
        <w:rPr>
          <w:rFonts w:ascii="Times" w:hAnsi="Times"/>
        </w:rPr>
        <w:t xml:space="preserve">, </w:t>
      </w:r>
      <w:r w:rsidRPr="00DC7704">
        <w:rPr>
          <w:rFonts w:ascii="Times" w:hAnsi="Times" w:cs="Courier New"/>
        </w:rPr>
        <w:t>20111207-2-kiy-ap-framedwordlist</w:t>
      </w:r>
      <w:r w:rsidRPr="00DC7704">
        <w:rPr>
          <w:rFonts w:ascii="Times" w:hAnsi="Times"/>
        </w:rPr>
        <w:t xml:space="preserve">, and especially </w:t>
      </w:r>
      <w:r w:rsidRPr="00DC7704">
        <w:rPr>
          <w:rFonts w:ascii="Times" w:hAnsi="Times" w:cs="Courier New"/>
        </w:rPr>
        <w:t>20111208-6-kiy-ap-nps-vps</w:t>
      </w:r>
      <w:r w:rsidRPr="00DC7704">
        <w:rPr>
          <w:rFonts w:ascii="Times" w:hAnsi="Times"/>
        </w:rPr>
        <w:t xml:space="preserve"> to demonstrate the process of exploring potential sources of unexplained variability in the dependent variable of the pitch contour over the word. </w:t>
      </w:r>
    </w:p>
    <w:p w14:paraId="4C26A13E" w14:textId="77777777" w:rsidR="00727EB1" w:rsidRPr="00DC7704" w:rsidRDefault="00727EB1">
      <w:pPr>
        <w:ind w:firstLine="360"/>
        <w:rPr>
          <w:rFonts w:ascii="Times" w:hAnsi="Times"/>
        </w:rPr>
      </w:pPr>
      <w:r w:rsidRPr="00DC7704">
        <w:rPr>
          <w:rFonts w:ascii="Times" w:hAnsi="Times"/>
        </w:rPr>
        <w:t xml:space="preserve">We begin with all the variability unexplained, the initial state illustrated in Figure </w:t>
      </w:r>
      <w:r w:rsidRPr="00DC7704">
        <w:rPr>
          <w:rFonts w:ascii="Times" w:hAnsi="Times"/>
        </w:rPr>
        <w:fldChar w:fldCharType="begin"/>
      </w:r>
      <w:r w:rsidRPr="00DC7704">
        <w:rPr>
          <w:rFonts w:ascii="Times" w:hAnsi="Times"/>
        </w:rPr>
        <w:instrText xml:space="preserve">REF BMfig_noise \* MERGEFORMAT </w:instrText>
      </w:r>
      <w:r w:rsidRPr="00DC7704">
        <w:rPr>
          <w:rFonts w:ascii="Times" w:hAnsi="Times"/>
        </w:rPr>
        <w:fldChar w:fldCharType="separate"/>
      </w:r>
      <w:r w:rsidR="00AC3A0D" w:rsidRPr="00DC7704">
        <w:rPr>
          <w:rFonts w:ascii="Times" w:hAnsi="Times"/>
        </w:rPr>
        <w:t>4</w:t>
      </w:r>
      <w:r w:rsidRPr="00DC7704">
        <w:rPr>
          <w:rFonts w:ascii="Times" w:hAnsi="Times"/>
        </w:rPr>
        <w:fldChar w:fldCharType="end"/>
      </w:r>
      <w:r w:rsidRPr="00DC7704">
        <w:rPr>
          <w:rFonts w:ascii="Times" w:hAnsi="Times"/>
        </w:rPr>
        <w:t xml:space="preserve">. A visualization of this state is shown in Figure </w:t>
      </w:r>
      <w:r w:rsidRPr="00DC7704">
        <w:rPr>
          <w:rFonts w:ascii="Times" w:hAnsi="Times"/>
        </w:rPr>
        <w:fldChar w:fldCharType="begin"/>
      </w:r>
      <w:r w:rsidRPr="00DC7704">
        <w:rPr>
          <w:rFonts w:ascii="Times" w:hAnsi="Times"/>
        </w:rPr>
        <w:instrText xml:space="preserve">REF BMfig_plot_mess \* MERGEFORMAT </w:instrText>
      </w:r>
      <w:r w:rsidRPr="00DC7704">
        <w:rPr>
          <w:rFonts w:ascii="Times" w:hAnsi="Times"/>
        </w:rPr>
        <w:fldChar w:fldCharType="separate"/>
      </w:r>
      <w:r w:rsidR="00AC3A0D" w:rsidRPr="00DC7704">
        <w:rPr>
          <w:rFonts w:ascii="Times" w:hAnsi="Times"/>
        </w:rPr>
        <w:t>5</w:t>
      </w:r>
      <w:r w:rsidRPr="00DC7704">
        <w:rPr>
          <w:rFonts w:ascii="Times" w:hAnsi="Times"/>
        </w:rPr>
        <w:fldChar w:fldCharType="end"/>
      </w:r>
      <w:r w:rsidRPr="00DC7704">
        <w:rPr>
          <w:rFonts w:ascii="Times" w:hAnsi="Times"/>
        </w:rPr>
        <w:t xml:space="preserve">, where we plot f0 contours over target words (substitution items) from all recorded elicitation items from elicitation sessions </w:t>
      </w:r>
      <w:r w:rsidRPr="00DC7704">
        <w:rPr>
          <w:rFonts w:ascii="Times" w:hAnsi="Times" w:cs="Courier New"/>
        </w:rPr>
        <w:t>20111207-1-kiy-ap-wordlist</w:t>
      </w:r>
      <w:r w:rsidRPr="00DC7704">
        <w:rPr>
          <w:rFonts w:ascii="Times" w:hAnsi="Times"/>
        </w:rPr>
        <w:t xml:space="preserve"> and </w:t>
      </w:r>
      <w:r w:rsidRPr="00DC7704">
        <w:rPr>
          <w:rFonts w:ascii="Times" w:hAnsi="Times" w:cs="Courier New"/>
        </w:rPr>
        <w:t>20111207-2-kiy-ap-framedwordlist</w:t>
      </w:r>
      <w:r w:rsidRPr="00DC7704">
        <w:rPr>
          <w:rFonts w:ascii="Times" w:hAnsi="Times"/>
        </w:rPr>
        <w:t>. It looks like a mess.</w:t>
      </w:r>
    </w:p>
    <w:p w14:paraId="01049E85" w14:textId="77777777" w:rsidR="00727EB1" w:rsidRPr="00DC7704" w:rsidRDefault="00727EB1">
      <w:pPr>
        <w:pStyle w:val="Figure"/>
        <w:spacing w:before="240"/>
        <w:ind w:firstLine="360"/>
        <w:rPr>
          <w:rFonts w:ascii="Times" w:hAnsi="Times"/>
          <w:sz w:val="24"/>
          <w:szCs w:val="24"/>
        </w:rPr>
      </w:pPr>
      <w:r w:rsidRPr="00DC7704">
        <w:rPr>
          <w:rFonts w:ascii="Times" w:hAnsi="Times"/>
          <w:sz w:val="24"/>
          <w:szCs w:val="24"/>
        </w:rPr>
        <w:t xml:space="preserve"> </w:t>
      </w:r>
    </w:p>
    <w:p w14:paraId="29420360" w14:textId="77777777" w:rsidR="00727EB1" w:rsidRPr="00DC7704" w:rsidRDefault="003D5691">
      <w:pPr>
        <w:pStyle w:val="centerpar"/>
        <w:rPr>
          <w:rFonts w:ascii="Times" w:hAnsi="Times"/>
        </w:rPr>
      </w:pPr>
      <w:r w:rsidRPr="00DC7704">
        <w:rPr>
          <w:rFonts w:ascii="Times" w:hAnsi="Times"/>
        </w:rPr>
        <w:drawing>
          <wp:inline distT="0" distB="0" distL="0" distR="0" wp14:anchorId="65D44462" wp14:editId="0A85DB99">
            <wp:extent cx="4155440" cy="41554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5440" cy="4155440"/>
                    </a:xfrm>
                    <a:prstGeom prst="rect">
                      <a:avLst/>
                    </a:prstGeom>
                    <a:noFill/>
                    <a:ln>
                      <a:noFill/>
                    </a:ln>
                  </pic:spPr>
                </pic:pic>
              </a:graphicData>
            </a:graphic>
          </wp:inline>
        </w:drawing>
      </w:r>
    </w:p>
    <w:p w14:paraId="6488300C" w14:textId="4217F5B7" w:rsidR="00727EB1" w:rsidRPr="00DC7704" w:rsidRDefault="00727EB1">
      <w:pPr>
        <w:pStyle w:val="Caption"/>
        <w:rPr>
          <w:rFonts w:ascii="Times" w:hAnsi="Times"/>
        </w:rPr>
      </w:pPr>
      <w:r w:rsidRPr="00DC7704">
        <w:rPr>
          <w:rFonts w:ascii="Times" w:hAnsi="Times"/>
        </w:rPr>
        <w:t xml:space="preserve">Figure </w:t>
      </w:r>
      <w:bookmarkStart w:id="12" w:name="BMfig_plot_mess"/>
      <w:r w:rsidRPr="00DC7704">
        <w:rPr>
          <w:rFonts w:ascii="Times" w:hAnsi="Times"/>
        </w:rPr>
        <w:t>5</w:t>
      </w:r>
      <w:bookmarkEnd w:id="12"/>
      <w:r w:rsidRPr="00DC7704">
        <w:rPr>
          <w:rFonts w:ascii="Times" w:hAnsi="Times"/>
        </w:rPr>
        <w:t xml:space="preserve">: f0 contours from all recorded elicitation items from </w:t>
      </w:r>
      <w:r w:rsidRPr="00DC7704">
        <w:rPr>
          <w:rFonts w:ascii="Times" w:hAnsi="Times" w:cs="Courier New"/>
        </w:rPr>
        <w:t>20111207-1-kiy-ap-wordlist</w:t>
      </w:r>
      <w:r w:rsidRPr="00DC7704">
        <w:rPr>
          <w:rFonts w:ascii="Times" w:hAnsi="Times"/>
        </w:rPr>
        <w:t xml:space="preserve"> and </w:t>
      </w:r>
      <w:r w:rsidRPr="00DC7704">
        <w:rPr>
          <w:rFonts w:ascii="Times" w:hAnsi="Times" w:cs="Courier New"/>
        </w:rPr>
        <w:t>20111207-2-kiy-ap-framedwordlist</w:t>
      </w:r>
      <w:r w:rsidR="00137F5C">
        <w:rPr>
          <w:rFonts w:ascii="Times" w:hAnsi="Times"/>
        </w:rPr>
        <w:t>.</w:t>
      </w:r>
    </w:p>
    <w:p w14:paraId="5F64C3F0" w14:textId="5710C909" w:rsidR="00727EB1" w:rsidRPr="00DC7704" w:rsidRDefault="00727EB1" w:rsidP="00137F5C">
      <w:pPr>
        <w:spacing w:before="240"/>
        <w:ind w:firstLine="360"/>
        <w:rPr>
          <w:rFonts w:ascii="Times" w:hAnsi="Times"/>
        </w:rPr>
      </w:pPr>
      <w:r w:rsidRPr="00DC7704">
        <w:rPr>
          <w:rFonts w:ascii="Times" w:hAnsi="Times"/>
        </w:rPr>
        <w:t xml:space="preserve">With the data from </w:t>
      </w:r>
      <w:r w:rsidRPr="00DC7704">
        <w:rPr>
          <w:rFonts w:ascii="Times" w:hAnsi="Times" w:cs="Courier New"/>
        </w:rPr>
        <w:t>20111208-6-kiy-ap-nps-vps</w:t>
      </w:r>
      <w:r w:rsidRPr="00DC7704">
        <w:rPr>
          <w:rFonts w:ascii="Times" w:hAnsi="Times"/>
        </w:rPr>
        <w:t xml:space="preserve"> (see Table </w:t>
      </w:r>
      <w:r w:rsidR="000B5B3E">
        <w:rPr>
          <w:rFonts w:ascii="Times" w:hAnsi="Times"/>
        </w:rPr>
        <w:t>18</w:t>
      </w:r>
      <w:r w:rsidR="00137F5C">
        <w:rPr>
          <w:rFonts w:ascii="Times" w:hAnsi="Times"/>
        </w:rPr>
        <w:t xml:space="preserve"> </w:t>
      </w:r>
      <w:r w:rsidRPr="00DC7704">
        <w:rPr>
          <w:rFonts w:ascii="Times" w:hAnsi="Times"/>
        </w:rPr>
        <w:t xml:space="preserve">in </w:t>
      </w:r>
      <w:r w:rsidR="000B5B3E">
        <w:rPr>
          <w:rFonts w:ascii="Times" w:hAnsi="Times"/>
        </w:rPr>
        <w:t>the Appendix</w:t>
      </w:r>
      <w:r w:rsidRPr="00DC7704">
        <w:rPr>
          <w:rFonts w:ascii="Times" w:hAnsi="Times"/>
        </w:rPr>
        <w:t xml:space="preserve"> for the full list of elicitation items), we also begin with all the variability in the pitch contour over the word unexplained. The plot of f0 contours for all substitution items for this elicitation session in Figure </w:t>
      </w:r>
      <w:r w:rsidRPr="00DC7704">
        <w:rPr>
          <w:rFonts w:ascii="Times" w:hAnsi="Times"/>
        </w:rPr>
        <w:fldChar w:fldCharType="begin"/>
      </w:r>
      <w:r w:rsidRPr="00DC7704">
        <w:rPr>
          <w:rFonts w:ascii="Times" w:hAnsi="Times"/>
        </w:rPr>
        <w:instrText xml:space="preserve">REF BMfig_plot_unexplained2 \* MERGEFORMAT </w:instrText>
      </w:r>
      <w:r w:rsidRPr="00DC7704">
        <w:rPr>
          <w:rFonts w:ascii="Times" w:hAnsi="Times"/>
        </w:rPr>
        <w:fldChar w:fldCharType="separate"/>
      </w:r>
      <w:r w:rsidR="00AC3A0D" w:rsidRPr="00DC7704">
        <w:rPr>
          <w:rFonts w:ascii="Times" w:hAnsi="Times"/>
        </w:rPr>
        <w:t>6</w:t>
      </w:r>
      <w:r w:rsidRPr="00DC7704">
        <w:rPr>
          <w:rFonts w:ascii="Times" w:hAnsi="Times"/>
        </w:rPr>
        <w:fldChar w:fldCharType="end"/>
      </w:r>
      <w:r w:rsidRPr="00DC7704">
        <w:rPr>
          <w:rFonts w:ascii="Times" w:hAnsi="Times"/>
        </w:rPr>
        <w:t xml:space="preserve"> is as much of a mess as Figure </w:t>
      </w:r>
      <w:r w:rsidRPr="00DC7704">
        <w:rPr>
          <w:rFonts w:ascii="Times" w:hAnsi="Times"/>
        </w:rPr>
        <w:fldChar w:fldCharType="begin"/>
      </w:r>
      <w:r w:rsidRPr="00DC7704">
        <w:rPr>
          <w:rFonts w:ascii="Times" w:hAnsi="Times"/>
        </w:rPr>
        <w:instrText xml:space="preserve">REF BMfig_plot_mess \* MERGEFORMAT </w:instrText>
      </w:r>
      <w:r w:rsidRPr="00DC7704">
        <w:rPr>
          <w:rFonts w:ascii="Times" w:hAnsi="Times"/>
        </w:rPr>
        <w:fldChar w:fldCharType="separate"/>
      </w:r>
      <w:r w:rsidR="00AC3A0D" w:rsidRPr="00DC7704">
        <w:rPr>
          <w:rFonts w:ascii="Times" w:hAnsi="Times"/>
        </w:rPr>
        <w:t>5</w:t>
      </w:r>
      <w:r w:rsidRPr="00DC7704">
        <w:rPr>
          <w:rFonts w:ascii="Times" w:hAnsi="Times"/>
        </w:rPr>
        <w:fldChar w:fldCharType="end"/>
      </w:r>
      <w:r w:rsidRPr="00DC7704">
        <w:rPr>
          <w:rFonts w:ascii="Times" w:hAnsi="Times"/>
        </w:rPr>
        <w:t xml:space="preserve">. </w:t>
      </w:r>
    </w:p>
    <w:p w14:paraId="1EA64E0D" w14:textId="55EF7A65" w:rsidR="000B5B3E" w:rsidRPr="00DC7704" w:rsidRDefault="00727EB1" w:rsidP="000B5B3E">
      <w:pPr>
        <w:ind w:firstLine="360"/>
        <w:rPr>
          <w:rFonts w:ascii="Times" w:hAnsi="Times"/>
        </w:rPr>
      </w:pPr>
      <w:r w:rsidRPr="00DC7704">
        <w:rPr>
          <w:rFonts w:ascii="Times" w:hAnsi="Times"/>
        </w:rPr>
        <w:t xml:space="preserve">To work towards explaining some of the variability, we begin to partition the f0 contours by </w:t>
      </w:r>
      <w:r w:rsidRPr="00DC7704">
        <w:rPr>
          <w:rFonts w:ascii="Times" w:hAnsi="Times"/>
          <w:smallCaps/>
        </w:rPr>
        <w:t>substitution frame</w:t>
      </w:r>
      <w:r w:rsidR="000B5B3E">
        <w:rPr>
          <w:rFonts w:ascii="Times" w:hAnsi="Times"/>
        </w:rPr>
        <w:t xml:space="preserve"> (</w:t>
      </w:r>
      <w:r w:rsidRPr="00DC7704">
        <w:rPr>
          <w:rFonts w:ascii="Times" w:hAnsi="Times"/>
        </w:rPr>
        <w:t>) and properties of the substitution item (target word) given in Table</w:t>
      </w:r>
      <w:r w:rsidR="000B5B3E">
        <w:rPr>
          <w:rFonts w:ascii="Times" w:hAnsi="Times"/>
        </w:rPr>
        <w:t xml:space="preserve">, </w:t>
      </w:r>
    </w:p>
    <w:p w14:paraId="29A95A5E" w14:textId="7096E267" w:rsidR="00727EB1" w:rsidRDefault="00727EB1">
      <w:pPr>
        <w:ind w:firstLine="360"/>
        <w:rPr>
          <w:rFonts w:ascii="Times" w:hAnsi="Times"/>
        </w:rPr>
      </w:pPr>
      <w:r w:rsidRPr="00DC7704">
        <w:rPr>
          <w:rFonts w:ascii="Times" w:hAnsi="Times"/>
        </w:rPr>
        <w:t xml:space="preserve"> such as </w:t>
      </w:r>
      <w:r w:rsidRPr="00DC7704">
        <w:rPr>
          <w:rFonts w:ascii="Times" w:hAnsi="Times"/>
          <w:smallCaps/>
        </w:rPr>
        <w:t>length</w:t>
      </w:r>
      <w:r w:rsidRPr="00DC7704">
        <w:rPr>
          <w:rFonts w:ascii="Times" w:hAnsi="Times"/>
        </w:rPr>
        <w:t xml:space="preserve"> and </w:t>
      </w:r>
      <w:r w:rsidRPr="00DC7704">
        <w:rPr>
          <w:rFonts w:ascii="Times" w:hAnsi="Times"/>
          <w:smallCaps/>
        </w:rPr>
        <w:t>lexical class</w:t>
      </w:r>
      <w:r w:rsidRPr="00DC7704">
        <w:rPr>
          <w:rFonts w:ascii="Times" w:hAnsi="Times"/>
        </w:rPr>
        <w:t xml:space="preserve">. Across the substitution frames, </w:t>
      </w:r>
      <w:r w:rsidRPr="00DC7704">
        <w:rPr>
          <w:rFonts w:ascii="Times" w:hAnsi="Times"/>
          <w:smallCaps/>
        </w:rPr>
        <w:t>prosodic position</w:t>
      </w:r>
      <w:r w:rsidRPr="00DC7704">
        <w:rPr>
          <w:rFonts w:ascii="Times" w:hAnsi="Times"/>
        </w:rPr>
        <w:t xml:space="preserve"> is fixed to be initial, and </w:t>
      </w:r>
      <w:r w:rsidRPr="00DC7704">
        <w:rPr>
          <w:rFonts w:ascii="Times" w:hAnsi="Times"/>
          <w:smallCaps/>
        </w:rPr>
        <w:t>syntactic structure</w:t>
      </w:r>
      <w:r w:rsidRPr="00DC7704">
        <w:rPr>
          <w:rFonts w:ascii="Times" w:hAnsi="Times"/>
        </w:rPr>
        <w:t xml:space="preserve"> varies between (modified) NPs and VPs. </w:t>
      </w:r>
    </w:p>
    <w:p w14:paraId="723DD87D" w14:textId="77777777" w:rsidR="000B5B3E" w:rsidRDefault="000B5B3E">
      <w:pPr>
        <w:ind w:firstLine="360"/>
        <w:rPr>
          <w:rFonts w:ascii="Times" w:hAnsi="Times"/>
        </w:rPr>
      </w:pPr>
    </w:p>
    <w:p w14:paraId="49A71EEF" w14:textId="77777777" w:rsidR="000B5B3E" w:rsidRDefault="000B5B3E">
      <w:pPr>
        <w:ind w:firstLine="360"/>
        <w:rPr>
          <w:rFonts w:ascii="Times" w:hAnsi="Times"/>
        </w:rPr>
      </w:pPr>
    </w:p>
    <w:p w14:paraId="2B5A837A" w14:textId="77777777" w:rsidR="000B5B3E" w:rsidRDefault="000B5B3E">
      <w:pPr>
        <w:ind w:firstLine="360"/>
        <w:rPr>
          <w:rFonts w:ascii="Times" w:hAnsi="Times"/>
        </w:rPr>
      </w:pPr>
    </w:p>
    <w:p w14:paraId="4A72B231" w14:textId="77777777" w:rsidR="000B5B3E" w:rsidRDefault="000B5B3E">
      <w:pPr>
        <w:ind w:firstLine="360"/>
        <w:rPr>
          <w:rFonts w:ascii="Times" w:hAnsi="Times"/>
        </w:rPr>
      </w:pPr>
    </w:p>
    <w:p w14:paraId="2D2AD798" w14:textId="77777777" w:rsidR="000B5B3E" w:rsidRDefault="000B5B3E">
      <w:pPr>
        <w:ind w:firstLine="360"/>
        <w:rPr>
          <w:rFonts w:ascii="Times" w:hAnsi="Times"/>
        </w:rPr>
      </w:pPr>
    </w:p>
    <w:p w14:paraId="5F9DBB3B" w14:textId="77777777" w:rsidR="000B5B3E" w:rsidRDefault="000B5B3E">
      <w:pPr>
        <w:ind w:firstLine="360"/>
        <w:rPr>
          <w:rFonts w:ascii="Times" w:hAnsi="Times"/>
        </w:rPr>
      </w:pPr>
    </w:p>
    <w:p w14:paraId="4124BE8B" w14:textId="77777777" w:rsidR="000B5B3E" w:rsidRDefault="000B5B3E">
      <w:pPr>
        <w:ind w:firstLine="360"/>
        <w:rPr>
          <w:rFonts w:ascii="Times" w:hAnsi="Times"/>
        </w:rPr>
      </w:pPr>
    </w:p>
    <w:p w14:paraId="39AEBADB" w14:textId="77777777" w:rsidR="000B5B3E" w:rsidRDefault="000B5B3E">
      <w:pPr>
        <w:ind w:firstLine="360"/>
        <w:rPr>
          <w:rFonts w:ascii="Times" w:hAnsi="Times"/>
        </w:rPr>
      </w:pPr>
    </w:p>
    <w:p w14:paraId="7F432DA9" w14:textId="77777777" w:rsidR="000B5B3E" w:rsidRDefault="000B5B3E">
      <w:pPr>
        <w:ind w:firstLine="360"/>
        <w:rPr>
          <w:rFonts w:ascii="Times" w:hAnsi="Times"/>
        </w:rPr>
      </w:pPr>
    </w:p>
    <w:p w14:paraId="4F3B9EE2" w14:textId="77777777" w:rsidR="000B5B3E" w:rsidRDefault="000B5B3E">
      <w:pPr>
        <w:ind w:firstLine="360"/>
        <w:rPr>
          <w:rFonts w:ascii="Times" w:hAnsi="Times"/>
        </w:rPr>
      </w:pPr>
    </w:p>
    <w:p w14:paraId="3D4B32EC" w14:textId="77777777" w:rsidR="000B5B3E" w:rsidRPr="00DC7704" w:rsidRDefault="000B5B3E">
      <w:pPr>
        <w:ind w:firstLine="360"/>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3202"/>
        <w:gridCol w:w="3202"/>
      </w:tblGrid>
      <w:tr w:rsidR="001B336E" w14:paraId="76BE6A31" w14:textId="77777777" w:rsidTr="000B5B3E">
        <w:trPr>
          <w:trHeight w:val="481"/>
        </w:trPr>
        <w:tc>
          <w:tcPr>
            <w:tcW w:w="3202" w:type="dxa"/>
            <w:tcBorders>
              <w:bottom w:val="single" w:sz="4" w:space="0" w:color="auto"/>
              <w:right w:val="single" w:sz="4" w:space="0" w:color="auto"/>
            </w:tcBorders>
          </w:tcPr>
          <w:p w14:paraId="5DBBD317" w14:textId="72758B4E" w:rsidR="001B336E" w:rsidRDefault="001B336E" w:rsidP="000B5B3E">
            <w:pPr>
              <w:pStyle w:val="Table"/>
              <w:spacing w:before="240"/>
              <w:rPr>
                <w:rFonts w:ascii="Times" w:hAnsi="Times"/>
                <w:sz w:val="24"/>
                <w:szCs w:val="24"/>
              </w:rPr>
            </w:pPr>
            <w:r>
              <w:rPr>
                <w:rFonts w:ascii="Times" w:hAnsi="Times"/>
                <w:sz w:val="24"/>
                <w:szCs w:val="24"/>
              </w:rPr>
              <w:t>Substitution context</w:t>
            </w:r>
          </w:p>
        </w:tc>
        <w:tc>
          <w:tcPr>
            <w:tcW w:w="3202" w:type="dxa"/>
            <w:tcBorders>
              <w:left w:val="single" w:sz="4" w:space="0" w:color="auto"/>
              <w:bottom w:val="single" w:sz="4" w:space="0" w:color="auto"/>
            </w:tcBorders>
          </w:tcPr>
          <w:p w14:paraId="099E11FE" w14:textId="226E2101" w:rsidR="001B336E" w:rsidRDefault="001B336E" w:rsidP="000B5B3E">
            <w:pPr>
              <w:pStyle w:val="Table"/>
              <w:spacing w:before="240"/>
              <w:rPr>
                <w:rFonts w:ascii="Times" w:hAnsi="Times"/>
                <w:sz w:val="24"/>
                <w:szCs w:val="24"/>
              </w:rPr>
            </w:pPr>
            <w:r>
              <w:rPr>
                <w:rFonts w:ascii="Times" w:hAnsi="Times"/>
                <w:sz w:val="24"/>
                <w:szCs w:val="24"/>
              </w:rPr>
              <w:t>Kirikiri</w:t>
            </w:r>
          </w:p>
        </w:tc>
        <w:tc>
          <w:tcPr>
            <w:tcW w:w="3202" w:type="dxa"/>
            <w:tcBorders>
              <w:bottom w:val="single" w:sz="4" w:space="0" w:color="auto"/>
            </w:tcBorders>
          </w:tcPr>
          <w:p w14:paraId="102501B0" w14:textId="75F4EBF7" w:rsidR="001B336E" w:rsidRDefault="001B336E" w:rsidP="000B5B3E">
            <w:pPr>
              <w:pStyle w:val="Table"/>
              <w:spacing w:before="240"/>
              <w:rPr>
                <w:rFonts w:ascii="Times" w:hAnsi="Times"/>
                <w:sz w:val="24"/>
                <w:szCs w:val="24"/>
              </w:rPr>
            </w:pPr>
            <w:r>
              <w:rPr>
                <w:rFonts w:ascii="Times" w:hAnsi="Times"/>
                <w:sz w:val="24"/>
                <w:szCs w:val="24"/>
              </w:rPr>
              <w:t>Gloss</w:t>
            </w:r>
          </w:p>
        </w:tc>
      </w:tr>
      <w:tr w:rsidR="001B336E" w14:paraId="2B696881" w14:textId="77777777" w:rsidTr="000B5B3E">
        <w:tc>
          <w:tcPr>
            <w:tcW w:w="3202" w:type="dxa"/>
            <w:tcBorders>
              <w:top w:val="single" w:sz="4" w:space="0" w:color="auto"/>
              <w:right w:val="single" w:sz="4" w:space="0" w:color="auto"/>
            </w:tcBorders>
          </w:tcPr>
          <w:p w14:paraId="01FCCEEB" w14:textId="500D634F" w:rsidR="001B336E" w:rsidRDefault="001B336E" w:rsidP="000B5B3E">
            <w:pPr>
              <w:pStyle w:val="Table"/>
              <w:spacing w:before="240"/>
              <w:rPr>
                <w:rFonts w:ascii="Times" w:hAnsi="Times"/>
                <w:sz w:val="24"/>
                <w:szCs w:val="24"/>
              </w:rPr>
            </w:pPr>
            <w:r>
              <w:rPr>
                <w:rFonts w:ascii="Times" w:hAnsi="Times"/>
                <w:sz w:val="24"/>
                <w:szCs w:val="24"/>
              </w:rPr>
              <w:t>Isolation</w:t>
            </w:r>
          </w:p>
        </w:tc>
        <w:tc>
          <w:tcPr>
            <w:tcW w:w="3202" w:type="dxa"/>
            <w:tcBorders>
              <w:top w:val="single" w:sz="4" w:space="0" w:color="auto"/>
              <w:left w:val="single" w:sz="4" w:space="0" w:color="auto"/>
            </w:tcBorders>
          </w:tcPr>
          <w:p w14:paraId="5A9ABD40" w14:textId="2CA79BDA" w:rsidR="001B336E" w:rsidRDefault="001B336E" w:rsidP="000B5B3E">
            <w:pPr>
              <w:pStyle w:val="Table"/>
              <w:spacing w:before="240"/>
              <w:rPr>
                <w:rFonts w:ascii="Times" w:hAnsi="Times"/>
                <w:sz w:val="24"/>
                <w:szCs w:val="24"/>
              </w:rPr>
            </w:pPr>
            <w:r>
              <w:rPr>
                <w:rFonts w:ascii="Times" w:hAnsi="Times"/>
                <w:sz w:val="24"/>
                <w:szCs w:val="24"/>
              </w:rPr>
              <w:t># ___ #</w:t>
            </w:r>
          </w:p>
        </w:tc>
        <w:tc>
          <w:tcPr>
            <w:tcW w:w="3202" w:type="dxa"/>
            <w:tcBorders>
              <w:top w:val="single" w:sz="4" w:space="0" w:color="auto"/>
            </w:tcBorders>
          </w:tcPr>
          <w:p w14:paraId="7D5B1CB6" w14:textId="3512BEFB" w:rsidR="001B336E" w:rsidRDefault="001B336E" w:rsidP="000B5B3E">
            <w:pPr>
              <w:pStyle w:val="Table"/>
              <w:spacing w:before="240"/>
              <w:rPr>
                <w:rFonts w:ascii="Times" w:hAnsi="Times"/>
                <w:sz w:val="24"/>
                <w:szCs w:val="24"/>
              </w:rPr>
            </w:pPr>
            <w:r>
              <w:rPr>
                <w:rFonts w:ascii="Times" w:hAnsi="Times"/>
                <w:sz w:val="24"/>
                <w:szCs w:val="24"/>
              </w:rPr>
              <w:t>-----</w:t>
            </w:r>
          </w:p>
        </w:tc>
      </w:tr>
      <w:tr w:rsidR="001B336E" w14:paraId="3D5B6C4E" w14:textId="77777777" w:rsidTr="000B5B3E">
        <w:tc>
          <w:tcPr>
            <w:tcW w:w="3202" w:type="dxa"/>
            <w:tcBorders>
              <w:right w:val="single" w:sz="4" w:space="0" w:color="auto"/>
            </w:tcBorders>
          </w:tcPr>
          <w:p w14:paraId="05DAF668" w14:textId="2B357349" w:rsidR="001B336E" w:rsidRDefault="001B336E" w:rsidP="000B5B3E">
            <w:pPr>
              <w:pStyle w:val="Table"/>
              <w:spacing w:before="240"/>
              <w:rPr>
                <w:rFonts w:ascii="Times" w:hAnsi="Times"/>
                <w:sz w:val="24"/>
                <w:szCs w:val="24"/>
              </w:rPr>
            </w:pPr>
            <w:r>
              <w:rPr>
                <w:rFonts w:ascii="Times" w:hAnsi="Times"/>
                <w:sz w:val="24"/>
                <w:szCs w:val="24"/>
              </w:rPr>
              <w:t>Adjective-black</w:t>
            </w:r>
          </w:p>
        </w:tc>
        <w:tc>
          <w:tcPr>
            <w:tcW w:w="3202" w:type="dxa"/>
            <w:tcBorders>
              <w:left w:val="single" w:sz="4" w:space="0" w:color="auto"/>
            </w:tcBorders>
          </w:tcPr>
          <w:p w14:paraId="3C2BA995" w14:textId="0E14C37C" w:rsidR="001B336E" w:rsidRDefault="001B336E" w:rsidP="000B5B3E">
            <w:pPr>
              <w:pStyle w:val="Table"/>
              <w:spacing w:before="240"/>
              <w:rPr>
                <w:rFonts w:ascii="Times" w:hAnsi="Times"/>
                <w:sz w:val="24"/>
                <w:szCs w:val="24"/>
              </w:rPr>
            </w:pPr>
            <w:r>
              <w:rPr>
                <w:rFonts w:ascii="Times" w:hAnsi="Times"/>
                <w:sz w:val="24"/>
                <w:szCs w:val="24"/>
              </w:rPr>
              <w:t>___ koo</w:t>
            </w:r>
          </w:p>
        </w:tc>
        <w:tc>
          <w:tcPr>
            <w:tcW w:w="3202" w:type="dxa"/>
          </w:tcPr>
          <w:p w14:paraId="72157CA3" w14:textId="352FF847" w:rsidR="001B336E" w:rsidRDefault="001B336E" w:rsidP="000B5B3E">
            <w:pPr>
              <w:pStyle w:val="Table"/>
              <w:spacing w:before="240"/>
              <w:rPr>
                <w:rFonts w:ascii="Times" w:hAnsi="Times"/>
                <w:sz w:val="24"/>
                <w:szCs w:val="24"/>
              </w:rPr>
            </w:pPr>
            <w:r>
              <w:rPr>
                <w:rFonts w:ascii="Times" w:hAnsi="Times"/>
                <w:sz w:val="24"/>
                <w:szCs w:val="24"/>
              </w:rPr>
              <w:t>black ___</w:t>
            </w:r>
          </w:p>
        </w:tc>
      </w:tr>
      <w:tr w:rsidR="001B336E" w14:paraId="68CF0238" w14:textId="77777777" w:rsidTr="000B5B3E">
        <w:tc>
          <w:tcPr>
            <w:tcW w:w="3202" w:type="dxa"/>
            <w:tcBorders>
              <w:right w:val="single" w:sz="4" w:space="0" w:color="auto"/>
            </w:tcBorders>
          </w:tcPr>
          <w:p w14:paraId="7756C62C" w14:textId="3C9471AA" w:rsidR="001B336E" w:rsidRDefault="001B336E" w:rsidP="000B5B3E">
            <w:pPr>
              <w:pStyle w:val="Table"/>
              <w:spacing w:before="240"/>
              <w:rPr>
                <w:rFonts w:ascii="Times" w:hAnsi="Times"/>
                <w:sz w:val="24"/>
                <w:szCs w:val="24"/>
              </w:rPr>
            </w:pPr>
            <w:r>
              <w:rPr>
                <w:rFonts w:ascii="Times" w:hAnsi="Times"/>
                <w:sz w:val="24"/>
                <w:szCs w:val="24"/>
              </w:rPr>
              <w:t>Adjective-small</w:t>
            </w:r>
          </w:p>
        </w:tc>
        <w:tc>
          <w:tcPr>
            <w:tcW w:w="3202" w:type="dxa"/>
            <w:tcBorders>
              <w:left w:val="single" w:sz="4" w:space="0" w:color="auto"/>
            </w:tcBorders>
          </w:tcPr>
          <w:p w14:paraId="56FD7E05" w14:textId="78BD117F" w:rsidR="001B336E" w:rsidRDefault="001B336E" w:rsidP="000B5B3E">
            <w:pPr>
              <w:pStyle w:val="Table"/>
              <w:spacing w:before="240"/>
              <w:rPr>
                <w:rFonts w:ascii="Times" w:hAnsi="Times"/>
                <w:sz w:val="24"/>
                <w:szCs w:val="24"/>
              </w:rPr>
            </w:pPr>
            <w:r>
              <w:rPr>
                <w:rFonts w:ascii="Times" w:hAnsi="Times"/>
                <w:sz w:val="24"/>
                <w:szCs w:val="24"/>
              </w:rPr>
              <w:t>___ soo</w:t>
            </w:r>
          </w:p>
        </w:tc>
        <w:tc>
          <w:tcPr>
            <w:tcW w:w="3202" w:type="dxa"/>
          </w:tcPr>
          <w:p w14:paraId="55D85F5B" w14:textId="101F1142" w:rsidR="001B336E" w:rsidRDefault="001B336E" w:rsidP="000B5B3E">
            <w:pPr>
              <w:pStyle w:val="Table"/>
              <w:spacing w:before="240"/>
              <w:rPr>
                <w:rFonts w:ascii="Times" w:hAnsi="Times"/>
                <w:sz w:val="24"/>
                <w:szCs w:val="24"/>
              </w:rPr>
            </w:pPr>
            <w:r>
              <w:rPr>
                <w:rFonts w:ascii="Times" w:hAnsi="Times"/>
                <w:sz w:val="24"/>
                <w:szCs w:val="24"/>
              </w:rPr>
              <w:t>small ___</w:t>
            </w:r>
          </w:p>
        </w:tc>
      </w:tr>
      <w:tr w:rsidR="001B336E" w14:paraId="4782D7E9" w14:textId="77777777" w:rsidTr="000B5B3E">
        <w:tc>
          <w:tcPr>
            <w:tcW w:w="3202" w:type="dxa"/>
            <w:tcBorders>
              <w:right w:val="single" w:sz="4" w:space="0" w:color="auto"/>
            </w:tcBorders>
          </w:tcPr>
          <w:p w14:paraId="68950837" w14:textId="25D95ECD" w:rsidR="001B336E" w:rsidRDefault="001B336E" w:rsidP="000B5B3E">
            <w:pPr>
              <w:pStyle w:val="Table"/>
              <w:spacing w:before="240"/>
              <w:rPr>
                <w:rFonts w:ascii="Times" w:hAnsi="Times"/>
                <w:sz w:val="24"/>
                <w:szCs w:val="24"/>
              </w:rPr>
            </w:pPr>
            <w:r>
              <w:rPr>
                <w:rFonts w:ascii="Times" w:hAnsi="Times"/>
                <w:sz w:val="24"/>
                <w:szCs w:val="24"/>
              </w:rPr>
              <w:t>Adjective-female</w:t>
            </w:r>
          </w:p>
        </w:tc>
        <w:tc>
          <w:tcPr>
            <w:tcW w:w="3202" w:type="dxa"/>
            <w:tcBorders>
              <w:left w:val="single" w:sz="4" w:space="0" w:color="auto"/>
            </w:tcBorders>
          </w:tcPr>
          <w:p w14:paraId="38691912" w14:textId="4684CC98" w:rsidR="001B336E" w:rsidRDefault="001B336E" w:rsidP="000B5B3E">
            <w:pPr>
              <w:pStyle w:val="Table"/>
              <w:spacing w:before="240"/>
              <w:rPr>
                <w:rFonts w:ascii="Times" w:hAnsi="Times"/>
                <w:sz w:val="24"/>
                <w:szCs w:val="24"/>
              </w:rPr>
            </w:pPr>
            <w:r>
              <w:rPr>
                <w:rFonts w:ascii="Times" w:hAnsi="Times"/>
                <w:sz w:val="24"/>
                <w:szCs w:val="24"/>
              </w:rPr>
              <w:t>___ kuu</w:t>
            </w:r>
          </w:p>
        </w:tc>
        <w:tc>
          <w:tcPr>
            <w:tcW w:w="3202" w:type="dxa"/>
          </w:tcPr>
          <w:p w14:paraId="32F3A161" w14:textId="593641C1" w:rsidR="001B336E" w:rsidRDefault="001B336E" w:rsidP="000B5B3E">
            <w:pPr>
              <w:pStyle w:val="Table"/>
              <w:spacing w:before="240"/>
              <w:rPr>
                <w:rFonts w:ascii="Times" w:hAnsi="Times"/>
                <w:sz w:val="24"/>
                <w:szCs w:val="24"/>
              </w:rPr>
            </w:pPr>
            <w:r>
              <w:rPr>
                <w:rFonts w:ascii="Times" w:hAnsi="Times"/>
                <w:sz w:val="24"/>
                <w:szCs w:val="24"/>
              </w:rPr>
              <w:t>female ___</w:t>
            </w:r>
          </w:p>
        </w:tc>
      </w:tr>
      <w:tr w:rsidR="001B336E" w14:paraId="4459A345" w14:textId="77777777" w:rsidTr="000B5B3E">
        <w:tc>
          <w:tcPr>
            <w:tcW w:w="3202" w:type="dxa"/>
            <w:tcBorders>
              <w:right w:val="single" w:sz="4" w:space="0" w:color="auto"/>
            </w:tcBorders>
          </w:tcPr>
          <w:p w14:paraId="01A1DF0A" w14:textId="1F16A25C" w:rsidR="001B336E" w:rsidRDefault="001B336E" w:rsidP="000B5B3E">
            <w:pPr>
              <w:pStyle w:val="Table"/>
              <w:spacing w:before="240"/>
              <w:rPr>
                <w:rFonts w:ascii="Times" w:hAnsi="Times"/>
                <w:sz w:val="24"/>
                <w:szCs w:val="24"/>
              </w:rPr>
            </w:pPr>
            <w:r>
              <w:rPr>
                <w:rFonts w:ascii="Times" w:hAnsi="Times"/>
                <w:sz w:val="24"/>
                <w:szCs w:val="24"/>
              </w:rPr>
              <w:t>VP-sleep</w:t>
            </w:r>
          </w:p>
        </w:tc>
        <w:tc>
          <w:tcPr>
            <w:tcW w:w="3202" w:type="dxa"/>
            <w:tcBorders>
              <w:left w:val="single" w:sz="4" w:space="0" w:color="auto"/>
            </w:tcBorders>
          </w:tcPr>
          <w:p w14:paraId="39F62A7F" w14:textId="5C81E8BC" w:rsidR="001B336E" w:rsidRDefault="001B336E" w:rsidP="000B5B3E">
            <w:pPr>
              <w:pStyle w:val="Table"/>
              <w:spacing w:before="240"/>
              <w:rPr>
                <w:rFonts w:ascii="Times" w:hAnsi="Times"/>
                <w:sz w:val="24"/>
                <w:szCs w:val="24"/>
              </w:rPr>
            </w:pPr>
            <w:r>
              <w:rPr>
                <w:rFonts w:ascii="Times" w:hAnsi="Times"/>
                <w:sz w:val="24"/>
                <w:szCs w:val="24"/>
              </w:rPr>
              <w:t>___ taru</w:t>
            </w:r>
          </w:p>
        </w:tc>
        <w:tc>
          <w:tcPr>
            <w:tcW w:w="3202" w:type="dxa"/>
          </w:tcPr>
          <w:p w14:paraId="33C915E4" w14:textId="47376509" w:rsidR="001B336E" w:rsidRDefault="001B336E" w:rsidP="000B5B3E">
            <w:pPr>
              <w:pStyle w:val="Table"/>
              <w:spacing w:before="240"/>
              <w:rPr>
                <w:rFonts w:ascii="Times" w:hAnsi="Times"/>
                <w:sz w:val="24"/>
                <w:szCs w:val="24"/>
              </w:rPr>
            </w:pPr>
            <w:r>
              <w:rPr>
                <w:rFonts w:ascii="Times" w:hAnsi="Times"/>
                <w:sz w:val="24"/>
                <w:szCs w:val="24"/>
              </w:rPr>
              <w:t>___ is sleeping</w:t>
            </w:r>
          </w:p>
        </w:tc>
      </w:tr>
      <w:tr w:rsidR="001B336E" w14:paraId="3DF1707F" w14:textId="77777777" w:rsidTr="000B5B3E">
        <w:tc>
          <w:tcPr>
            <w:tcW w:w="3202" w:type="dxa"/>
          </w:tcPr>
          <w:p w14:paraId="3DD966EF" w14:textId="425F6CA1" w:rsidR="001B336E" w:rsidRDefault="001B336E" w:rsidP="000B5B3E">
            <w:pPr>
              <w:pStyle w:val="Table"/>
              <w:spacing w:before="240"/>
              <w:rPr>
                <w:rFonts w:ascii="Times" w:hAnsi="Times"/>
                <w:sz w:val="24"/>
                <w:szCs w:val="24"/>
              </w:rPr>
            </w:pPr>
            <w:r>
              <w:rPr>
                <w:rFonts w:ascii="Times" w:hAnsi="Times"/>
                <w:sz w:val="24"/>
                <w:szCs w:val="24"/>
              </w:rPr>
              <w:t>VP-sound</w:t>
            </w:r>
          </w:p>
        </w:tc>
        <w:tc>
          <w:tcPr>
            <w:tcW w:w="3202" w:type="dxa"/>
          </w:tcPr>
          <w:p w14:paraId="584EA2A2" w14:textId="32E21DDA" w:rsidR="001B336E" w:rsidRDefault="001B336E" w:rsidP="000B5B3E">
            <w:pPr>
              <w:pStyle w:val="Table"/>
              <w:spacing w:before="240"/>
              <w:rPr>
                <w:rFonts w:ascii="Times" w:hAnsi="Times"/>
                <w:sz w:val="24"/>
                <w:szCs w:val="24"/>
              </w:rPr>
            </w:pPr>
            <w:r>
              <w:rPr>
                <w:rFonts w:ascii="Times" w:hAnsi="Times"/>
                <w:sz w:val="24"/>
                <w:szCs w:val="24"/>
              </w:rPr>
              <w:t>___ kwaa zari</w:t>
            </w:r>
          </w:p>
        </w:tc>
        <w:tc>
          <w:tcPr>
            <w:tcW w:w="3202" w:type="dxa"/>
          </w:tcPr>
          <w:p w14:paraId="5BC20973" w14:textId="33DB2EDD" w:rsidR="001B336E" w:rsidRDefault="001B336E" w:rsidP="000B5B3E">
            <w:pPr>
              <w:pStyle w:val="Table"/>
              <w:spacing w:before="240"/>
              <w:rPr>
                <w:rFonts w:ascii="Times" w:hAnsi="Times"/>
                <w:sz w:val="24"/>
                <w:szCs w:val="24"/>
              </w:rPr>
            </w:pPr>
            <w:r>
              <w:rPr>
                <w:rFonts w:ascii="Times" w:hAnsi="Times"/>
                <w:sz w:val="24"/>
                <w:szCs w:val="24"/>
              </w:rPr>
              <w:t>___ is making a sound</w:t>
            </w:r>
          </w:p>
        </w:tc>
      </w:tr>
    </w:tbl>
    <w:p w14:paraId="60FC9E64" w14:textId="354E7102" w:rsidR="00727EB1" w:rsidRDefault="001B336E">
      <w:pPr>
        <w:pStyle w:val="Table"/>
        <w:spacing w:before="240"/>
        <w:rPr>
          <w:rFonts w:ascii="Times" w:hAnsi="Times"/>
          <w:sz w:val="24"/>
          <w:szCs w:val="24"/>
        </w:rPr>
      </w:pPr>
      <w:r>
        <w:rPr>
          <w:rFonts w:ascii="Times" w:hAnsi="Times"/>
          <w:sz w:val="24"/>
          <w:szCs w:val="24"/>
        </w:rPr>
        <w:t xml:space="preserve">Table 2: </w:t>
      </w:r>
      <w:r w:rsidRPr="001B336E">
        <w:rPr>
          <w:rFonts w:ascii="Times" w:hAnsi="Times"/>
          <w:sz w:val="24"/>
          <w:szCs w:val="24"/>
        </w:rPr>
        <w:t>A list of substitution frames from 20111208-6-kiy-ap-nps-vps.</w:t>
      </w:r>
    </w:p>
    <w:p w14:paraId="307B9D68" w14:textId="77777777" w:rsidR="00727EB1" w:rsidRPr="00DC7704" w:rsidRDefault="00727EB1" w:rsidP="001B336E">
      <w:pPr>
        <w:pStyle w:val="Table"/>
        <w:spacing w:before="480"/>
        <w:jc w:val="both"/>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2250"/>
        <w:gridCol w:w="1980"/>
        <w:gridCol w:w="1440"/>
        <w:gridCol w:w="3330"/>
      </w:tblGrid>
      <w:tr w:rsidR="00137F5C" w:rsidRPr="00DC7704" w14:paraId="58A35394" w14:textId="77777777" w:rsidTr="00137F5C">
        <w:tc>
          <w:tcPr>
            <w:tcW w:w="2250" w:type="dxa"/>
            <w:tcBorders>
              <w:top w:val="nil"/>
              <w:left w:val="nil"/>
              <w:bottom w:val="single" w:sz="6" w:space="0" w:color="auto"/>
              <w:right w:val="single" w:sz="6" w:space="0" w:color="auto"/>
            </w:tcBorders>
          </w:tcPr>
          <w:p w14:paraId="11527494" w14:textId="77777777" w:rsidR="00727EB1" w:rsidRPr="00DC7704" w:rsidRDefault="00727EB1">
            <w:pPr>
              <w:jc w:val="left"/>
              <w:rPr>
                <w:rFonts w:ascii="Times" w:hAnsi="Times"/>
              </w:rPr>
            </w:pPr>
            <w:r w:rsidRPr="00DC7704">
              <w:rPr>
                <w:rFonts w:ascii="Times" w:hAnsi="Times"/>
              </w:rPr>
              <w:t>Target word</w:t>
            </w:r>
          </w:p>
        </w:tc>
        <w:tc>
          <w:tcPr>
            <w:tcW w:w="1980" w:type="dxa"/>
            <w:tcBorders>
              <w:top w:val="nil"/>
              <w:left w:val="single" w:sz="6" w:space="0" w:color="auto"/>
              <w:bottom w:val="single" w:sz="6" w:space="0" w:color="auto"/>
              <w:right w:val="nil"/>
            </w:tcBorders>
          </w:tcPr>
          <w:p w14:paraId="234F046B" w14:textId="77777777" w:rsidR="00727EB1" w:rsidRPr="00DC7704" w:rsidRDefault="00727EB1">
            <w:pPr>
              <w:jc w:val="left"/>
              <w:rPr>
                <w:rFonts w:ascii="Times" w:hAnsi="Times"/>
              </w:rPr>
            </w:pPr>
            <w:r w:rsidRPr="00DC7704">
              <w:rPr>
                <w:rFonts w:ascii="Times" w:hAnsi="Times"/>
              </w:rPr>
              <w:t>Gloss</w:t>
            </w:r>
          </w:p>
        </w:tc>
        <w:tc>
          <w:tcPr>
            <w:tcW w:w="1440" w:type="dxa"/>
            <w:tcBorders>
              <w:top w:val="nil"/>
              <w:left w:val="nil"/>
              <w:bottom w:val="single" w:sz="6" w:space="0" w:color="auto"/>
              <w:right w:val="nil"/>
            </w:tcBorders>
          </w:tcPr>
          <w:p w14:paraId="29694E9F" w14:textId="77777777" w:rsidR="00727EB1" w:rsidRPr="00DC7704" w:rsidRDefault="00727EB1">
            <w:pPr>
              <w:jc w:val="center"/>
              <w:rPr>
                <w:rFonts w:ascii="Times" w:hAnsi="Times"/>
              </w:rPr>
            </w:pPr>
            <w:r w:rsidRPr="00DC7704">
              <w:rPr>
                <w:rFonts w:ascii="Times" w:hAnsi="Times"/>
              </w:rPr>
              <w:t>Lexical class</w:t>
            </w:r>
          </w:p>
        </w:tc>
        <w:tc>
          <w:tcPr>
            <w:tcW w:w="3330" w:type="dxa"/>
            <w:tcBorders>
              <w:top w:val="nil"/>
              <w:left w:val="nil"/>
              <w:bottom w:val="single" w:sz="6" w:space="0" w:color="auto"/>
              <w:right w:val="nil"/>
            </w:tcBorders>
          </w:tcPr>
          <w:p w14:paraId="47F9E3C2" w14:textId="77777777" w:rsidR="00727EB1" w:rsidRPr="00DC7704" w:rsidRDefault="00727EB1">
            <w:pPr>
              <w:jc w:val="center"/>
              <w:rPr>
                <w:rFonts w:ascii="Times" w:hAnsi="Times"/>
              </w:rPr>
            </w:pPr>
            <w:r w:rsidRPr="00DC7704">
              <w:rPr>
                <w:rFonts w:ascii="Times" w:hAnsi="Times"/>
              </w:rPr>
              <w:t>Length (syll)</w:t>
            </w:r>
          </w:p>
        </w:tc>
      </w:tr>
      <w:tr w:rsidR="00137F5C" w:rsidRPr="00DC7704" w14:paraId="17B980A5" w14:textId="77777777" w:rsidTr="00137F5C">
        <w:tc>
          <w:tcPr>
            <w:tcW w:w="2250" w:type="dxa"/>
            <w:tcBorders>
              <w:top w:val="nil"/>
              <w:left w:val="nil"/>
              <w:bottom w:val="nil"/>
              <w:right w:val="single" w:sz="6" w:space="0" w:color="auto"/>
            </w:tcBorders>
          </w:tcPr>
          <w:p w14:paraId="0CCA4742" w14:textId="1906D7C9" w:rsidR="00727EB1" w:rsidRPr="00DC7704" w:rsidRDefault="00727EB1">
            <w:pPr>
              <w:jc w:val="left"/>
              <w:rPr>
                <w:rFonts w:ascii="Times" w:hAnsi="Times"/>
              </w:rPr>
            </w:pPr>
            <w:r w:rsidRPr="00DC7704">
              <w:rPr>
                <w:rFonts w:ascii="Times" w:hAnsi="Times"/>
              </w:rPr>
              <w:t xml:space="preserve"> </w:t>
            </w:r>
            <w:r w:rsidR="001B336E">
              <w:rPr>
                <w:rFonts w:ascii="Times" w:hAnsi="Times"/>
              </w:rPr>
              <w:t>k</w:t>
            </w:r>
            <w:r w:rsidRPr="00DC7704">
              <w:rPr>
                <w:rFonts w:ascii="Times" w:hAnsi="Times"/>
              </w:rPr>
              <w:t>oo</w:t>
            </w:r>
          </w:p>
        </w:tc>
        <w:tc>
          <w:tcPr>
            <w:tcW w:w="1980" w:type="dxa"/>
            <w:tcBorders>
              <w:top w:val="nil"/>
              <w:left w:val="single" w:sz="6" w:space="0" w:color="auto"/>
              <w:bottom w:val="nil"/>
              <w:right w:val="nil"/>
            </w:tcBorders>
          </w:tcPr>
          <w:p w14:paraId="471C776F" w14:textId="77777777" w:rsidR="00727EB1" w:rsidRPr="00DC7704" w:rsidRDefault="00727EB1">
            <w:pPr>
              <w:jc w:val="left"/>
              <w:rPr>
                <w:rFonts w:ascii="Times" w:hAnsi="Times"/>
              </w:rPr>
            </w:pPr>
            <w:r w:rsidRPr="00DC7704">
              <w:rPr>
                <w:rFonts w:ascii="Times" w:hAnsi="Times"/>
              </w:rPr>
              <w:t>ant</w:t>
            </w:r>
          </w:p>
        </w:tc>
        <w:tc>
          <w:tcPr>
            <w:tcW w:w="1440" w:type="dxa"/>
            <w:tcBorders>
              <w:top w:val="nil"/>
              <w:left w:val="nil"/>
              <w:bottom w:val="nil"/>
              <w:right w:val="nil"/>
            </w:tcBorders>
          </w:tcPr>
          <w:p w14:paraId="2A1EA99A"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755D4F56" w14:textId="77777777" w:rsidR="00727EB1" w:rsidRPr="00DC7704" w:rsidRDefault="00727EB1">
            <w:pPr>
              <w:jc w:val="center"/>
              <w:rPr>
                <w:rFonts w:ascii="Times" w:hAnsi="Times"/>
              </w:rPr>
            </w:pPr>
            <w:r w:rsidRPr="00DC7704">
              <w:rPr>
                <w:rFonts w:ascii="Times" w:hAnsi="Times"/>
              </w:rPr>
              <w:t>1</w:t>
            </w:r>
          </w:p>
        </w:tc>
      </w:tr>
      <w:tr w:rsidR="00137F5C" w:rsidRPr="00DC7704" w14:paraId="05E5E6C6" w14:textId="77777777" w:rsidTr="00137F5C">
        <w:tc>
          <w:tcPr>
            <w:tcW w:w="2250" w:type="dxa"/>
            <w:tcBorders>
              <w:top w:val="nil"/>
              <w:left w:val="nil"/>
              <w:bottom w:val="nil"/>
              <w:right w:val="single" w:sz="6" w:space="0" w:color="auto"/>
            </w:tcBorders>
          </w:tcPr>
          <w:p w14:paraId="4288EAB8" w14:textId="757D27A0" w:rsidR="00727EB1" w:rsidRPr="00DC7704" w:rsidRDefault="008A6963">
            <w:pPr>
              <w:jc w:val="left"/>
              <w:rPr>
                <w:rFonts w:ascii="Times" w:hAnsi="Times"/>
              </w:rPr>
            </w:pPr>
            <w:r>
              <w:rPr>
                <w:rFonts w:ascii="Times" w:hAnsi="Times"/>
              </w:rPr>
              <w:t>f</w:t>
            </w:r>
            <w:r w:rsidR="00727EB1" w:rsidRPr="00DC7704">
              <w:rPr>
                <w:rFonts w:ascii="Times" w:hAnsi="Times"/>
              </w:rPr>
              <w:t>oo</w:t>
            </w:r>
          </w:p>
        </w:tc>
        <w:tc>
          <w:tcPr>
            <w:tcW w:w="1980" w:type="dxa"/>
            <w:tcBorders>
              <w:top w:val="nil"/>
              <w:left w:val="single" w:sz="6" w:space="0" w:color="auto"/>
              <w:bottom w:val="nil"/>
              <w:right w:val="nil"/>
            </w:tcBorders>
          </w:tcPr>
          <w:p w14:paraId="19A17834" w14:textId="77777777" w:rsidR="00727EB1" w:rsidRPr="00DC7704" w:rsidRDefault="00727EB1">
            <w:pPr>
              <w:jc w:val="left"/>
              <w:rPr>
                <w:rFonts w:ascii="Times" w:hAnsi="Times"/>
              </w:rPr>
            </w:pPr>
            <w:r w:rsidRPr="00DC7704">
              <w:rPr>
                <w:rFonts w:ascii="Times" w:hAnsi="Times"/>
              </w:rPr>
              <w:t>wallaby</w:t>
            </w:r>
          </w:p>
        </w:tc>
        <w:tc>
          <w:tcPr>
            <w:tcW w:w="1440" w:type="dxa"/>
            <w:tcBorders>
              <w:top w:val="nil"/>
              <w:left w:val="nil"/>
              <w:bottom w:val="nil"/>
              <w:right w:val="nil"/>
            </w:tcBorders>
          </w:tcPr>
          <w:p w14:paraId="628D10D2"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58CB2F64" w14:textId="77777777" w:rsidR="00727EB1" w:rsidRPr="00DC7704" w:rsidRDefault="00727EB1">
            <w:pPr>
              <w:jc w:val="center"/>
              <w:rPr>
                <w:rFonts w:ascii="Times" w:hAnsi="Times"/>
              </w:rPr>
            </w:pPr>
            <w:r w:rsidRPr="00DC7704">
              <w:rPr>
                <w:rFonts w:ascii="Times" w:hAnsi="Times"/>
              </w:rPr>
              <w:t>1</w:t>
            </w:r>
          </w:p>
        </w:tc>
      </w:tr>
      <w:tr w:rsidR="00137F5C" w:rsidRPr="00DC7704" w14:paraId="03E208D0" w14:textId="77777777" w:rsidTr="00137F5C">
        <w:tc>
          <w:tcPr>
            <w:tcW w:w="2250" w:type="dxa"/>
            <w:tcBorders>
              <w:top w:val="nil"/>
              <w:left w:val="nil"/>
              <w:bottom w:val="nil"/>
              <w:right w:val="single" w:sz="6" w:space="0" w:color="auto"/>
            </w:tcBorders>
          </w:tcPr>
          <w:p w14:paraId="5FD2EC6E" w14:textId="3176A77D" w:rsidR="00727EB1" w:rsidRPr="00DC7704" w:rsidRDefault="008A6963">
            <w:pPr>
              <w:jc w:val="left"/>
              <w:rPr>
                <w:rFonts w:ascii="Times" w:hAnsi="Times"/>
              </w:rPr>
            </w:pPr>
            <w:r>
              <w:rPr>
                <w:rFonts w:ascii="Times" w:hAnsi="Times"/>
              </w:rPr>
              <w:t>s</w:t>
            </w:r>
            <w:r w:rsidR="00727EB1" w:rsidRPr="00DC7704">
              <w:rPr>
                <w:rFonts w:ascii="Times" w:hAnsi="Times"/>
              </w:rPr>
              <w:t>iji</w:t>
            </w:r>
          </w:p>
        </w:tc>
        <w:tc>
          <w:tcPr>
            <w:tcW w:w="1980" w:type="dxa"/>
            <w:tcBorders>
              <w:top w:val="nil"/>
              <w:left w:val="single" w:sz="6" w:space="0" w:color="auto"/>
              <w:bottom w:val="nil"/>
              <w:right w:val="nil"/>
            </w:tcBorders>
          </w:tcPr>
          <w:p w14:paraId="39C52223" w14:textId="77777777" w:rsidR="00727EB1" w:rsidRPr="00DC7704" w:rsidRDefault="00727EB1">
            <w:pPr>
              <w:jc w:val="left"/>
              <w:rPr>
                <w:rFonts w:ascii="Times" w:hAnsi="Times"/>
              </w:rPr>
            </w:pPr>
            <w:r w:rsidRPr="00DC7704">
              <w:rPr>
                <w:rFonts w:ascii="Times" w:hAnsi="Times"/>
              </w:rPr>
              <w:t>pig</w:t>
            </w:r>
          </w:p>
        </w:tc>
        <w:tc>
          <w:tcPr>
            <w:tcW w:w="1440" w:type="dxa"/>
            <w:tcBorders>
              <w:top w:val="nil"/>
              <w:left w:val="nil"/>
              <w:bottom w:val="nil"/>
              <w:right w:val="nil"/>
            </w:tcBorders>
          </w:tcPr>
          <w:p w14:paraId="5ABB5AF3"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609D0BFE" w14:textId="77777777" w:rsidR="00727EB1" w:rsidRPr="00DC7704" w:rsidRDefault="00727EB1">
            <w:pPr>
              <w:jc w:val="center"/>
              <w:rPr>
                <w:rFonts w:ascii="Times" w:hAnsi="Times"/>
              </w:rPr>
            </w:pPr>
            <w:r w:rsidRPr="00DC7704">
              <w:rPr>
                <w:rFonts w:ascii="Times" w:hAnsi="Times"/>
              </w:rPr>
              <w:t>2</w:t>
            </w:r>
          </w:p>
        </w:tc>
      </w:tr>
      <w:tr w:rsidR="00137F5C" w:rsidRPr="00DC7704" w14:paraId="4C609E47" w14:textId="77777777" w:rsidTr="00137F5C">
        <w:tc>
          <w:tcPr>
            <w:tcW w:w="2250" w:type="dxa"/>
            <w:tcBorders>
              <w:top w:val="nil"/>
              <w:left w:val="nil"/>
              <w:bottom w:val="nil"/>
              <w:right w:val="single" w:sz="6" w:space="0" w:color="auto"/>
            </w:tcBorders>
          </w:tcPr>
          <w:p w14:paraId="1178B881" w14:textId="43EC4D09" w:rsidR="00727EB1" w:rsidRPr="00DC7704" w:rsidRDefault="001B336E">
            <w:pPr>
              <w:jc w:val="left"/>
              <w:rPr>
                <w:rFonts w:ascii="Times" w:hAnsi="Times"/>
              </w:rPr>
            </w:pPr>
            <w:r>
              <w:rPr>
                <w:rFonts w:ascii="Times" w:hAnsi="Times"/>
              </w:rPr>
              <w:t>n</w:t>
            </w:r>
            <w:r w:rsidR="00727EB1" w:rsidRPr="00DC7704">
              <w:rPr>
                <w:rFonts w:ascii="Times" w:hAnsi="Times"/>
              </w:rPr>
              <w:t>abij</w:t>
            </w:r>
          </w:p>
        </w:tc>
        <w:tc>
          <w:tcPr>
            <w:tcW w:w="1980" w:type="dxa"/>
            <w:tcBorders>
              <w:top w:val="nil"/>
              <w:left w:val="single" w:sz="6" w:space="0" w:color="auto"/>
              <w:bottom w:val="nil"/>
              <w:right w:val="nil"/>
            </w:tcBorders>
          </w:tcPr>
          <w:p w14:paraId="5F4AF564" w14:textId="77777777" w:rsidR="00727EB1" w:rsidRPr="00DC7704" w:rsidRDefault="00727EB1">
            <w:pPr>
              <w:jc w:val="left"/>
              <w:rPr>
                <w:rFonts w:ascii="Times" w:hAnsi="Times"/>
              </w:rPr>
            </w:pPr>
            <w:r w:rsidRPr="00DC7704">
              <w:rPr>
                <w:rFonts w:ascii="Times" w:hAnsi="Times"/>
              </w:rPr>
              <w:t>dog</w:t>
            </w:r>
          </w:p>
        </w:tc>
        <w:tc>
          <w:tcPr>
            <w:tcW w:w="1440" w:type="dxa"/>
            <w:tcBorders>
              <w:top w:val="nil"/>
              <w:left w:val="nil"/>
              <w:bottom w:val="nil"/>
              <w:right w:val="nil"/>
            </w:tcBorders>
          </w:tcPr>
          <w:p w14:paraId="59B4F6EF"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0E722776" w14:textId="77777777" w:rsidR="00727EB1" w:rsidRPr="00DC7704" w:rsidRDefault="00727EB1">
            <w:pPr>
              <w:jc w:val="center"/>
              <w:rPr>
                <w:rFonts w:ascii="Times" w:hAnsi="Times"/>
              </w:rPr>
            </w:pPr>
            <w:r w:rsidRPr="00DC7704">
              <w:rPr>
                <w:rFonts w:ascii="Times" w:hAnsi="Times"/>
              </w:rPr>
              <w:t>2</w:t>
            </w:r>
          </w:p>
        </w:tc>
      </w:tr>
      <w:tr w:rsidR="00137F5C" w:rsidRPr="00DC7704" w14:paraId="4EA28054" w14:textId="77777777" w:rsidTr="00137F5C">
        <w:tc>
          <w:tcPr>
            <w:tcW w:w="2250" w:type="dxa"/>
            <w:tcBorders>
              <w:top w:val="nil"/>
              <w:left w:val="nil"/>
              <w:bottom w:val="nil"/>
              <w:right w:val="single" w:sz="6" w:space="0" w:color="auto"/>
            </w:tcBorders>
          </w:tcPr>
          <w:p w14:paraId="31A4DD6A" w14:textId="2E0D89D4" w:rsidR="00727EB1" w:rsidRPr="00DC7704" w:rsidRDefault="008A6963">
            <w:pPr>
              <w:jc w:val="left"/>
              <w:rPr>
                <w:rFonts w:ascii="Times" w:hAnsi="Times"/>
              </w:rPr>
            </w:pPr>
            <w:r>
              <w:rPr>
                <w:rFonts w:ascii="Times" w:hAnsi="Times"/>
              </w:rPr>
              <w:t>K</w:t>
            </w:r>
            <w:r w:rsidR="00727EB1" w:rsidRPr="00DC7704">
              <w:rPr>
                <w:rFonts w:ascii="Times" w:hAnsi="Times"/>
              </w:rPr>
              <w:t>aza</w:t>
            </w:r>
          </w:p>
        </w:tc>
        <w:tc>
          <w:tcPr>
            <w:tcW w:w="1980" w:type="dxa"/>
            <w:tcBorders>
              <w:top w:val="nil"/>
              <w:left w:val="single" w:sz="6" w:space="0" w:color="auto"/>
              <w:bottom w:val="nil"/>
              <w:right w:val="nil"/>
            </w:tcBorders>
          </w:tcPr>
          <w:p w14:paraId="1CCEFA43" w14:textId="77777777" w:rsidR="00727EB1" w:rsidRPr="00DC7704" w:rsidRDefault="00727EB1">
            <w:pPr>
              <w:jc w:val="left"/>
              <w:rPr>
                <w:rFonts w:ascii="Times" w:hAnsi="Times"/>
              </w:rPr>
            </w:pPr>
            <w:r w:rsidRPr="00DC7704">
              <w:rPr>
                <w:rFonts w:ascii="Times" w:hAnsi="Times"/>
              </w:rPr>
              <w:t>gecko</w:t>
            </w:r>
          </w:p>
        </w:tc>
        <w:tc>
          <w:tcPr>
            <w:tcW w:w="1440" w:type="dxa"/>
            <w:tcBorders>
              <w:top w:val="nil"/>
              <w:left w:val="nil"/>
              <w:bottom w:val="nil"/>
              <w:right w:val="nil"/>
            </w:tcBorders>
          </w:tcPr>
          <w:p w14:paraId="4B638C25"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45043CEF" w14:textId="77777777" w:rsidR="00727EB1" w:rsidRPr="00DC7704" w:rsidRDefault="00727EB1">
            <w:pPr>
              <w:jc w:val="center"/>
              <w:rPr>
                <w:rFonts w:ascii="Times" w:hAnsi="Times"/>
              </w:rPr>
            </w:pPr>
            <w:r w:rsidRPr="00DC7704">
              <w:rPr>
                <w:rFonts w:ascii="Times" w:hAnsi="Times"/>
              </w:rPr>
              <w:t>2</w:t>
            </w:r>
          </w:p>
        </w:tc>
      </w:tr>
      <w:tr w:rsidR="00137F5C" w:rsidRPr="00DC7704" w14:paraId="45FF3F30" w14:textId="77777777" w:rsidTr="00137F5C">
        <w:tc>
          <w:tcPr>
            <w:tcW w:w="2250" w:type="dxa"/>
            <w:tcBorders>
              <w:top w:val="nil"/>
              <w:left w:val="nil"/>
              <w:bottom w:val="nil"/>
              <w:right w:val="single" w:sz="6" w:space="0" w:color="auto"/>
            </w:tcBorders>
          </w:tcPr>
          <w:p w14:paraId="4B21F8BF" w14:textId="1D4E8868" w:rsidR="00727EB1" w:rsidRPr="00DC7704" w:rsidRDefault="001B336E">
            <w:pPr>
              <w:jc w:val="left"/>
              <w:rPr>
                <w:rFonts w:ascii="Times" w:hAnsi="Times"/>
              </w:rPr>
            </w:pPr>
            <w:r>
              <w:rPr>
                <w:rFonts w:ascii="Times" w:hAnsi="Times"/>
              </w:rPr>
              <w:t>p</w:t>
            </w:r>
            <w:r w:rsidR="00727EB1" w:rsidRPr="00DC7704">
              <w:rPr>
                <w:rFonts w:ascii="Times" w:hAnsi="Times"/>
              </w:rPr>
              <w:t>arai</w:t>
            </w:r>
          </w:p>
        </w:tc>
        <w:tc>
          <w:tcPr>
            <w:tcW w:w="1980" w:type="dxa"/>
            <w:tcBorders>
              <w:top w:val="nil"/>
              <w:left w:val="single" w:sz="6" w:space="0" w:color="auto"/>
              <w:bottom w:val="nil"/>
              <w:right w:val="nil"/>
            </w:tcBorders>
          </w:tcPr>
          <w:p w14:paraId="7150963E" w14:textId="77777777" w:rsidR="00727EB1" w:rsidRPr="00DC7704" w:rsidRDefault="00727EB1">
            <w:pPr>
              <w:jc w:val="left"/>
              <w:rPr>
                <w:rFonts w:ascii="Times" w:hAnsi="Times"/>
              </w:rPr>
            </w:pPr>
            <w:r w:rsidRPr="00DC7704">
              <w:rPr>
                <w:rFonts w:ascii="Times" w:hAnsi="Times"/>
              </w:rPr>
              <w:t>bandicoot</w:t>
            </w:r>
          </w:p>
        </w:tc>
        <w:tc>
          <w:tcPr>
            <w:tcW w:w="1440" w:type="dxa"/>
            <w:tcBorders>
              <w:top w:val="nil"/>
              <w:left w:val="nil"/>
              <w:bottom w:val="nil"/>
              <w:right w:val="nil"/>
            </w:tcBorders>
          </w:tcPr>
          <w:p w14:paraId="3BA0C714" w14:textId="77777777" w:rsidR="00727EB1" w:rsidRPr="00DC7704" w:rsidRDefault="00727EB1">
            <w:pPr>
              <w:jc w:val="center"/>
              <w:rPr>
                <w:rFonts w:ascii="Times" w:hAnsi="Times"/>
              </w:rPr>
            </w:pPr>
            <w:r w:rsidRPr="00DC7704">
              <w:rPr>
                <w:rFonts w:ascii="Times" w:hAnsi="Times"/>
              </w:rPr>
              <w:t>noun</w:t>
            </w:r>
          </w:p>
        </w:tc>
        <w:tc>
          <w:tcPr>
            <w:tcW w:w="3330" w:type="dxa"/>
            <w:tcBorders>
              <w:top w:val="nil"/>
              <w:left w:val="nil"/>
              <w:bottom w:val="nil"/>
              <w:right w:val="nil"/>
            </w:tcBorders>
          </w:tcPr>
          <w:p w14:paraId="22021C2A" w14:textId="77777777" w:rsidR="00727EB1" w:rsidRPr="00DC7704" w:rsidRDefault="00727EB1">
            <w:pPr>
              <w:jc w:val="center"/>
              <w:rPr>
                <w:rFonts w:ascii="Times" w:hAnsi="Times"/>
              </w:rPr>
            </w:pPr>
            <w:r w:rsidRPr="00DC7704">
              <w:rPr>
                <w:rFonts w:ascii="Times" w:hAnsi="Times"/>
              </w:rPr>
              <w:t>2</w:t>
            </w:r>
          </w:p>
        </w:tc>
      </w:tr>
    </w:tbl>
    <w:p w14:paraId="586D59E3" w14:textId="77777777" w:rsidR="008A6963" w:rsidRDefault="008A6963">
      <w:pPr>
        <w:pStyle w:val="Caption"/>
        <w:rPr>
          <w:rFonts w:ascii="Times" w:hAnsi="Times"/>
        </w:rPr>
      </w:pPr>
    </w:p>
    <w:p w14:paraId="5514D2A2" w14:textId="51C64C40" w:rsidR="00727EB1" w:rsidRPr="00DC7704" w:rsidRDefault="00727EB1">
      <w:pPr>
        <w:pStyle w:val="Caption"/>
        <w:rPr>
          <w:rFonts w:ascii="Times" w:hAnsi="Times"/>
        </w:rPr>
      </w:pPr>
      <w:r w:rsidRPr="00DC7704">
        <w:rPr>
          <w:rFonts w:ascii="Times" w:hAnsi="Times"/>
        </w:rPr>
        <w:t xml:space="preserve">Table </w:t>
      </w:r>
      <w:r w:rsidR="001B336E">
        <w:rPr>
          <w:rFonts w:ascii="Times" w:hAnsi="Times"/>
        </w:rPr>
        <w:t>3</w:t>
      </w:r>
      <w:r w:rsidRPr="00DC7704">
        <w:rPr>
          <w:rFonts w:ascii="Times" w:hAnsi="Times"/>
        </w:rPr>
        <w:t xml:space="preserve">: A partial list of target words (substitution items) from </w:t>
      </w:r>
      <w:r w:rsidRPr="00DC7704">
        <w:rPr>
          <w:rFonts w:ascii="Times" w:hAnsi="Times" w:cs="Courier New"/>
        </w:rPr>
        <w:t>20111208-6-kiy-ap-nps-vps</w:t>
      </w:r>
      <w:r w:rsidRPr="00DC7704">
        <w:rPr>
          <w:rFonts w:ascii="Times" w:hAnsi="Times"/>
        </w:rPr>
        <w:t xml:space="preserve"> and some of their properties</w:t>
      </w:r>
      <w:r w:rsidR="00137F5C">
        <w:rPr>
          <w:rFonts w:ascii="Times" w:hAnsi="Times"/>
        </w:rPr>
        <w:t>.</w:t>
      </w:r>
    </w:p>
    <w:p w14:paraId="1AE178C8" w14:textId="540DB859" w:rsidR="00727EB1" w:rsidRPr="00DC7704" w:rsidRDefault="00727EB1">
      <w:pPr>
        <w:spacing w:before="240"/>
        <w:ind w:firstLine="360"/>
        <w:rPr>
          <w:rFonts w:ascii="Times" w:hAnsi="Times"/>
        </w:rPr>
      </w:pPr>
      <w:r w:rsidRPr="00DC7704">
        <w:rPr>
          <w:rFonts w:ascii="Times" w:hAnsi="Times"/>
        </w:rPr>
        <w:t xml:space="preserve">One immediate source of variability becomes clear when we differentiate between f0 contours uttered in isolation and all other f0 contours in the plots. Figure </w:t>
      </w:r>
      <w:r w:rsidR="003F613F">
        <w:rPr>
          <w:rFonts w:ascii="Times" w:hAnsi="Times"/>
        </w:rPr>
        <w:t>6b</w:t>
      </w:r>
      <w:r w:rsidRPr="00DC7704">
        <w:rPr>
          <w:rFonts w:ascii="Times" w:hAnsi="Times"/>
        </w:rPr>
        <w:t xml:space="preserve"> shows that the f0 contours uttered in isolation, drawn as solid black lines, have durations roughly twice as long as f0 contours uttered in non-isolation contexts. </w:t>
      </w:r>
    </w:p>
    <w:p w14:paraId="56E341A9" w14:textId="52B1B08D" w:rsidR="00727EB1" w:rsidRDefault="00137F5C">
      <w:pPr>
        <w:pStyle w:val="Figure"/>
        <w:spacing w:before="240"/>
        <w:ind w:firstLine="360"/>
        <w:rPr>
          <w:rFonts w:ascii="Times" w:hAnsi="Times"/>
          <w:sz w:val="24"/>
          <w:szCs w:val="24"/>
        </w:rPr>
      </w:pPr>
      <w:r>
        <w:rPr>
          <w:rFonts w:ascii="Times" w:hAnsi="Times"/>
          <w:sz w:val="24"/>
          <w:szCs w:val="24"/>
        </w:rPr>
        <w:drawing>
          <wp:inline distT="0" distB="0" distL="0" distR="0" wp14:anchorId="24045833" wp14:editId="725F3030">
            <wp:extent cx="2707640" cy="27076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08-plot-unexplained.pdf"/>
                    <pic:cNvPicPr/>
                  </pic:nvPicPr>
                  <pic:blipFill>
                    <a:blip r:embed="rId18">
                      <a:extLst>
                        <a:ext uri="{28A0092B-C50C-407E-A947-70E740481C1C}">
                          <a14:useLocalDpi xmlns:a14="http://schemas.microsoft.com/office/drawing/2010/main" val="0"/>
                        </a:ext>
                      </a:extLst>
                    </a:blip>
                    <a:stretch>
                      <a:fillRect/>
                    </a:stretch>
                  </pic:blipFill>
                  <pic:spPr>
                    <a:xfrm>
                      <a:off x="0" y="0"/>
                      <a:ext cx="2707640" cy="2707640"/>
                    </a:xfrm>
                    <a:prstGeom prst="rect">
                      <a:avLst/>
                    </a:prstGeom>
                  </pic:spPr>
                </pic:pic>
              </a:graphicData>
            </a:graphic>
          </wp:inline>
        </w:drawing>
      </w:r>
      <w:r w:rsidR="00727EB1" w:rsidRPr="00DC7704">
        <w:rPr>
          <w:rFonts w:ascii="Times" w:hAnsi="Times"/>
          <w:sz w:val="24"/>
          <w:szCs w:val="24"/>
        </w:rPr>
        <w:t xml:space="preserve"> </w:t>
      </w:r>
      <w:r w:rsidR="004E24B9">
        <w:rPr>
          <w:rFonts w:ascii="Times" w:hAnsi="Times"/>
          <w:sz w:val="24"/>
          <w:szCs w:val="24"/>
        </w:rPr>
        <w:drawing>
          <wp:inline distT="0" distB="0" distL="0" distR="0" wp14:anchorId="05CEEA8B" wp14:editId="49B9D24B">
            <wp:extent cx="2563495" cy="25634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08-plot-iso.pdf"/>
                    <pic:cNvPicPr/>
                  </pic:nvPicPr>
                  <pic:blipFill>
                    <a:blip r:embed="rId19">
                      <a:extLst>
                        <a:ext uri="{28A0092B-C50C-407E-A947-70E740481C1C}">
                          <a14:useLocalDpi xmlns:a14="http://schemas.microsoft.com/office/drawing/2010/main" val="0"/>
                        </a:ext>
                      </a:extLst>
                    </a:blip>
                    <a:stretch>
                      <a:fillRect/>
                    </a:stretch>
                  </pic:blipFill>
                  <pic:spPr>
                    <a:xfrm>
                      <a:off x="0" y="0"/>
                      <a:ext cx="2563495" cy="2563495"/>
                    </a:xfrm>
                    <a:prstGeom prst="rect">
                      <a:avLst/>
                    </a:prstGeom>
                  </pic:spPr>
                </pic:pic>
              </a:graphicData>
            </a:graphic>
          </wp:inline>
        </w:drawing>
      </w:r>
    </w:p>
    <w:p w14:paraId="1C86191C" w14:textId="3855E604" w:rsidR="008A6963" w:rsidRDefault="008A6963" w:rsidP="008A6963">
      <w:pPr>
        <w:ind w:left="720" w:firstLine="720"/>
      </w:pPr>
      <w:r>
        <w:t>(a) All contours</w:t>
      </w:r>
      <w:r>
        <w:tab/>
      </w:r>
      <w:r>
        <w:tab/>
      </w:r>
      <w:r>
        <w:tab/>
        <w:t xml:space="preserve">(b) Contours from the isolation frame drawn </w:t>
      </w:r>
    </w:p>
    <w:p w14:paraId="0072938E" w14:textId="77777777" w:rsidR="008A6963" w:rsidRDefault="008A6963" w:rsidP="008A6963">
      <w:pPr>
        <w:ind w:left="4320" w:firstLine="720"/>
      </w:pPr>
      <w:r>
        <w:t xml:space="preserve">in black solid lines; all other contours drawn </w:t>
      </w:r>
    </w:p>
    <w:p w14:paraId="761E4B6E" w14:textId="46936F53" w:rsidR="008A6963" w:rsidRDefault="008A6963" w:rsidP="008A6963">
      <w:pPr>
        <w:ind w:left="5040"/>
      </w:pPr>
      <w:r>
        <w:t>in gray dashed lines</w:t>
      </w:r>
    </w:p>
    <w:p w14:paraId="612E9BE8" w14:textId="77777777" w:rsidR="008A6963" w:rsidRPr="008A6963" w:rsidRDefault="008A6963" w:rsidP="008A6963"/>
    <w:p w14:paraId="6907C992" w14:textId="6184DF2B" w:rsidR="00727EB1" w:rsidRPr="00DC7704" w:rsidRDefault="00727EB1">
      <w:pPr>
        <w:pStyle w:val="Caption"/>
        <w:rPr>
          <w:rFonts w:ascii="Times" w:hAnsi="Times"/>
        </w:rPr>
      </w:pPr>
      <w:r w:rsidRPr="00DC7704">
        <w:rPr>
          <w:rFonts w:ascii="Times" w:hAnsi="Times"/>
        </w:rPr>
        <w:t xml:space="preserve">Figure </w:t>
      </w:r>
      <w:bookmarkStart w:id="13" w:name="BMfig_plot_unexplained2"/>
      <w:r w:rsidRPr="00DC7704">
        <w:rPr>
          <w:rFonts w:ascii="Times" w:hAnsi="Times"/>
        </w:rPr>
        <w:t>6</w:t>
      </w:r>
      <w:bookmarkEnd w:id="13"/>
      <w:r w:rsidRPr="00DC7704">
        <w:rPr>
          <w:rFonts w:ascii="Times" w:hAnsi="Times"/>
        </w:rPr>
        <w:t xml:space="preserve">: f0 contours of target words from all recorded elicitation items in </w:t>
      </w:r>
      <w:r w:rsidRPr="00DC7704">
        <w:rPr>
          <w:rFonts w:ascii="Times" w:hAnsi="Times" w:cs="Courier New"/>
        </w:rPr>
        <w:t>20111208-6-kiy-ap-nps-vps</w:t>
      </w:r>
      <w:r w:rsidRPr="00DC7704">
        <w:rPr>
          <w:rFonts w:ascii="Times" w:hAnsi="Times"/>
        </w:rPr>
        <w:t>. When the contours from the isolation frames are differentiated from contours from other frames in Figure</w:t>
      </w:r>
      <w:r w:rsidR="003F613F">
        <w:rPr>
          <w:rFonts w:ascii="Times" w:hAnsi="Times"/>
        </w:rPr>
        <w:t xml:space="preserve"> 6b</w:t>
      </w:r>
      <w:r w:rsidRPr="00DC7704">
        <w:rPr>
          <w:rFonts w:ascii="Times" w:hAnsi="Times"/>
        </w:rPr>
        <w:t xml:space="preserve">, we move some of the variability in the f0 contours from being unexplained in Figure </w:t>
      </w:r>
      <w:r w:rsidRPr="00DC7704">
        <w:rPr>
          <w:rFonts w:ascii="Times" w:hAnsi="Times"/>
        </w:rPr>
        <w:fldChar w:fldCharType="begin"/>
      </w:r>
      <w:r w:rsidRPr="00DC7704">
        <w:rPr>
          <w:rFonts w:ascii="Times" w:hAnsi="Times"/>
        </w:rPr>
        <w:instrText xml:space="preserve">REF BMfig_plot_unexplained2 \* MERGEFORMAT </w:instrText>
      </w:r>
      <w:r w:rsidRPr="00DC7704">
        <w:rPr>
          <w:rFonts w:ascii="Times" w:hAnsi="Times"/>
        </w:rPr>
        <w:fldChar w:fldCharType="separate"/>
      </w:r>
      <w:r w:rsidR="00AC3A0D" w:rsidRPr="00DC7704">
        <w:rPr>
          <w:rFonts w:ascii="Times" w:hAnsi="Times"/>
        </w:rPr>
        <w:t>6</w:t>
      </w:r>
      <w:r w:rsidRPr="00DC7704">
        <w:rPr>
          <w:rFonts w:ascii="Times" w:hAnsi="Times"/>
        </w:rPr>
        <w:fldChar w:fldCharType="end"/>
      </w:r>
      <w:r w:rsidR="003F613F">
        <w:rPr>
          <w:rFonts w:ascii="Times" w:hAnsi="Times"/>
        </w:rPr>
        <w:t>a</w:t>
      </w:r>
      <w:r w:rsidRPr="00DC7704">
        <w:rPr>
          <w:rFonts w:ascii="Times" w:hAnsi="Times"/>
        </w:rPr>
        <w:t xml:space="preserve"> to being explained</w:t>
      </w:r>
      <w:r w:rsidR="00137F5C">
        <w:rPr>
          <w:rFonts w:ascii="Times" w:hAnsi="Times"/>
        </w:rPr>
        <w:t>.</w:t>
      </w:r>
    </w:p>
    <w:p w14:paraId="6ACCD947" w14:textId="77777777" w:rsidR="00727EB1" w:rsidRPr="00DC7704" w:rsidRDefault="00727EB1">
      <w:pPr>
        <w:spacing w:before="240"/>
        <w:ind w:firstLine="360"/>
        <w:rPr>
          <w:rFonts w:ascii="Times" w:hAnsi="Times"/>
        </w:rPr>
      </w:pPr>
      <w:r w:rsidRPr="00DC7704">
        <w:rPr>
          <w:rFonts w:ascii="Times" w:hAnsi="Times"/>
        </w:rPr>
        <w:t xml:space="preserve">If we take a closer look at the non-isolation contexts, we find that further differentation between substitution frames in plotting f0 contours appears to reveal some additional structure in the set of f0 contours. Figure </w:t>
      </w:r>
      <w:r w:rsidRPr="00DC7704">
        <w:rPr>
          <w:rFonts w:ascii="Times" w:hAnsi="Times"/>
        </w:rPr>
        <w:fldChar w:fldCharType="begin"/>
      </w:r>
      <w:r w:rsidRPr="00DC7704">
        <w:rPr>
          <w:rFonts w:ascii="Times" w:hAnsi="Times"/>
        </w:rPr>
        <w:instrText xml:space="preserve">REF BMfig_plot_targets_mess \* MERGEFORMAT </w:instrText>
      </w:r>
      <w:r w:rsidRPr="00DC7704">
        <w:rPr>
          <w:rFonts w:ascii="Times" w:hAnsi="Times"/>
        </w:rPr>
        <w:fldChar w:fldCharType="separate"/>
      </w:r>
      <w:r w:rsidR="00AC3A0D" w:rsidRPr="00DC7704">
        <w:rPr>
          <w:rFonts w:ascii="Times" w:hAnsi="Times"/>
        </w:rPr>
        <w:t>7</w:t>
      </w:r>
      <w:r w:rsidRPr="00DC7704">
        <w:rPr>
          <w:rFonts w:ascii="Times" w:hAnsi="Times"/>
        </w:rPr>
        <w:fldChar w:fldCharType="end"/>
      </w:r>
      <w:r w:rsidRPr="00DC7704">
        <w:rPr>
          <w:rFonts w:ascii="Times" w:hAnsi="Times"/>
        </w:rPr>
        <w:t xml:space="preserve"> shows f0 contours from non-isolation contexts, grouped by substitution frame. The f0 contours from VP frames include rises, while the f0 contours from adjective frames are falls. </w:t>
      </w:r>
    </w:p>
    <w:p w14:paraId="4FB86091" w14:textId="3F4CC753" w:rsidR="00727EB1" w:rsidRPr="00DC7704" w:rsidRDefault="00727EB1">
      <w:pPr>
        <w:ind w:firstLine="360"/>
        <w:rPr>
          <w:rFonts w:ascii="Times" w:hAnsi="Times"/>
        </w:rPr>
      </w:pPr>
      <w:r w:rsidRPr="00DC7704">
        <w:rPr>
          <w:rFonts w:ascii="Times" w:hAnsi="Times"/>
        </w:rPr>
        <w:t xml:space="preserve">However, the relation between frame and f0 contour shape is likely spurious. In Figure </w:t>
      </w:r>
      <w:r w:rsidR="003F613F">
        <w:rPr>
          <w:rFonts w:ascii="Times" w:hAnsi="Times"/>
        </w:rPr>
        <w:t>7b,</w:t>
      </w:r>
      <w:r w:rsidRPr="00DC7704">
        <w:rPr>
          <w:rFonts w:ascii="Times" w:hAnsi="Times"/>
        </w:rPr>
        <w:t xml:space="preserve"> we plot f0 contours for each target word in separate subplots, and the f0 contours within each subplot are very similar to one another despite being elicited in different substitution frames. It’s clear from Figure </w:t>
      </w:r>
      <w:r w:rsidR="003F613F">
        <w:rPr>
          <w:rFonts w:ascii="Times" w:hAnsi="Times"/>
        </w:rPr>
        <w:t xml:space="preserve">7b </w:t>
      </w:r>
      <w:r w:rsidRPr="00DC7704">
        <w:rPr>
          <w:rFonts w:ascii="Times" w:hAnsi="Times"/>
        </w:rPr>
        <w:t xml:space="preserve">that the structural regularity in the f0 contours we found in Figure </w:t>
      </w:r>
      <w:r w:rsidRPr="00DC7704">
        <w:rPr>
          <w:rFonts w:ascii="Times" w:hAnsi="Times"/>
        </w:rPr>
        <w:fldChar w:fldCharType="begin"/>
      </w:r>
      <w:r w:rsidRPr="00DC7704">
        <w:rPr>
          <w:rFonts w:ascii="Times" w:hAnsi="Times"/>
        </w:rPr>
        <w:instrText xml:space="preserve">REF BMfig_plot_targets_mess \* MERGEFORMAT </w:instrText>
      </w:r>
      <w:r w:rsidRPr="00DC7704">
        <w:rPr>
          <w:rFonts w:ascii="Times" w:hAnsi="Times"/>
        </w:rPr>
        <w:fldChar w:fldCharType="separate"/>
      </w:r>
      <w:r w:rsidR="00AC3A0D" w:rsidRPr="00DC7704">
        <w:rPr>
          <w:rFonts w:ascii="Times" w:hAnsi="Times"/>
        </w:rPr>
        <w:t>7</w:t>
      </w:r>
      <w:r w:rsidRPr="00DC7704">
        <w:rPr>
          <w:rFonts w:ascii="Times" w:hAnsi="Times"/>
        </w:rPr>
        <w:fldChar w:fldCharType="end"/>
      </w:r>
      <w:r w:rsidR="003F613F">
        <w:rPr>
          <w:rFonts w:ascii="Times" w:hAnsi="Times"/>
        </w:rPr>
        <w:t>a</w:t>
      </w:r>
      <w:r w:rsidRPr="00DC7704">
        <w:rPr>
          <w:rFonts w:ascii="Times" w:hAnsi="Times"/>
        </w:rPr>
        <w:t xml:space="preserve"> is not due to the effect of different substitution frames, but rather, due to the effect of syllabic length of the target word: the f0 contours for the monosyllabic </w:t>
      </w:r>
      <w:r w:rsidRPr="00DC7704">
        <w:rPr>
          <w:rFonts w:ascii="Times" w:hAnsi="Times"/>
          <w:i/>
          <w:iCs/>
        </w:rPr>
        <w:t>foo</w:t>
      </w:r>
      <w:r w:rsidRPr="00DC7704">
        <w:rPr>
          <w:rFonts w:ascii="Times" w:hAnsi="Times"/>
        </w:rPr>
        <w:t xml:space="preserve"> and </w:t>
      </w:r>
      <w:r w:rsidRPr="00DC7704">
        <w:rPr>
          <w:rFonts w:ascii="Times" w:hAnsi="Times"/>
          <w:i/>
          <w:iCs/>
        </w:rPr>
        <w:t>kee</w:t>
      </w:r>
      <w:r w:rsidRPr="00DC7704">
        <w:rPr>
          <w:rFonts w:ascii="Times" w:hAnsi="Times"/>
        </w:rPr>
        <w:t xml:space="preserve"> fall steeply, while the f0 contours for the bisyllabic words show other patterns. It was an accident that only monosyllabic target words were elicited in adjective substitution frames. </w:t>
      </w:r>
    </w:p>
    <w:p w14:paraId="6F5D8A8B" w14:textId="4EAC2FBF" w:rsidR="00727EB1" w:rsidRDefault="00727EB1">
      <w:pPr>
        <w:pStyle w:val="Figure"/>
        <w:spacing w:before="240"/>
        <w:ind w:firstLine="360"/>
        <w:rPr>
          <w:rFonts w:ascii="Times" w:hAnsi="Times"/>
          <w:sz w:val="24"/>
          <w:szCs w:val="24"/>
        </w:rPr>
      </w:pPr>
      <w:r w:rsidRPr="00DC7704">
        <w:rPr>
          <w:rFonts w:ascii="Times" w:hAnsi="Times"/>
          <w:sz w:val="24"/>
          <w:szCs w:val="24"/>
        </w:rPr>
        <w:t xml:space="preserve"> </w:t>
      </w:r>
      <w:r w:rsidR="004E24B9">
        <w:rPr>
          <w:rFonts w:ascii="Times" w:hAnsi="Times"/>
          <w:sz w:val="24"/>
          <w:szCs w:val="24"/>
        </w:rPr>
        <w:drawing>
          <wp:inline distT="0" distB="0" distL="0" distR="0" wp14:anchorId="106BF107" wp14:editId="5B1A4FDC">
            <wp:extent cx="3239135" cy="3239135"/>
            <wp:effectExtent l="0" t="0" r="1206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08-plot-targets-niso-mess.pdf"/>
                    <pic:cNvPicPr/>
                  </pic:nvPicPr>
                  <pic:blipFill>
                    <a:blip r:embed="rId20">
                      <a:extLst>
                        <a:ext uri="{28A0092B-C50C-407E-A947-70E740481C1C}">
                          <a14:useLocalDpi xmlns:a14="http://schemas.microsoft.com/office/drawing/2010/main" val="0"/>
                        </a:ext>
                      </a:extLst>
                    </a:blip>
                    <a:stretch>
                      <a:fillRect/>
                    </a:stretch>
                  </pic:blipFill>
                  <pic:spPr>
                    <a:xfrm>
                      <a:off x="0" y="0"/>
                      <a:ext cx="3239135" cy="3239135"/>
                    </a:xfrm>
                    <a:prstGeom prst="rect">
                      <a:avLst/>
                    </a:prstGeom>
                  </pic:spPr>
                </pic:pic>
              </a:graphicData>
            </a:graphic>
          </wp:inline>
        </w:drawing>
      </w:r>
    </w:p>
    <w:p w14:paraId="6204F970" w14:textId="3EB0954B" w:rsidR="008A6963" w:rsidRPr="008A6963" w:rsidRDefault="008A6963" w:rsidP="008A6963">
      <w:r>
        <w:t>(a) Contours for all words plotted together, with frames indicated by line type and color</w:t>
      </w:r>
    </w:p>
    <w:p w14:paraId="2CE33BFE" w14:textId="10758886" w:rsidR="004E24B9" w:rsidRDefault="004E24B9" w:rsidP="008A6963">
      <w:pPr>
        <w:jc w:val="center"/>
      </w:pPr>
      <w:r>
        <w:drawing>
          <wp:inline distT="0" distB="0" distL="0" distR="0" wp14:anchorId="08032585" wp14:editId="2C79C265">
            <wp:extent cx="3823335" cy="3823335"/>
            <wp:effectExtent l="0" t="0" r="120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08-plot-targets-niso.pdf"/>
                    <pic:cNvPicPr/>
                  </pic:nvPicPr>
                  <pic:blipFill>
                    <a:blip r:embed="rId21">
                      <a:extLst>
                        <a:ext uri="{28A0092B-C50C-407E-A947-70E740481C1C}">
                          <a14:useLocalDpi xmlns:a14="http://schemas.microsoft.com/office/drawing/2010/main" val="0"/>
                        </a:ext>
                      </a:extLst>
                    </a:blip>
                    <a:stretch>
                      <a:fillRect/>
                    </a:stretch>
                  </pic:blipFill>
                  <pic:spPr>
                    <a:xfrm>
                      <a:off x="0" y="0"/>
                      <a:ext cx="3823335" cy="3823335"/>
                    </a:xfrm>
                    <a:prstGeom prst="rect">
                      <a:avLst/>
                    </a:prstGeom>
                  </pic:spPr>
                </pic:pic>
              </a:graphicData>
            </a:graphic>
          </wp:inline>
        </w:drawing>
      </w:r>
    </w:p>
    <w:p w14:paraId="175C2F19" w14:textId="4687852F" w:rsidR="008A6963" w:rsidRDefault="008A6963" w:rsidP="008A6963">
      <w:pPr>
        <w:jc w:val="center"/>
      </w:pPr>
      <w:r>
        <w:t>(b) Contours plotted separately for each target word, with frame indicated by color and line type</w:t>
      </w:r>
    </w:p>
    <w:p w14:paraId="1AAAAA56" w14:textId="77777777" w:rsidR="008A6963" w:rsidRPr="00DC7704" w:rsidRDefault="008A6963" w:rsidP="008A6963">
      <w:pPr>
        <w:pStyle w:val="Caption"/>
        <w:rPr>
          <w:rFonts w:ascii="Times" w:hAnsi="Times"/>
        </w:rPr>
      </w:pPr>
      <w:r w:rsidRPr="00DC7704">
        <w:rPr>
          <w:rFonts w:ascii="Times" w:hAnsi="Times"/>
        </w:rPr>
        <w:t xml:space="preserve">Figure </w:t>
      </w:r>
      <w:bookmarkStart w:id="14" w:name="BMfig_plot_targets_mess"/>
      <w:r w:rsidRPr="00DC7704">
        <w:rPr>
          <w:rFonts w:ascii="Times" w:hAnsi="Times"/>
        </w:rPr>
        <w:t>7</w:t>
      </w:r>
      <w:bookmarkEnd w:id="14"/>
      <w:r w:rsidRPr="00DC7704">
        <w:rPr>
          <w:rFonts w:ascii="Times" w:hAnsi="Times"/>
        </w:rPr>
        <w:t xml:space="preserve">: f0 contours of the substitution items </w:t>
      </w:r>
      <w:r w:rsidRPr="00DC7704">
        <w:rPr>
          <w:rFonts w:ascii="Times" w:hAnsi="Times"/>
          <w:i/>
          <w:iCs/>
        </w:rPr>
        <w:t>foo</w:t>
      </w:r>
      <w:r w:rsidRPr="00DC7704">
        <w:rPr>
          <w:rFonts w:ascii="Times" w:hAnsi="Times"/>
        </w:rPr>
        <w:t xml:space="preserve"> ‘wallaby’, </w:t>
      </w:r>
      <w:r w:rsidRPr="00DC7704">
        <w:rPr>
          <w:rFonts w:ascii="Times" w:hAnsi="Times"/>
          <w:i/>
          <w:iCs/>
        </w:rPr>
        <w:t>kee</w:t>
      </w:r>
      <w:r w:rsidRPr="00DC7704">
        <w:rPr>
          <w:rFonts w:ascii="Times" w:hAnsi="Times"/>
        </w:rPr>
        <w:t xml:space="preserve"> ‘ant’, </w:t>
      </w:r>
      <w:r w:rsidRPr="00DC7704">
        <w:rPr>
          <w:rFonts w:ascii="Times" w:hAnsi="Times"/>
          <w:i/>
          <w:iCs/>
        </w:rPr>
        <w:t>kaza</w:t>
      </w:r>
      <w:r w:rsidRPr="00DC7704">
        <w:rPr>
          <w:rFonts w:ascii="Times" w:hAnsi="Times"/>
        </w:rPr>
        <w:t xml:space="preserve"> ‘gecko’, </w:t>
      </w:r>
      <w:r w:rsidRPr="00DC7704">
        <w:rPr>
          <w:rFonts w:ascii="Times" w:hAnsi="Times"/>
          <w:i/>
          <w:iCs/>
        </w:rPr>
        <w:t>nabij</w:t>
      </w:r>
      <w:r w:rsidRPr="00DC7704">
        <w:rPr>
          <w:rFonts w:ascii="Times" w:hAnsi="Times"/>
        </w:rPr>
        <w:t xml:space="preserve"> ‘dog’, </w:t>
      </w:r>
      <w:r w:rsidRPr="00DC7704">
        <w:rPr>
          <w:rFonts w:ascii="Times" w:hAnsi="Times"/>
          <w:i/>
          <w:iCs/>
        </w:rPr>
        <w:t>parai</w:t>
      </w:r>
      <w:r w:rsidRPr="00DC7704">
        <w:rPr>
          <w:rFonts w:ascii="Times" w:hAnsi="Times"/>
        </w:rPr>
        <w:t xml:space="preserve"> ‘bandicoot’, and </w:t>
      </w:r>
      <w:r w:rsidRPr="00DC7704">
        <w:rPr>
          <w:rFonts w:ascii="Times" w:hAnsi="Times"/>
          <w:i/>
          <w:iCs/>
        </w:rPr>
        <w:t>siji</w:t>
      </w:r>
      <w:r w:rsidRPr="00DC7704">
        <w:rPr>
          <w:rFonts w:ascii="Times" w:hAnsi="Times"/>
        </w:rPr>
        <w:t xml:space="preserve"> ‘pig’ from recorded elicitation items in </w:t>
      </w:r>
      <w:r w:rsidRPr="00DC7704">
        <w:rPr>
          <w:rFonts w:ascii="Times" w:hAnsi="Times" w:cs="Courier New"/>
        </w:rPr>
        <w:t>20111208-6-kiy-ap-nps-vps</w:t>
      </w:r>
      <w:r>
        <w:rPr>
          <w:rFonts w:ascii="Times" w:hAnsi="Times"/>
        </w:rPr>
        <w:t>.</w:t>
      </w:r>
    </w:p>
    <w:p w14:paraId="623EB4CB" w14:textId="77777777" w:rsidR="008A6963" w:rsidRPr="004E24B9" w:rsidRDefault="008A6963" w:rsidP="008A6963">
      <w:pPr>
        <w:jc w:val="center"/>
      </w:pPr>
    </w:p>
    <w:p w14:paraId="74BBC0E4" w14:textId="6109EB65" w:rsidR="00727EB1" w:rsidRDefault="00727EB1">
      <w:pPr>
        <w:spacing w:before="240"/>
        <w:ind w:firstLine="360"/>
        <w:rPr>
          <w:rFonts w:ascii="Times" w:hAnsi="Times"/>
        </w:rPr>
      </w:pPr>
      <w:r w:rsidRPr="00DC7704">
        <w:rPr>
          <w:rFonts w:ascii="Times" w:hAnsi="Times"/>
        </w:rPr>
        <w:br w:type="page"/>
        <w:t xml:space="preserve">The lack of structure in the set of f0 contours in Figure </w:t>
      </w:r>
      <w:r w:rsidRPr="00DC7704">
        <w:rPr>
          <w:rFonts w:ascii="Times" w:hAnsi="Times"/>
        </w:rPr>
        <w:fldChar w:fldCharType="begin"/>
      </w:r>
      <w:r w:rsidRPr="00DC7704">
        <w:rPr>
          <w:rFonts w:ascii="Times" w:hAnsi="Times"/>
        </w:rPr>
        <w:instrText xml:space="preserve">REF BMfig_plot_targets_mess \* MERGEFORMAT </w:instrText>
      </w:r>
      <w:r w:rsidRPr="00DC7704">
        <w:rPr>
          <w:rFonts w:ascii="Times" w:hAnsi="Times"/>
        </w:rPr>
        <w:fldChar w:fldCharType="separate"/>
      </w:r>
      <w:r w:rsidR="00AC3A0D" w:rsidRPr="00DC7704">
        <w:rPr>
          <w:rFonts w:ascii="Times" w:hAnsi="Times"/>
        </w:rPr>
        <w:t>7</w:t>
      </w:r>
      <w:r w:rsidRPr="00DC7704">
        <w:rPr>
          <w:rFonts w:ascii="Times" w:hAnsi="Times"/>
        </w:rPr>
        <w:fldChar w:fldCharType="end"/>
      </w:r>
      <w:r w:rsidR="003F613F">
        <w:rPr>
          <w:rFonts w:ascii="Times" w:hAnsi="Times"/>
        </w:rPr>
        <w:t>a</w:t>
      </w:r>
      <w:r w:rsidRPr="00DC7704">
        <w:rPr>
          <w:rFonts w:ascii="Times" w:hAnsi="Times"/>
        </w:rPr>
        <w:t xml:space="preserve"> in contrast to the orderliness of the set of f0 contours plotted by target word in Figure </w:t>
      </w:r>
      <w:r w:rsidR="003F613F">
        <w:rPr>
          <w:rFonts w:ascii="Times" w:hAnsi="Times"/>
        </w:rPr>
        <w:t xml:space="preserve">7b </w:t>
      </w:r>
      <w:r w:rsidRPr="00DC7704">
        <w:rPr>
          <w:rFonts w:ascii="Times" w:hAnsi="Times"/>
        </w:rPr>
        <w:t xml:space="preserve">suggests that the target word is a large source of variability in the pitch contour. However, the substitution frame and associated properties are not a large source of variability, since f0 contours elicited in different substitution frames for the same target word are very similar. A glance at the marked difference between f0 contours for </w:t>
      </w:r>
      <w:r w:rsidRPr="00DC7704">
        <w:rPr>
          <w:rFonts w:ascii="Times" w:hAnsi="Times"/>
          <w:i/>
          <w:iCs/>
        </w:rPr>
        <w:t>nabij</w:t>
      </w:r>
      <w:r w:rsidRPr="00DC7704">
        <w:rPr>
          <w:rFonts w:ascii="Times" w:hAnsi="Times"/>
        </w:rPr>
        <w:t xml:space="preserve"> and </w:t>
      </w:r>
      <w:r w:rsidRPr="00DC7704">
        <w:rPr>
          <w:rFonts w:ascii="Times" w:hAnsi="Times"/>
          <w:i/>
          <w:iCs/>
        </w:rPr>
        <w:t>parai</w:t>
      </w:r>
      <w:r w:rsidRPr="00DC7704">
        <w:rPr>
          <w:rFonts w:ascii="Times" w:hAnsi="Times"/>
        </w:rPr>
        <w:t xml:space="preserve">, despite their sharing the same </w:t>
      </w:r>
      <w:r w:rsidRPr="00DC7704">
        <w:rPr>
          <w:rFonts w:ascii="Times" w:hAnsi="Times"/>
          <w:smallCaps/>
        </w:rPr>
        <w:t>length</w:t>
      </w:r>
      <w:r w:rsidRPr="00DC7704">
        <w:rPr>
          <w:rFonts w:ascii="Times" w:hAnsi="Times"/>
        </w:rPr>
        <w:t xml:space="preserve"> adn </w:t>
      </w:r>
      <w:r w:rsidRPr="00DC7704">
        <w:rPr>
          <w:rFonts w:ascii="Times" w:hAnsi="Times"/>
          <w:smallCaps/>
        </w:rPr>
        <w:t>lexical class</w:t>
      </w:r>
      <w:r w:rsidRPr="00DC7704">
        <w:rPr>
          <w:rFonts w:ascii="Times" w:hAnsi="Times"/>
        </w:rPr>
        <w:t xml:space="preserve">, is strong evidence that we are missing some property of the target word, some latent variable, that is a large source of variability in the pitch contour: namely, </w:t>
      </w:r>
      <w:r w:rsidRPr="00DC7704">
        <w:rPr>
          <w:rFonts w:ascii="Times" w:hAnsi="Times"/>
          <w:smallCaps/>
        </w:rPr>
        <w:t>tonal class</w:t>
      </w:r>
      <w:r w:rsidRPr="00DC7704">
        <w:rPr>
          <w:rFonts w:ascii="Times" w:hAnsi="Times"/>
        </w:rPr>
        <w:t xml:space="preserve">. </w:t>
      </w:r>
    </w:p>
    <w:p w14:paraId="486A3736" w14:textId="77777777" w:rsidR="004E24B9" w:rsidRPr="00DC7704" w:rsidRDefault="004E24B9">
      <w:pPr>
        <w:spacing w:before="240"/>
        <w:ind w:firstLine="360"/>
        <w:rPr>
          <w:rFonts w:ascii="Times" w:hAnsi="Times"/>
        </w:rPr>
      </w:pPr>
    </w:p>
    <w:p w14:paraId="61E3E376" w14:textId="77777777" w:rsidR="00727EB1" w:rsidRPr="00DC7704" w:rsidRDefault="00727EB1">
      <w:pPr>
        <w:pStyle w:val="Heading3"/>
        <w:widowControl/>
        <w:spacing w:before="120"/>
        <w:rPr>
          <w:rFonts w:ascii="Times" w:hAnsi="Times"/>
          <w:sz w:val="24"/>
          <w:szCs w:val="24"/>
        </w:rPr>
      </w:pPr>
      <w:bookmarkStart w:id="15" w:name="BMsec_pike_toneme_design"/>
      <w:r w:rsidRPr="00DC7704">
        <w:rPr>
          <w:rFonts w:ascii="Times" w:hAnsi="Times"/>
          <w:sz w:val="24"/>
          <w:szCs w:val="24"/>
        </w:rPr>
        <w:t>2.3</w:t>
      </w:r>
      <w:bookmarkEnd w:id="15"/>
      <w:r w:rsidRPr="00DC7704">
        <w:rPr>
          <w:rFonts w:ascii="Times" w:hAnsi="Times"/>
          <w:sz w:val="24"/>
          <w:szCs w:val="24"/>
        </w:rPr>
        <w:t xml:space="preserve">  Experimental design in later toneme discovery: tonemes as independent variables</w:t>
      </w:r>
    </w:p>
    <w:p w14:paraId="7E9A10C9" w14:textId="6DF0CF16" w:rsidR="00727EB1" w:rsidRPr="00DC7704" w:rsidRDefault="00727EB1">
      <w:pPr>
        <w:spacing w:before="60"/>
        <w:rPr>
          <w:rFonts w:ascii="Times" w:hAnsi="Times"/>
        </w:rPr>
      </w:pPr>
      <w:r w:rsidRPr="00DC7704">
        <w:rPr>
          <w:rFonts w:ascii="Times" w:hAnsi="Times"/>
        </w:rPr>
        <w:t>In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our explanatory variables are a bunch of variables that we think could influence pitch contours over words within an elicitation item and thus obscure the relation between pitch contour variability and </w:t>
      </w:r>
      <w:r w:rsidRPr="00DC7704">
        <w:rPr>
          <w:rFonts w:ascii="Times" w:hAnsi="Times"/>
          <w:smallCaps/>
        </w:rPr>
        <w:t>tonal class</w:t>
      </w:r>
      <w:r w:rsidRPr="00DC7704">
        <w:rPr>
          <w:rFonts w:ascii="Times" w:hAnsi="Times"/>
        </w:rPr>
        <w:t xml:space="preserve"> posited in the linking hypothesis, Hypothesis </w:t>
      </w:r>
      <w:r w:rsidR="003F613F">
        <w:rPr>
          <w:rFonts w:ascii="Times" w:hAnsi="Times"/>
        </w:rPr>
        <w:t>2</w:t>
      </w:r>
      <w:r w:rsidRPr="00DC7704">
        <w:rPr>
          <w:rFonts w:ascii="Times" w:hAnsi="Times"/>
        </w:rPr>
        <w:t xml:space="preserve">. Such variables are called </w:t>
      </w:r>
      <w:r w:rsidRPr="00DC7704">
        <w:rPr>
          <w:rFonts w:ascii="Times" w:hAnsi="Times"/>
          <w:i/>
          <w:iCs/>
        </w:rPr>
        <w:t>confounding variables</w:t>
      </w:r>
      <w:r w:rsidRPr="00DC7704">
        <w:rPr>
          <w:rFonts w:ascii="Times" w:hAnsi="Times"/>
        </w:rPr>
        <w:t>, and we performed a sleight of hand in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in treating these contextual variables as if they were explanatory variables.</w:t>
      </w:r>
    </w:p>
    <w:p w14:paraId="7782F6F0" w14:textId="77777777" w:rsidR="00727EB1" w:rsidRDefault="00727EB1">
      <w:pPr>
        <w:ind w:firstLine="360"/>
        <w:rPr>
          <w:rFonts w:ascii="Times" w:hAnsi="Times"/>
        </w:rPr>
      </w:pPr>
      <w:r w:rsidRPr="00DC7704">
        <w:rPr>
          <w:rFonts w:ascii="Times" w:hAnsi="Times"/>
        </w:rPr>
        <w:t xml:space="preserve">Once we have enough experience with tonal classes to group words by their putative tonal classes, we can begin to treat (putative) </w:t>
      </w:r>
      <w:r w:rsidRPr="00DC7704">
        <w:rPr>
          <w:rFonts w:ascii="Times" w:hAnsi="Times"/>
          <w:smallCaps/>
        </w:rPr>
        <w:t>tonal class</w:t>
      </w:r>
      <w:r w:rsidRPr="00DC7704">
        <w:rPr>
          <w:rFonts w:ascii="Times" w:hAnsi="Times"/>
        </w:rPr>
        <w:t xml:space="preserve"> (of the target word, the substitution item) as an </w:t>
      </w:r>
      <w:r w:rsidRPr="00DC7704">
        <w:rPr>
          <w:rFonts w:ascii="Times" w:hAnsi="Times"/>
          <w:i/>
          <w:iCs/>
        </w:rPr>
        <w:t>independent variable</w:t>
      </w:r>
      <w:r w:rsidRPr="00DC7704">
        <w:rPr>
          <w:rFonts w:ascii="Times" w:hAnsi="Times"/>
        </w:rPr>
        <w:t xml:space="preserve"> to be systematically manipulated, alongside the set of independent variables given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Our research question at this stage of toneme discovery becomes:</w:t>
      </w:r>
    </w:p>
    <w:p w14:paraId="2DD4F66C" w14:textId="77777777" w:rsidR="004E24B9" w:rsidRPr="00DC7704" w:rsidRDefault="004E24B9">
      <w:pPr>
        <w:ind w:firstLine="360"/>
        <w:rPr>
          <w:rFonts w:ascii="Times" w:hAnsi="Times"/>
        </w:rPr>
      </w:pPr>
    </w:p>
    <w:p w14:paraId="76484235" w14:textId="20C78EA9" w:rsidR="00727EB1" w:rsidRPr="00DC7704" w:rsidRDefault="00727EB1">
      <w:pPr>
        <w:pStyle w:val="theorem"/>
        <w:spacing w:before="60"/>
        <w:rPr>
          <w:rFonts w:ascii="Times" w:hAnsi="Times"/>
          <w:sz w:val="24"/>
          <w:szCs w:val="24"/>
        </w:rPr>
      </w:pPr>
      <w:r w:rsidRPr="008A6963">
        <w:rPr>
          <w:rFonts w:ascii="Times" w:hAnsi="Times"/>
          <w:bCs/>
          <w:sz w:val="24"/>
          <w:szCs w:val="24"/>
          <w:u w:val="single"/>
        </w:rPr>
        <w:t>Question 2 (The effect of tonal class on pitch contours)</w:t>
      </w:r>
      <w:r w:rsidRPr="00DC7704">
        <w:rPr>
          <w:rFonts w:ascii="Times" w:hAnsi="Times"/>
          <w:sz w:val="24"/>
          <w:szCs w:val="24"/>
        </w:rPr>
        <w:t xml:space="preserve"> </w:t>
      </w:r>
      <w:r w:rsidR="001B336E">
        <w:rPr>
          <w:rFonts w:ascii="Times" w:hAnsi="Times"/>
          <w:i/>
          <w:iCs/>
          <w:sz w:val="24"/>
          <w:szCs w:val="24"/>
        </w:rPr>
        <w:t xml:space="preserve"> </w:t>
      </w:r>
      <w:r w:rsidRPr="00DC7704">
        <w:rPr>
          <w:rFonts w:ascii="Times" w:hAnsi="Times"/>
          <w:i/>
          <w:iCs/>
          <w:sz w:val="24"/>
          <w:szCs w:val="24"/>
        </w:rPr>
        <w:t xml:space="preserve">How does </w:t>
      </w:r>
      <w:r w:rsidRPr="00DC7704">
        <w:rPr>
          <w:rFonts w:ascii="Times" w:hAnsi="Times"/>
          <w:i/>
          <w:iCs/>
          <w:smallCaps/>
          <w:sz w:val="24"/>
          <w:szCs w:val="24"/>
        </w:rPr>
        <w:t>tonal class</w:t>
      </w:r>
      <w:r w:rsidRPr="00DC7704">
        <w:rPr>
          <w:rFonts w:ascii="Times" w:hAnsi="Times"/>
          <w:i/>
          <w:iCs/>
          <w:sz w:val="24"/>
          <w:szCs w:val="24"/>
        </w:rPr>
        <w:t xml:space="preserve"> affect the pitch contour of a word?  </w:t>
      </w:r>
    </w:p>
    <w:p w14:paraId="4D20D02F" w14:textId="77777777" w:rsidR="00727EB1" w:rsidRPr="00DC7704" w:rsidRDefault="00727EB1">
      <w:pPr>
        <w:spacing w:before="60"/>
        <w:ind w:firstLine="360"/>
        <w:rPr>
          <w:rFonts w:ascii="Times" w:hAnsi="Times"/>
        </w:rPr>
      </w:pPr>
      <w:r w:rsidRPr="00DC7704">
        <w:rPr>
          <w:rFonts w:ascii="Times" w:hAnsi="Times"/>
        </w:rPr>
        <w:t xml:space="preserve">Asking this research question introduces a new partition in our set of independent variables: the partition between </w:t>
      </w:r>
      <w:r w:rsidRPr="00DC7704">
        <w:rPr>
          <w:rFonts w:ascii="Times" w:hAnsi="Times"/>
          <w:i/>
          <w:iCs/>
        </w:rPr>
        <w:t>explanatory</w:t>
      </w:r>
      <w:r w:rsidRPr="00DC7704">
        <w:rPr>
          <w:rFonts w:ascii="Times" w:hAnsi="Times"/>
        </w:rPr>
        <w:t xml:space="preserve"> and </w:t>
      </w:r>
      <w:r w:rsidRPr="00DC7704">
        <w:rPr>
          <w:rFonts w:ascii="Times" w:hAnsi="Times"/>
          <w:i/>
          <w:iCs/>
        </w:rPr>
        <w:t>confounding</w:t>
      </w:r>
      <w:r w:rsidRPr="00DC7704">
        <w:rPr>
          <w:rFonts w:ascii="Times" w:hAnsi="Times"/>
        </w:rPr>
        <w:t xml:space="preserve"> variables (also called </w:t>
      </w:r>
      <w:r w:rsidRPr="00DC7704">
        <w:rPr>
          <w:rFonts w:ascii="Times" w:hAnsi="Times"/>
          <w:i/>
          <w:iCs/>
        </w:rPr>
        <w:t>extraneous</w:t>
      </w:r>
      <w:r w:rsidRPr="00DC7704">
        <w:rPr>
          <w:rFonts w:ascii="Times" w:hAnsi="Times"/>
        </w:rPr>
        <w:t xml:space="preserve"> or </w:t>
      </w:r>
      <w:r w:rsidRPr="00DC7704">
        <w:rPr>
          <w:rFonts w:ascii="Times" w:hAnsi="Times"/>
          <w:i/>
          <w:iCs/>
        </w:rPr>
        <w:t>nuisance</w:t>
      </w:r>
      <w:r w:rsidRPr="00DC7704">
        <w:rPr>
          <w:rFonts w:ascii="Times" w:hAnsi="Times"/>
        </w:rPr>
        <w:t xml:space="preserve"> variables). Since what we are interested in is the effect of </w:t>
      </w:r>
      <w:r w:rsidRPr="00DC7704">
        <w:rPr>
          <w:rFonts w:ascii="Times" w:hAnsi="Times"/>
          <w:smallCaps/>
        </w:rPr>
        <w:t>tonal class</w:t>
      </w:r>
      <w:r w:rsidRPr="00DC7704">
        <w:rPr>
          <w:rFonts w:ascii="Times" w:hAnsi="Times"/>
        </w:rPr>
        <w:t xml:space="preserve"> on the pitch contour, </w:t>
      </w:r>
      <w:r w:rsidRPr="00DC7704">
        <w:rPr>
          <w:rFonts w:ascii="Times" w:hAnsi="Times"/>
          <w:smallCaps/>
        </w:rPr>
        <w:t>tonal class</w:t>
      </w:r>
      <w:r w:rsidRPr="00DC7704">
        <w:rPr>
          <w:rFonts w:ascii="Times" w:hAnsi="Times"/>
        </w:rPr>
        <w:t xml:space="preserve"> is an explanatory variable. All the other independent variables (those enumerated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are confounding variables. In the experimental design when </w:t>
      </w:r>
      <w:r w:rsidRPr="00DC7704">
        <w:rPr>
          <w:rFonts w:ascii="Times" w:hAnsi="Times"/>
          <w:smallCaps/>
        </w:rPr>
        <w:t>tonal class</w:t>
      </w:r>
      <w:r w:rsidRPr="00DC7704">
        <w:rPr>
          <w:rFonts w:ascii="Times" w:hAnsi="Times"/>
        </w:rPr>
        <w:t xml:space="preserve"> was not yet on the table as an independent variable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all the independent variables were treated as being explanatory variables to see if we could explain away all the variance in pitch contours over words with them, without resorting to the latent variable of </w:t>
      </w:r>
      <w:r w:rsidRPr="00DC7704">
        <w:rPr>
          <w:rFonts w:ascii="Times" w:hAnsi="Times"/>
          <w:smallCaps/>
        </w:rPr>
        <w:t>tonal class</w:t>
      </w:r>
      <w:r w:rsidRPr="00DC7704">
        <w:rPr>
          <w:rFonts w:ascii="Times" w:hAnsi="Times"/>
        </w:rPr>
        <w:t xml:space="preserve">. </w:t>
      </w:r>
    </w:p>
    <w:p w14:paraId="7EDF6852" w14:textId="77777777" w:rsidR="00727EB1" w:rsidRPr="00DC7704" w:rsidRDefault="00727EB1">
      <w:pPr>
        <w:ind w:firstLine="360"/>
        <w:rPr>
          <w:rFonts w:ascii="Times" w:hAnsi="Times"/>
        </w:rPr>
      </w:pPr>
      <w:r w:rsidRPr="00DC7704">
        <w:rPr>
          <w:rFonts w:ascii="Times" w:hAnsi="Times"/>
        </w:rPr>
        <w:t xml:space="preserve">In this new experimental design, we treat </w:t>
      </w:r>
      <w:r w:rsidRPr="00DC7704">
        <w:rPr>
          <w:rFonts w:ascii="Times" w:hAnsi="Times"/>
          <w:smallCaps/>
        </w:rPr>
        <w:t>tonal class</w:t>
      </w:r>
      <w:r w:rsidRPr="00DC7704">
        <w:rPr>
          <w:rFonts w:ascii="Times" w:hAnsi="Times"/>
        </w:rPr>
        <w:t xml:space="preserve"> differently from the confounding variables, as it is the sole explanatory variable, and compare the proportion of variability explained with </w:t>
      </w:r>
      <w:r w:rsidRPr="00DC7704">
        <w:rPr>
          <w:rFonts w:ascii="Times" w:hAnsi="Times"/>
          <w:smallCaps/>
        </w:rPr>
        <w:t>tonal class</w:t>
      </w:r>
      <w:r w:rsidRPr="00DC7704">
        <w:rPr>
          <w:rFonts w:ascii="Times" w:hAnsi="Times"/>
        </w:rPr>
        <w:t xml:space="preserve"> included as an independent variable to the proportion explained when it is not included. We deal with the confounding variables with strategies following the classic work of Fisher (1925, 1935).</w:t>
      </w:r>
    </w:p>
    <w:p w14:paraId="5BB21C68" w14:textId="77777777" w:rsidR="00727EB1" w:rsidRDefault="00727EB1">
      <w:pPr>
        <w:ind w:firstLine="360"/>
        <w:rPr>
          <w:rFonts w:ascii="Times" w:hAnsi="Times"/>
        </w:rPr>
      </w:pPr>
      <w:r w:rsidRPr="00DC7704">
        <w:rPr>
          <w:rFonts w:ascii="Times" w:hAnsi="Times"/>
        </w:rPr>
        <w:t>Fisher proposed three strategies for reigning in the effect of confounding variables on the dependent variable: blocking, replication, and randomization.</w:t>
      </w:r>
    </w:p>
    <w:p w14:paraId="5DFE64F9" w14:textId="77777777" w:rsidR="004E24B9" w:rsidRPr="00DC7704" w:rsidRDefault="004E24B9">
      <w:pPr>
        <w:ind w:firstLine="360"/>
        <w:rPr>
          <w:rFonts w:ascii="Times" w:hAnsi="Times"/>
        </w:rPr>
      </w:pPr>
    </w:p>
    <w:p w14:paraId="5AF89D1E" w14:textId="77777777" w:rsidR="00727EB1" w:rsidRPr="00DC7704" w:rsidRDefault="00727EB1">
      <w:pPr>
        <w:pStyle w:val="Heading4"/>
        <w:widowControl/>
        <w:spacing w:before="120"/>
        <w:rPr>
          <w:rFonts w:ascii="Times" w:hAnsi="Times"/>
        </w:rPr>
      </w:pPr>
      <w:bookmarkStart w:id="16" w:name="BMsec_blocking"/>
      <w:r w:rsidRPr="00DC7704">
        <w:rPr>
          <w:rFonts w:ascii="Times" w:hAnsi="Times"/>
        </w:rPr>
        <w:t>2.3.1</w:t>
      </w:r>
      <w:bookmarkEnd w:id="16"/>
      <w:r w:rsidRPr="00DC7704">
        <w:rPr>
          <w:rFonts w:ascii="Times" w:hAnsi="Times"/>
        </w:rPr>
        <w:t xml:space="preserve">  Blocking and replication</w:t>
      </w:r>
    </w:p>
    <w:p w14:paraId="0EB071DA" w14:textId="77777777" w:rsidR="00727EB1" w:rsidRPr="00DC7704" w:rsidRDefault="00727EB1">
      <w:pPr>
        <w:spacing w:before="60"/>
        <w:rPr>
          <w:rFonts w:ascii="Times" w:hAnsi="Times"/>
        </w:rPr>
      </w:pPr>
      <w:r w:rsidRPr="00DC7704">
        <w:rPr>
          <w:rFonts w:ascii="Times" w:hAnsi="Times"/>
        </w:rPr>
        <w:t xml:space="preserve">Pike’s strategy of dividing elicitation items into uniform groups is an example of </w:t>
      </w:r>
      <w:r w:rsidRPr="00DC7704">
        <w:rPr>
          <w:rFonts w:ascii="Times" w:hAnsi="Times"/>
          <w:i/>
          <w:iCs/>
        </w:rPr>
        <w:t>blocking</w:t>
      </w:r>
      <w:r w:rsidRPr="00DC7704">
        <w:rPr>
          <w:rFonts w:ascii="Times" w:hAnsi="Times"/>
        </w:rPr>
        <w:t xml:space="preserve"> confounding variables and was conceived as such:</w:t>
      </w:r>
    </w:p>
    <w:p w14:paraId="220C6587" w14:textId="7E4AFAB5" w:rsidR="00727EB1" w:rsidRDefault="008A6963" w:rsidP="000E19B5">
      <w:pPr>
        <w:spacing w:before="60"/>
        <w:ind w:left="360"/>
        <w:rPr>
          <w:rFonts w:ascii="Times" w:hAnsi="Times"/>
        </w:rPr>
      </w:pPr>
      <w:r>
        <w:rPr>
          <w:rFonts w:ascii="Times" w:hAnsi="Times" w:cs="Arial"/>
        </w:rPr>
        <w:t>“</w:t>
      </w:r>
      <w:r w:rsidR="00727EB1" w:rsidRPr="00DC7704">
        <w:rPr>
          <w:rFonts w:ascii="Times" w:hAnsi="Times" w:cs="Arial"/>
        </w:rPr>
        <w:t>In order to be significant the tonal contrasts must be found in words which are sufficiently similar to rule out interference from nonpitch characteristics, and they must occur in contexts which cannot cause the observed pitch differences.</w:t>
      </w:r>
      <w:r>
        <w:rPr>
          <w:rFonts w:ascii="Times" w:hAnsi="Times" w:cs="Arial"/>
        </w:rPr>
        <w:t>”</w:t>
      </w:r>
      <w:r w:rsidR="00727EB1" w:rsidRPr="00DC7704">
        <w:rPr>
          <w:rFonts w:ascii="Times" w:hAnsi="Times" w:cs="Arial"/>
        </w:rPr>
        <w:t xml:space="preserve"> (Pike, 1948, p. 48)</w:t>
      </w:r>
      <w:r w:rsidR="00727EB1" w:rsidRPr="00DC7704">
        <w:rPr>
          <w:rFonts w:ascii="Times" w:hAnsi="Times"/>
        </w:rPr>
        <w:t xml:space="preserve"> </w:t>
      </w:r>
    </w:p>
    <w:p w14:paraId="1D80DD21" w14:textId="77777777" w:rsidR="008A6963" w:rsidRPr="00DC7704" w:rsidRDefault="008A6963">
      <w:pPr>
        <w:spacing w:before="60"/>
        <w:rPr>
          <w:rFonts w:ascii="Times" w:hAnsi="Times"/>
        </w:rPr>
      </w:pPr>
    </w:p>
    <w:p w14:paraId="509FC1C3" w14:textId="656D0715" w:rsidR="00727EB1" w:rsidRPr="00DC7704" w:rsidRDefault="00727EB1">
      <w:pPr>
        <w:spacing w:before="60"/>
        <w:ind w:firstLine="360"/>
        <w:rPr>
          <w:rFonts w:ascii="Times" w:hAnsi="Times"/>
        </w:rPr>
      </w:pPr>
      <w:r w:rsidRPr="00DC7704">
        <w:rPr>
          <w:rFonts w:ascii="Times" w:hAnsi="Times"/>
        </w:rPr>
        <w:t xml:space="preserve">For instance, elicitation items are split into homogenous groups by the blocking variable </w:t>
      </w:r>
      <w:r w:rsidRPr="00DC7704">
        <w:rPr>
          <w:rFonts w:ascii="Times" w:hAnsi="Times"/>
          <w:smallCaps/>
        </w:rPr>
        <w:t>lexical class</w:t>
      </w:r>
      <w:r w:rsidRPr="00DC7704">
        <w:rPr>
          <w:rFonts w:ascii="Times" w:hAnsi="Times"/>
        </w:rPr>
        <w:t xml:space="preserve"> of the word: one block consists of only nouns, another block of only verbs, etc. Within each of these blocks, the level of </w:t>
      </w:r>
      <w:r w:rsidRPr="00DC7704">
        <w:rPr>
          <w:rFonts w:ascii="Times" w:hAnsi="Times"/>
          <w:smallCaps/>
        </w:rPr>
        <w:t>lexical class</w:t>
      </w:r>
      <w:r w:rsidRPr="00DC7704">
        <w:rPr>
          <w:rFonts w:ascii="Times" w:hAnsi="Times"/>
        </w:rPr>
        <w:t xml:space="preserve"> is held constant, and each elicitation item is assigned to one level of the explanatory variable </w:t>
      </w:r>
      <w:r w:rsidRPr="00DC7704">
        <w:rPr>
          <w:rFonts w:ascii="Times" w:hAnsi="Times"/>
          <w:smallCaps/>
        </w:rPr>
        <w:t>tonal class</w:t>
      </w:r>
      <w:r w:rsidRPr="00DC7704">
        <w:rPr>
          <w:rFonts w:ascii="Times" w:hAnsi="Times"/>
        </w:rPr>
        <w:t>, e.g. Tone 1. Within an elicitation session, elicitation items are organized by these blocks: all items within one block are elicited before moving onto the next block.</w:t>
      </w:r>
      <w:r w:rsidRPr="00DC7704">
        <w:rPr>
          <w:rStyle w:val="FootnoteReference"/>
          <w:rFonts w:ascii="Times" w:hAnsi="Times"/>
        </w:rPr>
        <w:footnoteReference w:id="9"/>
      </w:r>
      <w:r w:rsidRPr="00DC7704">
        <w:rPr>
          <w:rFonts w:ascii="Times" w:hAnsi="Times"/>
        </w:rPr>
        <w:t xml:space="preserve">. All the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are treated as blocking variables. Although there are multiple blocking variables, we can create a single aggregate blocking variable called </w:t>
      </w:r>
      <w:r w:rsidRPr="00DC7704">
        <w:rPr>
          <w:rFonts w:ascii="Times" w:hAnsi="Times"/>
          <w:smallCaps/>
        </w:rPr>
        <w:t>block</w:t>
      </w:r>
      <w:r w:rsidRPr="00DC7704">
        <w:rPr>
          <w:rFonts w:ascii="Times" w:hAnsi="Times"/>
        </w:rPr>
        <w:t xml:space="preserve"> subsuming all the confounding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w:t>
      </w:r>
      <w:r w:rsidRPr="00DC7704">
        <w:rPr>
          <w:rStyle w:val="FootnoteReference"/>
          <w:rFonts w:ascii="Times" w:hAnsi="Times"/>
        </w:rPr>
        <w:footnoteReference w:id="10"/>
      </w:r>
      <w:r w:rsidRPr="00DC7704">
        <w:rPr>
          <w:rFonts w:ascii="Times" w:hAnsi="Times"/>
        </w:rPr>
        <w:t xml:space="preserve"> Thus, a block consists of a homogenous group of elicitation items, matched for every variable listed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e.g. one level of the </w:t>
      </w:r>
      <w:r w:rsidRPr="00DC7704">
        <w:rPr>
          <w:rFonts w:ascii="Times" w:hAnsi="Times"/>
          <w:smallCaps/>
        </w:rPr>
        <w:t>block</w:t>
      </w:r>
      <w:r w:rsidRPr="00DC7704">
        <w:rPr>
          <w:rFonts w:ascii="Times" w:hAnsi="Times"/>
        </w:rPr>
        <w:t xml:space="preserve"> variable might be the group of items specified by the fixed levels in Table </w:t>
      </w:r>
      <w:r w:rsidR="003F613F">
        <w:rPr>
          <w:rFonts w:ascii="Times" w:hAnsi="Times"/>
        </w:rPr>
        <w:t xml:space="preserve">4. </w:t>
      </w:r>
      <w:r w:rsidRPr="00DC7704">
        <w:rPr>
          <w:rFonts w:ascii="Times" w:hAnsi="Times"/>
        </w:rPr>
        <w:t>This is like a generalized substitution frame, a complete fixed aggregate specification of context for an elicitation item.</w:t>
      </w:r>
    </w:p>
    <w:p w14:paraId="1BD927E4" w14:textId="77777777" w:rsidR="00727EB1" w:rsidRPr="00DC7704" w:rsidRDefault="00727EB1">
      <w:pPr>
        <w:ind w:firstLine="360"/>
        <w:rPr>
          <w:rFonts w:ascii="Times" w:hAnsi="Times"/>
        </w:rPr>
      </w:pPr>
      <w:r w:rsidRPr="00DC7704">
        <w:rPr>
          <w:rFonts w:ascii="Times" w:hAnsi="Times"/>
        </w:rPr>
        <w:t xml:space="preserve">Let’s expand on this notion of a generalized substitution frame: while Pike refers to only the substitution frame as “context” in the quote about blocking above, we extend “context” to refer to the morphophonological properties of the words from the first step in the procedure as well: since we would like to assume that any variation in pitch patterns between words is due solely to tonemic contrast, </w:t>
      </w:r>
      <w:r w:rsidRPr="00DC7704">
        <w:rPr>
          <w:rFonts w:ascii="Times" w:hAnsi="Times"/>
          <w:i/>
          <w:iCs/>
        </w:rPr>
        <w:t>any</w:t>
      </w:r>
      <w:r w:rsidRPr="00DC7704">
        <w:rPr>
          <w:rFonts w:ascii="Times" w:hAnsi="Times"/>
        </w:rPr>
        <w:t xml:space="preserve"> aspect of the elicitation situation that affects the pitch of a word, but which isn’t tonal class, is part of the “context”. What is of primary scientific interest here is tonemic contrast as the source of pitch variation between words. Thus, we make the methodological abstraction of setting aside sources, other than tonal class, that would potentially generate pitch variation between words.</w:t>
      </w:r>
      <w:r w:rsidRPr="00DC7704">
        <w:rPr>
          <w:rStyle w:val="FootnoteReference"/>
          <w:rFonts w:ascii="Times" w:hAnsi="Times"/>
        </w:rPr>
        <w:footnoteReference w:id="11"/>
      </w:r>
    </w:p>
    <w:p w14:paraId="37C56DDD" w14:textId="70861032" w:rsidR="00727EB1" w:rsidRDefault="00727EB1" w:rsidP="000E19B5">
      <w:pPr>
        <w:pStyle w:val="Table"/>
        <w:spacing w:before="240"/>
        <w:rPr>
          <w:rFonts w:ascii="Times" w:hAnsi="Times"/>
          <w:sz w:val="24"/>
          <w:szCs w:val="24"/>
        </w:rPr>
      </w:pPr>
      <w:r w:rsidRPr="00DC7704">
        <w:rPr>
          <w:rFonts w:ascii="Times" w:hAnsi="Times"/>
          <w:sz w:val="24"/>
          <w:szCs w:val="24"/>
        </w:rPr>
        <w:t xml:space="preserve"> </w:t>
      </w:r>
    </w:p>
    <w:p w14:paraId="62285123" w14:textId="77777777" w:rsidR="000E19B5" w:rsidRDefault="000E19B5" w:rsidP="000E19B5">
      <w:pPr>
        <w:pStyle w:val="Table"/>
        <w:spacing w:before="240"/>
        <w:rPr>
          <w:rFonts w:ascii="Times" w:hAnsi="Times"/>
          <w:sz w:val="24"/>
          <w:szCs w:val="24"/>
        </w:rPr>
      </w:pPr>
    </w:p>
    <w:p w14:paraId="3FBD9909" w14:textId="77777777" w:rsidR="000E19B5" w:rsidRDefault="000E19B5" w:rsidP="000E19B5">
      <w:pPr>
        <w:pStyle w:val="Table"/>
        <w:spacing w:before="240"/>
        <w:rPr>
          <w:rFonts w:ascii="Times" w:hAnsi="Times"/>
          <w:sz w:val="24"/>
          <w:szCs w:val="24"/>
        </w:rPr>
      </w:pPr>
    </w:p>
    <w:p w14:paraId="67A4C8A2" w14:textId="77777777" w:rsidR="000E19B5" w:rsidRDefault="000E19B5" w:rsidP="000E19B5">
      <w:pPr>
        <w:pStyle w:val="Table"/>
        <w:spacing w:before="240"/>
        <w:rPr>
          <w:rFonts w:ascii="Times" w:hAnsi="Times"/>
          <w:sz w:val="24"/>
          <w:szCs w:val="24"/>
        </w:rPr>
      </w:pPr>
    </w:p>
    <w:p w14:paraId="37B1CAF0" w14:textId="77777777" w:rsidR="000E19B5" w:rsidRPr="00DC7704" w:rsidRDefault="000E19B5" w:rsidP="000E19B5">
      <w:pPr>
        <w:pStyle w:val="Table"/>
        <w:spacing w:before="240"/>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2790"/>
        <w:gridCol w:w="3150"/>
      </w:tblGrid>
      <w:tr w:rsidR="004E24B9" w:rsidRPr="00DC7704" w14:paraId="3F701CB6" w14:textId="77777777" w:rsidTr="000E19B5">
        <w:tc>
          <w:tcPr>
            <w:tcW w:w="2790" w:type="dxa"/>
            <w:tcBorders>
              <w:top w:val="nil"/>
              <w:left w:val="nil"/>
              <w:bottom w:val="single" w:sz="6" w:space="0" w:color="auto"/>
              <w:right w:val="single" w:sz="6" w:space="0" w:color="auto"/>
            </w:tcBorders>
          </w:tcPr>
          <w:p w14:paraId="2C1484FD" w14:textId="77777777" w:rsidR="00727EB1" w:rsidRPr="00DC7704" w:rsidRDefault="00727EB1">
            <w:pPr>
              <w:jc w:val="left"/>
              <w:rPr>
                <w:rFonts w:ascii="Times" w:hAnsi="Times"/>
              </w:rPr>
            </w:pPr>
            <w:r w:rsidRPr="00DC7704">
              <w:rPr>
                <w:rFonts w:ascii="Times" w:hAnsi="Times"/>
              </w:rPr>
              <w:t>Variable</w:t>
            </w:r>
          </w:p>
        </w:tc>
        <w:tc>
          <w:tcPr>
            <w:tcW w:w="3150" w:type="dxa"/>
            <w:tcBorders>
              <w:top w:val="nil"/>
              <w:left w:val="single" w:sz="6" w:space="0" w:color="auto"/>
              <w:bottom w:val="single" w:sz="6" w:space="0" w:color="auto"/>
              <w:right w:val="nil"/>
            </w:tcBorders>
          </w:tcPr>
          <w:p w14:paraId="2A3E9F40" w14:textId="77777777" w:rsidR="00727EB1" w:rsidRPr="00DC7704" w:rsidRDefault="00727EB1">
            <w:pPr>
              <w:jc w:val="left"/>
              <w:rPr>
                <w:rFonts w:ascii="Times" w:hAnsi="Times"/>
              </w:rPr>
            </w:pPr>
            <w:r w:rsidRPr="00DC7704">
              <w:rPr>
                <w:rFonts w:ascii="Times" w:hAnsi="Times"/>
              </w:rPr>
              <w:t>Fixed levels</w:t>
            </w:r>
          </w:p>
        </w:tc>
      </w:tr>
      <w:tr w:rsidR="004E24B9" w:rsidRPr="00DC7704" w14:paraId="3A0378C9" w14:textId="77777777" w:rsidTr="000E19B5">
        <w:tc>
          <w:tcPr>
            <w:tcW w:w="2790" w:type="dxa"/>
            <w:tcBorders>
              <w:top w:val="nil"/>
              <w:left w:val="nil"/>
              <w:bottom w:val="nil"/>
              <w:right w:val="single" w:sz="6" w:space="0" w:color="auto"/>
            </w:tcBorders>
          </w:tcPr>
          <w:p w14:paraId="4B0A5060" w14:textId="77777777" w:rsidR="00727EB1" w:rsidRPr="00DC7704" w:rsidRDefault="00727EB1">
            <w:pPr>
              <w:jc w:val="left"/>
              <w:rPr>
                <w:rFonts w:ascii="Times" w:hAnsi="Times"/>
              </w:rPr>
            </w:pPr>
            <w:r w:rsidRPr="00DC7704">
              <w:rPr>
                <w:rFonts w:ascii="Times" w:hAnsi="Times"/>
              </w:rPr>
              <w:t xml:space="preserve"> Lexical class</w:t>
            </w:r>
          </w:p>
        </w:tc>
        <w:tc>
          <w:tcPr>
            <w:tcW w:w="3150" w:type="dxa"/>
            <w:tcBorders>
              <w:top w:val="nil"/>
              <w:left w:val="single" w:sz="6" w:space="0" w:color="auto"/>
              <w:bottom w:val="nil"/>
              <w:right w:val="nil"/>
            </w:tcBorders>
          </w:tcPr>
          <w:p w14:paraId="65BA600B" w14:textId="6EE53590" w:rsidR="00727EB1" w:rsidRPr="00DC7704" w:rsidRDefault="000E19B5">
            <w:pPr>
              <w:jc w:val="left"/>
              <w:rPr>
                <w:rFonts w:ascii="Times" w:hAnsi="Times"/>
              </w:rPr>
            </w:pPr>
            <w:r w:rsidRPr="00DC7704">
              <w:rPr>
                <w:rFonts w:ascii="Times" w:hAnsi="Times"/>
              </w:rPr>
              <w:t>N</w:t>
            </w:r>
            <w:r w:rsidR="00727EB1" w:rsidRPr="00DC7704">
              <w:rPr>
                <w:rFonts w:ascii="Times" w:hAnsi="Times"/>
              </w:rPr>
              <w:t>oun</w:t>
            </w:r>
          </w:p>
        </w:tc>
      </w:tr>
      <w:tr w:rsidR="004E24B9" w:rsidRPr="00DC7704" w14:paraId="6AC39E4C" w14:textId="77777777" w:rsidTr="000E19B5">
        <w:tc>
          <w:tcPr>
            <w:tcW w:w="2790" w:type="dxa"/>
            <w:tcBorders>
              <w:top w:val="nil"/>
              <w:left w:val="nil"/>
              <w:bottom w:val="nil"/>
              <w:right w:val="single" w:sz="6" w:space="0" w:color="auto"/>
            </w:tcBorders>
          </w:tcPr>
          <w:p w14:paraId="323D9B5A" w14:textId="77777777" w:rsidR="00727EB1" w:rsidRPr="00DC7704" w:rsidRDefault="00727EB1">
            <w:pPr>
              <w:jc w:val="left"/>
              <w:rPr>
                <w:rFonts w:ascii="Times" w:hAnsi="Times"/>
              </w:rPr>
            </w:pPr>
            <w:r w:rsidRPr="00DC7704">
              <w:rPr>
                <w:rFonts w:ascii="Times" w:hAnsi="Times"/>
              </w:rPr>
              <w:t>Morphological complexity</w:t>
            </w:r>
          </w:p>
        </w:tc>
        <w:tc>
          <w:tcPr>
            <w:tcW w:w="3150" w:type="dxa"/>
            <w:tcBorders>
              <w:top w:val="nil"/>
              <w:left w:val="single" w:sz="6" w:space="0" w:color="auto"/>
              <w:bottom w:val="nil"/>
              <w:right w:val="nil"/>
            </w:tcBorders>
          </w:tcPr>
          <w:p w14:paraId="007D877E" w14:textId="6DB19B6B" w:rsidR="00727EB1" w:rsidRPr="00DC7704" w:rsidRDefault="000E19B5">
            <w:pPr>
              <w:jc w:val="left"/>
              <w:rPr>
                <w:rFonts w:ascii="Times" w:hAnsi="Times"/>
              </w:rPr>
            </w:pPr>
            <w:r w:rsidRPr="00DC7704">
              <w:rPr>
                <w:rFonts w:ascii="Times" w:hAnsi="Times"/>
              </w:rPr>
              <w:t>S</w:t>
            </w:r>
            <w:r w:rsidR="00727EB1" w:rsidRPr="00DC7704">
              <w:rPr>
                <w:rFonts w:ascii="Times" w:hAnsi="Times"/>
              </w:rPr>
              <w:t>implex</w:t>
            </w:r>
          </w:p>
        </w:tc>
      </w:tr>
      <w:tr w:rsidR="004E24B9" w:rsidRPr="00DC7704" w14:paraId="01E903CC" w14:textId="77777777" w:rsidTr="000E19B5">
        <w:tc>
          <w:tcPr>
            <w:tcW w:w="2790" w:type="dxa"/>
            <w:tcBorders>
              <w:top w:val="nil"/>
              <w:left w:val="nil"/>
              <w:bottom w:val="nil"/>
              <w:right w:val="single" w:sz="6" w:space="0" w:color="auto"/>
            </w:tcBorders>
          </w:tcPr>
          <w:p w14:paraId="6D9CCC48" w14:textId="77777777" w:rsidR="00727EB1" w:rsidRPr="00DC7704" w:rsidRDefault="00727EB1">
            <w:pPr>
              <w:jc w:val="left"/>
              <w:rPr>
                <w:rFonts w:ascii="Times" w:hAnsi="Times"/>
              </w:rPr>
            </w:pPr>
            <w:r w:rsidRPr="00DC7704">
              <w:rPr>
                <w:rFonts w:ascii="Times" w:hAnsi="Times"/>
              </w:rPr>
              <w:t>Syllabic length</w:t>
            </w:r>
          </w:p>
        </w:tc>
        <w:tc>
          <w:tcPr>
            <w:tcW w:w="3150" w:type="dxa"/>
            <w:tcBorders>
              <w:top w:val="nil"/>
              <w:left w:val="single" w:sz="6" w:space="0" w:color="auto"/>
              <w:bottom w:val="nil"/>
              <w:right w:val="nil"/>
            </w:tcBorders>
          </w:tcPr>
          <w:p w14:paraId="3355E96F" w14:textId="282FCA19" w:rsidR="00727EB1" w:rsidRPr="00DC7704" w:rsidRDefault="000E19B5">
            <w:pPr>
              <w:jc w:val="left"/>
              <w:rPr>
                <w:rFonts w:ascii="Times" w:hAnsi="Times"/>
              </w:rPr>
            </w:pPr>
            <w:r w:rsidRPr="00DC7704">
              <w:rPr>
                <w:rFonts w:ascii="Times" w:hAnsi="Times"/>
              </w:rPr>
              <w:t>D</w:t>
            </w:r>
            <w:r w:rsidR="00727EB1" w:rsidRPr="00DC7704">
              <w:rPr>
                <w:rFonts w:ascii="Times" w:hAnsi="Times"/>
              </w:rPr>
              <w:t>isyllabic</w:t>
            </w:r>
          </w:p>
        </w:tc>
      </w:tr>
      <w:tr w:rsidR="004E24B9" w:rsidRPr="00DC7704" w14:paraId="4266F8F0" w14:textId="77777777" w:rsidTr="000E19B5">
        <w:tc>
          <w:tcPr>
            <w:tcW w:w="2790" w:type="dxa"/>
            <w:tcBorders>
              <w:top w:val="nil"/>
              <w:left w:val="nil"/>
              <w:bottom w:val="nil"/>
              <w:right w:val="single" w:sz="6" w:space="0" w:color="auto"/>
            </w:tcBorders>
          </w:tcPr>
          <w:p w14:paraId="63434CA0" w14:textId="77777777" w:rsidR="00727EB1" w:rsidRPr="00DC7704" w:rsidRDefault="00727EB1">
            <w:pPr>
              <w:jc w:val="left"/>
              <w:rPr>
                <w:rFonts w:ascii="Times" w:hAnsi="Times"/>
              </w:rPr>
            </w:pPr>
            <w:r w:rsidRPr="00DC7704">
              <w:rPr>
                <w:rFonts w:ascii="Times" w:hAnsi="Times"/>
              </w:rPr>
              <w:t>CV skeleton</w:t>
            </w:r>
          </w:p>
        </w:tc>
        <w:tc>
          <w:tcPr>
            <w:tcW w:w="3150" w:type="dxa"/>
            <w:tcBorders>
              <w:top w:val="nil"/>
              <w:left w:val="single" w:sz="6" w:space="0" w:color="auto"/>
              <w:bottom w:val="nil"/>
              <w:right w:val="nil"/>
            </w:tcBorders>
          </w:tcPr>
          <w:p w14:paraId="27DF73B7" w14:textId="77777777" w:rsidR="00727EB1" w:rsidRPr="00DC7704" w:rsidRDefault="00727EB1">
            <w:pPr>
              <w:jc w:val="left"/>
              <w:rPr>
                <w:rFonts w:ascii="Times" w:hAnsi="Times"/>
              </w:rPr>
            </w:pPr>
            <w:r w:rsidRPr="00DC7704">
              <w:rPr>
                <w:rFonts w:ascii="Times" w:hAnsi="Times"/>
              </w:rPr>
              <w:t>CVCV</w:t>
            </w:r>
          </w:p>
        </w:tc>
      </w:tr>
      <w:tr w:rsidR="004E24B9" w:rsidRPr="00DC7704" w14:paraId="7619570C" w14:textId="77777777" w:rsidTr="000E19B5">
        <w:tc>
          <w:tcPr>
            <w:tcW w:w="2790" w:type="dxa"/>
            <w:tcBorders>
              <w:top w:val="nil"/>
              <w:left w:val="nil"/>
              <w:bottom w:val="nil"/>
              <w:right w:val="single" w:sz="6" w:space="0" w:color="auto"/>
            </w:tcBorders>
          </w:tcPr>
          <w:p w14:paraId="0368F7A4" w14:textId="77777777" w:rsidR="00727EB1" w:rsidRPr="00DC7704" w:rsidRDefault="00727EB1">
            <w:pPr>
              <w:jc w:val="left"/>
              <w:rPr>
                <w:rFonts w:ascii="Times" w:hAnsi="Times"/>
              </w:rPr>
            </w:pPr>
            <w:r w:rsidRPr="00DC7704">
              <w:rPr>
                <w:rFonts w:ascii="Times" w:hAnsi="Times"/>
              </w:rPr>
              <w:t>(Vowel length)</w:t>
            </w:r>
          </w:p>
        </w:tc>
        <w:tc>
          <w:tcPr>
            <w:tcW w:w="3150" w:type="dxa"/>
            <w:tcBorders>
              <w:top w:val="nil"/>
              <w:left w:val="single" w:sz="6" w:space="0" w:color="auto"/>
              <w:bottom w:val="nil"/>
              <w:right w:val="nil"/>
            </w:tcBorders>
          </w:tcPr>
          <w:p w14:paraId="6CF109FE" w14:textId="77777777" w:rsidR="00727EB1" w:rsidRPr="00DC7704" w:rsidRDefault="00727EB1">
            <w:pPr>
              <w:jc w:val="left"/>
              <w:rPr>
                <w:rFonts w:ascii="Times" w:hAnsi="Times"/>
              </w:rPr>
            </w:pPr>
            <w:r w:rsidRPr="00DC7704">
              <w:rPr>
                <w:rFonts w:ascii="Times" w:hAnsi="Times"/>
              </w:rPr>
              <w:t>(short)</w:t>
            </w:r>
          </w:p>
        </w:tc>
      </w:tr>
      <w:tr w:rsidR="004E24B9" w:rsidRPr="00DC7704" w14:paraId="6046AB1C" w14:textId="77777777" w:rsidTr="000E19B5">
        <w:tc>
          <w:tcPr>
            <w:tcW w:w="2790" w:type="dxa"/>
            <w:tcBorders>
              <w:top w:val="nil"/>
              <w:left w:val="nil"/>
              <w:bottom w:val="single" w:sz="6" w:space="0" w:color="auto"/>
              <w:right w:val="single" w:sz="6" w:space="0" w:color="auto"/>
            </w:tcBorders>
          </w:tcPr>
          <w:p w14:paraId="452D5847" w14:textId="77777777" w:rsidR="00727EB1" w:rsidRPr="00DC7704" w:rsidRDefault="00727EB1">
            <w:pPr>
              <w:jc w:val="left"/>
              <w:rPr>
                <w:rFonts w:ascii="Times" w:hAnsi="Times"/>
              </w:rPr>
            </w:pPr>
            <w:r w:rsidRPr="00DC7704">
              <w:rPr>
                <w:rFonts w:ascii="Times" w:hAnsi="Times"/>
              </w:rPr>
              <w:t>Segmental features</w:t>
            </w:r>
          </w:p>
        </w:tc>
        <w:tc>
          <w:tcPr>
            <w:tcW w:w="3150" w:type="dxa"/>
            <w:tcBorders>
              <w:top w:val="nil"/>
              <w:left w:val="single" w:sz="6" w:space="0" w:color="auto"/>
              <w:bottom w:val="single" w:sz="6" w:space="0" w:color="auto"/>
              <w:right w:val="nil"/>
            </w:tcBorders>
          </w:tcPr>
          <w:p w14:paraId="77A06B70" w14:textId="77777777" w:rsidR="00727EB1" w:rsidRPr="00DC7704" w:rsidRDefault="00727EB1">
            <w:pPr>
              <w:jc w:val="left"/>
              <w:rPr>
                <w:rFonts w:ascii="Times" w:hAnsi="Times"/>
              </w:rPr>
            </w:pPr>
            <w:r w:rsidRPr="00DC7704">
              <w:rPr>
                <w:rFonts w:ascii="Times" w:hAnsi="Times"/>
              </w:rPr>
              <w:t>initial voiceless obstruent</w:t>
            </w:r>
          </w:p>
        </w:tc>
      </w:tr>
      <w:tr w:rsidR="004E24B9" w:rsidRPr="00DC7704" w14:paraId="6602EF8D" w14:textId="77777777" w:rsidTr="000E19B5">
        <w:tc>
          <w:tcPr>
            <w:tcW w:w="2790" w:type="dxa"/>
            <w:tcBorders>
              <w:top w:val="nil"/>
              <w:left w:val="nil"/>
              <w:bottom w:val="nil"/>
              <w:right w:val="single" w:sz="6" w:space="0" w:color="auto"/>
            </w:tcBorders>
          </w:tcPr>
          <w:p w14:paraId="121F4218" w14:textId="77777777" w:rsidR="00727EB1" w:rsidRPr="00DC7704" w:rsidRDefault="00727EB1">
            <w:pPr>
              <w:jc w:val="left"/>
              <w:rPr>
                <w:rFonts w:ascii="Times" w:hAnsi="Times"/>
              </w:rPr>
            </w:pPr>
            <w:r w:rsidRPr="00DC7704">
              <w:rPr>
                <w:rFonts w:ascii="Times" w:hAnsi="Times"/>
              </w:rPr>
              <w:t xml:space="preserve"> Prosodic position</w:t>
            </w:r>
          </w:p>
        </w:tc>
        <w:tc>
          <w:tcPr>
            <w:tcW w:w="3150" w:type="dxa"/>
            <w:tcBorders>
              <w:top w:val="nil"/>
              <w:left w:val="single" w:sz="6" w:space="0" w:color="auto"/>
              <w:bottom w:val="nil"/>
              <w:right w:val="nil"/>
            </w:tcBorders>
          </w:tcPr>
          <w:p w14:paraId="54373BEE" w14:textId="77777777" w:rsidR="00727EB1" w:rsidRPr="00DC7704" w:rsidRDefault="00727EB1">
            <w:pPr>
              <w:jc w:val="left"/>
              <w:rPr>
                <w:rFonts w:ascii="Times" w:hAnsi="Times"/>
              </w:rPr>
            </w:pPr>
            <w:r w:rsidRPr="00DC7704">
              <w:rPr>
                <w:rFonts w:ascii="Times" w:hAnsi="Times"/>
              </w:rPr>
              <w:t>utterance-initial</w:t>
            </w:r>
          </w:p>
        </w:tc>
      </w:tr>
      <w:tr w:rsidR="004E24B9" w:rsidRPr="00DC7704" w14:paraId="21DF79F8" w14:textId="77777777" w:rsidTr="000E19B5">
        <w:tc>
          <w:tcPr>
            <w:tcW w:w="2790" w:type="dxa"/>
            <w:tcBorders>
              <w:top w:val="nil"/>
              <w:left w:val="nil"/>
              <w:bottom w:val="nil"/>
              <w:right w:val="single" w:sz="6" w:space="0" w:color="auto"/>
            </w:tcBorders>
          </w:tcPr>
          <w:p w14:paraId="19ACE91D" w14:textId="77777777" w:rsidR="00727EB1" w:rsidRPr="00DC7704" w:rsidRDefault="00727EB1">
            <w:pPr>
              <w:jc w:val="left"/>
              <w:rPr>
                <w:rFonts w:ascii="Times" w:hAnsi="Times"/>
              </w:rPr>
            </w:pPr>
            <w:r w:rsidRPr="00DC7704">
              <w:rPr>
                <w:rFonts w:ascii="Times" w:hAnsi="Times"/>
              </w:rPr>
              <w:t>Pragmatic context</w:t>
            </w:r>
          </w:p>
        </w:tc>
        <w:tc>
          <w:tcPr>
            <w:tcW w:w="3150" w:type="dxa"/>
            <w:tcBorders>
              <w:top w:val="nil"/>
              <w:left w:val="single" w:sz="6" w:space="0" w:color="auto"/>
              <w:bottom w:val="nil"/>
              <w:right w:val="nil"/>
            </w:tcBorders>
          </w:tcPr>
          <w:p w14:paraId="1977BECD" w14:textId="77777777" w:rsidR="00727EB1" w:rsidRPr="00DC7704" w:rsidRDefault="00727EB1">
            <w:pPr>
              <w:jc w:val="left"/>
              <w:rPr>
                <w:rFonts w:ascii="Times" w:hAnsi="Times"/>
              </w:rPr>
            </w:pPr>
            <w:r w:rsidRPr="00DC7704">
              <w:rPr>
                <w:rFonts w:ascii="Times" w:hAnsi="Times"/>
              </w:rPr>
              <w:t>Out of blue focus</w:t>
            </w:r>
          </w:p>
        </w:tc>
      </w:tr>
      <w:tr w:rsidR="004E24B9" w:rsidRPr="00DC7704" w14:paraId="40BED30B" w14:textId="77777777" w:rsidTr="000E19B5">
        <w:tc>
          <w:tcPr>
            <w:tcW w:w="2790" w:type="dxa"/>
            <w:tcBorders>
              <w:top w:val="nil"/>
              <w:left w:val="nil"/>
              <w:bottom w:val="nil"/>
              <w:right w:val="single" w:sz="6" w:space="0" w:color="auto"/>
            </w:tcBorders>
          </w:tcPr>
          <w:p w14:paraId="1556DB1D" w14:textId="77777777" w:rsidR="00727EB1" w:rsidRPr="00DC7704" w:rsidRDefault="00727EB1">
            <w:pPr>
              <w:jc w:val="left"/>
              <w:rPr>
                <w:rFonts w:ascii="Times" w:hAnsi="Times"/>
              </w:rPr>
            </w:pPr>
            <w:r w:rsidRPr="00DC7704">
              <w:rPr>
                <w:rFonts w:ascii="Times" w:hAnsi="Times"/>
              </w:rPr>
              <w:t>Syntactic structure</w:t>
            </w:r>
          </w:p>
        </w:tc>
        <w:tc>
          <w:tcPr>
            <w:tcW w:w="3150" w:type="dxa"/>
            <w:tcBorders>
              <w:top w:val="nil"/>
              <w:left w:val="single" w:sz="6" w:space="0" w:color="auto"/>
              <w:bottom w:val="nil"/>
              <w:right w:val="nil"/>
            </w:tcBorders>
          </w:tcPr>
          <w:p w14:paraId="4020ADF8" w14:textId="77777777" w:rsidR="00727EB1" w:rsidRPr="00DC7704" w:rsidRDefault="00727EB1">
            <w:pPr>
              <w:jc w:val="left"/>
              <w:rPr>
                <w:rFonts w:ascii="Times" w:hAnsi="Times"/>
              </w:rPr>
            </w:pPr>
            <w:r w:rsidRPr="00DC7704">
              <w:rPr>
                <w:rFonts w:ascii="Times" w:hAnsi="Times"/>
              </w:rPr>
              <w:t>Possessive prenominal phrase</w:t>
            </w:r>
          </w:p>
        </w:tc>
      </w:tr>
    </w:tbl>
    <w:p w14:paraId="39CEDDF6" w14:textId="383CFEF9" w:rsidR="00727EB1" w:rsidRPr="00DC7704" w:rsidRDefault="00727EB1">
      <w:pPr>
        <w:pStyle w:val="Caption"/>
        <w:rPr>
          <w:rFonts w:ascii="Times" w:hAnsi="Times"/>
        </w:rPr>
      </w:pPr>
      <w:r w:rsidRPr="00DC7704">
        <w:rPr>
          <w:rFonts w:ascii="Times" w:hAnsi="Times"/>
        </w:rPr>
        <w:t xml:space="preserve">Table </w:t>
      </w:r>
      <w:r w:rsidR="00762E36">
        <w:rPr>
          <w:rFonts w:ascii="Times" w:hAnsi="Times"/>
        </w:rPr>
        <w:t>4</w:t>
      </w:r>
      <w:r w:rsidRPr="00DC7704">
        <w:rPr>
          <w:rFonts w:ascii="Times" w:hAnsi="Times"/>
        </w:rPr>
        <w:t xml:space="preserve">: An example of a block specification aggregated over the confounding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Each of the confounding variables are fixed at the levels stated in the table, e.g. </w:t>
      </w:r>
      <w:r w:rsidRPr="00DC7704">
        <w:rPr>
          <w:rFonts w:ascii="Times" w:hAnsi="Times"/>
          <w:smallCaps/>
        </w:rPr>
        <w:t>lexical class</w:t>
      </w:r>
      <w:r w:rsidRPr="00DC7704">
        <w:rPr>
          <w:rFonts w:ascii="Times" w:hAnsi="Times"/>
        </w:rPr>
        <w:t xml:space="preserve"> in the block is fixed to be “noun”. We might call this particular specification of the confounding variables </w:t>
      </w:r>
      <w:r w:rsidRPr="00DC7704">
        <w:rPr>
          <w:rFonts w:ascii="Times" w:hAnsi="Times"/>
          <w:i/>
          <w:iCs/>
        </w:rPr>
        <w:t>Block 1</w:t>
      </w:r>
      <w:r w:rsidRPr="00DC7704">
        <w:rPr>
          <w:rFonts w:ascii="Times" w:hAnsi="Times"/>
        </w:rPr>
        <w:t xml:space="preserve">, one of multiple levels of the aggregate blocking variable </w:t>
      </w:r>
      <w:r w:rsidRPr="00DC7704">
        <w:rPr>
          <w:rFonts w:ascii="Times" w:hAnsi="Times"/>
          <w:smallCaps/>
        </w:rPr>
        <w:t>block</w:t>
      </w:r>
      <w:r w:rsidRPr="00DC7704">
        <w:rPr>
          <w:rFonts w:ascii="Times" w:hAnsi="Times"/>
        </w:rPr>
        <w:t xml:space="preserve">. Another block, say </w:t>
      </w:r>
      <w:r w:rsidRPr="00DC7704">
        <w:rPr>
          <w:rFonts w:ascii="Times" w:hAnsi="Times"/>
          <w:i/>
          <w:iCs/>
        </w:rPr>
        <w:t>Block 2</w:t>
      </w:r>
      <w:r w:rsidRPr="00DC7704">
        <w:rPr>
          <w:rFonts w:ascii="Times" w:hAnsi="Times"/>
        </w:rPr>
        <w:t xml:space="preserve">, might have identical specifications other than that </w:t>
      </w:r>
      <w:r w:rsidRPr="00DC7704">
        <w:rPr>
          <w:rFonts w:ascii="Times" w:hAnsi="Times"/>
          <w:smallCaps/>
        </w:rPr>
        <w:t>lexical class</w:t>
      </w:r>
      <w:r w:rsidRPr="00DC7704">
        <w:rPr>
          <w:rFonts w:ascii="Times" w:hAnsi="Times"/>
        </w:rPr>
        <w:t xml:space="preserve"> is “verb” rather than “noun” in </w:t>
      </w:r>
      <w:r w:rsidRPr="00DC7704">
        <w:rPr>
          <w:rFonts w:ascii="Times" w:hAnsi="Times"/>
          <w:i/>
          <w:iCs/>
        </w:rPr>
        <w:t>Block 2</w:t>
      </w:r>
      <w:r w:rsidR="004E24B9">
        <w:rPr>
          <w:rFonts w:ascii="Times" w:hAnsi="Times"/>
        </w:rPr>
        <w:t>.</w:t>
      </w:r>
    </w:p>
    <w:p w14:paraId="5025E994" w14:textId="77777777" w:rsidR="00727EB1" w:rsidRPr="00DC7704" w:rsidRDefault="00727EB1">
      <w:pPr>
        <w:spacing w:before="240"/>
        <w:ind w:firstLine="360"/>
        <w:rPr>
          <w:rFonts w:ascii="Times" w:hAnsi="Times"/>
        </w:rPr>
      </w:pPr>
      <w:r w:rsidRPr="00DC7704">
        <w:rPr>
          <w:rFonts w:ascii="Times" w:hAnsi="Times"/>
        </w:rPr>
        <w:t xml:space="preserve">By blocking, we can take advantage of our knowledge of some of the sources of variability in the pitch contour of a word. Rather than leaving the variability induced by those sources as unexplained, we parcel that variability out between blocks, i.e., as variability explained by the blocking variable, thus adding to the proportion of variability explained. Previously, when we treated </w:t>
      </w:r>
      <w:r w:rsidRPr="00DC7704">
        <w:rPr>
          <w:rFonts w:ascii="Times" w:hAnsi="Times"/>
          <w:smallCaps/>
        </w:rPr>
        <w:t>tonal class</w:t>
      </w:r>
      <w:r w:rsidRPr="00DC7704">
        <w:rPr>
          <w:rFonts w:ascii="Times" w:hAnsi="Times"/>
        </w:rPr>
        <w:t xml:space="preserve"> as a latent variable, explained variability consisted only of variability explained by variables aggregated in </w:t>
      </w:r>
      <w:r w:rsidRPr="00DC7704">
        <w:rPr>
          <w:rFonts w:ascii="Times" w:hAnsi="Times"/>
          <w:smallCaps/>
        </w:rPr>
        <w:t>block</w:t>
      </w:r>
      <w:r w:rsidRPr="00DC7704">
        <w:rPr>
          <w:rFonts w:ascii="Times" w:hAnsi="Times"/>
        </w:rPr>
        <w:t xml:space="preserve">. Now, the explained variability consists of variability explained by </w:t>
      </w:r>
      <w:r w:rsidRPr="00DC7704">
        <w:rPr>
          <w:rFonts w:ascii="Times" w:hAnsi="Times"/>
          <w:smallCaps/>
        </w:rPr>
        <w:t>tonal class</w:t>
      </w:r>
      <w:r w:rsidRPr="00DC7704">
        <w:rPr>
          <w:rFonts w:ascii="Times" w:hAnsi="Times"/>
        </w:rPr>
        <w:t xml:space="preserve"> as well as variability explained by variables aggregated in </w:t>
      </w:r>
      <w:r w:rsidRPr="00DC7704">
        <w:rPr>
          <w:rFonts w:ascii="Times" w:hAnsi="Times"/>
          <w:smallCaps/>
        </w:rPr>
        <w:t>block</w:t>
      </w:r>
      <w:r w:rsidRPr="00DC7704">
        <w:rPr>
          <w:rFonts w:ascii="Times" w:hAnsi="Times"/>
        </w:rPr>
        <w:t xml:space="preserve">. </w:t>
      </w:r>
    </w:p>
    <w:p w14:paraId="597EA9FB" w14:textId="77777777" w:rsidR="00727EB1" w:rsidRPr="00DC7704" w:rsidRDefault="00727EB1">
      <w:pPr>
        <w:ind w:firstLine="360"/>
        <w:rPr>
          <w:rFonts w:ascii="Times" w:hAnsi="Times"/>
        </w:rPr>
      </w:pPr>
      <w:r w:rsidRPr="00DC7704">
        <w:rPr>
          <w:rFonts w:ascii="Times" w:hAnsi="Times"/>
        </w:rPr>
        <w:t xml:space="preserve">Blocking reduces the noise in the observed effect of </w:t>
      </w:r>
      <w:r w:rsidRPr="00DC7704">
        <w:rPr>
          <w:rFonts w:ascii="Times" w:hAnsi="Times"/>
          <w:smallCaps/>
        </w:rPr>
        <w:t>tonal class</w:t>
      </w:r>
      <w:r w:rsidRPr="00DC7704">
        <w:rPr>
          <w:rFonts w:ascii="Times" w:hAnsi="Times"/>
        </w:rPr>
        <w:t xml:space="preserve"> on pitch contours. Across blocks, the effects of </w:t>
      </w:r>
      <w:r w:rsidRPr="00DC7704">
        <w:rPr>
          <w:rFonts w:ascii="Times" w:hAnsi="Times"/>
          <w:smallCaps/>
        </w:rPr>
        <w:t>tonal class</w:t>
      </w:r>
      <w:r w:rsidRPr="00DC7704">
        <w:rPr>
          <w:rFonts w:ascii="Times" w:hAnsi="Times"/>
        </w:rPr>
        <w:t xml:space="preserve"> on pitch contours might look quite different, so that the particular pitch contours induced over words by different tonal classes may be quite different. But within a homogeneous block, systematic variability in pitch contour induced by </w:t>
      </w:r>
      <w:r w:rsidRPr="00DC7704">
        <w:rPr>
          <w:rFonts w:ascii="Times" w:hAnsi="Times"/>
          <w:smallCaps/>
        </w:rPr>
        <w:t>tonal class</w:t>
      </w:r>
      <w:r w:rsidRPr="00DC7704">
        <w:rPr>
          <w:rFonts w:ascii="Times" w:hAnsi="Times"/>
        </w:rPr>
        <w:t xml:space="preserve"> is much clearer since variability in pitch contours within a block due to factors other than </w:t>
      </w:r>
      <w:r w:rsidRPr="00DC7704">
        <w:rPr>
          <w:rFonts w:ascii="Times" w:hAnsi="Times"/>
          <w:smallCaps/>
        </w:rPr>
        <w:t>tonal class</w:t>
      </w:r>
      <w:r w:rsidRPr="00DC7704">
        <w:rPr>
          <w:rFonts w:ascii="Times" w:hAnsi="Times"/>
        </w:rPr>
        <w:t xml:space="preserve"> is small. What is uniform across blocks is not the particular pitch contours induced by a given tonal class, but the unified, group behavior of members of a tonal class within each block in patterning as a unit. </w:t>
      </w:r>
    </w:p>
    <w:p w14:paraId="6B4BEC81" w14:textId="77777777" w:rsidR="00727EB1" w:rsidRPr="00DC7704" w:rsidRDefault="00727EB1">
      <w:pPr>
        <w:ind w:firstLine="360"/>
        <w:rPr>
          <w:rFonts w:ascii="Times" w:hAnsi="Times"/>
        </w:rPr>
      </w:pPr>
      <w:r w:rsidRPr="00DC7704">
        <w:rPr>
          <w:rFonts w:ascii="Times" w:hAnsi="Times"/>
        </w:rPr>
        <w:t xml:space="preserve">An additional benefit of blocking is that each block serves as a </w:t>
      </w:r>
      <w:r w:rsidRPr="00DC7704">
        <w:rPr>
          <w:rFonts w:ascii="Times" w:hAnsi="Times"/>
          <w:i/>
          <w:iCs/>
        </w:rPr>
        <w:t>replication</w:t>
      </w:r>
      <w:r w:rsidRPr="00DC7704">
        <w:rPr>
          <w:rFonts w:ascii="Times" w:hAnsi="Times"/>
        </w:rPr>
        <w:t xml:space="preserve"> of the experiment testing to confirm the way that </w:t>
      </w:r>
      <w:r w:rsidRPr="00DC7704">
        <w:rPr>
          <w:rFonts w:ascii="Times" w:hAnsi="Times"/>
          <w:smallCaps/>
        </w:rPr>
        <w:t>tonal class</w:t>
      </w:r>
      <w:r w:rsidRPr="00DC7704">
        <w:rPr>
          <w:rFonts w:ascii="Times" w:hAnsi="Times"/>
        </w:rPr>
        <w:t xml:space="preserve"> affects pitch contours of target words. Converging evidence from each replication about systematic variability in pitch contours due to tone classes boosts our confidence about our posited tonal contrasts. </w:t>
      </w:r>
    </w:p>
    <w:p w14:paraId="5ABD0766" w14:textId="77777777" w:rsidR="00727EB1" w:rsidRPr="00DC7704" w:rsidRDefault="00727EB1">
      <w:pPr>
        <w:ind w:firstLine="360"/>
        <w:rPr>
          <w:rFonts w:ascii="Times" w:hAnsi="Times"/>
        </w:rPr>
      </w:pPr>
      <w:r w:rsidRPr="00DC7704">
        <w:rPr>
          <w:rFonts w:ascii="Times" w:hAnsi="Times"/>
        </w:rPr>
        <w:t xml:space="preserve">However, sometimes fixing a confounding variable at a constant level for the whole experiment, i.e. running just a single block, is also a good option. (Sometimes one can also run just a subset of multiple levels among all the possible levels, but this is less common than running either all of the levels or just one, since it’s hard to justify why one picked some levels but not others.) </w:t>
      </w:r>
    </w:p>
    <w:p w14:paraId="20D1BBAF" w14:textId="77777777" w:rsidR="00727EB1" w:rsidRPr="00DC7704" w:rsidRDefault="00727EB1">
      <w:pPr>
        <w:ind w:firstLine="360"/>
        <w:rPr>
          <w:rFonts w:ascii="Times" w:hAnsi="Times"/>
        </w:rPr>
      </w:pPr>
      <w:r w:rsidRPr="00DC7704">
        <w:rPr>
          <w:rFonts w:ascii="Times" w:hAnsi="Times"/>
        </w:rPr>
        <w:t xml:space="preserve">For instance, one might consider the variable </w:t>
      </w:r>
      <w:r w:rsidRPr="00DC7704">
        <w:rPr>
          <w:rFonts w:ascii="Times" w:hAnsi="Times"/>
          <w:smallCaps/>
        </w:rPr>
        <w:t>sonorancy</w:t>
      </w:r>
      <w:r w:rsidRPr="00DC7704">
        <w:rPr>
          <w:rFonts w:ascii="Times" w:hAnsi="Times"/>
        </w:rPr>
        <w:t xml:space="preserve"> (of all consonantal segments in the target word), with the two levels [+sonorant], [-sonorant]. One could vary between these two levels between blocks, but one could also fix </w:t>
      </w:r>
      <w:r w:rsidRPr="00DC7704">
        <w:rPr>
          <w:rFonts w:ascii="Times" w:hAnsi="Times"/>
          <w:smallCaps/>
        </w:rPr>
        <w:t>sonorancy</w:t>
      </w:r>
      <w:r w:rsidRPr="00DC7704">
        <w:rPr>
          <w:rFonts w:ascii="Times" w:hAnsi="Times"/>
        </w:rPr>
        <w:t xml:space="preserve"> to be [+sonorant]. This is very common in intonational experiments, since working exclusively with [+sonorant] segments can help reduce segmental perturbations to the pitch contour when tone-segment interactions are not of interest (see §</w:t>
      </w:r>
      <w:r w:rsidRPr="00DC7704">
        <w:rPr>
          <w:rFonts w:ascii="Times" w:hAnsi="Times"/>
        </w:rPr>
        <w:fldChar w:fldCharType="begin"/>
      </w:r>
      <w:r w:rsidRPr="00DC7704">
        <w:rPr>
          <w:rFonts w:ascii="Times" w:hAnsi="Times"/>
        </w:rPr>
        <w:instrText xml:space="preserve">REF BMsec_pitch_tracking \* MERGEFORMAT </w:instrText>
      </w:r>
      <w:r w:rsidRPr="00DC7704">
        <w:rPr>
          <w:rFonts w:ascii="Times" w:hAnsi="Times"/>
        </w:rPr>
        <w:fldChar w:fldCharType="separate"/>
      </w:r>
      <w:r w:rsidR="00AC3A0D" w:rsidRPr="00DC7704">
        <w:rPr>
          <w:rFonts w:ascii="Times" w:hAnsi="Times"/>
        </w:rPr>
        <w:t>4.3</w:t>
      </w:r>
      <w:r w:rsidRPr="00DC7704">
        <w:rPr>
          <w:rFonts w:ascii="Times" w:hAnsi="Times"/>
        </w:rPr>
        <w:fldChar w:fldCharType="end"/>
      </w:r>
      <w:r w:rsidRPr="00DC7704">
        <w:rPr>
          <w:rFonts w:ascii="Times" w:hAnsi="Times"/>
        </w:rPr>
        <w:t xml:space="preserve">). Abstracting away from [-sonorant] consonants has the disadvantages that we miss the opportunity to: (1) replicate our elicitation experiment to build our confidence in our conclusions about toneme discovery, and (2) study interactions between levels of </w:t>
      </w:r>
      <w:r w:rsidRPr="00DC7704">
        <w:rPr>
          <w:rFonts w:ascii="Times" w:hAnsi="Times"/>
          <w:smallCaps/>
        </w:rPr>
        <w:t>sonorancy</w:t>
      </w:r>
      <w:r w:rsidRPr="00DC7704">
        <w:rPr>
          <w:rFonts w:ascii="Times" w:hAnsi="Times"/>
        </w:rPr>
        <w:t xml:space="preserve"> and </w:t>
      </w:r>
      <w:r w:rsidRPr="00DC7704">
        <w:rPr>
          <w:rFonts w:ascii="Times" w:hAnsi="Times"/>
          <w:smallCaps/>
        </w:rPr>
        <w:t>tonal class</w:t>
      </w:r>
      <w:r w:rsidRPr="00DC7704">
        <w:rPr>
          <w:rFonts w:ascii="Times" w:hAnsi="Times"/>
        </w:rPr>
        <w:t xml:space="preserve">. But by fixing </w:t>
      </w:r>
      <w:r w:rsidRPr="00DC7704">
        <w:rPr>
          <w:rFonts w:ascii="Times" w:hAnsi="Times"/>
          <w:smallCaps/>
        </w:rPr>
        <w:t>sonorancy</w:t>
      </w:r>
      <w:r w:rsidRPr="00DC7704">
        <w:rPr>
          <w:rFonts w:ascii="Times" w:hAnsi="Times"/>
        </w:rPr>
        <w:t xml:space="preserve"> at [+sonorant], we have the advantages of: (1) reducing noise in the relation between </w:t>
      </w:r>
      <w:r w:rsidRPr="00DC7704">
        <w:rPr>
          <w:rFonts w:ascii="Times" w:hAnsi="Times"/>
          <w:smallCaps/>
        </w:rPr>
        <w:t>tonal class</w:t>
      </w:r>
      <w:r w:rsidRPr="00DC7704">
        <w:rPr>
          <w:rFonts w:ascii="Times" w:hAnsi="Times"/>
        </w:rPr>
        <w:t xml:space="preserve"> and the pitch contour, thus making it easier to uncover tonemes, and (2) reducing the number of items in the elicitation so that the elicitation isn’t too long and grueling. </w:t>
      </w:r>
    </w:p>
    <w:p w14:paraId="2919E412" w14:textId="77777777" w:rsidR="00727EB1" w:rsidRDefault="00727EB1">
      <w:pPr>
        <w:ind w:firstLine="360"/>
        <w:rPr>
          <w:rFonts w:ascii="Times" w:hAnsi="Times"/>
        </w:rPr>
      </w:pPr>
      <w:r w:rsidRPr="00DC7704">
        <w:rPr>
          <w:rFonts w:ascii="Times" w:hAnsi="Times"/>
        </w:rPr>
        <w:t>Whether it’s best to hold a confounding variable fixed or to vary it depends entirely on the research question. We provide some examples of making this decision in §</w:t>
      </w:r>
      <w:r w:rsidRPr="00DC7704">
        <w:rPr>
          <w:rFonts w:ascii="Times" w:hAnsi="Times"/>
        </w:rPr>
        <w:fldChar w:fldCharType="begin"/>
      </w:r>
      <w:r w:rsidRPr="00DC7704">
        <w:rPr>
          <w:rFonts w:ascii="Times" w:hAnsi="Times"/>
        </w:rPr>
        <w:instrText xml:space="preserve">REF BMsec_generalize_exp_design \* MERGEFORMAT </w:instrText>
      </w:r>
      <w:r w:rsidRPr="00DC7704">
        <w:rPr>
          <w:rFonts w:ascii="Times" w:hAnsi="Times"/>
        </w:rPr>
        <w:fldChar w:fldCharType="separate"/>
      </w:r>
      <w:r w:rsidR="00AC3A0D" w:rsidRPr="00DC7704">
        <w:rPr>
          <w:rFonts w:ascii="Times" w:hAnsi="Times"/>
        </w:rPr>
        <w:t>3</w: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REF BMsec_gen_question \* MERGEFORMAT </w:instrText>
      </w:r>
      <w:r w:rsidRPr="00DC7704">
        <w:rPr>
          <w:rFonts w:ascii="Times" w:hAnsi="Times"/>
        </w:rPr>
        <w:fldChar w:fldCharType="separate"/>
      </w:r>
      <w:r w:rsidR="00AC3A0D" w:rsidRPr="00DC7704">
        <w:rPr>
          <w:rFonts w:ascii="Times" w:hAnsi="Times"/>
        </w:rPr>
        <w:t>3.3</w:t>
      </w:r>
      <w:r w:rsidRPr="00DC7704">
        <w:rPr>
          <w:rFonts w:ascii="Times" w:hAnsi="Times"/>
        </w:rPr>
        <w:fldChar w:fldCharType="end"/>
      </w:r>
      <w:r w:rsidRPr="00DC7704">
        <w:rPr>
          <w:rFonts w:ascii="Times" w:hAnsi="Times"/>
        </w:rPr>
        <w:t>, but it’s really a case-by-case decision so it’s difficult to give general guidelines. One rule of thumb for factors to consider in the decision, if there are no other compelling reasons based on the research question, is to consider either choosing the “vanilla” level or choosing one or more extreme levels.</w:t>
      </w:r>
      <w:r w:rsidRPr="00DC7704">
        <w:rPr>
          <w:rStyle w:val="FootnoteReference"/>
          <w:rFonts w:ascii="Times" w:hAnsi="Times"/>
        </w:rPr>
        <w:footnoteReference w:id="12"/>
      </w:r>
      <w:r w:rsidRPr="00DC7704">
        <w:rPr>
          <w:rFonts w:ascii="Times" w:hAnsi="Times"/>
        </w:rPr>
        <w:t xml:space="preserve"> By “vanilla” level, we mean, roughly speaking, the most unmarked level. For instance, for </w:t>
      </w:r>
      <w:r w:rsidRPr="00DC7704">
        <w:rPr>
          <w:rFonts w:ascii="Times" w:hAnsi="Times"/>
          <w:smallCaps/>
        </w:rPr>
        <w:t>syllable structure</w:t>
      </w:r>
      <w:r w:rsidRPr="00DC7704">
        <w:rPr>
          <w:rFonts w:ascii="Times" w:hAnsi="Times"/>
        </w:rPr>
        <w:t>, this might be CV rather than CCV, CVV, or CVC, depending on the word-prosody of a language. Picking a “vanilla” level can be a good option when you are wholly uninterested in the variable and simply need to choose something in order to set up your experiment. Picking extreme levels can be a good option when you are more interested in the interaction between your explanatory variable(s) and the confounding variable at hand—perhaps you’re worried about generalizing your conclusions across the levels of the confounding variable, so performing replications at one or more extreme levels provides converging evidence for your conclusions and/or a challenging test of your hypotheses under worst case limiting conditions.</w:t>
      </w:r>
      <w:r w:rsidRPr="00DC7704">
        <w:rPr>
          <w:rStyle w:val="FootnoteReference"/>
          <w:rFonts w:ascii="Times" w:hAnsi="Times"/>
        </w:rPr>
        <w:footnoteReference w:id="13"/>
      </w:r>
    </w:p>
    <w:p w14:paraId="68FC514B" w14:textId="77777777" w:rsidR="004E24B9" w:rsidRPr="00DC7704" w:rsidRDefault="004E24B9">
      <w:pPr>
        <w:ind w:firstLine="360"/>
        <w:rPr>
          <w:rFonts w:ascii="Times" w:hAnsi="Times"/>
        </w:rPr>
      </w:pPr>
    </w:p>
    <w:p w14:paraId="614F428E" w14:textId="77777777" w:rsidR="00727EB1" w:rsidRPr="00DC7704" w:rsidRDefault="00727EB1">
      <w:pPr>
        <w:pStyle w:val="Heading4"/>
        <w:widowControl/>
        <w:spacing w:before="120"/>
        <w:rPr>
          <w:rFonts w:ascii="Times" w:hAnsi="Times"/>
        </w:rPr>
      </w:pPr>
      <w:bookmarkStart w:id="17" w:name="BMsec_randomization"/>
      <w:r w:rsidRPr="00DC7704">
        <w:rPr>
          <w:rFonts w:ascii="Times" w:hAnsi="Times"/>
        </w:rPr>
        <w:t>2.3.2</w:t>
      </w:r>
      <w:bookmarkEnd w:id="17"/>
      <w:r w:rsidRPr="00DC7704">
        <w:rPr>
          <w:rFonts w:ascii="Times" w:hAnsi="Times"/>
        </w:rPr>
        <w:t xml:space="preserve">  Randomization</w:t>
      </w:r>
    </w:p>
    <w:p w14:paraId="38B92E62" w14:textId="77777777" w:rsidR="00727EB1" w:rsidRDefault="00727EB1">
      <w:pPr>
        <w:spacing w:before="60"/>
        <w:rPr>
          <w:rFonts w:ascii="Times" w:hAnsi="Times"/>
        </w:rPr>
      </w:pPr>
      <w:r w:rsidRPr="00DC7704">
        <w:rPr>
          <w:rFonts w:ascii="Times" w:hAnsi="Times"/>
        </w:rPr>
        <w:t>Some confounding variables are not amenable to blocking. Consider the order of elicitation items:</w:t>
      </w:r>
    </w:p>
    <w:p w14:paraId="46363B3B" w14:textId="77777777" w:rsidR="000E19B5" w:rsidRPr="00DC7704" w:rsidRDefault="000E19B5">
      <w:pPr>
        <w:spacing w:before="60"/>
        <w:rPr>
          <w:rFonts w:ascii="Times" w:hAnsi="Times"/>
        </w:rPr>
      </w:pPr>
    </w:p>
    <w:p w14:paraId="3335358D" w14:textId="05C15FBF" w:rsidR="00727EB1" w:rsidRDefault="000E19B5" w:rsidP="000E19B5">
      <w:pPr>
        <w:spacing w:before="60"/>
        <w:ind w:left="360"/>
        <w:rPr>
          <w:rFonts w:ascii="Times" w:hAnsi="Times"/>
        </w:rPr>
      </w:pPr>
      <w:r>
        <w:rPr>
          <w:rFonts w:ascii="Times" w:hAnsi="Times" w:cs="Arial"/>
        </w:rPr>
        <w:t>“</w:t>
      </w:r>
      <w:r w:rsidR="00727EB1" w:rsidRPr="00DC7704">
        <w:rPr>
          <w:rFonts w:ascii="Times" w:hAnsi="Times" w:cs="Arial"/>
        </w:rPr>
        <w:t>The mere fact that one word is necessarily said before the other in repetitions by the informant will frequently cause sandhi changes, or phrasal conditioning, or intonational modifications of one of the words. To check on this possibility the investigator should (1) reverse the order in which the items are repeated, and (2) have the informant make a marked pause before each item.</w:t>
      </w:r>
      <w:r>
        <w:rPr>
          <w:rFonts w:ascii="Times" w:hAnsi="Times" w:cs="Arial"/>
        </w:rPr>
        <w:t>”</w:t>
      </w:r>
      <w:r w:rsidR="00727EB1" w:rsidRPr="00DC7704">
        <w:rPr>
          <w:rFonts w:ascii="Times" w:hAnsi="Times" w:cs="Arial"/>
        </w:rPr>
        <w:t xml:space="preserve"> (Pike, 1948, p. 54)</w:t>
      </w:r>
      <w:r w:rsidR="00727EB1" w:rsidRPr="00DC7704">
        <w:rPr>
          <w:rFonts w:ascii="Times" w:hAnsi="Times"/>
        </w:rPr>
        <w:t xml:space="preserve"> </w:t>
      </w:r>
    </w:p>
    <w:p w14:paraId="6682E273" w14:textId="77777777" w:rsidR="000E19B5" w:rsidRPr="00DC7704" w:rsidRDefault="000E19B5">
      <w:pPr>
        <w:spacing w:before="60"/>
        <w:rPr>
          <w:rFonts w:ascii="Times" w:hAnsi="Times"/>
        </w:rPr>
      </w:pPr>
    </w:p>
    <w:p w14:paraId="1B5434CC" w14:textId="77777777" w:rsidR="00727EB1" w:rsidRPr="00DC7704" w:rsidRDefault="00727EB1">
      <w:pPr>
        <w:spacing w:before="60"/>
        <w:ind w:firstLine="360"/>
        <w:rPr>
          <w:rFonts w:ascii="Times" w:hAnsi="Times"/>
        </w:rPr>
      </w:pPr>
      <w:r w:rsidRPr="00DC7704">
        <w:rPr>
          <w:rFonts w:ascii="Times" w:hAnsi="Times"/>
        </w:rPr>
        <w:t xml:space="preserve">As Pike states, it is unavoidable that the elicitation context sets up a discourse context in which the discourse extends beyond single elicitation items. Thus, prosodic marking of prominence and demarcation (phrasing) due to the imposition of prosodic structure and/or the particular pragmatic context introduced in the current discourse context may induce variation in pitch contours. Particularly dire is if there is a bias in where elicitation items of a given tonal class appear in the order of items. Suppose that the tonemes of a tone language include a falling tone as well as a low tone. Now suppose that within each block, we have one item exemplifying each toneme, and that the low tone items are always elicited at the end of the block. Since low tones often fall utterance-finally due to the interaction of tonal and intonational effects on the pitch contour, we might not be able to distinguish the true falling tone and the low tone. </w:t>
      </w:r>
    </w:p>
    <w:p w14:paraId="087A3008" w14:textId="2EE351D6" w:rsidR="00727EB1" w:rsidRPr="00DC7704" w:rsidRDefault="00727EB1">
      <w:pPr>
        <w:ind w:firstLine="360"/>
        <w:rPr>
          <w:rFonts w:ascii="Times" w:hAnsi="Times"/>
        </w:rPr>
      </w:pPr>
      <w:r w:rsidRPr="00DC7704">
        <w:rPr>
          <w:rFonts w:ascii="Times" w:hAnsi="Times"/>
        </w:rPr>
        <w:t xml:space="preserve">What would be the levels of an independent variable </w:t>
      </w:r>
      <w:r w:rsidRPr="00DC7704">
        <w:rPr>
          <w:rFonts w:ascii="Times" w:hAnsi="Times"/>
          <w:smallCaps/>
        </w:rPr>
        <w:t>order</w:t>
      </w:r>
      <w:r w:rsidRPr="00DC7704">
        <w:rPr>
          <w:rFonts w:ascii="Times" w:hAnsi="Times"/>
        </w:rPr>
        <w:t xml:space="preserve"> (of tonal class)?  Suppose we had five tonal classes, and one exemplar of each tone class to use as a substitution item within a block such as the block specified in Table </w:t>
      </w:r>
      <w:r w:rsidR="003F613F">
        <w:rPr>
          <w:rFonts w:ascii="Times" w:hAnsi="Times"/>
        </w:rPr>
        <w:t xml:space="preserve">4. </w:t>
      </w:r>
      <w:r w:rsidRPr="00DC7704">
        <w:rPr>
          <w:rFonts w:ascii="Times" w:hAnsi="Times"/>
        </w:rPr>
        <w:t xml:space="preserve">With only five items, we would have 5!  = 5 * 4 * 3* 2 * 1 = 120 possible orders of the items within the block!  Adding elicitation order as a blocking variable would add 120 times as many blocks. Another problem with blocking by </w:t>
      </w:r>
      <w:r w:rsidRPr="00DC7704">
        <w:rPr>
          <w:rFonts w:ascii="Times" w:hAnsi="Times"/>
          <w:smallCaps/>
        </w:rPr>
        <w:t>order</w:t>
      </w:r>
      <w:r w:rsidRPr="00DC7704">
        <w:rPr>
          <w:rFonts w:ascii="Times" w:hAnsi="Times"/>
        </w:rPr>
        <w:t xml:space="preserve"> is that it’s not clear that this is the way we would want to define elicitation order—perhaps all that matters is what </w:t>
      </w:r>
      <w:r w:rsidRPr="00DC7704">
        <w:rPr>
          <w:rFonts w:ascii="Times" w:hAnsi="Times"/>
          <w:smallCaps/>
        </w:rPr>
        <w:t>tonal class</w:t>
      </w:r>
      <w:r w:rsidRPr="00DC7704">
        <w:rPr>
          <w:rFonts w:ascii="Times" w:hAnsi="Times"/>
        </w:rPr>
        <w:t xml:space="preserve"> level is last in a block. Then we would only have five levels of </w:t>
      </w:r>
      <w:r w:rsidRPr="00DC7704">
        <w:rPr>
          <w:rFonts w:ascii="Times" w:hAnsi="Times"/>
          <w:smallCaps/>
        </w:rPr>
        <w:t>order</w:t>
      </w:r>
      <w:r w:rsidRPr="00DC7704">
        <w:rPr>
          <w:rFonts w:ascii="Times" w:hAnsi="Times"/>
        </w:rPr>
        <w:t xml:space="preserve">, one level for each of the five elicitation items occupying the last slot in the block. Or alternatively, perhaps what matters is the identity of the </w:t>
      </w:r>
      <w:r w:rsidRPr="00DC7704">
        <w:rPr>
          <w:rFonts w:ascii="Times" w:hAnsi="Times"/>
          <w:smallCaps/>
        </w:rPr>
        <w:t>tonal class</w:t>
      </w:r>
      <w:r w:rsidRPr="00DC7704">
        <w:rPr>
          <w:rFonts w:ascii="Times" w:hAnsi="Times"/>
        </w:rPr>
        <w:t xml:space="preserve"> of two elicitation items that occur next to one another in the elicitation sequence. </w:t>
      </w:r>
    </w:p>
    <w:p w14:paraId="5291660B" w14:textId="77777777" w:rsidR="00727EB1" w:rsidRPr="00DC7704" w:rsidRDefault="00727EB1">
      <w:pPr>
        <w:ind w:firstLine="360"/>
        <w:rPr>
          <w:rFonts w:ascii="Times" w:hAnsi="Times"/>
        </w:rPr>
      </w:pPr>
      <w:r w:rsidRPr="00DC7704">
        <w:rPr>
          <w:rFonts w:ascii="Times" w:hAnsi="Times"/>
        </w:rPr>
        <w:t xml:space="preserve">An alternative to blocking is </w:t>
      </w:r>
      <w:r w:rsidRPr="00DC7704">
        <w:rPr>
          <w:rFonts w:ascii="Times" w:hAnsi="Times"/>
          <w:i/>
          <w:iCs/>
        </w:rPr>
        <w:t>randomization</w:t>
      </w:r>
      <w:r w:rsidRPr="00DC7704">
        <w:rPr>
          <w:rFonts w:ascii="Times" w:hAnsi="Times"/>
        </w:rPr>
        <w:t>:</w:t>
      </w:r>
    </w:p>
    <w:p w14:paraId="298B1E07" w14:textId="77777777" w:rsidR="000E19B5" w:rsidRDefault="000E19B5">
      <w:pPr>
        <w:ind w:firstLine="360"/>
        <w:rPr>
          <w:rFonts w:ascii="Times" w:hAnsi="Times" w:cs="Arial"/>
        </w:rPr>
      </w:pPr>
    </w:p>
    <w:p w14:paraId="2F04843F" w14:textId="64918A72" w:rsidR="00727EB1" w:rsidRDefault="000E19B5" w:rsidP="000E19B5">
      <w:pPr>
        <w:ind w:left="360"/>
        <w:rPr>
          <w:rFonts w:ascii="Times" w:hAnsi="Times"/>
        </w:rPr>
      </w:pPr>
      <w:r>
        <w:rPr>
          <w:rFonts w:ascii="Times" w:hAnsi="Times" w:cs="Arial"/>
        </w:rPr>
        <w:t>“</w:t>
      </w:r>
      <w:r w:rsidR="00727EB1" w:rsidRPr="00DC7704">
        <w:rPr>
          <w:rFonts w:ascii="Times" w:hAnsi="Times" w:cs="Arial"/>
        </w:rPr>
        <w:t xml:space="preserve">Randomisation properly carried out … relieves the experimenter from the anxiety of considering and estimating the magnitude of the innumerable causes by which his data may be disturbed. </w:t>
      </w:r>
      <w:r>
        <w:rPr>
          <w:rFonts w:ascii="Times" w:hAnsi="Times" w:cs="Arial"/>
        </w:rPr>
        <w:t>“</w:t>
      </w:r>
      <w:r w:rsidR="00727EB1" w:rsidRPr="00DC7704">
        <w:rPr>
          <w:rFonts w:ascii="Times" w:hAnsi="Times" w:cs="Arial"/>
        </w:rPr>
        <w:t>(Fisher, 1935, p. 44)</w:t>
      </w:r>
      <w:r w:rsidR="00727EB1" w:rsidRPr="00DC7704">
        <w:rPr>
          <w:rFonts w:ascii="Times" w:hAnsi="Times"/>
        </w:rPr>
        <w:t xml:space="preserve"> </w:t>
      </w:r>
    </w:p>
    <w:p w14:paraId="3E792975" w14:textId="77777777" w:rsidR="000E19B5" w:rsidRPr="00DC7704" w:rsidRDefault="000E19B5" w:rsidP="000E19B5">
      <w:pPr>
        <w:ind w:left="360"/>
        <w:rPr>
          <w:rFonts w:ascii="Times" w:hAnsi="Times"/>
        </w:rPr>
      </w:pPr>
    </w:p>
    <w:p w14:paraId="5B522CF7" w14:textId="77777777" w:rsidR="00727EB1" w:rsidRPr="00DC7704" w:rsidRDefault="00727EB1">
      <w:pPr>
        <w:spacing w:before="60"/>
        <w:ind w:firstLine="360"/>
        <w:rPr>
          <w:rFonts w:ascii="Times" w:hAnsi="Times"/>
        </w:rPr>
      </w:pPr>
      <w:r w:rsidRPr="00DC7704">
        <w:rPr>
          <w:rFonts w:ascii="Times" w:hAnsi="Times"/>
        </w:rPr>
        <w:t xml:space="preserve">Rather than blocking by </w:t>
      </w:r>
      <w:r w:rsidRPr="00DC7704">
        <w:rPr>
          <w:rFonts w:ascii="Times" w:hAnsi="Times"/>
          <w:smallCaps/>
        </w:rPr>
        <w:t>order</w:t>
      </w:r>
      <w:r w:rsidRPr="00DC7704">
        <w:rPr>
          <w:rFonts w:ascii="Times" w:hAnsi="Times"/>
        </w:rPr>
        <w:t xml:space="preserve">, rather than attempting to make sure that there are no biases in ordering with respect to </w:t>
      </w:r>
      <w:r w:rsidRPr="00DC7704">
        <w:rPr>
          <w:rFonts w:ascii="Times" w:hAnsi="Times"/>
          <w:smallCaps/>
        </w:rPr>
        <w:t>tonal class</w:t>
      </w:r>
      <w:r w:rsidRPr="00DC7704">
        <w:rPr>
          <w:rFonts w:ascii="Times" w:hAnsi="Times"/>
        </w:rPr>
        <w:t xml:space="preserve"> by painstakingly fiddling with orders by hand, we </w:t>
      </w:r>
      <w:r w:rsidRPr="00DC7704">
        <w:rPr>
          <w:rFonts w:ascii="Times" w:hAnsi="Times"/>
          <w:i/>
          <w:iCs/>
        </w:rPr>
        <w:t>randomize</w:t>
      </w:r>
      <w:r w:rsidRPr="00DC7704">
        <w:rPr>
          <w:rFonts w:ascii="Times" w:hAnsi="Times"/>
        </w:rPr>
        <w:t xml:space="preserve"> order of elicitation items within a block to eliminate bias. One way to conceptualize this is the following: for each block, suppose we label each elicitation item within that block with an integer, e.g. 1, 2, 3, …, 24, 25 if there are 25 items in the block. We then write that number on a slip of paper and put all of the slips in a jar and mix them up. Each time we’re ready to elicit a new item within a block, we draw a slip from the jar and read the number written on it. The number on the slip tells us which item to elicit. We then put the slip in the recycling bin (not back in the jar) and elicit the corresponding item. </w:t>
      </w:r>
    </w:p>
    <w:p w14:paraId="7A93F5E4" w14:textId="77777777" w:rsidR="00727EB1" w:rsidRDefault="00727EB1">
      <w:pPr>
        <w:ind w:firstLine="360"/>
        <w:rPr>
          <w:rFonts w:ascii="Times" w:hAnsi="Times"/>
        </w:rPr>
      </w:pPr>
      <w:r w:rsidRPr="00DC7704">
        <w:rPr>
          <w:rFonts w:ascii="Times" w:hAnsi="Times"/>
        </w:rPr>
        <w:t xml:space="preserve">This concludes our discussion of the second stage in toneme discovery, where (putative) </w:t>
      </w:r>
      <w:r w:rsidRPr="00DC7704">
        <w:rPr>
          <w:rFonts w:ascii="Times" w:hAnsi="Times"/>
          <w:smallCaps/>
        </w:rPr>
        <w:t>tonal class</w:t>
      </w:r>
      <w:r w:rsidRPr="00DC7704">
        <w:rPr>
          <w:rFonts w:ascii="Times" w:hAnsi="Times"/>
        </w:rPr>
        <w:t xml:space="preserve"> is treated as an independent variable. In §</w:t>
      </w:r>
      <w:r w:rsidRPr="00DC7704">
        <w:rPr>
          <w:rFonts w:ascii="Times" w:hAnsi="Times"/>
        </w:rPr>
        <w:fldChar w:fldCharType="begin"/>
      </w:r>
      <w:r w:rsidRPr="00DC7704">
        <w:rPr>
          <w:rFonts w:ascii="Times" w:hAnsi="Times"/>
        </w:rPr>
        <w:instrText xml:space="preserve">REF BMsec_kiy_iv \* MERGEFORMAT </w:instrText>
      </w:r>
      <w:r w:rsidRPr="00DC7704">
        <w:rPr>
          <w:rFonts w:ascii="Times" w:hAnsi="Times"/>
        </w:rPr>
        <w:fldChar w:fldCharType="separate"/>
      </w:r>
      <w:r w:rsidR="00AC3A0D" w:rsidRPr="00DC7704">
        <w:rPr>
          <w:rFonts w:ascii="Times" w:hAnsi="Times"/>
        </w:rPr>
        <w:t>2.3.3</w:t>
      </w:r>
      <w:r w:rsidRPr="00DC7704">
        <w:rPr>
          <w:rFonts w:ascii="Times" w:hAnsi="Times"/>
        </w:rPr>
        <w:fldChar w:fldCharType="end"/>
      </w:r>
      <w:r w:rsidRPr="00DC7704">
        <w:rPr>
          <w:rFonts w:ascii="Times" w:hAnsi="Times"/>
        </w:rPr>
        <w:t xml:space="preserve"> below, we illustrate an example of manipulating </w:t>
      </w:r>
      <w:r w:rsidRPr="00DC7704">
        <w:rPr>
          <w:rFonts w:ascii="Times" w:hAnsi="Times"/>
          <w:smallCaps/>
        </w:rPr>
        <w:t>tonal class</w:t>
      </w:r>
      <w:r w:rsidRPr="00DC7704">
        <w:rPr>
          <w:rFonts w:ascii="Times" w:hAnsi="Times"/>
        </w:rPr>
        <w:t xml:space="preserve"> as an independent variable in Kirikiri, focusing on blocking and replication as strategies. In the tutorial [SEE TUTORIAL], we show ways to perform simple randomizations of elicitation order with examples from Kirikiri elicitations.</w:t>
      </w:r>
    </w:p>
    <w:p w14:paraId="32C78BE1" w14:textId="77777777" w:rsidR="004E24B9" w:rsidRPr="00DC7704" w:rsidRDefault="004E24B9">
      <w:pPr>
        <w:ind w:firstLine="360"/>
        <w:rPr>
          <w:rFonts w:ascii="Times" w:hAnsi="Times"/>
        </w:rPr>
      </w:pPr>
    </w:p>
    <w:p w14:paraId="194D16D4" w14:textId="77777777" w:rsidR="00727EB1" w:rsidRPr="00DC7704" w:rsidRDefault="00727EB1">
      <w:pPr>
        <w:pStyle w:val="Heading4"/>
        <w:widowControl/>
        <w:spacing w:before="120"/>
        <w:rPr>
          <w:rFonts w:ascii="Times" w:hAnsi="Times"/>
        </w:rPr>
      </w:pPr>
      <w:bookmarkStart w:id="18" w:name="BMsec_kiy_iv"/>
      <w:r w:rsidRPr="00DC7704">
        <w:rPr>
          <w:rFonts w:ascii="Times" w:hAnsi="Times"/>
        </w:rPr>
        <w:t>2.3.3</w:t>
      </w:r>
      <w:bookmarkEnd w:id="18"/>
      <w:r w:rsidRPr="00DC7704">
        <w:rPr>
          <w:rFonts w:ascii="Times" w:hAnsi="Times"/>
        </w:rPr>
        <w:t xml:space="preserve">  Example: </w:t>
      </w:r>
      <w:r w:rsidRPr="00DC7704">
        <w:rPr>
          <w:rFonts w:ascii="Times" w:hAnsi="Times"/>
          <w:smallCaps/>
        </w:rPr>
        <w:t>tonal class</w:t>
      </w:r>
      <w:r w:rsidRPr="00DC7704">
        <w:rPr>
          <w:rFonts w:ascii="Times" w:hAnsi="Times"/>
        </w:rPr>
        <w:t xml:space="preserve"> as an independent variable in Kirikiri</w:t>
      </w:r>
    </w:p>
    <w:p w14:paraId="3D71852E" w14:textId="77777777" w:rsidR="00727EB1" w:rsidRPr="00DC7704" w:rsidRDefault="00727EB1">
      <w:pPr>
        <w:spacing w:before="60"/>
        <w:rPr>
          <w:rFonts w:ascii="Times" w:hAnsi="Times"/>
        </w:rPr>
      </w:pPr>
      <w:r w:rsidRPr="00DC7704">
        <w:rPr>
          <w:rFonts w:ascii="Times" w:hAnsi="Times"/>
        </w:rPr>
        <w:t>In §</w:t>
      </w:r>
      <w:r w:rsidRPr="00DC7704">
        <w:rPr>
          <w:rFonts w:ascii="Times" w:hAnsi="Times"/>
        </w:rPr>
        <w:fldChar w:fldCharType="begin"/>
      </w:r>
      <w:r w:rsidRPr="00DC7704">
        <w:rPr>
          <w:rFonts w:ascii="Times" w:hAnsi="Times"/>
        </w:rPr>
        <w:instrText xml:space="preserve">REF BMsec_example_latent_kiy \* MERGEFORMAT </w:instrText>
      </w:r>
      <w:r w:rsidRPr="00DC7704">
        <w:rPr>
          <w:rFonts w:ascii="Times" w:hAnsi="Times"/>
        </w:rPr>
        <w:fldChar w:fldCharType="separate"/>
      </w:r>
      <w:r w:rsidR="00AC3A0D" w:rsidRPr="00DC7704">
        <w:rPr>
          <w:rFonts w:ascii="Times" w:hAnsi="Times"/>
        </w:rPr>
        <w:t>2.2.1</w:t>
      </w:r>
      <w:r w:rsidRPr="00DC7704">
        <w:rPr>
          <w:rFonts w:ascii="Times" w:hAnsi="Times"/>
        </w:rPr>
        <w:fldChar w:fldCharType="end"/>
      </w:r>
      <w:r w:rsidRPr="00DC7704">
        <w:rPr>
          <w:rFonts w:ascii="Times" w:hAnsi="Times"/>
        </w:rPr>
        <w:t xml:space="preserve">, we gave an example of discovering </w:t>
      </w:r>
      <w:r w:rsidRPr="00DC7704">
        <w:rPr>
          <w:rFonts w:ascii="Times" w:hAnsi="Times"/>
          <w:smallCaps/>
        </w:rPr>
        <w:t>tonal class</w:t>
      </w:r>
      <w:r w:rsidRPr="00DC7704">
        <w:rPr>
          <w:rFonts w:ascii="Times" w:hAnsi="Times"/>
        </w:rPr>
        <w:t xml:space="preserve"> as a latent source of variability in the pitch contour in Kirikiri. In this section, we fast forward a bit to one of the first elicitation sessions where we explicitly treated </w:t>
      </w:r>
      <w:r w:rsidRPr="00DC7704">
        <w:rPr>
          <w:rFonts w:ascii="Times" w:hAnsi="Times"/>
          <w:smallCaps/>
        </w:rPr>
        <w:t>tonal class</w:t>
      </w:r>
      <w:r w:rsidRPr="00DC7704">
        <w:rPr>
          <w:rFonts w:ascii="Times" w:hAnsi="Times"/>
        </w:rPr>
        <w:t xml:space="preserve"> as an independent variable and systematically ran exemplars of different proposed tonal classes through a series of substitution frames in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prenominal possessive constructions. This is elicitation session </w:t>
      </w:r>
      <w:r w:rsidRPr="00DC7704">
        <w:rPr>
          <w:rFonts w:ascii="Times" w:hAnsi="Times" w:cs="Courier New"/>
        </w:rPr>
        <w:t>20111213-kiy-ap-1-framedwordlist</w:t>
      </w:r>
      <w:r w:rsidRPr="00DC7704">
        <w:rPr>
          <w:rFonts w:ascii="Times" w:hAnsi="Times"/>
        </w:rPr>
        <w:t>.</w:t>
      </w:r>
    </w:p>
    <w:p w14:paraId="470EF819" w14:textId="77777777" w:rsidR="00727EB1" w:rsidRPr="00DC7704" w:rsidRDefault="00727EB1">
      <w:pPr>
        <w:ind w:firstLine="360"/>
        <w:rPr>
          <w:rFonts w:ascii="Times" w:hAnsi="Times"/>
        </w:rPr>
      </w:pPr>
      <w:r w:rsidRPr="00DC7704">
        <w:rPr>
          <w:rFonts w:ascii="Times" w:hAnsi="Times"/>
        </w:rPr>
        <w:t xml:space="preserve">The substitution frames are chosen to treat </w:t>
      </w:r>
      <w:r w:rsidRPr="00DC7704">
        <w:rPr>
          <w:rFonts w:ascii="Times" w:hAnsi="Times"/>
          <w:smallCaps/>
        </w:rPr>
        <w:t>tonal class</w:t>
      </w:r>
      <w:r w:rsidRPr="00DC7704">
        <w:rPr>
          <w:rFonts w:ascii="Times" w:hAnsi="Times"/>
        </w:rPr>
        <w:t xml:space="preserve"> of the substitution frame, a single word, as a blocking variable, so each of the five proposed tonal classes for the substitution frame serve as a block for replication for testing the proposed tonal classes of the substitution items (target words). In fact, the experimental design has two experiments in one: we can consider either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to be the substitution item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to be the substitution frame, or vice versa. When the target word is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it’s utterance-initial, and when it is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it is utterance-final, so we have experimental replications over different prosodic positions, as well as replications over different flanking tonal classes. The experimental design for this session, taking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to be the substitution item is given below. The experimental design taking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to be the substitution item is nearly identical: wherever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occurs in the description of the experimental design, replace it with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w:t>
      </w:r>
    </w:p>
    <w:p w14:paraId="2450AE60"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question: How does </w:t>
      </w:r>
      <w:r w:rsidRPr="00DC7704">
        <w:rPr>
          <w:rFonts w:ascii="Times" w:hAnsi="Times"/>
          <w:smallCaps/>
          <w:sz w:val="24"/>
          <w:szCs w:val="24"/>
        </w:rPr>
        <w:t>tonal class</w:t>
      </w:r>
      <w:r w:rsidRPr="00DC7704">
        <w:rPr>
          <w:rFonts w:ascii="Times" w:hAnsi="Times"/>
          <w:sz w:val="24"/>
          <w:szCs w:val="24"/>
        </w:rPr>
        <w:t xml:space="preserve"> affect pitch contour over a word?  </w:t>
      </w:r>
    </w:p>
    <w:p w14:paraId="463E63CE"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Strategy: Manipulate </w:t>
      </w:r>
      <w:r w:rsidRPr="00DC7704">
        <w:rPr>
          <w:rFonts w:ascii="Times" w:hAnsi="Times"/>
          <w:smallCaps/>
          <w:sz w:val="24"/>
          <w:szCs w:val="24"/>
        </w:rPr>
        <w:t>tonal class</w:t>
      </w:r>
      <w:r w:rsidRPr="00DC7704">
        <w:rPr>
          <w:rFonts w:ascii="Times" w:hAnsi="Times"/>
          <w:sz w:val="24"/>
          <w:szCs w:val="24"/>
        </w:rPr>
        <w:t xml:space="preserve"> as an independent variable in different substitution frames. </w:t>
      </w:r>
    </w:p>
    <w:p w14:paraId="6287A1E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hypothesis: There are five tonal classes in Kirikiri. </w:t>
      </w:r>
    </w:p>
    <w:p w14:paraId="085A6952" w14:textId="37678042"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Linking hypothesis: We assume that distinct pitch contours imply distinct levels of </w:t>
      </w:r>
      <w:r w:rsidRPr="00DC7704">
        <w:rPr>
          <w:rFonts w:ascii="Times" w:hAnsi="Times"/>
          <w:smallCaps/>
          <w:sz w:val="24"/>
          <w:szCs w:val="24"/>
        </w:rPr>
        <w:t>tonal class</w:t>
      </w:r>
      <w:r w:rsidRPr="00DC7704">
        <w:rPr>
          <w:rFonts w:ascii="Times" w:hAnsi="Times"/>
          <w:sz w:val="24"/>
          <w:szCs w:val="24"/>
        </w:rPr>
        <w:t xml:space="preserve">, as in Hypothesis </w:t>
      </w:r>
      <w:r w:rsidR="003F613F">
        <w:rPr>
          <w:rFonts w:ascii="Times" w:hAnsi="Times"/>
          <w:sz w:val="24"/>
          <w:szCs w:val="24"/>
        </w:rPr>
        <w:t>2.</w:t>
      </w:r>
      <w:r w:rsidRPr="00DC7704">
        <w:rPr>
          <w:rFonts w:ascii="Times" w:hAnsi="Times"/>
          <w:sz w:val="24"/>
          <w:szCs w:val="24"/>
        </w:rPr>
        <w:t xml:space="preserve"> Moreover, we assume that in one or more substitution frames, the pitch contour for a proposed tonal class is distinct from pitch contours for other proposed tonal classes. </w:t>
      </w:r>
    </w:p>
    <w:p w14:paraId="0F8718D4"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Experimental unit: individual elicitation items </w:t>
      </w:r>
    </w:p>
    <w:p w14:paraId="4CD02CAB"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Explanatory variables: </w:t>
      </w:r>
      <w:r w:rsidRPr="00DC7704">
        <w:rPr>
          <w:rFonts w:ascii="Times" w:hAnsi="Times"/>
          <w:smallCaps/>
          <w:sz w:val="24"/>
          <w:szCs w:val="24"/>
        </w:rPr>
        <w:t>tonal class</w:t>
      </w:r>
      <w:r w:rsidRPr="00DC7704">
        <w:rPr>
          <w:rFonts w:ascii="Times" w:hAnsi="Times"/>
          <w:sz w:val="24"/>
          <w:szCs w:val="24"/>
        </w:rPr>
        <w:t xml:space="preserve"> (of target word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\s\do6(1)</w:instrText>
      </w:r>
      <w:r w:rsidRPr="00DC7704">
        <w:rPr>
          <w:rFonts w:ascii="Times" w:hAnsi="Times"/>
          <w:sz w:val="24"/>
          <w:szCs w:val="24"/>
        </w:rPr>
        <w:fldChar w:fldCharType="end"/>
      </w:r>
      <w:r w:rsidRPr="00DC7704">
        <w:rPr>
          <w:rFonts w:ascii="Times" w:hAnsi="Times"/>
          <w:sz w:val="24"/>
          <w:szCs w:val="24"/>
        </w:rPr>
        <w:t xml:space="preserve">), with levels </w:t>
      </w:r>
      <w:r w:rsidRPr="00DC7704">
        <w:rPr>
          <w:rFonts w:ascii="Times" w:hAnsi="Times"/>
          <w:i/>
          <w:iCs/>
          <w:sz w:val="24"/>
          <w:szCs w:val="24"/>
        </w:rPr>
        <w:t>T</w:t>
      </w:r>
      <w:r w:rsidRPr="00DC7704">
        <w:rPr>
          <w:rFonts w:ascii="Times" w:hAnsi="Times"/>
          <w:sz w:val="24"/>
          <w:szCs w:val="24"/>
        </w:rPr>
        <w:t xml:space="preserve">1, </w:t>
      </w:r>
      <w:r w:rsidRPr="00DC7704">
        <w:rPr>
          <w:rFonts w:ascii="Times" w:hAnsi="Times"/>
          <w:i/>
          <w:iCs/>
          <w:sz w:val="24"/>
          <w:szCs w:val="24"/>
        </w:rPr>
        <w:t>T</w:t>
      </w:r>
      <w:r w:rsidRPr="00DC7704">
        <w:rPr>
          <w:rFonts w:ascii="Times" w:hAnsi="Times"/>
          <w:sz w:val="24"/>
          <w:szCs w:val="24"/>
        </w:rPr>
        <w:t xml:space="preserve">2, </w:t>
      </w:r>
      <w:r w:rsidRPr="00DC7704">
        <w:rPr>
          <w:rFonts w:ascii="Times" w:hAnsi="Times"/>
          <w:i/>
          <w:iCs/>
          <w:sz w:val="24"/>
          <w:szCs w:val="24"/>
        </w:rPr>
        <w:t>T</w:t>
      </w:r>
      <w:r w:rsidRPr="00DC7704">
        <w:rPr>
          <w:rFonts w:ascii="Times" w:hAnsi="Times"/>
          <w:sz w:val="24"/>
          <w:szCs w:val="24"/>
        </w:rPr>
        <w:t xml:space="preserve">3, </w:t>
      </w:r>
      <w:r w:rsidRPr="00DC7704">
        <w:rPr>
          <w:rFonts w:ascii="Times" w:hAnsi="Times"/>
          <w:i/>
          <w:iCs/>
          <w:sz w:val="24"/>
          <w:szCs w:val="24"/>
        </w:rPr>
        <w:t>T</w:t>
      </w:r>
      <w:r w:rsidRPr="00DC7704">
        <w:rPr>
          <w:rFonts w:ascii="Times" w:hAnsi="Times"/>
          <w:sz w:val="24"/>
          <w:szCs w:val="24"/>
        </w:rPr>
        <w:t xml:space="preserve">4, </w:t>
      </w:r>
      <w:r w:rsidRPr="00DC7704">
        <w:rPr>
          <w:rFonts w:ascii="Times" w:hAnsi="Times"/>
          <w:i/>
          <w:iCs/>
          <w:sz w:val="24"/>
          <w:szCs w:val="24"/>
        </w:rPr>
        <w:t>T</w:t>
      </w:r>
      <w:r w:rsidRPr="00DC7704">
        <w:rPr>
          <w:rFonts w:ascii="Times" w:hAnsi="Times"/>
          <w:sz w:val="24"/>
          <w:szCs w:val="24"/>
        </w:rPr>
        <w:t xml:space="preserve">5 </w:t>
      </w:r>
    </w:p>
    <w:p w14:paraId="694E8A0A"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Confounding variables </w:t>
      </w:r>
    </w:p>
    <w:p w14:paraId="05128D62"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word length</w:t>
      </w:r>
      <w:r w:rsidRPr="00DC7704">
        <w:rPr>
          <w:rFonts w:ascii="Times" w:hAnsi="Times"/>
          <w:sz w:val="24"/>
          <w:szCs w:val="24"/>
        </w:rPr>
        <w:t xml:space="preserve"> (of target word, in syllables): 2 syllables (fixed at this level) </w:t>
      </w:r>
    </w:p>
    <w:p w14:paraId="33C6A3B9"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syntactic structure</w:t>
      </w:r>
      <w:r w:rsidRPr="00DC7704">
        <w:rPr>
          <w:rFonts w:ascii="Times" w:hAnsi="Times"/>
          <w:sz w:val="24"/>
          <w:szCs w:val="24"/>
        </w:rPr>
        <w:t xml:space="preserve">: prenominal possessive phrases (fixed) </w:t>
      </w:r>
    </w:p>
    <w:p w14:paraId="6683AFBF"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tonal class of frame word</w:t>
      </w:r>
      <w:r w:rsidRPr="00DC7704">
        <w:rPr>
          <w:rFonts w:ascii="Times" w:hAnsi="Times"/>
          <w:sz w:val="24"/>
          <w:szCs w:val="24"/>
        </w:rPr>
        <w:t xml:space="preserve">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\s\do6(2)</w:instrText>
      </w:r>
      <w:r w:rsidRPr="00DC7704">
        <w:rPr>
          <w:rFonts w:ascii="Times" w:hAnsi="Times"/>
          <w:sz w:val="24"/>
          <w:szCs w:val="24"/>
        </w:rPr>
        <w:fldChar w:fldCharType="end"/>
      </w:r>
      <w:r w:rsidRPr="00DC7704">
        <w:rPr>
          <w:rFonts w:ascii="Times" w:hAnsi="Times"/>
          <w:sz w:val="24"/>
          <w:szCs w:val="24"/>
        </w:rPr>
        <w:t xml:space="preserve">, with levels </w:t>
      </w:r>
      <w:r w:rsidRPr="00DC7704">
        <w:rPr>
          <w:rFonts w:ascii="Times" w:hAnsi="Times"/>
          <w:i/>
          <w:iCs/>
          <w:sz w:val="24"/>
          <w:szCs w:val="24"/>
        </w:rPr>
        <w:t>T</w:t>
      </w:r>
      <w:r w:rsidRPr="00DC7704">
        <w:rPr>
          <w:rFonts w:ascii="Times" w:hAnsi="Times"/>
          <w:sz w:val="24"/>
          <w:szCs w:val="24"/>
        </w:rPr>
        <w:t xml:space="preserve">1, </w:t>
      </w:r>
      <w:r w:rsidRPr="00DC7704">
        <w:rPr>
          <w:rFonts w:ascii="Times" w:hAnsi="Times"/>
          <w:i/>
          <w:iCs/>
          <w:sz w:val="24"/>
          <w:szCs w:val="24"/>
        </w:rPr>
        <w:t>T</w:t>
      </w:r>
      <w:r w:rsidRPr="00DC7704">
        <w:rPr>
          <w:rFonts w:ascii="Times" w:hAnsi="Times"/>
          <w:sz w:val="24"/>
          <w:szCs w:val="24"/>
        </w:rPr>
        <w:t xml:space="preserve">2, </w:t>
      </w:r>
      <w:r w:rsidRPr="00DC7704">
        <w:rPr>
          <w:rFonts w:ascii="Times" w:hAnsi="Times"/>
          <w:i/>
          <w:iCs/>
          <w:sz w:val="24"/>
          <w:szCs w:val="24"/>
        </w:rPr>
        <w:t>T</w:t>
      </w:r>
      <w:r w:rsidRPr="00DC7704">
        <w:rPr>
          <w:rFonts w:ascii="Times" w:hAnsi="Times"/>
          <w:sz w:val="24"/>
          <w:szCs w:val="24"/>
        </w:rPr>
        <w:t xml:space="preserve">3, </w:t>
      </w:r>
      <w:r w:rsidRPr="00DC7704">
        <w:rPr>
          <w:rFonts w:ascii="Times" w:hAnsi="Times"/>
          <w:i/>
          <w:iCs/>
          <w:sz w:val="24"/>
          <w:szCs w:val="24"/>
        </w:rPr>
        <w:t>T</w:t>
      </w:r>
      <w:r w:rsidRPr="00DC7704">
        <w:rPr>
          <w:rFonts w:ascii="Times" w:hAnsi="Times"/>
          <w:sz w:val="24"/>
          <w:szCs w:val="24"/>
        </w:rPr>
        <w:t xml:space="preserve">4, </w:t>
      </w:r>
      <w:r w:rsidRPr="00DC7704">
        <w:rPr>
          <w:rFonts w:ascii="Times" w:hAnsi="Times"/>
          <w:i/>
          <w:iCs/>
          <w:sz w:val="24"/>
          <w:szCs w:val="24"/>
        </w:rPr>
        <w:t>T</w:t>
      </w:r>
      <w:r w:rsidRPr="00DC7704">
        <w:rPr>
          <w:rFonts w:ascii="Times" w:hAnsi="Times"/>
          <w:sz w:val="24"/>
          <w:szCs w:val="24"/>
        </w:rPr>
        <w:t xml:space="preserve">5 … (blocking variable) </w:t>
      </w:r>
    </w:p>
    <w:p w14:paraId="64FA0D6C"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prosodic position</w:t>
      </w:r>
      <w:r w:rsidRPr="00DC7704">
        <w:rPr>
          <w:rFonts w:ascii="Times" w:hAnsi="Times"/>
          <w:sz w:val="24"/>
          <w:szCs w:val="24"/>
        </w:rPr>
        <w:t xml:space="preserve"> (of substitution item): utterance-initial (fixed; utterance-final if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\s\do6(2)</w:instrText>
      </w:r>
      <w:r w:rsidRPr="00DC7704">
        <w:rPr>
          <w:rFonts w:ascii="Times" w:hAnsi="Times"/>
          <w:sz w:val="24"/>
          <w:szCs w:val="24"/>
        </w:rPr>
        <w:fldChar w:fldCharType="end"/>
      </w:r>
      <w:r w:rsidRPr="00DC7704">
        <w:rPr>
          <w:rFonts w:ascii="Times" w:hAnsi="Times"/>
          <w:sz w:val="24"/>
          <w:szCs w:val="24"/>
        </w:rPr>
        <w:t xml:space="preserve"> is the target word) </w:t>
      </w:r>
    </w:p>
    <w:p w14:paraId="67E1DCAC"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word length</w:t>
      </w:r>
      <w:r w:rsidRPr="00DC7704">
        <w:rPr>
          <w:rFonts w:ascii="Times" w:hAnsi="Times"/>
          <w:sz w:val="24"/>
          <w:szCs w:val="24"/>
        </w:rPr>
        <w:t xml:space="preserve"> (of substitution frame in syllables): 2 syllables (fixed) </w:t>
      </w:r>
    </w:p>
    <w:p w14:paraId="5EDB96A9"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Dependent variable: pitch contour over the target word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\s\do6(1)</w:instrText>
      </w:r>
      <w:r w:rsidRPr="00DC7704">
        <w:rPr>
          <w:rFonts w:ascii="Times" w:hAnsi="Times"/>
          <w:sz w:val="24"/>
          <w:szCs w:val="24"/>
        </w:rPr>
        <w:fldChar w:fldCharType="end"/>
      </w:r>
      <w:r w:rsidRPr="00DC7704">
        <w:rPr>
          <w:rFonts w:ascii="Times" w:hAnsi="Times"/>
          <w:sz w:val="24"/>
          <w:szCs w:val="24"/>
        </w:rPr>
        <w:t xml:space="preserve"> </w:t>
      </w:r>
    </w:p>
    <w:p w14:paraId="292FCBFB" w14:textId="6C7C31B3" w:rsidR="00727EB1" w:rsidRPr="00DC7704" w:rsidRDefault="00727EB1">
      <w:pPr>
        <w:spacing w:before="60"/>
        <w:ind w:firstLine="360"/>
        <w:rPr>
          <w:rFonts w:ascii="Times" w:hAnsi="Times"/>
        </w:rPr>
      </w:pPr>
      <w:r w:rsidRPr="00DC7704">
        <w:rPr>
          <w:rFonts w:ascii="Times" w:hAnsi="Times"/>
        </w:rPr>
        <w:t xml:space="preserve">A list of the five different blocks for each of the two sub-experiments, one with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as the target word, and one with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as the target word, is given i</w:t>
      </w:r>
      <w:bookmarkStart w:id="19" w:name="_GoBack"/>
      <w:bookmarkEnd w:id="19"/>
      <w:r w:rsidRPr="00DC7704">
        <w:rPr>
          <w:rFonts w:ascii="Times" w:hAnsi="Times"/>
        </w:rPr>
        <w:t>n Table</w:t>
      </w:r>
      <w:r w:rsidR="003F613F">
        <w:rPr>
          <w:rFonts w:ascii="Times" w:hAnsi="Times"/>
        </w:rPr>
        <w:t xml:space="preserve"> 5</w:t>
      </w:r>
      <w:r w:rsidRPr="00DC7704">
        <w:rPr>
          <w:rFonts w:ascii="Times" w:hAnsi="Times"/>
        </w:rPr>
        <w:t xml:space="preserve">. The full layout of tonal sequences in the experimental design is given in Table </w:t>
      </w:r>
      <w:r w:rsidR="003F613F">
        <w:rPr>
          <w:rFonts w:ascii="Times" w:hAnsi="Times"/>
        </w:rPr>
        <w:t>6.</w:t>
      </w:r>
      <w:r w:rsidRPr="00DC7704">
        <w:rPr>
          <w:rFonts w:ascii="Times" w:hAnsi="Times"/>
        </w:rPr>
        <w:t xml:space="preserve"> The levels of the independent variables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fully cross-classified. We’ll see another way to think about these kinds of fully cross-classified designs in §</w:t>
      </w:r>
      <w:r w:rsidRPr="00DC7704">
        <w:rPr>
          <w:rFonts w:ascii="Times" w:hAnsi="Times"/>
        </w:rPr>
        <w:fldChar w:fldCharType="begin"/>
      </w:r>
      <w:r w:rsidRPr="00DC7704">
        <w:rPr>
          <w:rFonts w:ascii="Times" w:hAnsi="Times"/>
        </w:rPr>
        <w:instrText xml:space="preserve">REF BMsec_tonotactics \* MERGEFORMAT </w:instrText>
      </w:r>
      <w:r w:rsidRPr="00DC7704">
        <w:rPr>
          <w:rFonts w:ascii="Times" w:hAnsi="Times"/>
        </w:rPr>
        <w:fldChar w:fldCharType="separate"/>
      </w:r>
      <w:r w:rsidR="00AC3A0D" w:rsidRPr="00DC7704">
        <w:rPr>
          <w:rFonts w:ascii="Times" w:hAnsi="Times"/>
        </w:rPr>
        <w:t>3.3.2</w:t>
      </w:r>
      <w:r w:rsidRPr="00DC7704">
        <w:rPr>
          <w:rFonts w:ascii="Times" w:hAnsi="Times"/>
        </w:rPr>
        <w:fldChar w:fldCharType="end"/>
      </w:r>
      <w:r w:rsidRPr="00DC7704">
        <w:rPr>
          <w:rFonts w:ascii="Times" w:hAnsi="Times"/>
        </w:rPr>
        <w:t xml:space="preserve">. The exemplar words chosen for each </w:t>
      </w:r>
      <w:r w:rsidRPr="00DC7704">
        <w:rPr>
          <w:rFonts w:ascii="Times" w:hAnsi="Times"/>
          <w:smallCaps/>
        </w:rPr>
        <w:t>tonal class</w:t>
      </w:r>
      <w:r w:rsidRPr="00DC7704">
        <w:rPr>
          <w:rFonts w:ascii="Times" w:hAnsi="Times"/>
        </w:rPr>
        <w:t xml:space="preserve">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are given in Table </w:t>
      </w:r>
      <w:r w:rsidR="004F0245">
        <w:rPr>
          <w:rFonts w:ascii="Times" w:hAnsi="Times"/>
        </w:rPr>
        <w:t>7.</w:t>
      </w:r>
    </w:p>
    <w:p w14:paraId="29B115F4"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09A40D35" w14:textId="77777777" w:rsidR="00727EB1" w:rsidRDefault="00727EB1">
      <w:pPr>
        <w:pStyle w:val="Table"/>
        <w:rPr>
          <w:rFonts w:ascii="Times" w:hAnsi="Times"/>
          <w:sz w:val="24"/>
          <w:szCs w:val="24"/>
        </w:rPr>
      </w:pPr>
    </w:p>
    <w:p w14:paraId="49383283" w14:textId="77777777" w:rsidR="000E19B5" w:rsidRPr="00DC7704" w:rsidRDefault="000E19B5">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1350"/>
        <w:gridCol w:w="1620"/>
        <w:gridCol w:w="2070"/>
      </w:tblGrid>
      <w:tr w:rsidR="004E24B9" w:rsidRPr="00DC7704" w14:paraId="4D33849A" w14:textId="77777777" w:rsidTr="004E24B9">
        <w:tc>
          <w:tcPr>
            <w:tcW w:w="1350" w:type="dxa"/>
            <w:tcBorders>
              <w:top w:val="nil"/>
              <w:left w:val="nil"/>
              <w:bottom w:val="single" w:sz="6" w:space="0" w:color="auto"/>
              <w:right w:val="single" w:sz="6" w:space="0" w:color="auto"/>
            </w:tcBorders>
          </w:tcPr>
          <w:p w14:paraId="759B5C61" w14:textId="77777777" w:rsidR="00727EB1" w:rsidRPr="00DC7704" w:rsidRDefault="00727EB1">
            <w:pPr>
              <w:jc w:val="left"/>
              <w:rPr>
                <w:rFonts w:ascii="Times" w:hAnsi="Times"/>
              </w:rPr>
            </w:pPr>
            <w:r w:rsidRPr="00DC7704">
              <w:rPr>
                <w:rFonts w:ascii="Times" w:hAnsi="Times"/>
              </w:rPr>
              <w:t>Block</w:t>
            </w:r>
          </w:p>
        </w:tc>
        <w:tc>
          <w:tcPr>
            <w:tcW w:w="1620" w:type="dxa"/>
            <w:tcBorders>
              <w:top w:val="nil"/>
              <w:left w:val="single" w:sz="6" w:space="0" w:color="auto"/>
              <w:bottom w:val="single" w:sz="6" w:space="0" w:color="auto"/>
              <w:right w:val="nil"/>
            </w:tcBorders>
          </w:tcPr>
          <w:p w14:paraId="6433E2EE" w14:textId="77777777" w:rsidR="00727EB1" w:rsidRPr="00DC7704" w:rsidRDefault="00727EB1">
            <w:pPr>
              <w:jc w:val="center"/>
              <w:rPr>
                <w:rFonts w:ascii="Times" w:hAnsi="Times"/>
              </w:rPr>
            </w:pPr>
            <w:r w:rsidRPr="00DC7704">
              <w:rPr>
                <w:rFonts w:ascii="Times" w:hAnsi="Times"/>
              </w:rPr>
              <w:t>IV</w:t>
            </w:r>
          </w:p>
        </w:tc>
        <w:tc>
          <w:tcPr>
            <w:tcW w:w="2070" w:type="dxa"/>
            <w:tcBorders>
              <w:top w:val="nil"/>
              <w:left w:val="nil"/>
              <w:bottom w:val="single" w:sz="6" w:space="0" w:color="auto"/>
              <w:right w:val="nil"/>
            </w:tcBorders>
          </w:tcPr>
          <w:p w14:paraId="3595C1AB" w14:textId="77777777" w:rsidR="00727EB1" w:rsidRPr="00DC7704" w:rsidRDefault="00727EB1">
            <w:pPr>
              <w:jc w:val="center"/>
              <w:rPr>
                <w:rFonts w:ascii="Times" w:hAnsi="Times"/>
              </w:rPr>
            </w:pPr>
            <w:r w:rsidRPr="00DC7704">
              <w:rPr>
                <w:rFonts w:ascii="Times" w:hAnsi="Times"/>
              </w:rPr>
              <w:t>Levels</w:t>
            </w:r>
          </w:p>
        </w:tc>
      </w:tr>
      <w:tr w:rsidR="004E24B9" w:rsidRPr="00DC7704" w14:paraId="7B016A34" w14:textId="77777777" w:rsidTr="004E24B9">
        <w:tc>
          <w:tcPr>
            <w:tcW w:w="1350" w:type="dxa"/>
            <w:tcBorders>
              <w:top w:val="nil"/>
              <w:left w:val="nil"/>
              <w:bottom w:val="nil"/>
              <w:right w:val="single" w:sz="6" w:space="0" w:color="auto"/>
            </w:tcBorders>
          </w:tcPr>
          <w:p w14:paraId="4C72ECB9" w14:textId="77777777" w:rsidR="00727EB1" w:rsidRPr="00DC7704" w:rsidRDefault="00727EB1">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T1</w:t>
            </w:r>
          </w:p>
        </w:tc>
        <w:tc>
          <w:tcPr>
            <w:tcW w:w="1620" w:type="dxa"/>
            <w:tcBorders>
              <w:top w:val="nil"/>
              <w:left w:val="single" w:sz="6" w:space="0" w:color="auto"/>
              <w:bottom w:val="nil"/>
              <w:right w:val="nil"/>
            </w:tcBorders>
          </w:tcPr>
          <w:p w14:paraId="6FF05ACF"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72D89CB9"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6FADF883" w14:textId="77777777" w:rsidTr="004E24B9">
        <w:tc>
          <w:tcPr>
            <w:tcW w:w="1350" w:type="dxa"/>
            <w:tcBorders>
              <w:top w:val="nil"/>
              <w:left w:val="nil"/>
              <w:bottom w:val="nil"/>
              <w:right w:val="single" w:sz="6" w:space="0" w:color="auto"/>
            </w:tcBorders>
          </w:tcPr>
          <w:p w14:paraId="0054369E"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T2</w:t>
            </w:r>
          </w:p>
        </w:tc>
        <w:tc>
          <w:tcPr>
            <w:tcW w:w="1620" w:type="dxa"/>
            <w:tcBorders>
              <w:top w:val="nil"/>
              <w:left w:val="single" w:sz="6" w:space="0" w:color="auto"/>
              <w:bottom w:val="nil"/>
              <w:right w:val="nil"/>
            </w:tcBorders>
          </w:tcPr>
          <w:p w14:paraId="39C00A4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17569565"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45FC98D5" w14:textId="77777777" w:rsidTr="004E24B9">
        <w:tc>
          <w:tcPr>
            <w:tcW w:w="1350" w:type="dxa"/>
            <w:tcBorders>
              <w:top w:val="nil"/>
              <w:left w:val="nil"/>
              <w:bottom w:val="nil"/>
              <w:right w:val="single" w:sz="6" w:space="0" w:color="auto"/>
            </w:tcBorders>
          </w:tcPr>
          <w:p w14:paraId="0023BBF8"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T3</w:t>
            </w:r>
          </w:p>
        </w:tc>
        <w:tc>
          <w:tcPr>
            <w:tcW w:w="1620" w:type="dxa"/>
            <w:tcBorders>
              <w:top w:val="nil"/>
              <w:left w:val="single" w:sz="6" w:space="0" w:color="auto"/>
              <w:bottom w:val="nil"/>
              <w:right w:val="nil"/>
            </w:tcBorders>
          </w:tcPr>
          <w:p w14:paraId="75EECEAA"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657B4B17"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451C2DD3" w14:textId="77777777" w:rsidTr="004E24B9">
        <w:tc>
          <w:tcPr>
            <w:tcW w:w="1350" w:type="dxa"/>
            <w:tcBorders>
              <w:top w:val="nil"/>
              <w:left w:val="nil"/>
              <w:bottom w:val="nil"/>
              <w:right w:val="single" w:sz="6" w:space="0" w:color="auto"/>
            </w:tcBorders>
          </w:tcPr>
          <w:p w14:paraId="067FF74D"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T4</w:t>
            </w:r>
          </w:p>
        </w:tc>
        <w:tc>
          <w:tcPr>
            <w:tcW w:w="1620" w:type="dxa"/>
            <w:tcBorders>
              <w:top w:val="nil"/>
              <w:left w:val="single" w:sz="6" w:space="0" w:color="auto"/>
              <w:bottom w:val="nil"/>
              <w:right w:val="nil"/>
            </w:tcBorders>
          </w:tcPr>
          <w:p w14:paraId="763F093B"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6B52087A"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5C4BDD04" w14:textId="77777777" w:rsidTr="004E24B9">
        <w:tc>
          <w:tcPr>
            <w:tcW w:w="1350" w:type="dxa"/>
            <w:tcBorders>
              <w:top w:val="nil"/>
              <w:left w:val="nil"/>
              <w:bottom w:val="single" w:sz="6" w:space="0" w:color="auto"/>
              <w:right w:val="single" w:sz="6" w:space="0" w:color="auto"/>
            </w:tcBorders>
          </w:tcPr>
          <w:p w14:paraId="6516DB15"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T5</w:t>
            </w:r>
          </w:p>
        </w:tc>
        <w:tc>
          <w:tcPr>
            <w:tcW w:w="1620" w:type="dxa"/>
            <w:tcBorders>
              <w:top w:val="nil"/>
              <w:left w:val="single" w:sz="6" w:space="0" w:color="auto"/>
              <w:bottom w:val="single" w:sz="6" w:space="0" w:color="auto"/>
              <w:right w:val="nil"/>
            </w:tcBorders>
          </w:tcPr>
          <w:p w14:paraId="38DF8FE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single" w:sz="6" w:space="0" w:color="auto"/>
              <w:right w:val="nil"/>
            </w:tcBorders>
          </w:tcPr>
          <w:p w14:paraId="73A000CE"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244BB4E7" w14:textId="77777777" w:rsidTr="004E24B9">
        <w:tc>
          <w:tcPr>
            <w:tcW w:w="1350" w:type="dxa"/>
            <w:tcBorders>
              <w:top w:val="nil"/>
              <w:left w:val="nil"/>
              <w:bottom w:val="nil"/>
              <w:right w:val="single" w:sz="6" w:space="0" w:color="auto"/>
            </w:tcBorders>
          </w:tcPr>
          <w:p w14:paraId="656AB7CB" w14:textId="77777777" w:rsidR="00727EB1" w:rsidRPr="00DC7704" w:rsidRDefault="00727EB1">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T1</w:t>
            </w:r>
          </w:p>
        </w:tc>
        <w:tc>
          <w:tcPr>
            <w:tcW w:w="1620" w:type="dxa"/>
            <w:tcBorders>
              <w:top w:val="nil"/>
              <w:left w:val="single" w:sz="6" w:space="0" w:color="auto"/>
              <w:bottom w:val="nil"/>
              <w:right w:val="nil"/>
            </w:tcBorders>
          </w:tcPr>
          <w:p w14:paraId="4A19E2AD"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5E19F152"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2CA03D2C" w14:textId="77777777" w:rsidTr="004E24B9">
        <w:tc>
          <w:tcPr>
            <w:tcW w:w="1350" w:type="dxa"/>
            <w:tcBorders>
              <w:top w:val="nil"/>
              <w:left w:val="nil"/>
              <w:bottom w:val="nil"/>
              <w:right w:val="single" w:sz="6" w:space="0" w:color="auto"/>
            </w:tcBorders>
          </w:tcPr>
          <w:p w14:paraId="0767BACB"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T2</w:t>
            </w:r>
          </w:p>
        </w:tc>
        <w:tc>
          <w:tcPr>
            <w:tcW w:w="1620" w:type="dxa"/>
            <w:tcBorders>
              <w:top w:val="nil"/>
              <w:left w:val="single" w:sz="6" w:space="0" w:color="auto"/>
              <w:bottom w:val="nil"/>
              <w:right w:val="nil"/>
            </w:tcBorders>
          </w:tcPr>
          <w:p w14:paraId="3175AC0E"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0A56524E"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7254DC27" w14:textId="77777777" w:rsidTr="004E24B9">
        <w:tc>
          <w:tcPr>
            <w:tcW w:w="1350" w:type="dxa"/>
            <w:tcBorders>
              <w:top w:val="nil"/>
              <w:left w:val="nil"/>
              <w:bottom w:val="nil"/>
              <w:right w:val="single" w:sz="6" w:space="0" w:color="auto"/>
            </w:tcBorders>
          </w:tcPr>
          <w:p w14:paraId="1A579BBA"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T3</w:t>
            </w:r>
          </w:p>
        </w:tc>
        <w:tc>
          <w:tcPr>
            <w:tcW w:w="1620" w:type="dxa"/>
            <w:tcBorders>
              <w:top w:val="nil"/>
              <w:left w:val="single" w:sz="6" w:space="0" w:color="auto"/>
              <w:bottom w:val="nil"/>
              <w:right w:val="nil"/>
            </w:tcBorders>
          </w:tcPr>
          <w:p w14:paraId="2DFDE0C6"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7FA4DA3A"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336982AF" w14:textId="77777777" w:rsidTr="004E24B9">
        <w:tc>
          <w:tcPr>
            <w:tcW w:w="1350" w:type="dxa"/>
            <w:tcBorders>
              <w:top w:val="nil"/>
              <w:left w:val="nil"/>
              <w:bottom w:val="nil"/>
              <w:right w:val="single" w:sz="6" w:space="0" w:color="auto"/>
            </w:tcBorders>
          </w:tcPr>
          <w:p w14:paraId="3C8EB263"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T4</w:t>
            </w:r>
          </w:p>
        </w:tc>
        <w:tc>
          <w:tcPr>
            <w:tcW w:w="1620" w:type="dxa"/>
            <w:tcBorders>
              <w:top w:val="nil"/>
              <w:left w:val="single" w:sz="6" w:space="0" w:color="auto"/>
              <w:bottom w:val="nil"/>
              <w:right w:val="nil"/>
            </w:tcBorders>
          </w:tcPr>
          <w:p w14:paraId="495E614C"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44C77893" w14:textId="77777777" w:rsidR="00727EB1" w:rsidRPr="00DC7704" w:rsidRDefault="00727EB1">
            <w:pPr>
              <w:jc w:val="center"/>
              <w:rPr>
                <w:rFonts w:ascii="Times" w:hAnsi="Times"/>
              </w:rPr>
            </w:pPr>
            <w:r w:rsidRPr="00DC7704">
              <w:rPr>
                <w:rFonts w:ascii="Times" w:hAnsi="Times"/>
              </w:rPr>
              <w:t>T1, T2, T3, T4, T5</w:t>
            </w:r>
          </w:p>
        </w:tc>
      </w:tr>
      <w:tr w:rsidR="004E24B9" w:rsidRPr="00DC7704" w14:paraId="63251CAD" w14:textId="77777777" w:rsidTr="004E24B9">
        <w:tc>
          <w:tcPr>
            <w:tcW w:w="1350" w:type="dxa"/>
            <w:tcBorders>
              <w:top w:val="nil"/>
              <w:left w:val="nil"/>
              <w:bottom w:val="nil"/>
              <w:right w:val="single" w:sz="6" w:space="0" w:color="auto"/>
            </w:tcBorders>
          </w:tcPr>
          <w:p w14:paraId="71C740E6" w14:textId="77777777" w:rsidR="00727EB1" w:rsidRPr="00DC7704" w:rsidRDefault="00727EB1">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T5</w:t>
            </w:r>
          </w:p>
        </w:tc>
        <w:tc>
          <w:tcPr>
            <w:tcW w:w="1620" w:type="dxa"/>
            <w:tcBorders>
              <w:top w:val="nil"/>
              <w:left w:val="single" w:sz="6" w:space="0" w:color="auto"/>
              <w:bottom w:val="nil"/>
              <w:right w:val="nil"/>
            </w:tcBorders>
          </w:tcPr>
          <w:p w14:paraId="0411A2C8"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339E8370" w14:textId="77777777" w:rsidR="00727EB1" w:rsidRPr="00DC7704" w:rsidRDefault="00727EB1">
            <w:pPr>
              <w:jc w:val="center"/>
              <w:rPr>
                <w:rFonts w:ascii="Times" w:hAnsi="Times"/>
              </w:rPr>
            </w:pPr>
            <w:r w:rsidRPr="00DC7704">
              <w:rPr>
                <w:rFonts w:ascii="Times" w:hAnsi="Times"/>
              </w:rPr>
              <w:t>T1, T2, T3, T4, T5</w:t>
            </w:r>
          </w:p>
        </w:tc>
      </w:tr>
    </w:tbl>
    <w:p w14:paraId="605B22F7" w14:textId="14AC47F4" w:rsidR="00727EB1" w:rsidRPr="000E19B5" w:rsidRDefault="00727EB1" w:rsidP="000E19B5">
      <w:pPr>
        <w:pStyle w:val="Table"/>
        <w:spacing w:before="240"/>
        <w:jc w:val="both"/>
        <w:rPr>
          <w:rFonts w:ascii="Times" w:hAnsi="Times"/>
          <w:sz w:val="24"/>
          <w:szCs w:val="24"/>
        </w:rPr>
      </w:pPr>
      <w:r w:rsidRPr="000E19B5">
        <w:rPr>
          <w:rFonts w:ascii="Times" w:hAnsi="Times"/>
          <w:sz w:val="24"/>
          <w:szCs w:val="24"/>
        </w:rPr>
        <w:t xml:space="preserve"> Table </w:t>
      </w:r>
      <w:r w:rsidR="000E19B5">
        <w:rPr>
          <w:rFonts w:ascii="Times" w:hAnsi="Times"/>
          <w:sz w:val="24"/>
          <w:szCs w:val="24"/>
        </w:rPr>
        <w:t>5</w:t>
      </w:r>
      <w:r w:rsidRPr="000E19B5">
        <w:rPr>
          <w:rFonts w:ascii="Times" w:hAnsi="Times"/>
          <w:sz w:val="24"/>
          <w:szCs w:val="24"/>
        </w:rPr>
        <w:t xml:space="preserve">: Manipulated independent variables (IVs) in the experimental design for elicitation session </w:t>
      </w:r>
      <w:r w:rsidRPr="000E19B5">
        <w:rPr>
          <w:rFonts w:ascii="Times" w:hAnsi="Times" w:cs="Courier New"/>
          <w:sz w:val="24"/>
          <w:szCs w:val="24"/>
        </w:rPr>
        <w:t>20111213-1-kiy-ap-framedwordlist</w:t>
      </w:r>
      <w:r w:rsidRPr="000E19B5">
        <w:rPr>
          <w:rFonts w:ascii="Times" w:hAnsi="Times"/>
          <w:sz w:val="24"/>
          <w:szCs w:val="24"/>
        </w:rPr>
        <w:t xml:space="preserve">. </w:t>
      </w:r>
      <w:r w:rsidRPr="000E19B5">
        <w:rPr>
          <w:rFonts w:ascii="Times" w:hAnsi="Times"/>
          <w:smallCaps/>
          <w:sz w:val="24"/>
          <w:szCs w:val="24"/>
        </w:rPr>
        <w:t>tonal class</w:t>
      </w:r>
      <w:r w:rsidRPr="000E19B5">
        <w:rPr>
          <w:rFonts w:ascii="Times" w:hAnsi="Times"/>
          <w:sz w:val="24"/>
          <w:szCs w:val="24"/>
        </w:rPr>
        <w:t xml:space="preserve"> for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\s\do6(1)</w:instrText>
      </w:r>
      <w:r w:rsidRPr="000E19B5">
        <w:rPr>
          <w:rFonts w:ascii="Times" w:hAnsi="Times"/>
          <w:sz w:val="24"/>
          <w:szCs w:val="24"/>
        </w:rPr>
        <w:fldChar w:fldCharType="end"/>
      </w:r>
      <w:r w:rsidRPr="000E19B5">
        <w:rPr>
          <w:rFonts w:ascii="Times" w:hAnsi="Times"/>
          <w:sz w:val="24"/>
          <w:szCs w:val="24"/>
        </w:rPr>
        <w:t xml:space="preserve">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\s\do6(2)</w:instrText>
      </w:r>
      <w:r w:rsidRPr="000E19B5">
        <w:rPr>
          <w:rFonts w:ascii="Times" w:hAnsi="Times"/>
          <w:sz w:val="24"/>
          <w:szCs w:val="24"/>
        </w:rPr>
        <w:fldChar w:fldCharType="end"/>
      </w:r>
      <w:r w:rsidRPr="000E19B5">
        <w:rPr>
          <w:rFonts w:ascii="Times" w:hAnsi="Times"/>
          <w:sz w:val="24"/>
          <w:szCs w:val="24"/>
        </w:rPr>
        <w:t xml:space="preserve">), the target word, is varied over the 5 putative tonal classes within each block of varying the tonal class of the substitution frame word,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\s\do6(2)</w:instrText>
      </w:r>
      <w:r w:rsidRPr="000E19B5">
        <w:rPr>
          <w:rFonts w:ascii="Times" w:hAnsi="Times"/>
          <w:sz w:val="24"/>
          <w:szCs w:val="24"/>
        </w:rPr>
        <w:fldChar w:fldCharType="end"/>
      </w:r>
      <w:r w:rsidRPr="000E19B5">
        <w:rPr>
          <w:rFonts w:ascii="Times" w:hAnsi="Times"/>
          <w:sz w:val="24"/>
          <w:szCs w:val="24"/>
        </w:rPr>
        <w:t xml:space="preserve">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\s\do6(1)</w:instrText>
      </w:r>
      <w:r w:rsidRPr="000E19B5">
        <w:rPr>
          <w:rFonts w:ascii="Times" w:hAnsi="Times"/>
          <w:sz w:val="24"/>
          <w:szCs w:val="24"/>
        </w:rPr>
        <w:fldChar w:fldCharType="end"/>
      </w:r>
      <w:r w:rsidRPr="000E19B5">
        <w:rPr>
          <w:rFonts w:ascii="Times" w:hAnsi="Times"/>
          <w:sz w:val="24"/>
          <w:szCs w:val="24"/>
        </w:rPr>
        <w:t xml:space="preserve">). </w:t>
      </w:r>
    </w:p>
    <w:p w14:paraId="2359352D" w14:textId="77777777" w:rsidR="00727EB1" w:rsidRPr="00DC7704" w:rsidRDefault="00727EB1">
      <w:pPr>
        <w:pStyle w:val="Table"/>
        <w:spacing w:before="480"/>
        <w:rPr>
          <w:rFonts w:ascii="Times" w:hAnsi="Times"/>
          <w:sz w:val="24"/>
          <w:szCs w:val="24"/>
        </w:rPr>
      </w:pPr>
      <w:r w:rsidRPr="00DC7704">
        <w:rPr>
          <w:rFonts w:ascii="Times" w:hAnsi="Times"/>
          <w:sz w:val="24"/>
          <w:szCs w:val="24"/>
        </w:rPr>
        <w:t xml:space="preserve"> </w:t>
      </w:r>
    </w:p>
    <w:p w14:paraId="3059B1DA" w14:textId="77777777" w:rsidR="00727EB1" w:rsidRPr="00DC7704" w:rsidRDefault="00727EB1">
      <w:pPr>
        <w:pStyle w:val="Table"/>
        <w:rPr>
          <w:rFonts w:ascii="Times" w:hAnsi="Times"/>
          <w:sz w:val="24"/>
          <w:szCs w:val="24"/>
        </w:rPr>
      </w:pPr>
    </w:p>
    <w:tbl>
      <w:tblPr>
        <w:tblW w:w="0" w:type="auto"/>
        <w:tblInd w:w="238" w:type="dxa"/>
        <w:tblLayout w:type="fixed"/>
        <w:tblCellMar>
          <w:left w:w="0" w:type="dxa"/>
          <w:right w:w="0" w:type="dxa"/>
        </w:tblCellMar>
        <w:tblLook w:val="0000" w:firstRow="0" w:lastRow="0" w:firstColumn="0" w:lastColumn="0" w:noHBand="0" w:noVBand="0"/>
      </w:tblPr>
      <w:tblGrid>
        <w:gridCol w:w="572"/>
        <w:gridCol w:w="1170"/>
        <w:gridCol w:w="1170"/>
        <w:gridCol w:w="1350"/>
        <w:gridCol w:w="1800"/>
        <w:gridCol w:w="1530"/>
      </w:tblGrid>
      <w:tr w:rsidR="00037065" w:rsidRPr="00DC7704" w14:paraId="55C1E7F5" w14:textId="77777777" w:rsidTr="00037065">
        <w:tc>
          <w:tcPr>
            <w:tcW w:w="572" w:type="dxa"/>
            <w:tcBorders>
              <w:top w:val="nil"/>
              <w:left w:val="nil"/>
              <w:bottom w:val="single" w:sz="6" w:space="0" w:color="auto"/>
              <w:right w:val="single" w:sz="6" w:space="0" w:color="auto"/>
            </w:tcBorders>
          </w:tcPr>
          <w:p w14:paraId="7C08BC01" w14:textId="77777777" w:rsidR="00727EB1" w:rsidRPr="00DC7704" w:rsidRDefault="00727EB1">
            <w:pPr>
              <w:jc w:val="left"/>
              <w:rPr>
                <w:rFonts w:ascii="Times" w:hAnsi="Times"/>
              </w:rPr>
            </w:pPr>
          </w:p>
        </w:tc>
        <w:tc>
          <w:tcPr>
            <w:tcW w:w="1170" w:type="dxa"/>
            <w:tcBorders>
              <w:top w:val="nil"/>
              <w:left w:val="single" w:sz="6" w:space="0" w:color="auto"/>
              <w:bottom w:val="single" w:sz="6" w:space="0" w:color="auto"/>
              <w:right w:val="nil"/>
            </w:tcBorders>
          </w:tcPr>
          <w:p w14:paraId="76215AF6"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T1</w:t>
            </w:r>
          </w:p>
        </w:tc>
        <w:tc>
          <w:tcPr>
            <w:tcW w:w="1170" w:type="dxa"/>
            <w:tcBorders>
              <w:top w:val="nil"/>
              <w:left w:val="nil"/>
              <w:bottom w:val="single" w:sz="6" w:space="0" w:color="auto"/>
              <w:right w:val="nil"/>
            </w:tcBorders>
          </w:tcPr>
          <w:p w14:paraId="78AB7F15"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T2</w:t>
            </w:r>
          </w:p>
        </w:tc>
        <w:tc>
          <w:tcPr>
            <w:tcW w:w="1350" w:type="dxa"/>
            <w:tcBorders>
              <w:top w:val="nil"/>
              <w:left w:val="nil"/>
              <w:bottom w:val="single" w:sz="6" w:space="0" w:color="auto"/>
              <w:right w:val="nil"/>
            </w:tcBorders>
          </w:tcPr>
          <w:p w14:paraId="6637423C"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T3</w:t>
            </w:r>
          </w:p>
        </w:tc>
        <w:tc>
          <w:tcPr>
            <w:tcW w:w="1800" w:type="dxa"/>
            <w:tcBorders>
              <w:top w:val="nil"/>
              <w:left w:val="nil"/>
              <w:bottom w:val="single" w:sz="6" w:space="0" w:color="auto"/>
              <w:right w:val="nil"/>
            </w:tcBorders>
          </w:tcPr>
          <w:p w14:paraId="70F4F081"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T4</w:t>
            </w:r>
          </w:p>
        </w:tc>
        <w:tc>
          <w:tcPr>
            <w:tcW w:w="1530" w:type="dxa"/>
            <w:tcBorders>
              <w:top w:val="nil"/>
              <w:left w:val="nil"/>
              <w:bottom w:val="single" w:sz="6" w:space="0" w:color="auto"/>
              <w:right w:val="nil"/>
            </w:tcBorders>
          </w:tcPr>
          <w:p w14:paraId="7FBB769A"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T5</w:t>
            </w:r>
          </w:p>
        </w:tc>
      </w:tr>
      <w:tr w:rsidR="00037065" w:rsidRPr="00DC7704" w14:paraId="0053A74A" w14:textId="77777777" w:rsidTr="00037065">
        <w:tc>
          <w:tcPr>
            <w:tcW w:w="572" w:type="dxa"/>
            <w:tcBorders>
              <w:top w:val="nil"/>
              <w:left w:val="nil"/>
              <w:bottom w:val="nil"/>
              <w:right w:val="single" w:sz="6" w:space="0" w:color="auto"/>
            </w:tcBorders>
          </w:tcPr>
          <w:p w14:paraId="0AEC7F25" w14:textId="77777777" w:rsidR="00727EB1" w:rsidRPr="00DC7704" w:rsidRDefault="00727EB1">
            <w:pPr>
              <w:jc w:val="left"/>
              <w:rPr>
                <w:rFonts w:ascii="Times" w:hAnsi="Times"/>
              </w:rPr>
            </w:pPr>
            <w:r w:rsidRPr="00DC7704">
              <w:rPr>
                <w:rFonts w:ascii="Times" w:hAnsi="Times"/>
              </w:rPr>
              <w:t xml:space="preserve"> T1</w:t>
            </w:r>
          </w:p>
        </w:tc>
        <w:tc>
          <w:tcPr>
            <w:tcW w:w="1170" w:type="dxa"/>
            <w:tcBorders>
              <w:top w:val="nil"/>
              <w:left w:val="single" w:sz="6" w:space="0" w:color="auto"/>
              <w:bottom w:val="nil"/>
              <w:right w:val="nil"/>
            </w:tcBorders>
          </w:tcPr>
          <w:p w14:paraId="2DD65974" w14:textId="77777777" w:rsidR="00727EB1" w:rsidRPr="00DC7704" w:rsidRDefault="00727EB1">
            <w:pPr>
              <w:jc w:val="left"/>
              <w:rPr>
                <w:rFonts w:ascii="Times" w:hAnsi="Times"/>
              </w:rPr>
            </w:pPr>
            <w:r w:rsidRPr="00DC7704">
              <w:rPr>
                <w:rFonts w:ascii="Times" w:hAnsi="Times"/>
              </w:rPr>
              <w:t>T1 + T1</w:t>
            </w:r>
          </w:p>
        </w:tc>
        <w:tc>
          <w:tcPr>
            <w:tcW w:w="1170" w:type="dxa"/>
            <w:tcBorders>
              <w:top w:val="nil"/>
              <w:left w:val="nil"/>
              <w:bottom w:val="nil"/>
              <w:right w:val="nil"/>
            </w:tcBorders>
          </w:tcPr>
          <w:p w14:paraId="133274A9" w14:textId="77777777" w:rsidR="00727EB1" w:rsidRPr="00DC7704" w:rsidRDefault="00727EB1">
            <w:pPr>
              <w:jc w:val="left"/>
              <w:rPr>
                <w:rFonts w:ascii="Times" w:hAnsi="Times"/>
              </w:rPr>
            </w:pPr>
            <w:r w:rsidRPr="00DC7704">
              <w:rPr>
                <w:rFonts w:ascii="Times" w:hAnsi="Times"/>
              </w:rPr>
              <w:t>T1 + T2</w:t>
            </w:r>
          </w:p>
        </w:tc>
        <w:tc>
          <w:tcPr>
            <w:tcW w:w="1350" w:type="dxa"/>
            <w:tcBorders>
              <w:top w:val="nil"/>
              <w:left w:val="nil"/>
              <w:bottom w:val="nil"/>
              <w:right w:val="nil"/>
            </w:tcBorders>
          </w:tcPr>
          <w:p w14:paraId="11B22FBE" w14:textId="77777777" w:rsidR="00727EB1" w:rsidRPr="00DC7704" w:rsidRDefault="00727EB1">
            <w:pPr>
              <w:jc w:val="left"/>
              <w:rPr>
                <w:rFonts w:ascii="Times" w:hAnsi="Times"/>
              </w:rPr>
            </w:pPr>
            <w:r w:rsidRPr="00DC7704">
              <w:rPr>
                <w:rFonts w:ascii="Times" w:hAnsi="Times"/>
              </w:rPr>
              <w:t>T1 + T3</w:t>
            </w:r>
          </w:p>
        </w:tc>
        <w:tc>
          <w:tcPr>
            <w:tcW w:w="1800" w:type="dxa"/>
            <w:tcBorders>
              <w:top w:val="nil"/>
              <w:left w:val="nil"/>
              <w:bottom w:val="nil"/>
              <w:right w:val="nil"/>
            </w:tcBorders>
          </w:tcPr>
          <w:p w14:paraId="7BDE5646" w14:textId="77777777" w:rsidR="00727EB1" w:rsidRPr="00DC7704" w:rsidRDefault="00727EB1">
            <w:pPr>
              <w:jc w:val="left"/>
              <w:rPr>
                <w:rFonts w:ascii="Times" w:hAnsi="Times"/>
              </w:rPr>
            </w:pPr>
            <w:r w:rsidRPr="00DC7704">
              <w:rPr>
                <w:rFonts w:ascii="Times" w:hAnsi="Times"/>
              </w:rPr>
              <w:t>T1 + T4</w:t>
            </w:r>
          </w:p>
        </w:tc>
        <w:tc>
          <w:tcPr>
            <w:tcW w:w="1530" w:type="dxa"/>
            <w:tcBorders>
              <w:top w:val="nil"/>
              <w:left w:val="nil"/>
              <w:bottom w:val="nil"/>
              <w:right w:val="nil"/>
            </w:tcBorders>
          </w:tcPr>
          <w:p w14:paraId="1BA0BBDC" w14:textId="77777777" w:rsidR="00727EB1" w:rsidRPr="00DC7704" w:rsidRDefault="00727EB1">
            <w:pPr>
              <w:jc w:val="left"/>
              <w:rPr>
                <w:rFonts w:ascii="Times" w:hAnsi="Times"/>
              </w:rPr>
            </w:pPr>
            <w:r w:rsidRPr="00DC7704">
              <w:rPr>
                <w:rFonts w:ascii="Times" w:hAnsi="Times"/>
              </w:rPr>
              <w:t>T1 + T5</w:t>
            </w:r>
          </w:p>
        </w:tc>
      </w:tr>
      <w:tr w:rsidR="00037065" w:rsidRPr="00DC7704" w14:paraId="1D9B0765" w14:textId="77777777" w:rsidTr="00037065">
        <w:tc>
          <w:tcPr>
            <w:tcW w:w="572" w:type="dxa"/>
            <w:tcBorders>
              <w:top w:val="nil"/>
              <w:left w:val="nil"/>
              <w:bottom w:val="nil"/>
              <w:right w:val="single" w:sz="6" w:space="0" w:color="auto"/>
            </w:tcBorders>
          </w:tcPr>
          <w:p w14:paraId="2445767C" w14:textId="77777777" w:rsidR="00727EB1" w:rsidRPr="00DC7704" w:rsidRDefault="00727EB1">
            <w:pPr>
              <w:jc w:val="left"/>
              <w:rPr>
                <w:rFonts w:ascii="Times" w:hAnsi="Times"/>
              </w:rPr>
            </w:pPr>
            <w:r w:rsidRPr="00DC7704">
              <w:rPr>
                <w:rFonts w:ascii="Times" w:hAnsi="Times"/>
              </w:rPr>
              <w:t>T2</w:t>
            </w:r>
          </w:p>
        </w:tc>
        <w:tc>
          <w:tcPr>
            <w:tcW w:w="1170" w:type="dxa"/>
            <w:tcBorders>
              <w:top w:val="nil"/>
              <w:left w:val="single" w:sz="6" w:space="0" w:color="auto"/>
              <w:bottom w:val="nil"/>
              <w:right w:val="nil"/>
            </w:tcBorders>
          </w:tcPr>
          <w:p w14:paraId="17DF3A28" w14:textId="77777777" w:rsidR="00727EB1" w:rsidRPr="00DC7704" w:rsidRDefault="00727EB1">
            <w:pPr>
              <w:jc w:val="left"/>
              <w:rPr>
                <w:rFonts w:ascii="Times" w:hAnsi="Times"/>
              </w:rPr>
            </w:pPr>
            <w:r w:rsidRPr="00DC7704">
              <w:rPr>
                <w:rFonts w:ascii="Times" w:hAnsi="Times"/>
              </w:rPr>
              <w:t>T2 + T1</w:t>
            </w:r>
          </w:p>
        </w:tc>
        <w:tc>
          <w:tcPr>
            <w:tcW w:w="1170" w:type="dxa"/>
            <w:tcBorders>
              <w:top w:val="nil"/>
              <w:left w:val="nil"/>
              <w:bottom w:val="nil"/>
              <w:right w:val="nil"/>
            </w:tcBorders>
          </w:tcPr>
          <w:p w14:paraId="69C6E0DA" w14:textId="77777777" w:rsidR="00727EB1" w:rsidRPr="00DC7704" w:rsidRDefault="00727EB1">
            <w:pPr>
              <w:jc w:val="left"/>
              <w:rPr>
                <w:rFonts w:ascii="Times" w:hAnsi="Times"/>
              </w:rPr>
            </w:pPr>
            <w:r w:rsidRPr="00DC7704">
              <w:rPr>
                <w:rFonts w:ascii="Times" w:hAnsi="Times"/>
              </w:rPr>
              <w:t>T2 + T2</w:t>
            </w:r>
          </w:p>
        </w:tc>
        <w:tc>
          <w:tcPr>
            <w:tcW w:w="1350" w:type="dxa"/>
            <w:tcBorders>
              <w:top w:val="nil"/>
              <w:left w:val="nil"/>
              <w:bottom w:val="nil"/>
              <w:right w:val="nil"/>
            </w:tcBorders>
          </w:tcPr>
          <w:p w14:paraId="0DAD009D" w14:textId="77777777" w:rsidR="00727EB1" w:rsidRPr="00DC7704" w:rsidRDefault="00727EB1">
            <w:pPr>
              <w:jc w:val="left"/>
              <w:rPr>
                <w:rFonts w:ascii="Times" w:hAnsi="Times"/>
              </w:rPr>
            </w:pPr>
            <w:r w:rsidRPr="00DC7704">
              <w:rPr>
                <w:rFonts w:ascii="Times" w:hAnsi="Times"/>
              </w:rPr>
              <w:t>T2 + T3</w:t>
            </w:r>
          </w:p>
        </w:tc>
        <w:tc>
          <w:tcPr>
            <w:tcW w:w="1800" w:type="dxa"/>
            <w:tcBorders>
              <w:top w:val="nil"/>
              <w:left w:val="nil"/>
              <w:bottom w:val="nil"/>
              <w:right w:val="nil"/>
            </w:tcBorders>
          </w:tcPr>
          <w:p w14:paraId="40FD2C5A" w14:textId="77777777" w:rsidR="00727EB1" w:rsidRPr="00DC7704" w:rsidRDefault="00727EB1">
            <w:pPr>
              <w:jc w:val="left"/>
              <w:rPr>
                <w:rFonts w:ascii="Times" w:hAnsi="Times"/>
              </w:rPr>
            </w:pPr>
            <w:r w:rsidRPr="00DC7704">
              <w:rPr>
                <w:rFonts w:ascii="Times" w:hAnsi="Times"/>
              </w:rPr>
              <w:t>T2 + T4</w:t>
            </w:r>
          </w:p>
        </w:tc>
        <w:tc>
          <w:tcPr>
            <w:tcW w:w="1530" w:type="dxa"/>
            <w:tcBorders>
              <w:top w:val="nil"/>
              <w:left w:val="nil"/>
              <w:bottom w:val="nil"/>
              <w:right w:val="nil"/>
            </w:tcBorders>
          </w:tcPr>
          <w:p w14:paraId="4B9B3DB4" w14:textId="77777777" w:rsidR="00727EB1" w:rsidRPr="00DC7704" w:rsidRDefault="00727EB1">
            <w:pPr>
              <w:jc w:val="left"/>
              <w:rPr>
                <w:rFonts w:ascii="Times" w:hAnsi="Times"/>
              </w:rPr>
            </w:pPr>
            <w:r w:rsidRPr="00DC7704">
              <w:rPr>
                <w:rFonts w:ascii="Times" w:hAnsi="Times"/>
              </w:rPr>
              <w:t>T2 + T5</w:t>
            </w:r>
          </w:p>
        </w:tc>
      </w:tr>
      <w:tr w:rsidR="00037065" w:rsidRPr="00DC7704" w14:paraId="5C1CB8C9" w14:textId="77777777" w:rsidTr="00037065">
        <w:tc>
          <w:tcPr>
            <w:tcW w:w="572" w:type="dxa"/>
            <w:tcBorders>
              <w:top w:val="nil"/>
              <w:left w:val="nil"/>
              <w:bottom w:val="nil"/>
              <w:right w:val="single" w:sz="6" w:space="0" w:color="auto"/>
            </w:tcBorders>
          </w:tcPr>
          <w:p w14:paraId="5F7781D6" w14:textId="77777777" w:rsidR="00727EB1" w:rsidRPr="00DC7704" w:rsidRDefault="00727EB1">
            <w:pPr>
              <w:jc w:val="left"/>
              <w:rPr>
                <w:rFonts w:ascii="Times" w:hAnsi="Times"/>
              </w:rPr>
            </w:pPr>
            <w:r w:rsidRPr="00DC7704">
              <w:rPr>
                <w:rFonts w:ascii="Times" w:hAnsi="Times"/>
              </w:rPr>
              <w:t>T3</w:t>
            </w:r>
          </w:p>
        </w:tc>
        <w:tc>
          <w:tcPr>
            <w:tcW w:w="1170" w:type="dxa"/>
            <w:tcBorders>
              <w:top w:val="nil"/>
              <w:left w:val="single" w:sz="6" w:space="0" w:color="auto"/>
              <w:bottom w:val="nil"/>
              <w:right w:val="nil"/>
            </w:tcBorders>
          </w:tcPr>
          <w:p w14:paraId="06BCC7E9" w14:textId="77777777" w:rsidR="00727EB1" w:rsidRPr="00DC7704" w:rsidRDefault="00727EB1">
            <w:pPr>
              <w:jc w:val="left"/>
              <w:rPr>
                <w:rFonts w:ascii="Times" w:hAnsi="Times"/>
              </w:rPr>
            </w:pPr>
            <w:r w:rsidRPr="00DC7704">
              <w:rPr>
                <w:rFonts w:ascii="Times" w:hAnsi="Times"/>
              </w:rPr>
              <w:t>T3 + T3</w:t>
            </w:r>
          </w:p>
        </w:tc>
        <w:tc>
          <w:tcPr>
            <w:tcW w:w="1170" w:type="dxa"/>
            <w:tcBorders>
              <w:top w:val="nil"/>
              <w:left w:val="nil"/>
              <w:bottom w:val="nil"/>
              <w:right w:val="nil"/>
            </w:tcBorders>
          </w:tcPr>
          <w:p w14:paraId="134DEEF8" w14:textId="77777777" w:rsidR="00727EB1" w:rsidRPr="00DC7704" w:rsidRDefault="00727EB1">
            <w:pPr>
              <w:jc w:val="left"/>
              <w:rPr>
                <w:rFonts w:ascii="Times" w:hAnsi="Times"/>
              </w:rPr>
            </w:pPr>
            <w:r w:rsidRPr="00DC7704">
              <w:rPr>
                <w:rFonts w:ascii="Times" w:hAnsi="Times"/>
              </w:rPr>
              <w:t>T3 + T2</w:t>
            </w:r>
          </w:p>
        </w:tc>
        <w:tc>
          <w:tcPr>
            <w:tcW w:w="1350" w:type="dxa"/>
            <w:tcBorders>
              <w:top w:val="nil"/>
              <w:left w:val="nil"/>
              <w:bottom w:val="nil"/>
              <w:right w:val="nil"/>
            </w:tcBorders>
          </w:tcPr>
          <w:p w14:paraId="2FD551D9" w14:textId="77777777" w:rsidR="00727EB1" w:rsidRPr="00DC7704" w:rsidRDefault="00727EB1">
            <w:pPr>
              <w:jc w:val="left"/>
              <w:rPr>
                <w:rFonts w:ascii="Times" w:hAnsi="Times"/>
              </w:rPr>
            </w:pPr>
            <w:r w:rsidRPr="00DC7704">
              <w:rPr>
                <w:rFonts w:ascii="Times" w:hAnsi="Times"/>
              </w:rPr>
              <w:t>T3 + T3</w:t>
            </w:r>
          </w:p>
        </w:tc>
        <w:tc>
          <w:tcPr>
            <w:tcW w:w="1800" w:type="dxa"/>
            <w:tcBorders>
              <w:top w:val="nil"/>
              <w:left w:val="nil"/>
              <w:bottom w:val="nil"/>
              <w:right w:val="nil"/>
            </w:tcBorders>
          </w:tcPr>
          <w:p w14:paraId="25B1BCB0" w14:textId="77777777" w:rsidR="00727EB1" w:rsidRPr="00DC7704" w:rsidRDefault="00727EB1">
            <w:pPr>
              <w:jc w:val="left"/>
              <w:rPr>
                <w:rFonts w:ascii="Times" w:hAnsi="Times"/>
              </w:rPr>
            </w:pPr>
            <w:r w:rsidRPr="00DC7704">
              <w:rPr>
                <w:rFonts w:ascii="Times" w:hAnsi="Times"/>
              </w:rPr>
              <w:t>T3 + T4</w:t>
            </w:r>
          </w:p>
        </w:tc>
        <w:tc>
          <w:tcPr>
            <w:tcW w:w="1530" w:type="dxa"/>
            <w:tcBorders>
              <w:top w:val="nil"/>
              <w:left w:val="nil"/>
              <w:bottom w:val="nil"/>
              <w:right w:val="nil"/>
            </w:tcBorders>
          </w:tcPr>
          <w:p w14:paraId="2EA07106" w14:textId="77777777" w:rsidR="00727EB1" w:rsidRPr="00DC7704" w:rsidRDefault="00727EB1">
            <w:pPr>
              <w:jc w:val="left"/>
              <w:rPr>
                <w:rFonts w:ascii="Times" w:hAnsi="Times"/>
              </w:rPr>
            </w:pPr>
            <w:r w:rsidRPr="00DC7704">
              <w:rPr>
                <w:rFonts w:ascii="Times" w:hAnsi="Times"/>
              </w:rPr>
              <w:t>T3 + T5</w:t>
            </w:r>
          </w:p>
        </w:tc>
      </w:tr>
      <w:tr w:rsidR="00037065" w:rsidRPr="00DC7704" w14:paraId="70892893" w14:textId="77777777" w:rsidTr="00037065">
        <w:tc>
          <w:tcPr>
            <w:tcW w:w="572" w:type="dxa"/>
            <w:tcBorders>
              <w:top w:val="nil"/>
              <w:left w:val="nil"/>
              <w:bottom w:val="nil"/>
              <w:right w:val="single" w:sz="6" w:space="0" w:color="auto"/>
            </w:tcBorders>
          </w:tcPr>
          <w:p w14:paraId="54E9ED68" w14:textId="77777777" w:rsidR="00727EB1" w:rsidRPr="00DC7704" w:rsidRDefault="00727EB1">
            <w:pPr>
              <w:jc w:val="left"/>
              <w:rPr>
                <w:rFonts w:ascii="Times" w:hAnsi="Times"/>
              </w:rPr>
            </w:pPr>
            <w:r w:rsidRPr="00DC7704">
              <w:rPr>
                <w:rFonts w:ascii="Times" w:hAnsi="Times"/>
              </w:rPr>
              <w:t>T4</w:t>
            </w:r>
          </w:p>
        </w:tc>
        <w:tc>
          <w:tcPr>
            <w:tcW w:w="1170" w:type="dxa"/>
            <w:tcBorders>
              <w:top w:val="nil"/>
              <w:left w:val="single" w:sz="6" w:space="0" w:color="auto"/>
              <w:bottom w:val="nil"/>
              <w:right w:val="nil"/>
            </w:tcBorders>
          </w:tcPr>
          <w:p w14:paraId="2D458852" w14:textId="77777777" w:rsidR="00727EB1" w:rsidRPr="00DC7704" w:rsidRDefault="00727EB1">
            <w:pPr>
              <w:jc w:val="left"/>
              <w:rPr>
                <w:rFonts w:ascii="Times" w:hAnsi="Times"/>
              </w:rPr>
            </w:pPr>
            <w:r w:rsidRPr="00DC7704">
              <w:rPr>
                <w:rFonts w:ascii="Times" w:hAnsi="Times"/>
              </w:rPr>
              <w:t>T4 + T1</w:t>
            </w:r>
          </w:p>
        </w:tc>
        <w:tc>
          <w:tcPr>
            <w:tcW w:w="1170" w:type="dxa"/>
            <w:tcBorders>
              <w:top w:val="nil"/>
              <w:left w:val="nil"/>
              <w:bottom w:val="nil"/>
              <w:right w:val="nil"/>
            </w:tcBorders>
          </w:tcPr>
          <w:p w14:paraId="5F8B8DF3" w14:textId="77777777" w:rsidR="00727EB1" w:rsidRPr="00DC7704" w:rsidRDefault="00727EB1">
            <w:pPr>
              <w:jc w:val="left"/>
              <w:rPr>
                <w:rFonts w:ascii="Times" w:hAnsi="Times"/>
              </w:rPr>
            </w:pPr>
            <w:r w:rsidRPr="00DC7704">
              <w:rPr>
                <w:rFonts w:ascii="Times" w:hAnsi="Times"/>
              </w:rPr>
              <w:t>T4 + T2</w:t>
            </w:r>
          </w:p>
        </w:tc>
        <w:tc>
          <w:tcPr>
            <w:tcW w:w="1350" w:type="dxa"/>
            <w:tcBorders>
              <w:top w:val="nil"/>
              <w:left w:val="nil"/>
              <w:bottom w:val="nil"/>
              <w:right w:val="nil"/>
            </w:tcBorders>
          </w:tcPr>
          <w:p w14:paraId="07D18D28" w14:textId="77777777" w:rsidR="00727EB1" w:rsidRPr="00DC7704" w:rsidRDefault="00727EB1">
            <w:pPr>
              <w:jc w:val="left"/>
              <w:rPr>
                <w:rFonts w:ascii="Times" w:hAnsi="Times"/>
              </w:rPr>
            </w:pPr>
            <w:r w:rsidRPr="00DC7704">
              <w:rPr>
                <w:rFonts w:ascii="Times" w:hAnsi="Times"/>
              </w:rPr>
              <w:t>T4 + T3</w:t>
            </w:r>
          </w:p>
        </w:tc>
        <w:tc>
          <w:tcPr>
            <w:tcW w:w="1800" w:type="dxa"/>
            <w:tcBorders>
              <w:top w:val="nil"/>
              <w:left w:val="nil"/>
              <w:bottom w:val="nil"/>
              <w:right w:val="nil"/>
            </w:tcBorders>
          </w:tcPr>
          <w:p w14:paraId="0D20DDE6" w14:textId="77777777" w:rsidR="00727EB1" w:rsidRPr="00DC7704" w:rsidRDefault="00727EB1">
            <w:pPr>
              <w:jc w:val="left"/>
              <w:rPr>
                <w:rFonts w:ascii="Times" w:hAnsi="Times"/>
              </w:rPr>
            </w:pPr>
            <w:r w:rsidRPr="00DC7704">
              <w:rPr>
                <w:rFonts w:ascii="Times" w:hAnsi="Times"/>
              </w:rPr>
              <w:t>T4 + T4</w:t>
            </w:r>
          </w:p>
        </w:tc>
        <w:tc>
          <w:tcPr>
            <w:tcW w:w="1530" w:type="dxa"/>
            <w:tcBorders>
              <w:top w:val="nil"/>
              <w:left w:val="nil"/>
              <w:bottom w:val="nil"/>
              <w:right w:val="nil"/>
            </w:tcBorders>
          </w:tcPr>
          <w:p w14:paraId="40ED7408" w14:textId="77777777" w:rsidR="00727EB1" w:rsidRPr="00DC7704" w:rsidRDefault="00727EB1">
            <w:pPr>
              <w:jc w:val="left"/>
              <w:rPr>
                <w:rFonts w:ascii="Times" w:hAnsi="Times"/>
              </w:rPr>
            </w:pPr>
            <w:r w:rsidRPr="00DC7704">
              <w:rPr>
                <w:rFonts w:ascii="Times" w:hAnsi="Times"/>
              </w:rPr>
              <w:t>T4 + T5</w:t>
            </w:r>
          </w:p>
        </w:tc>
      </w:tr>
      <w:tr w:rsidR="00037065" w:rsidRPr="00DC7704" w14:paraId="22BC2A41" w14:textId="77777777" w:rsidTr="00037065">
        <w:tc>
          <w:tcPr>
            <w:tcW w:w="572" w:type="dxa"/>
            <w:tcBorders>
              <w:top w:val="nil"/>
              <w:left w:val="nil"/>
              <w:bottom w:val="nil"/>
              <w:right w:val="single" w:sz="6" w:space="0" w:color="auto"/>
            </w:tcBorders>
          </w:tcPr>
          <w:p w14:paraId="58E68F27" w14:textId="77777777" w:rsidR="00727EB1" w:rsidRPr="00DC7704" w:rsidRDefault="00727EB1">
            <w:pPr>
              <w:jc w:val="left"/>
              <w:rPr>
                <w:rFonts w:ascii="Times" w:hAnsi="Times"/>
              </w:rPr>
            </w:pPr>
            <w:r w:rsidRPr="00DC7704">
              <w:rPr>
                <w:rFonts w:ascii="Times" w:hAnsi="Times"/>
              </w:rPr>
              <w:t>T5</w:t>
            </w:r>
          </w:p>
        </w:tc>
        <w:tc>
          <w:tcPr>
            <w:tcW w:w="1170" w:type="dxa"/>
            <w:tcBorders>
              <w:top w:val="nil"/>
              <w:left w:val="single" w:sz="6" w:space="0" w:color="auto"/>
              <w:bottom w:val="nil"/>
              <w:right w:val="nil"/>
            </w:tcBorders>
          </w:tcPr>
          <w:p w14:paraId="200EBFD5" w14:textId="77777777" w:rsidR="00727EB1" w:rsidRPr="00DC7704" w:rsidRDefault="00727EB1">
            <w:pPr>
              <w:jc w:val="left"/>
              <w:rPr>
                <w:rFonts w:ascii="Times" w:hAnsi="Times"/>
              </w:rPr>
            </w:pPr>
            <w:r w:rsidRPr="00DC7704">
              <w:rPr>
                <w:rFonts w:ascii="Times" w:hAnsi="Times"/>
              </w:rPr>
              <w:t>T5 + T1</w:t>
            </w:r>
          </w:p>
        </w:tc>
        <w:tc>
          <w:tcPr>
            <w:tcW w:w="1170" w:type="dxa"/>
            <w:tcBorders>
              <w:top w:val="nil"/>
              <w:left w:val="nil"/>
              <w:bottom w:val="nil"/>
              <w:right w:val="nil"/>
            </w:tcBorders>
          </w:tcPr>
          <w:p w14:paraId="70E22119" w14:textId="77777777" w:rsidR="00727EB1" w:rsidRPr="00DC7704" w:rsidRDefault="00727EB1">
            <w:pPr>
              <w:jc w:val="left"/>
              <w:rPr>
                <w:rFonts w:ascii="Times" w:hAnsi="Times"/>
              </w:rPr>
            </w:pPr>
            <w:r w:rsidRPr="00DC7704">
              <w:rPr>
                <w:rFonts w:ascii="Times" w:hAnsi="Times"/>
              </w:rPr>
              <w:t>T5 + T2</w:t>
            </w:r>
          </w:p>
        </w:tc>
        <w:tc>
          <w:tcPr>
            <w:tcW w:w="1350" w:type="dxa"/>
            <w:tcBorders>
              <w:top w:val="nil"/>
              <w:left w:val="nil"/>
              <w:bottom w:val="nil"/>
              <w:right w:val="nil"/>
            </w:tcBorders>
          </w:tcPr>
          <w:p w14:paraId="2E1CAA4E" w14:textId="77777777" w:rsidR="00727EB1" w:rsidRPr="00DC7704" w:rsidRDefault="00727EB1">
            <w:pPr>
              <w:jc w:val="left"/>
              <w:rPr>
                <w:rFonts w:ascii="Times" w:hAnsi="Times"/>
              </w:rPr>
            </w:pPr>
            <w:r w:rsidRPr="00DC7704">
              <w:rPr>
                <w:rFonts w:ascii="Times" w:hAnsi="Times"/>
              </w:rPr>
              <w:t>T5 + T3</w:t>
            </w:r>
          </w:p>
        </w:tc>
        <w:tc>
          <w:tcPr>
            <w:tcW w:w="1800" w:type="dxa"/>
            <w:tcBorders>
              <w:top w:val="nil"/>
              <w:left w:val="nil"/>
              <w:bottom w:val="nil"/>
              <w:right w:val="nil"/>
            </w:tcBorders>
          </w:tcPr>
          <w:p w14:paraId="1CBE2D4F" w14:textId="77777777" w:rsidR="00727EB1" w:rsidRPr="00DC7704" w:rsidRDefault="00727EB1">
            <w:pPr>
              <w:jc w:val="left"/>
              <w:rPr>
                <w:rFonts w:ascii="Times" w:hAnsi="Times"/>
              </w:rPr>
            </w:pPr>
            <w:r w:rsidRPr="00DC7704">
              <w:rPr>
                <w:rFonts w:ascii="Times" w:hAnsi="Times"/>
              </w:rPr>
              <w:t>T5 + T4</w:t>
            </w:r>
          </w:p>
        </w:tc>
        <w:tc>
          <w:tcPr>
            <w:tcW w:w="1530" w:type="dxa"/>
            <w:tcBorders>
              <w:top w:val="nil"/>
              <w:left w:val="nil"/>
              <w:bottom w:val="nil"/>
              <w:right w:val="nil"/>
            </w:tcBorders>
          </w:tcPr>
          <w:p w14:paraId="46DCE14D" w14:textId="77777777" w:rsidR="00727EB1" w:rsidRPr="00DC7704" w:rsidRDefault="00727EB1">
            <w:pPr>
              <w:jc w:val="left"/>
              <w:rPr>
                <w:rFonts w:ascii="Times" w:hAnsi="Times"/>
              </w:rPr>
            </w:pPr>
            <w:r w:rsidRPr="00DC7704">
              <w:rPr>
                <w:rFonts w:ascii="Times" w:hAnsi="Times"/>
              </w:rPr>
              <w:t>T5 + T5</w:t>
            </w:r>
          </w:p>
        </w:tc>
      </w:tr>
    </w:tbl>
    <w:p w14:paraId="519BFE69" w14:textId="319DF97C" w:rsidR="00727EB1" w:rsidRPr="00DC7704" w:rsidRDefault="00727EB1">
      <w:pPr>
        <w:pStyle w:val="Caption"/>
        <w:rPr>
          <w:rFonts w:ascii="Times" w:hAnsi="Times"/>
        </w:rPr>
      </w:pPr>
      <w:r w:rsidRPr="00DC7704">
        <w:rPr>
          <w:rFonts w:ascii="Times" w:hAnsi="Times"/>
        </w:rPr>
        <w:t xml:space="preserve">Table </w:t>
      </w:r>
      <w:r w:rsidR="000E19B5">
        <w:rPr>
          <w:rFonts w:ascii="Times" w:hAnsi="Times"/>
        </w:rPr>
        <w:t>6</w:t>
      </w:r>
      <w:r w:rsidRPr="00DC7704">
        <w:rPr>
          <w:rFonts w:ascii="Times" w:hAnsi="Times"/>
        </w:rPr>
        <w:t xml:space="preserve">: Manipulation of </w:t>
      </w:r>
      <w:r w:rsidRPr="00DC7704">
        <w:rPr>
          <w:rFonts w:ascii="Times" w:hAnsi="Times"/>
          <w:smallCaps/>
        </w:rPr>
        <w:t>tonal class</w:t>
      </w:r>
      <w:r w:rsidRPr="00DC7704">
        <w:rPr>
          <w:rFonts w:ascii="Times" w:hAnsi="Times"/>
        </w:rPr>
        <w:t xml:space="preserve"> as an independent variable in a sequence of two tones. The levels of the independent variables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cross-classified so that all possible combinations of tones (5×5=25 in total) are included</w:t>
      </w:r>
      <w:r w:rsidR="00037065">
        <w:rPr>
          <w:rFonts w:ascii="Times" w:hAnsi="Times"/>
        </w:rPr>
        <w:t>.</w:t>
      </w:r>
    </w:p>
    <w:p w14:paraId="687BD936" w14:textId="77777777" w:rsidR="00727EB1" w:rsidRPr="00DC7704" w:rsidRDefault="00727EB1">
      <w:pPr>
        <w:pStyle w:val="Table"/>
        <w:spacing w:before="480"/>
        <w:rPr>
          <w:rFonts w:ascii="Times" w:hAnsi="Times"/>
          <w:sz w:val="24"/>
          <w:szCs w:val="24"/>
        </w:rPr>
      </w:pPr>
      <w:r w:rsidRPr="00DC7704">
        <w:rPr>
          <w:rFonts w:ascii="Times" w:hAnsi="Times"/>
          <w:sz w:val="24"/>
          <w:szCs w:val="24"/>
        </w:rPr>
        <w:t xml:space="preserve"> </w:t>
      </w:r>
    </w:p>
    <w:p w14:paraId="7248C900" w14:textId="77777777" w:rsidR="00727EB1" w:rsidRDefault="00727EB1">
      <w:pPr>
        <w:pStyle w:val="Table"/>
        <w:rPr>
          <w:rFonts w:ascii="Times" w:hAnsi="Times"/>
          <w:sz w:val="24"/>
          <w:szCs w:val="24"/>
        </w:rPr>
      </w:pPr>
    </w:p>
    <w:p w14:paraId="1478D4E7" w14:textId="77777777" w:rsidR="000E19B5" w:rsidRDefault="000E19B5">
      <w:pPr>
        <w:pStyle w:val="Table"/>
        <w:rPr>
          <w:rFonts w:ascii="Times" w:hAnsi="Times"/>
          <w:sz w:val="24"/>
          <w:szCs w:val="24"/>
        </w:rPr>
      </w:pPr>
    </w:p>
    <w:p w14:paraId="7A8C6700" w14:textId="77777777" w:rsidR="000E19B5" w:rsidRDefault="000E19B5">
      <w:pPr>
        <w:pStyle w:val="Table"/>
        <w:rPr>
          <w:rFonts w:ascii="Times" w:hAnsi="Times"/>
          <w:sz w:val="24"/>
          <w:szCs w:val="24"/>
        </w:rPr>
      </w:pPr>
    </w:p>
    <w:p w14:paraId="775856F8" w14:textId="77777777" w:rsidR="000E19B5" w:rsidRDefault="000E19B5">
      <w:pPr>
        <w:pStyle w:val="Table"/>
        <w:rPr>
          <w:rFonts w:ascii="Times" w:hAnsi="Times"/>
          <w:sz w:val="24"/>
          <w:szCs w:val="24"/>
        </w:rPr>
      </w:pPr>
    </w:p>
    <w:p w14:paraId="130D5E8F" w14:textId="77777777" w:rsidR="000E19B5" w:rsidRDefault="000E19B5">
      <w:pPr>
        <w:pStyle w:val="Table"/>
        <w:rPr>
          <w:rFonts w:ascii="Times" w:hAnsi="Times"/>
          <w:sz w:val="24"/>
          <w:szCs w:val="24"/>
        </w:rPr>
      </w:pPr>
    </w:p>
    <w:p w14:paraId="02F14E2C" w14:textId="77777777" w:rsidR="000E19B5" w:rsidRPr="00DC7704" w:rsidRDefault="000E19B5">
      <w:pPr>
        <w:pStyle w:val="Table"/>
        <w:rPr>
          <w:rFonts w:ascii="Times" w:hAnsi="Times"/>
          <w:sz w:val="24"/>
          <w:szCs w:val="24"/>
        </w:rPr>
      </w:pPr>
    </w:p>
    <w:tbl>
      <w:tblPr>
        <w:tblW w:w="0" w:type="auto"/>
        <w:tblInd w:w="-630" w:type="dxa"/>
        <w:tblLayout w:type="fixed"/>
        <w:tblCellMar>
          <w:left w:w="0" w:type="dxa"/>
          <w:right w:w="0" w:type="dxa"/>
        </w:tblCellMar>
        <w:tblLook w:val="0000" w:firstRow="0" w:lastRow="0" w:firstColumn="0" w:lastColumn="0" w:noHBand="0" w:noVBand="0"/>
      </w:tblPr>
      <w:tblGrid>
        <w:gridCol w:w="1080"/>
        <w:gridCol w:w="1170"/>
        <w:gridCol w:w="1890"/>
      </w:tblGrid>
      <w:tr w:rsidR="00037065" w:rsidRPr="00DC7704" w14:paraId="1816E1A3" w14:textId="77777777" w:rsidTr="00037065">
        <w:tc>
          <w:tcPr>
            <w:tcW w:w="1080" w:type="dxa"/>
            <w:tcBorders>
              <w:top w:val="nil"/>
              <w:left w:val="nil"/>
              <w:bottom w:val="single" w:sz="6" w:space="0" w:color="auto"/>
              <w:right w:val="single" w:sz="6" w:space="0" w:color="auto"/>
            </w:tcBorders>
          </w:tcPr>
          <w:p w14:paraId="6D5403C7" w14:textId="77777777" w:rsidR="00727EB1" w:rsidRPr="00DC7704" w:rsidRDefault="00727EB1">
            <w:pPr>
              <w:jc w:val="center"/>
              <w:rPr>
                <w:rFonts w:ascii="Times" w:hAnsi="Times"/>
              </w:rPr>
            </w:pPr>
            <w:r w:rsidRPr="00DC7704">
              <w:rPr>
                <w:rFonts w:ascii="Times" w:hAnsi="Times"/>
              </w:rPr>
              <w:t>Tone</w:t>
            </w:r>
          </w:p>
        </w:tc>
        <w:tc>
          <w:tcPr>
            <w:tcW w:w="1170" w:type="dxa"/>
            <w:tcBorders>
              <w:top w:val="nil"/>
              <w:left w:val="single" w:sz="6" w:space="0" w:color="auto"/>
              <w:bottom w:val="single" w:sz="6" w:space="0" w:color="auto"/>
              <w:right w:val="nil"/>
            </w:tcBorders>
          </w:tcPr>
          <w:p w14:paraId="4B21D005" w14:textId="77777777" w:rsidR="00727EB1" w:rsidRPr="00DC7704" w:rsidRDefault="00727EB1">
            <w:pPr>
              <w:jc w:val="center"/>
              <w:rPr>
                <w:rFonts w:ascii="Times" w:hAnsi="Times"/>
              </w:rPr>
            </w:pPr>
            <w:r w:rsidRPr="00DC7704">
              <w:rPr>
                <w:rFonts w:ascii="Times" w:hAnsi="Times"/>
              </w:rPr>
              <w:t>Noun</w:t>
            </w:r>
          </w:p>
        </w:tc>
        <w:tc>
          <w:tcPr>
            <w:tcW w:w="1890" w:type="dxa"/>
            <w:tcBorders>
              <w:top w:val="nil"/>
              <w:left w:val="nil"/>
              <w:bottom w:val="single" w:sz="6" w:space="0" w:color="auto"/>
              <w:right w:val="nil"/>
            </w:tcBorders>
          </w:tcPr>
          <w:p w14:paraId="6B362ADA" w14:textId="77777777" w:rsidR="00727EB1" w:rsidRPr="00DC7704" w:rsidRDefault="00727EB1">
            <w:pPr>
              <w:jc w:val="left"/>
              <w:rPr>
                <w:rFonts w:ascii="Times" w:hAnsi="Times"/>
              </w:rPr>
            </w:pPr>
            <w:r w:rsidRPr="00DC7704">
              <w:rPr>
                <w:rFonts w:ascii="Times" w:hAnsi="Times"/>
              </w:rPr>
              <w:t>Word</w:t>
            </w:r>
          </w:p>
        </w:tc>
      </w:tr>
      <w:tr w:rsidR="00037065" w:rsidRPr="00DC7704" w14:paraId="6A44B471" w14:textId="77777777" w:rsidTr="00037065">
        <w:tc>
          <w:tcPr>
            <w:tcW w:w="1080" w:type="dxa"/>
            <w:tcBorders>
              <w:top w:val="nil"/>
              <w:left w:val="nil"/>
              <w:bottom w:val="nil"/>
              <w:right w:val="single" w:sz="6" w:space="0" w:color="auto"/>
            </w:tcBorders>
          </w:tcPr>
          <w:p w14:paraId="40DAE82E" w14:textId="77777777" w:rsidR="00727EB1" w:rsidRPr="00DC7704" w:rsidRDefault="00727EB1">
            <w:pPr>
              <w:jc w:val="center"/>
              <w:rPr>
                <w:rFonts w:ascii="Times" w:hAnsi="Times"/>
              </w:rPr>
            </w:pPr>
            <w:r w:rsidRPr="00DC7704">
              <w:rPr>
                <w:rFonts w:ascii="Times" w:hAnsi="Times"/>
              </w:rPr>
              <w:t xml:space="preserve"> T1</w:t>
            </w:r>
          </w:p>
        </w:tc>
        <w:tc>
          <w:tcPr>
            <w:tcW w:w="1170" w:type="dxa"/>
            <w:tcBorders>
              <w:top w:val="nil"/>
              <w:left w:val="single" w:sz="6" w:space="0" w:color="auto"/>
              <w:bottom w:val="nil"/>
              <w:right w:val="nil"/>
            </w:tcBorders>
          </w:tcPr>
          <w:p w14:paraId="290A0EDE" w14:textId="77777777" w:rsidR="00727EB1" w:rsidRPr="00DC7704" w:rsidRDefault="00727EB1">
            <w:pPr>
              <w:jc w:val="center"/>
              <w:rPr>
                <w:rFonts w:ascii="Times" w:hAnsi="Times"/>
              </w:rPr>
            </w:pPr>
            <w:r w:rsidRPr="00DC7704">
              <w:rPr>
                <w:rFonts w:ascii="Times" w:hAnsi="Times"/>
              </w:rPr>
              <w:t>N1</w:t>
            </w:r>
          </w:p>
        </w:tc>
        <w:tc>
          <w:tcPr>
            <w:tcW w:w="1890" w:type="dxa"/>
            <w:tcBorders>
              <w:top w:val="nil"/>
              <w:left w:val="nil"/>
              <w:bottom w:val="nil"/>
              <w:right w:val="nil"/>
            </w:tcBorders>
          </w:tcPr>
          <w:p w14:paraId="01E9328B" w14:textId="77777777" w:rsidR="00727EB1" w:rsidRPr="00DC7704" w:rsidRDefault="00727EB1">
            <w:pPr>
              <w:jc w:val="left"/>
              <w:rPr>
                <w:rFonts w:ascii="Times" w:hAnsi="Times"/>
              </w:rPr>
            </w:pPr>
            <w:r w:rsidRPr="00DC7704">
              <w:rPr>
                <w:rFonts w:ascii="Times" w:hAnsi="Times"/>
              </w:rPr>
              <w:t>parai ‘bandicoot’</w:t>
            </w:r>
          </w:p>
        </w:tc>
      </w:tr>
      <w:tr w:rsidR="00037065" w:rsidRPr="00DC7704" w14:paraId="32D18998" w14:textId="77777777" w:rsidTr="00037065">
        <w:tc>
          <w:tcPr>
            <w:tcW w:w="1080" w:type="dxa"/>
            <w:tcBorders>
              <w:top w:val="nil"/>
              <w:left w:val="nil"/>
              <w:bottom w:val="single" w:sz="6" w:space="0" w:color="auto"/>
              <w:right w:val="single" w:sz="6" w:space="0" w:color="auto"/>
            </w:tcBorders>
          </w:tcPr>
          <w:p w14:paraId="68CB4ADC" w14:textId="77777777" w:rsidR="00727EB1" w:rsidRPr="00DC7704" w:rsidRDefault="00727EB1">
            <w:pPr>
              <w:jc w:val="center"/>
              <w:rPr>
                <w:rFonts w:ascii="Times" w:hAnsi="Times"/>
              </w:rPr>
            </w:pPr>
          </w:p>
        </w:tc>
        <w:tc>
          <w:tcPr>
            <w:tcW w:w="1170" w:type="dxa"/>
            <w:tcBorders>
              <w:top w:val="nil"/>
              <w:left w:val="single" w:sz="6" w:space="0" w:color="auto"/>
              <w:bottom w:val="single" w:sz="6" w:space="0" w:color="auto"/>
              <w:right w:val="nil"/>
            </w:tcBorders>
          </w:tcPr>
          <w:p w14:paraId="5A03DBC5" w14:textId="77777777" w:rsidR="00727EB1" w:rsidRPr="00DC7704" w:rsidRDefault="00727EB1">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61130C73" w14:textId="77777777" w:rsidR="00727EB1" w:rsidRPr="00DC7704" w:rsidRDefault="00727EB1">
            <w:pPr>
              <w:jc w:val="left"/>
              <w:rPr>
                <w:rFonts w:ascii="Times" w:hAnsi="Times"/>
              </w:rPr>
            </w:pPr>
            <w:r w:rsidRPr="00DC7704">
              <w:rPr>
                <w:rFonts w:ascii="Times" w:hAnsi="Times"/>
              </w:rPr>
              <w:t>giru ‘elbow’</w:t>
            </w:r>
          </w:p>
        </w:tc>
      </w:tr>
      <w:tr w:rsidR="00037065" w:rsidRPr="00DC7704" w14:paraId="7DD5D8C4" w14:textId="77777777" w:rsidTr="00037065">
        <w:tc>
          <w:tcPr>
            <w:tcW w:w="1080" w:type="dxa"/>
            <w:tcBorders>
              <w:top w:val="nil"/>
              <w:left w:val="nil"/>
              <w:bottom w:val="nil"/>
              <w:right w:val="single" w:sz="6" w:space="0" w:color="auto"/>
            </w:tcBorders>
          </w:tcPr>
          <w:p w14:paraId="2B9862B0" w14:textId="77777777" w:rsidR="00727EB1" w:rsidRPr="00DC7704" w:rsidRDefault="00727EB1">
            <w:pPr>
              <w:jc w:val="center"/>
              <w:rPr>
                <w:rFonts w:ascii="Times" w:hAnsi="Times"/>
              </w:rPr>
            </w:pPr>
            <w:r w:rsidRPr="00DC7704">
              <w:rPr>
                <w:rFonts w:ascii="Times" w:hAnsi="Times"/>
              </w:rPr>
              <w:t xml:space="preserve"> T2</w:t>
            </w:r>
          </w:p>
        </w:tc>
        <w:tc>
          <w:tcPr>
            <w:tcW w:w="1170" w:type="dxa"/>
            <w:tcBorders>
              <w:top w:val="nil"/>
              <w:left w:val="single" w:sz="6" w:space="0" w:color="auto"/>
              <w:bottom w:val="nil"/>
              <w:right w:val="nil"/>
            </w:tcBorders>
          </w:tcPr>
          <w:p w14:paraId="100EC4F2" w14:textId="77777777" w:rsidR="00727EB1" w:rsidRPr="00DC7704" w:rsidRDefault="00727EB1">
            <w:pPr>
              <w:jc w:val="center"/>
              <w:rPr>
                <w:rFonts w:ascii="Times" w:hAnsi="Times"/>
              </w:rPr>
            </w:pPr>
            <w:r w:rsidRPr="00DC7704">
              <w:rPr>
                <w:rFonts w:ascii="Times" w:hAnsi="Times"/>
              </w:rPr>
              <w:t>N1</w:t>
            </w:r>
          </w:p>
        </w:tc>
        <w:tc>
          <w:tcPr>
            <w:tcW w:w="1890" w:type="dxa"/>
            <w:tcBorders>
              <w:top w:val="nil"/>
              <w:left w:val="nil"/>
              <w:bottom w:val="nil"/>
              <w:right w:val="nil"/>
            </w:tcBorders>
          </w:tcPr>
          <w:p w14:paraId="21A62493" w14:textId="77777777" w:rsidR="00727EB1" w:rsidRPr="00DC7704" w:rsidRDefault="00727EB1">
            <w:pPr>
              <w:jc w:val="left"/>
              <w:rPr>
                <w:rFonts w:ascii="Times" w:hAnsi="Times"/>
              </w:rPr>
            </w:pPr>
            <w:r w:rsidRPr="00DC7704">
              <w:rPr>
                <w:rFonts w:ascii="Times" w:hAnsi="Times"/>
              </w:rPr>
              <w:t>kaza ‘gecko’</w:t>
            </w:r>
          </w:p>
        </w:tc>
      </w:tr>
      <w:tr w:rsidR="00037065" w:rsidRPr="00DC7704" w14:paraId="0E3A9BE2" w14:textId="77777777" w:rsidTr="00037065">
        <w:tc>
          <w:tcPr>
            <w:tcW w:w="1080" w:type="dxa"/>
            <w:tcBorders>
              <w:top w:val="nil"/>
              <w:left w:val="nil"/>
              <w:bottom w:val="single" w:sz="6" w:space="0" w:color="auto"/>
              <w:right w:val="single" w:sz="6" w:space="0" w:color="auto"/>
            </w:tcBorders>
          </w:tcPr>
          <w:p w14:paraId="0FE9CE58" w14:textId="77777777" w:rsidR="00727EB1" w:rsidRPr="00DC7704" w:rsidRDefault="00727EB1">
            <w:pPr>
              <w:jc w:val="center"/>
              <w:rPr>
                <w:rFonts w:ascii="Times" w:hAnsi="Times"/>
              </w:rPr>
            </w:pPr>
          </w:p>
        </w:tc>
        <w:tc>
          <w:tcPr>
            <w:tcW w:w="1170" w:type="dxa"/>
            <w:tcBorders>
              <w:top w:val="nil"/>
              <w:left w:val="single" w:sz="6" w:space="0" w:color="auto"/>
              <w:bottom w:val="single" w:sz="6" w:space="0" w:color="auto"/>
              <w:right w:val="nil"/>
            </w:tcBorders>
          </w:tcPr>
          <w:p w14:paraId="179DB241" w14:textId="77777777" w:rsidR="00727EB1" w:rsidRPr="00DC7704" w:rsidRDefault="00727EB1">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17CC2881" w14:textId="77777777" w:rsidR="00727EB1" w:rsidRPr="00DC7704" w:rsidRDefault="00727EB1">
            <w:pPr>
              <w:jc w:val="left"/>
              <w:rPr>
                <w:rFonts w:ascii="Times" w:hAnsi="Times"/>
              </w:rPr>
            </w:pPr>
            <w:r w:rsidRPr="00DC7704">
              <w:rPr>
                <w:rFonts w:ascii="Times" w:hAnsi="Times"/>
              </w:rPr>
              <w:t>ora ‘tongue’</w:t>
            </w:r>
          </w:p>
        </w:tc>
      </w:tr>
      <w:tr w:rsidR="00037065" w:rsidRPr="00DC7704" w14:paraId="295B957F" w14:textId="77777777" w:rsidTr="00037065">
        <w:tc>
          <w:tcPr>
            <w:tcW w:w="1080" w:type="dxa"/>
            <w:tcBorders>
              <w:top w:val="nil"/>
              <w:left w:val="nil"/>
              <w:bottom w:val="nil"/>
              <w:right w:val="single" w:sz="6" w:space="0" w:color="auto"/>
            </w:tcBorders>
          </w:tcPr>
          <w:p w14:paraId="797AD75C" w14:textId="77777777" w:rsidR="00727EB1" w:rsidRPr="00DC7704" w:rsidRDefault="00727EB1">
            <w:pPr>
              <w:jc w:val="center"/>
              <w:rPr>
                <w:rFonts w:ascii="Times" w:hAnsi="Times"/>
              </w:rPr>
            </w:pPr>
            <w:r w:rsidRPr="00DC7704">
              <w:rPr>
                <w:rFonts w:ascii="Times" w:hAnsi="Times"/>
              </w:rPr>
              <w:t xml:space="preserve"> T3</w:t>
            </w:r>
          </w:p>
        </w:tc>
        <w:tc>
          <w:tcPr>
            <w:tcW w:w="1170" w:type="dxa"/>
            <w:tcBorders>
              <w:top w:val="nil"/>
              <w:left w:val="single" w:sz="6" w:space="0" w:color="auto"/>
              <w:bottom w:val="nil"/>
              <w:right w:val="nil"/>
            </w:tcBorders>
          </w:tcPr>
          <w:p w14:paraId="78A4CF57" w14:textId="77777777" w:rsidR="00727EB1" w:rsidRPr="00DC7704" w:rsidRDefault="00727EB1">
            <w:pPr>
              <w:jc w:val="center"/>
              <w:rPr>
                <w:rFonts w:ascii="Times" w:hAnsi="Times"/>
              </w:rPr>
            </w:pPr>
            <w:r w:rsidRPr="00DC7704">
              <w:rPr>
                <w:rFonts w:ascii="Times" w:hAnsi="Times"/>
              </w:rPr>
              <w:t>N1</w:t>
            </w:r>
          </w:p>
        </w:tc>
        <w:tc>
          <w:tcPr>
            <w:tcW w:w="1890" w:type="dxa"/>
            <w:tcBorders>
              <w:top w:val="nil"/>
              <w:left w:val="nil"/>
              <w:bottom w:val="nil"/>
              <w:right w:val="nil"/>
            </w:tcBorders>
          </w:tcPr>
          <w:p w14:paraId="65B34499" w14:textId="77777777" w:rsidR="00727EB1" w:rsidRPr="00DC7704" w:rsidRDefault="00727EB1">
            <w:pPr>
              <w:jc w:val="left"/>
              <w:rPr>
                <w:rFonts w:ascii="Times" w:hAnsi="Times"/>
              </w:rPr>
            </w:pPr>
            <w:r w:rsidRPr="00DC7704">
              <w:rPr>
                <w:rFonts w:ascii="Times" w:hAnsi="Times"/>
              </w:rPr>
              <w:t>fivaa ‘snail’</w:t>
            </w:r>
          </w:p>
        </w:tc>
      </w:tr>
      <w:tr w:rsidR="00037065" w:rsidRPr="00DC7704" w14:paraId="78D14A47" w14:textId="77777777" w:rsidTr="00037065">
        <w:tc>
          <w:tcPr>
            <w:tcW w:w="1080" w:type="dxa"/>
            <w:tcBorders>
              <w:top w:val="nil"/>
              <w:left w:val="nil"/>
              <w:bottom w:val="single" w:sz="6" w:space="0" w:color="auto"/>
              <w:right w:val="single" w:sz="6" w:space="0" w:color="auto"/>
            </w:tcBorders>
          </w:tcPr>
          <w:p w14:paraId="398302E7" w14:textId="77777777" w:rsidR="00727EB1" w:rsidRPr="00DC7704" w:rsidRDefault="00727EB1">
            <w:pPr>
              <w:jc w:val="center"/>
              <w:rPr>
                <w:rFonts w:ascii="Times" w:hAnsi="Times"/>
              </w:rPr>
            </w:pPr>
          </w:p>
        </w:tc>
        <w:tc>
          <w:tcPr>
            <w:tcW w:w="1170" w:type="dxa"/>
            <w:tcBorders>
              <w:top w:val="nil"/>
              <w:left w:val="single" w:sz="6" w:space="0" w:color="auto"/>
              <w:bottom w:val="single" w:sz="6" w:space="0" w:color="auto"/>
              <w:right w:val="nil"/>
            </w:tcBorders>
          </w:tcPr>
          <w:p w14:paraId="7213229E" w14:textId="77777777" w:rsidR="00727EB1" w:rsidRPr="00DC7704" w:rsidRDefault="00727EB1">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63240B45" w14:textId="77777777" w:rsidR="00727EB1" w:rsidRPr="00DC7704" w:rsidRDefault="00727EB1">
            <w:pPr>
              <w:jc w:val="left"/>
              <w:rPr>
                <w:rFonts w:ascii="Times" w:hAnsi="Times"/>
              </w:rPr>
            </w:pPr>
            <w:r w:rsidRPr="00DC7704">
              <w:rPr>
                <w:rFonts w:ascii="Times" w:hAnsi="Times"/>
              </w:rPr>
              <w:t>faro ‘groin’</w:t>
            </w:r>
          </w:p>
        </w:tc>
      </w:tr>
      <w:tr w:rsidR="00037065" w:rsidRPr="00DC7704" w14:paraId="1817B8C6" w14:textId="77777777" w:rsidTr="00037065">
        <w:tc>
          <w:tcPr>
            <w:tcW w:w="1080" w:type="dxa"/>
            <w:tcBorders>
              <w:top w:val="nil"/>
              <w:left w:val="nil"/>
              <w:bottom w:val="nil"/>
              <w:right w:val="single" w:sz="6" w:space="0" w:color="auto"/>
            </w:tcBorders>
          </w:tcPr>
          <w:p w14:paraId="101B7B6F" w14:textId="77777777" w:rsidR="00727EB1" w:rsidRPr="00DC7704" w:rsidRDefault="00727EB1">
            <w:pPr>
              <w:jc w:val="center"/>
              <w:rPr>
                <w:rFonts w:ascii="Times" w:hAnsi="Times"/>
              </w:rPr>
            </w:pPr>
            <w:r w:rsidRPr="00DC7704">
              <w:rPr>
                <w:rFonts w:ascii="Times" w:hAnsi="Times"/>
              </w:rPr>
              <w:t xml:space="preserve"> T4</w:t>
            </w:r>
          </w:p>
        </w:tc>
        <w:tc>
          <w:tcPr>
            <w:tcW w:w="1170" w:type="dxa"/>
            <w:tcBorders>
              <w:top w:val="nil"/>
              <w:left w:val="single" w:sz="6" w:space="0" w:color="auto"/>
              <w:bottom w:val="nil"/>
              <w:right w:val="nil"/>
            </w:tcBorders>
          </w:tcPr>
          <w:p w14:paraId="095B0BB2" w14:textId="77777777" w:rsidR="00727EB1" w:rsidRPr="00DC7704" w:rsidRDefault="00727EB1">
            <w:pPr>
              <w:jc w:val="center"/>
              <w:rPr>
                <w:rFonts w:ascii="Times" w:hAnsi="Times"/>
              </w:rPr>
            </w:pPr>
            <w:r w:rsidRPr="00DC7704">
              <w:rPr>
                <w:rFonts w:ascii="Times" w:hAnsi="Times"/>
              </w:rPr>
              <w:t>N1</w:t>
            </w:r>
          </w:p>
        </w:tc>
        <w:tc>
          <w:tcPr>
            <w:tcW w:w="1890" w:type="dxa"/>
            <w:tcBorders>
              <w:top w:val="nil"/>
              <w:left w:val="nil"/>
              <w:bottom w:val="nil"/>
              <w:right w:val="nil"/>
            </w:tcBorders>
          </w:tcPr>
          <w:p w14:paraId="04DC7240" w14:textId="77777777" w:rsidR="00727EB1" w:rsidRPr="00DC7704" w:rsidRDefault="00727EB1">
            <w:pPr>
              <w:jc w:val="left"/>
              <w:rPr>
                <w:rFonts w:ascii="Times" w:hAnsi="Times"/>
              </w:rPr>
            </w:pPr>
            <w:r w:rsidRPr="00DC7704">
              <w:rPr>
                <w:rFonts w:ascii="Times" w:hAnsi="Times"/>
              </w:rPr>
              <w:t>naraa ‘wasp’</w:t>
            </w:r>
          </w:p>
        </w:tc>
      </w:tr>
      <w:tr w:rsidR="00037065" w:rsidRPr="00DC7704" w14:paraId="1F931EA1" w14:textId="77777777" w:rsidTr="00037065">
        <w:tc>
          <w:tcPr>
            <w:tcW w:w="1080" w:type="dxa"/>
            <w:tcBorders>
              <w:top w:val="nil"/>
              <w:left w:val="nil"/>
              <w:bottom w:val="single" w:sz="6" w:space="0" w:color="auto"/>
              <w:right w:val="single" w:sz="6" w:space="0" w:color="auto"/>
            </w:tcBorders>
          </w:tcPr>
          <w:p w14:paraId="61184E42" w14:textId="77777777" w:rsidR="00727EB1" w:rsidRPr="00DC7704" w:rsidRDefault="00727EB1">
            <w:pPr>
              <w:jc w:val="center"/>
              <w:rPr>
                <w:rFonts w:ascii="Times" w:hAnsi="Times"/>
              </w:rPr>
            </w:pPr>
          </w:p>
        </w:tc>
        <w:tc>
          <w:tcPr>
            <w:tcW w:w="1170" w:type="dxa"/>
            <w:tcBorders>
              <w:top w:val="nil"/>
              <w:left w:val="single" w:sz="6" w:space="0" w:color="auto"/>
              <w:bottom w:val="single" w:sz="6" w:space="0" w:color="auto"/>
              <w:right w:val="nil"/>
            </w:tcBorders>
          </w:tcPr>
          <w:p w14:paraId="7C7F1B01" w14:textId="77777777" w:rsidR="00727EB1" w:rsidRPr="00DC7704" w:rsidRDefault="00727EB1">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333BFE2F" w14:textId="77777777" w:rsidR="00727EB1" w:rsidRPr="00DC7704" w:rsidRDefault="00727EB1">
            <w:pPr>
              <w:jc w:val="left"/>
              <w:rPr>
                <w:rFonts w:ascii="Times" w:hAnsi="Times"/>
              </w:rPr>
            </w:pPr>
            <w:r w:rsidRPr="00DC7704">
              <w:rPr>
                <w:rFonts w:ascii="Times" w:hAnsi="Times"/>
              </w:rPr>
              <w:t>kwawaa ‘chin’</w:t>
            </w:r>
          </w:p>
        </w:tc>
      </w:tr>
      <w:tr w:rsidR="00037065" w:rsidRPr="00DC7704" w14:paraId="20F48539" w14:textId="77777777" w:rsidTr="00037065">
        <w:tc>
          <w:tcPr>
            <w:tcW w:w="1080" w:type="dxa"/>
            <w:tcBorders>
              <w:top w:val="nil"/>
              <w:left w:val="nil"/>
              <w:bottom w:val="nil"/>
              <w:right w:val="single" w:sz="6" w:space="0" w:color="auto"/>
            </w:tcBorders>
          </w:tcPr>
          <w:p w14:paraId="6A0AB9E3" w14:textId="77777777" w:rsidR="00727EB1" w:rsidRPr="00DC7704" w:rsidRDefault="00727EB1">
            <w:pPr>
              <w:jc w:val="center"/>
              <w:rPr>
                <w:rFonts w:ascii="Times" w:hAnsi="Times"/>
              </w:rPr>
            </w:pPr>
            <w:r w:rsidRPr="00DC7704">
              <w:rPr>
                <w:rFonts w:ascii="Times" w:hAnsi="Times"/>
              </w:rPr>
              <w:t xml:space="preserve"> T5</w:t>
            </w:r>
          </w:p>
        </w:tc>
        <w:tc>
          <w:tcPr>
            <w:tcW w:w="1170" w:type="dxa"/>
            <w:tcBorders>
              <w:top w:val="nil"/>
              <w:left w:val="single" w:sz="6" w:space="0" w:color="auto"/>
              <w:bottom w:val="nil"/>
              <w:right w:val="nil"/>
            </w:tcBorders>
          </w:tcPr>
          <w:p w14:paraId="388A2A88" w14:textId="77777777" w:rsidR="00727EB1" w:rsidRPr="00DC7704" w:rsidRDefault="00727EB1">
            <w:pPr>
              <w:jc w:val="center"/>
              <w:rPr>
                <w:rFonts w:ascii="Times" w:hAnsi="Times"/>
              </w:rPr>
            </w:pPr>
            <w:r w:rsidRPr="00DC7704">
              <w:rPr>
                <w:rFonts w:ascii="Times" w:hAnsi="Times"/>
              </w:rPr>
              <w:t>N1</w:t>
            </w:r>
          </w:p>
        </w:tc>
        <w:tc>
          <w:tcPr>
            <w:tcW w:w="1890" w:type="dxa"/>
            <w:tcBorders>
              <w:top w:val="nil"/>
              <w:left w:val="nil"/>
              <w:bottom w:val="nil"/>
              <w:right w:val="nil"/>
            </w:tcBorders>
          </w:tcPr>
          <w:p w14:paraId="278E80EB" w14:textId="77777777" w:rsidR="00727EB1" w:rsidRPr="00DC7704" w:rsidRDefault="00727EB1">
            <w:pPr>
              <w:jc w:val="left"/>
              <w:rPr>
                <w:rFonts w:ascii="Times" w:hAnsi="Times"/>
              </w:rPr>
            </w:pPr>
            <w:r w:rsidRPr="00DC7704">
              <w:rPr>
                <w:rFonts w:ascii="Times" w:hAnsi="Times"/>
              </w:rPr>
              <w:t>tava ‘catfish’</w:t>
            </w:r>
          </w:p>
        </w:tc>
      </w:tr>
      <w:tr w:rsidR="00037065" w:rsidRPr="00DC7704" w14:paraId="1BA4FABF" w14:textId="77777777" w:rsidTr="00037065">
        <w:tc>
          <w:tcPr>
            <w:tcW w:w="1080" w:type="dxa"/>
            <w:tcBorders>
              <w:top w:val="nil"/>
              <w:left w:val="nil"/>
              <w:bottom w:val="single" w:sz="6" w:space="0" w:color="auto"/>
              <w:right w:val="single" w:sz="6" w:space="0" w:color="auto"/>
            </w:tcBorders>
          </w:tcPr>
          <w:p w14:paraId="5FA7AAFB" w14:textId="77777777" w:rsidR="00727EB1" w:rsidRPr="00DC7704" w:rsidRDefault="00727EB1">
            <w:pPr>
              <w:jc w:val="center"/>
              <w:rPr>
                <w:rFonts w:ascii="Times" w:hAnsi="Times"/>
              </w:rPr>
            </w:pPr>
          </w:p>
        </w:tc>
        <w:tc>
          <w:tcPr>
            <w:tcW w:w="1170" w:type="dxa"/>
            <w:tcBorders>
              <w:top w:val="nil"/>
              <w:left w:val="single" w:sz="6" w:space="0" w:color="auto"/>
              <w:bottom w:val="single" w:sz="6" w:space="0" w:color="auto"/>
              <w:right w:val="nil"/>
            </w:tcBorders>
          </w:tcPr>
          <w:p w14:paraId="3E573FC4" w14:textId="77777777" w:rsidR="00727EB1" w:rsidRPr="00DC7704" w:rsidRDefault="00727EB1">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34362137" w14:textId="77777777" w:rsidR="00727EB1" w:rsidRPr="00DC7704" w:rsidRDefault="00727EB1">
            <w:pPr>
              <w:jc w:val="left"/>
              <w:rPr>
                <w:rFonts w:ascii="Times" w:hAnsi="Times"/>
              </w:rPr>
            </w:pPr>
            <w:r w:rsidRPr="00DC7704">
              <w:rPr>
                <w:rFonts w:ascii="Times" w:hAnsi="Times"/>
              </w:rPr>
              <w:t>koree ‘string’</w:t>
            </w:r>
          </w:p>
        </w:tc>
      </w:tr>
    </w:tbl>
    <w:p w14:paraId="25C6FDCF" w14:textId="085C11FC" w:rsidR="00727EB1" w:rsidRPr="00DC7704" w:rsidRDefault="00727EB1">
      <w:pPr>
        <w:pStyle w:val="Caption"/>
        <w:rPr>
          <w:rFonts w:ascii="Times" w:hAnsi="Times"/>
        </w:rPr>
      </w:pPr>
      <w:r w:rsidRPr="00DC7704">
        <w:rPr>
          <w:rFonts w:ascii="Times" w:hAnsi="Times"/>
        </w:rPr>
        <w:t xml:space="preserve">Table </w:t>
      </w:r>
      <w:r w:rsidR="000E19B5">
        <w:rPr>
          <w:rFonts w:ascii="Times" w:hAnsi="Times"/>
        </w:rPr>
        <w:t>7</w:t>
      </w:r>
      <w:r w:rsidRPr="00DC7704">
        <w:rPr>
          <w:rFonts w:ascii="Times" w:hAnsi="Times"/>
        </w:rPr>
        <w:t xml:space="preserve">: Wordbank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data set from </w:t>
      </w:r>
      <w:r w:rsidRPr="00DC7704">
        <w:rPr>
          <w:rFonts w:ascii="Times" w:hAnsi="Times" w:cs="Courier New"/>
        </w:rPr>
        <w:t>20111213-1-kiy-ap-framedwordlist</w:t>
      </w:r>
      <w:r w:rsidR="00037065">
        <w:rPr>
          <w:rFonts w:ascii="Times" w:hAnsi="Times"/>
        </w:rPr>
        <w:t>.</w:t>
      </w:r>
    </w:p>
    <w:p w14:paraId="5E03AD23" w14:textId="77777777" w:rsidR="00727EB1" w:rsidRPr="00DC7704" w:rsidRDefault="00727EB1">
      <w:pPr>
        <w:spacing w:before="240"/>
        <w:ind w:firstLine="360"/>
        <w:rPr>
          <w:rFonts w:ascii="Times" w:hAnsi="Times"/>
        </w:rPr>
      </w:pPr>
      <w:r w:rsidRPr="00DC7704">
        <w:rPr>
          <w:rFonts w:ascii="Times" w:hAnsi="Times"/>
        </w:rPr>
        <w:t xml:space="preserve">In Figure </w:t>
      </w:r>
      <w:r w:rsidRPr="00DC7704">
        <w:rPr>
          <w:rFonts w:ascii="Times" w:hAnsi="Times"/>
        </w:rPr>
        <w:fldChar w:fldCharType="begin"/>
      </w:r>
      <w:r w:rsidRPr="00DC7704">
        <w:rPr>
          <w:rFonts w:ascii="Times" w:hAnsi="Times"/>
        </w:rPr>
        <w:instrText xml:space="preserve">REF BMfig_20111213_plot_all_by_tone \* MERGEFORMAT </w:instrText>
      </w:r>
      <w:r w:rsidRPr="00DC7704">
        <w:rPr>
          <w:rFonts w:ascii="Times" w:hAnsi="Times"/>
        </w:rPr>
        <w:fldChar w:fldCharType="separate"/>
      </w:r>
      <w:r w:rsidR="00AC3A0D" w:rsidRPr="00DC7704">
        <w:rPr>
          <w:rFonts w:ascii="Times" w:hAnsi="Times"/>
        </w:rPr>
        <w:t>8</w:t>
      </w:r>
      <w:r w:rsidRPr="00DC7704">
        <w:rPr>
          <w:rFonts w:ascii="Times" w:hAnsi="Times"/>
        </w:rPr>
        <w:fldChar w:fldCharType="end"/>
      </w:r>
      <w:r w:rsidRPr="00DC7704">
        <w:rPr>
          <w:rFonts w:ascii="Times" w:hAnsi="Times"/>
        </w:rPr>
        <w:t>, we show f0 contours for all words, whether they were utterance-initial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or utterance-final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All f0 contours plotted in this section are </w:t>
      </w:r>
      <w:r w:rsidRPr="00DC7704">
        <w:rPr>
          <w:rFonts w:ascii="Times" w:hAnsi="Times"/>
          <w:i/>
          <w:iCs/>
        </w:rPr>
        <w:t>time-normalized</w:t>
      </w:r>
      <w:r w:rsidRPr="00DC7704">
        <w:rPr>
          <w:rFonts w:ascii="Times" w:hAnsi="Times"/>
        </w:rPr>
        <w:t xml:space="preserve">. For each f0 contour, mean f0 was extracted from 30 evenly spaced frames over the word, so, for instance. The effect of this normalization is to improve comparability of the shape of f0 contours over words that may have different durations and/or have been uttered at different speech rates. When we differentiate the f0 contours by </w:t>
      </w:r>
      <w:r w:rsidRPr="00DC7704">
        <w:rPr>
          <w:rFonts w:ascii="Times" w:hAnsi="Times"/>
          <w:smallCaps/>
        </w:rPr>
        <w:t>tonal class</w:t>
      </w:r>
      <w:r w:rsidRPr="00DC7704">
        <w:rPr>
          <w:rFonts w:ascii="Times" w:hAnsi="Times"/>
        </w:rPr>
        <w:t xml:space="preserve">, it is clear that there is structure in the mess of f0 contours shown in the plot. </w:t>
      </w:r>
    </w:p>
    <w:p w14:paraId="4E1607BB" w14:textId="77777777" w:rsidR="00727EB1" w:rsidRPr="00DC7704" w:rsidRDefault="00727EB1">
      <w:pPr>
        <w:pStyle w:val="Figure"/>
        <w:spacing w:before="240"/>
        <w:ind w:firstLine="360"/>
        <w:rPr>
          <w:rFonts w:ascii="Times" w:hAnsi="Times"/>
          <w:sz w:val="24"/>
          <w:szCs w:val="24"/>
        </w:rPr>
      </w:pPr>
    </w:p>
    <w:p w14:paraId="3E337FFA" w14:textId="77777777" w:rsidR="00727EB1" w:rsidRPr="00DC7704" w:rsidRDefault="003D5691">
      <w:pPr>
        <w:pStyle w:val="centerpar"/>
        <w:rPr>
          <w:rFonts w:ascii="Times" w:hAnsi="Times"/>
        </w:rPr>
      </w:pPr>
      <w:r w:rsidRPr="00DC7704">
        <w:rPr>
          <w:rFonts w:ascii="Times" w:hAnsi="Times"/>
        </w:rPr>
        <w:drawing>
          <wp:inline distT="0" distB="0" distL="0" distR="0" wp14:anchorId="728DEFFC" wp14:editId="2B54CC3B">
            <wp:extent cx="4373880" cy="437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4373880"/>
                    </a:xfrm>
                    <a:prstGeom prst="rect">
                      <a:avLst/>
                    </a:prstGeom>
                    <a:noFill/>
                    <a:ln>
                      <a:noFill/>
                    </a:ln>
                  </pic:spPr>
                </pic:pic>
              </a:graphicData>
            </a:graphic>
          </wp:inline>
        </w:drawing>
      </w:r>
      <w:r w:rsidR="00727EB1" w:rsidRPr="00DC7704">
        <w:rPr>
          <w:rFonts w:ascii="Times" w:hAnsi="Times"/>
        </w:rPr>
        <w:t xml:space="preserve"> </w:t>
      </w:r>
    </w:p>
    <w:p w14:paraId="58C17B00" w14:textId="6F2BC567" w:rsidR="00727EB1" w:rsidRPr="00DC7704" w:rsidRDefault="00727EB1">
      <w:pPr>
        <w:pStyle w:val="Caption"/>
        <w:rPr>
          <w:rFonts w:ascii="Times" w:hAnsi="Times"/>
        </w:rPr>
      </w:pPr>
      <w:r w:rsidRPr="00DC7704">
        <w:rPr>
          <w:rFonts w:ascii="Times" w:hAnsi="Times"/>
        </w:rPr>
        <w:t xml:space="preserve">Figure </w:t>
      </w:r>
      <w:bookmarkStart w:id="20" w:name="BMfig_20111213_plot_all_by_tone"/>
      <w:r w:rsidRPr="00DC7704">
        <w:rPr>
          <w:rFonts w:ascii="Times" w:hAnsi="Times"/>
        </w:rPr>
        <w:t>8</w:t>
      </w:r>
      <w:bookmarkEnd w:id="20"/>
      <w:r w:rsidRPr="00DC7704">
        <w:rPr>
          <w:rFonts w:ascii="Times" w:hAnsi="Times"/>
        </w:rPr>
        <w:t xml:space="preserve">: A plot of time-normalized f0 contours from all target words elicited in the session </w:t>
      </w:r>
      <w:r w:rsidRPr="00DC7704">
        <w:rPr>
          <w:rFonts w:ascii="Times" w:hAnsi="Times" w:cs="Courier New"/>
        </w:rPr>
        <w:t>20111213-1-kiy-ap-framedwordlist</w:t>
      </w:r>
      <w:r w:rsidRPr="00DC7704">
        <w:rPr>
          <w:rFonts w:ascii="Times" w:hAnsi="Times"/>
        </w:rPr>
        <w:t xml:space="preserve"> for both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Tone class is indicated by color and line type. The x-axis indicates </w:t>
      </w:r>
      <w:r w:rsidRPr="00DC7704">
        <w:rPr>
          <w:rFonts w:ascii="Times" w:hAnsi="Times"/>
          <w:i/>
          <w:iCs/>
        </w:rPr>
        <w:t>samples</w:t>
      </w:r>
      <w:r w:rsidRPr="00DC7704">
        <w:rPr>
          <w:rFonts w:ascii="Times" w:hAnsi="Times"/>
        </w:rPr>
        <w:t xml:space="preserve">, not an absolute time scale since the f0 contours are time-normalized. For each word, 30 evenly spaced samples were taken from the f0 contour. </w:t>
      </w:r>
    </w:p>
    <w:p w14:paraId="11989F65" w14:textId="34108511" w:rsidR="00727EB1" w:rsidRDefault="00727EB1">
      <w:pPr>
        <w:spacing w:before="240"/>
        <w:ind w:firstLine="360"/>
        <w:rPr>
          <w:rFonts w:ascii="Times" w:hAnsi="Times"/>
        </w:rPr>
      </w:pPr>
      <w:r w:rsidRPr="00DC7704">
        <w:rPr>
          <w:rFonts w:ascii="Times" w:hAnsi="Times"/>
        </w:rPr>
        <w:t xml:space="preserve">When we separately plot time-normalized f0 contours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see Figures </w:t>
      </w:r>
      <w:r w:rsidR="003F613F">
        <w:rPr>
          <w:rFonts w:ascii="Times" w:hAnsi="Times"/>
        </w:rPr>
        <w:t>9a and 9b</w:t>
      </w:r>
      <w:r w:rsidRPr="00DC7704">
        <w:rPr>
          <w:rFonts w:ascii="Times" w:hAnsi="Times"/>
        </w:rPr>
        <w:t xml:space="preserve">, the huge effect that </w:t>
      </w:r>
      <w:r w:rsidRPr="00DC7704">
        <w:rPr>
          <w:rFonts w:ascii="Times" w:hAnsi="Times"/>
          <w:smallCaps/>
        </w:rPr>
        <w:t>tonal class</w:t>
      </w:r>
      <w:r w:rsidRPr="00DC7704">
        <w:rPr>
          <w:rFonts w:ascii="Times" w:hAnsi="Times"/>
        </w:rPr>
        <w:t xml:space="preserve"> has on variability in the f0 contour is quite apparent. Even though we haven’t separated f0 contours by </w:t>
      </w:r>
      <w:r w:rsidRPr="00DC7704">
        <w:rPr>
          <w:rFonts w:ascii="Times" w:hAnsi="Times"/>
          <w:smallCaps/>
        </w:rPr>
        <w:t>substitution frame</w:t>
      </w:r>
      <w:r w:rsidRPr="00DC7704">
        <w:rPr>
          <w:rFonts w:ascii="Times" w:hAnsi="Times"/>
        </w:rPr>
        <w:t xml:space="preserve">, the contours within each tonal class in each figure have very similar shapes and pitch ranges. However, the f0 contours for the same </w:t>
      </w:r>
      <w:r w:rsidRPr="00DC7704">
        <w:rPr>
          <w:rFonts w:ascii="Times" w:hAnsi="Times"/>
          <w:smallCaps/>
        </w:rPr>
        <w:t>tonal class</w:t>
      </w:r>
      <w:r w:rsidRPr="00DC7704">
        <w:rPr>
          <w:rFonts w:ascii="Times" w:hAnsi="Times"/>
        </w:rPr>
        <w:t xml:space="preserve"> across substitution frames can be quite different. For instance, T2 in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shows a large fall at the end of the word, but the same tone in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has have a large pitch rise to the end of the word, and T3 in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has a large early peak, while T3 in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has no large peak.</w:t>
      </w:r>
    </w:p>
    <w:p w14:paraId="1A9CA2FB" w14:textId="77777777" w:rsidR="002A32AC" w:rsidRDefault="002A32AC">
      <w:pPr>
        <w:spacing w:before="240"/>
        <w:ind w:firstLine="360"/>
        <w:rPr>
          <w:rFonts w:ascii="Times" w:hAnsi="Times"/>
        </w:rPr>
      </w:pPr>
    </w:p>
    <w:p w14:paraId="06252B1D" w14:textId="7B04E1E1" w:rsidR="002A32AC" w:rsidRDefault="002A32AC" w:rsidP="002A32AC">
      <w:pPr>
        <w:spacing w:before="240"/>
        <w:ind w:firstLine="360"/>
        <w:jc w:val="center"/>
        <w:rPr>
          <w:rFonts w:ascii="Times" w:hAnsi="Times"/>
        </w:rPr>
      </w:pPr>
      <w:r>
        <w:rPr>
          <w:rFonts w:ascii="Times" w:hAnsi="Times"/>
        </w:rPr>
        <w:drawing>
          <wp:inline distT="0" distB="0" distL="0" distR="0" wp14:anchorId="055A735F" wp14:editId="0EA1313A">
            <wp:extent cx="356616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13-plot-w1.pdf"/>
                    <pic:cNvPicPr/>
                  </pic:nvPicPr>
                  <pic:blipFill>
                    <a:blip r:embed="rId23">
                      <a:extLst>
                        <a:ext uri="{28A0092B-C50C-407E-A947-70E740481C1C}">
                          <a14:useLocalDpi xmlns:a14="http://schemas.microsoft.com/office/drawing/2010/main" val="0"/>
                        </a:ext>
                      </a:extLst>
                    </a:blip>
                    <a:stretch>
                      <a:fillRect/>
                    </a:stretch>
                  </pic:blipFill>
                  <pic:spPr>
                    <a:xfrm>
                      <a:off x="0" y="0"/>
                      <a:ext cx="3566160" cy="3566160"/>
                    </a:xfrm>
                    <a:prstGeom prst="rect">
                      <a:avLst/>
                    </a:prstGeom>
                  </pic:spPr>
                </pic:pic>
              </a:graphicData>
            </a:graphic>
          </wp:inline>
        </w:drawing>
      </w:r>
    </w:p>
    <w:p w14:paraId="20532AF1" w14:textId="3760CA73" w:rsidR="002A32AC" w:rsidRPr="002A32AC" w:rsidRDefault="002A32AC" w:rsidP="002A32AC">
      <w:pPr>
        <w:jc w:val="center"/>
      </w:pPr>
      <w:r>
        <w:t xml:space="preserve">(a) Time-normalized f0 contours for </w:t>
      </w:r>
      <w:r>
        <w:rPr>
          <w:i/>
        </w:rPr>
        <w:t>N</w:t>
      </w:r>
      <w:r>
        <w:rPr>
          <w:i/>
          <w:iCs/>
          <w:vertAlign w:val="subscript"/>
        </w:rPr>
        <w:t>1</w:t>
      </w:r>
      <w:r>
        <w:t xml:space="preserve"> only</w:t>
      </w:r>
    </w:p>
    <w:p w14:paraId="0E4773DA" w14:textId="211423D7" w:rsidR="002A32AC" w:rsidRDefault="002A32AC" w:rsidP="002A32AC">
      <w:pPr>
        <w:spacing w:before="240"/>
        <w:ind w:firstLine="360"/>
        <w:jc w:val="center"/>
        <w:rPr>
          <w:rFonts w:ascii="Times" w:hAnsi="Times"/>
        </w:rPr>
      </w:pPr>
      <w:r>
        <w:rPr>
          <w:rFonts w:ascii="Times" w:hAnsi="Times"/>
        </w:rPr>
        <w:drawing>
          <wp:inline distT="0" distB="0" distL="0" distR="0" wp14:anchorId="1CAFADF9" wp14:editId="4BF36F36">
            <wp:extent cx="3566160" cy="3566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13-plot-w2.pdf"/>
                    <pic:cNvPicPr/>
                  </pic:nvPicPr>
                  <pic:blipFill>
                    <a:blip r:embed="rId24">
                      <a:extLst>
                        <a:ext uri="{28A0092B-C50C-407E-A947-70E740481C1C}">
                          <a14:useLocalDpi xmlns:a14="http://schemas.microsoft.com/office/drawing/2010/main" val="0"/>
                        </a:ext>
                      </a:extLst>
                    </a:blip>
                    <a:stretch>
                      <a:fillRect/>
                    </a:stretch>
                  </pic:blipFill>
                  <pic:spPr>
                    <a:xfrm>
                      <a:off x="0" y="0"/>
                      <a:ext cx="3566160" cy="3566160"/>
                    </a:xfrm>
                    <a:prstGeom prst="rect">
                      <a:avLst/>
                    </a:prstGeom>
                  </pic:spPr>
                </pic:pic>
              </a:graphicData>
            </a:graphic>
          </wp:inline>
        </w:drawing>
      </w:r>
    </w:p>
    <w:p w14:paraId="29F541E3" w14:textId="57B037CC" w:rsidR="002A32AC" w:rsidRPr="002A32AC" w:rsidRDefault="002A32AC" w:rsidP="002A32AC">
      <w:pPr>
        <w:jc w:val="center"/>
      </w:pPr>
      <w:r>
        <w:t xml:space="preserve">(a) Time-normalized f0 contours for </w:t>
      </w:r>
      <w:r>
        <w:rPr>
          <w:i/>
        </w:rPr>
        <w:t>N</w:t>
      </w:r>
      <w:r>
        <w:rPr>
          <w:i/>
          <w:iCs/>
          <w:vertAlign w:val="subscript"/>
        </w:rPr>
        <w:t>2</w:t>
      </w:r>
      <w:r>
        <w:t xml:space="preserve"> only</w:t>
      </w:r>
    </w:p>
    <w:p w14:paraId="5AF3A64A" w14:textId="43DCDFA7" w:rsidR="002A32AC" w:rsidRPr="00DC7704" w:rsidRDefault="002A32AC" w:rsidP="002A32AC">
      <w:pPr>
        <w:pStyle w:val="Caption"/>
        <w:rPr>
          <w:rFonts w:ascii="Times" w:hAnsi="Times"/>
        </w:rPr>
      </w:pPr>
      <w:r w:rsidRPr="00DC7704">
        <w:rPr>
          <w:rFonts w:ascii="Times" w:hAnsi="Times"/>
        </w:rPr>
        <w:t xml:space="preserve">Figure </w:t>
      </w:r>
      <w:r>
        <w:rPr>
          <w:rFonts w:ascii="Times" w:hAnsi="Times"/>
        </w:rPr>
        <w:t>9</w:t>
      </w:r>
      <w:r w:rsidRPr="00DC7704">
        <w:rPr>
          <w:rFonts w:ascii="Times" w:hAnsi="Times"/>
        </w:rPr>
        <w:t xml:space="preserve">: Time-normalized f0 contours plotted separately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for each putative tonal class.</w:t>
      </w:r>
    </w:p>
    <w:p w14:paraId="1F22B7EF" w14:textId="77777777" w:rsidR="002A32AC" w:rsidRDefault="00037065">
      <w:pPr>
        <w:pStyle w:val="Figure"/>
        <w:spacing w:before="240"/>
        <w:ind w:firstLine="360"/>
        <w:rPr>
          <w:rFonts w:ascii="Times" w:hAnsi="Times"/>
          <w:sz w:val="24"/>
          <w:szCs w:val="24"/>
        </w:rPr>
      </w:pPr>
      <w:r>
        <w:rPr>
          <w:rFonts w:ascii="Times" w:hAnsi="Times"/>
          <w:sz w:val="24"/>
          <w:szCs w:val="24"/>
        </w:rPr>
        <w:drawing>
          <wp:inline distT="0" distB="0" distL="0" distR="0" wp14:anchorId="7EDDAFB9" wp14:editId="6A866F7A">
            <wp:extent cx="3688080" cy="368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13-plot-w1-facet.pdf"/>
                    <pic:cNvPicPr/>
                  </pic:nvPicPr>
                  <pic:blipFill>
                    <a:blip r:embed="rId25">
                      <a:extLst>
                        <a:ext uri="{28A0092B-C50C-407E-A947-70E740481C1C}">
                          <a14:useLocalDpi xmlns:a14="http://schemas.microsoft.com/office/drawing/2010/main" val="0"/>
                        </a:ext>
                      </a:extLst>
                    </a:blip>
                    <a:stretch>
                      <a:fillRect/>
                    </a:stretch>
                  </pic:blipFill>
                  <pic:spPr>
                    <a:xfrm>
                      <a:off x="0" y="0"/>
                      <a:ext cx="3688080" cy="3688080"/>
                    </a:xfrm>
                    <a:prstGeom prst="rect">
                      <a:avLst/>
                    </a:prstGeom>
                  </pic:spPr>
                </pic:pic>
              </a:graphicData>
            </a:graphic>
          </wp:inline>
        </w:drawing>
      </w:r>
    </w:p>
    <w:p w14:paraId="4DDD856D" w14:textId="04BD442C" w:rsidR="002A32AC" w:rsidRPr="002A32AC" w:rsidRDefault="002A32AC" w:rsidP="002A32AC">
      <w:pPr>
        <w:jc w:val="center"/>
      </w:pPr>
      <w:r>
        <w:t xml:space="preserve">(a) f0 contours for </w:t>
      </w:r>
      <w:r>
        <w:rPr>
          <w:i/>
        </w:rPr>
        <w:t>N</w:t>
      </w:r>
      <w:r>
        <w:rPr>
          <w:i/>
          <w:iCs/>
          <w:vertAlign w:val="subscript"/>
        </w:rPr>
        <w:t>1</w:t>
      </w:r>
      <w:r>
        <w:t xml:space="preserve"> by tonal class</w:t>
      </w:r>
    </w:p>
    <w:p w14:paraId="2727AADA" w14:textId="11F70DEA" w:rsidR="00727EB1" w:rsidRDefault="00037065">
      <w:pPr>
        <w:pStyle w:val="Figure"/>
        <w:spacing w:before="240"/>
        <w:ind w:firstLine="360"/>
        <w:rPr>
          <w:rFonts w:ascii="Times" w:hAnsi="Times"/>
          <w:sz w:val="24"/>
          <w:szCs w:val="24"/>
        </w:rPr>
      </w:pPr>
      <w:r>
        <w:rPr>
          <w:rFonts w:ascii="Times" w:hAnsi="Times"/>
          <w:sz w:val="24"/>
          <w:szCs w:val="24"/>
        </w:rPr>
        <w:drawing>
          <wp:inline distT="0" distB="0" distL="0" distR="0" wp14:anchorId="657D172A" wp14:editId="52E14038">
            <wp:extent cx="3239135" cy="3239135"/>
            <wp:effectExtent l="0" t="0" r="1206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y-20111213-plot-w2-facet.pdf"/>
                    <pic:cNvPicPr/>
                  </pic:nvPicPr>
                  <pic:blipFill>
                    <a:blip r:embed="rId26">
                      <a:extLst>
                        <a:ext uri="{28A0092B-C50C-407E-A947-70E740481C1C}">
                          <a14:useLocalDpi xmlns:a14="http://schemas.microsoft.com/office/drawing/2010/main" val="0"/>
                        </a:ext>
                      </a:extLst>
                    </a:blip>
                    <a:stretch>
                      <a:fillRect/>
                    </a:stretch>
                  </pic:blipFill>
                  <pic:spPr>
                    <a:xfrm>
                      <a:off x="0" y="0"/>
                      <a:ext cx="3239135" cy="3239135"/>
                    </a:xfrm>
                    <a:prstGeom prst="rect">
                      <a:avLst/>
                    </a:prstGeom>
                  </pic:spPr>
                </pic:pic>
              </a:graphicData>
            </a:graphic>
          </wp:inline>
        </w:drawing>
      </w:r>
    </w:p>
    <w:p w14:paraId="477A3D99" w14:textId="5046B6BA" w:rsidR="002A32AC" w:rsidRPr="002A32AC" w:rsidRDefault="002A32AC" w:rsidP="002A32AC">
      <w:pPr>
        <w:jc w:val="center"/>
      </w:pPr>
      <w:r>
        <w:t xml:space="preserve">(a) f0 contours for </w:t>
      </w:r>
      <w:r>
        <w:rPr>
          <w:i/>
        </w:rPr>
        <w:t>N</w:t>
      </w:r>
      <w:r>
        <w:rPr>
          <w:i/>
          <w:iCs/>
          <w:vertAlign w:val="subscript"/>
        </w:rPr>
        <w:t>2</w:t>
      </w:r>
      <w:r>
        <w:t xml:space="preserve"> by tonal class</w:t>
      </w:r>
    </w:p>
    <w:p w14:paraId="346CA81D" w14:textId="77777777" w:rsidR="002A32AC" w:rsidRPr="002A32AC" w:rsidRDefault="002A32AC" w:rsidP="002A32AC">
      <w:pPr>
        <w:jc w:val="center"/>
      </w:pPr>
    </w:p>
    <w:p w14:paraId="5667C14B" w14:textId="768D0242" w:rsidR="00727EB1" w:rsidRPr="00DC7704" w:rsidRDefault="00727EB1" w:rsidP="002A32AC">
      <w:pPr>
        <w:pStyle w:val="Caption"/>
        <w:jc w:val="center"/>
        <w:rPr>
          <w:rFonts w:ascii="Times" w:hAnsi="Times"/>
        </w:rPr>
      </w:pPr>
      <w:r w:rsidRPr="00DC7704">
        <w:rPr>
          <w:rFonts w:ascii="Times" w:hAnsi="Times"/>
        </w:rPr>
        <w:t xml:space="preserve">Figure </w:t>
      </w:r>
      <w:r w:rsidR="002A32AC">
        <w:rPr>
          <w:rFonts w:ascii="Times" w:hAnsi="Times"/>
        </w:rPr>
        <w:t>10</w:t>
      </w:r>
      <w:r w:rsidRPr="00DC7704">
        <w:rPr>
          <w:rFonts w:ascii="Times" w:hAnsi="Times"/>
        </w:rPr>
        <w:t xml:space="preserve">: Time-normalized f0 contours plotted separately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w:t>
      </w:r>
    </w:p>
    <w:p w14:paraId="656F32E2" w14:textId="03F088CA" w:rsidR="00727EB1" w:rsidRPr="00DC7704" w:rsidRDefault="00727EB1">
      <w:pPr>
        <w:spacing w:before="240"/>
        <w:ind w:firstLine="360"/>
        <w:rPr>
          <w:rFonts w:ascii="Times" w:hAnsi="Times"/>
        </w:rPr>
      </w:pPr>
      <w:r w:rsidRPr="00DC7704">
        <w:rPr>
          <w:rFonts w:ascii="Times" w:hAnsi="Times"/>
        </w:rPr>
        <w:t xml:space="preserve">Finally, Figures </w:t>
      </w:r>
      <w:r w:rsidR="003F613F">
        <w:rPr>
          <w:rFonts w:ascii="Times" w:hAnsi="Times"/>
        </w:rPr>
        <w:t xml:space="preserve">10a and 10b </w:t>
      </w:r>
      <w:r w:rsidRPr="00DC7704">
        <w:rPr>
          <w:rFonts w:ascii="Times" w:hAnsi="Times"/>
        </w:rPr>
        <w:t xml:space="preserve">emphasize just how much variability in the pitch contour over the word can be attributed to </w:t>
      </w:r>
      <w:r w:rsidRPr="00DC7704">
        <w:rPr>
          <w:rFonts w:ascii="Times" w:hAnsi="Times"/>
          <w:smallCaps/>
        </w:rPr>
        <w:t>tonal class</w:t>
      </w:r>
      <w:r w:rsidRPr="00DC7704">
        <w:rPr>
          <w:rFonts w:ascii="Times" w:hAnsi="Times"/>
        </w:rPr>
        <w:t xml:space="preserve">. Within each tonal class, f0 contours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are remarkably similar.</w:t>
      </w:r>
    </w:p>
    <w:p w14:paraId="760003BB" w14:textId="77777777" w:rsidR="00727EB1" w:rsidRPr="00DC7704" w:rsidRDefault="00727EB1">
      <w:pPr>
        <w:pStyle w:val="Figure"/>
        <w:spacing w:before="240"/>
        <w:ind w:firstLine="360"/>
        <w:rPr>
          <w:rFonts w:ascii="Times" w:hAnsi="Times"/>
          <w:sz w:val="24"/>
          <w:szCs w:val="24"/>
        </w:rPr>
      </w:pPr>
    </w:p>
    <w:p w14:paraId="546870B4" w14:textId="77777777" w:rsidR="00727EB1" w:rsidRPr="00DC7704" w:rsidRDefault="00727EB1">
      <w:pPr>
        <w:pStyle w:val="Heading2"/>
        <w:widowControl/>
        <w:spacing w:before="480"/>
        <w:rPr>
          <w:rFonts w:ascii="Times" w:hAnsi="Times"/>
          <w:sz w:val="24"/>
          <w:szCs w:val="24"/>
        </w:rPr>
      </w:pPr>
      <w:r w:rsidRPr="00DC7704">
        <w:rPr>
          <w:rFonts w:ascii="Times" w:hAnsi="Times"/>
          <w:sz w:val="24"/>
          <w:szCs w:val="24"/>
        </w:rPr>
        <w:br w:type="page"/>
      </w:r>
      <w:bookmarkStart w:id="21" w:name="BMsec_generalize_exp_design"/>
      <w:r w:rsidRPr="00DC7704">
        <w:rPr>
          <w:rFonts w:ascii="Times" w:hAnsi="Times"/>
          <w:sz w:val="24"/>
          <w:szCs w:val="24"/>
        </w:rPr>
        <w:t>3</w:t>
      </w:r>
      <w:bookmarkEnd w:id="21"/>
      <w:r w:rsidRPr="00DC7704">
        <w:rPr>
          <w:rFonts w:ascii="Times" w:hAnsi="Times"/>
          <w:sz w:val="24"/>
          <w:szCs w:val="24"/>
        </w:rPr>
        <w:t xml:space="preserve">  Using experimental design principles to generalize beyond Pike (1984)</w:t>
      </w:r>
    </w:p>
    <w:p w14:paraId="45B895E3" w14:textId="77777777" w:rsidR="00727EB1" w:rsidRDefault="00727EB1">
      <w:pPr>
        <w:spacing w:before="60"/>
        <w:rPr>
          <w:rFonts w:ascii="Times" w:hAnsi="Times"/>
        </w:rPr>
      </w:pPr>
      <w:r w:rsidRPr="00DC7704">
        <w:rPr>
          <w:rFonts w:ascii="Times" w:hAnsi="Times"/>
        </w:rPr>
        <w:t>In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and §</w:t>
      </w:r>
      <w:r w:rsidRPr="00DC7704">
        <w:rPr>
          <w:rFonts w:ascii="Times" w:hAnsi="Times"/>
        </w:rPr>
        <w:fldChar w:fldCharType="begin"/>
      </w:r>
      <w:r w:rsidRPr="00DC7704">
        <w:rPr>
          <w:rFonts w:ascii="Times" w:hAnsi="Times"/>
        </w:rPr>
        <w:instrText xml:space="preserve">REF BMsec_pike_toneme_design \* MERGEFORMAT </w:instrText>
      </w:r>
      <w:r w:rsidRPr="00DC7704">
        <w:rPr>
          <w:rFonts w:ascii="Times" w:hAnsi="Times"/>
        </w:rPr>
        <w:fldChar w:fldCharType="separate"/>
      </w:r>
      <w:r w:rsidR="00AC3A0D" w:rsidRPr="00DC7704">
        <w:rPr>
          <w:rFonts w:ascii="Times" w:hAnsi="Times"/>
        </w:rPr>
        <w:t>2.3</w:t>
      </w:r>
      <w:r w:rsidRPr="00DC7704">
        <w:rPr>
          <w:rFonts w:ascii="Times" w:hAnsi="Times"/>
        </w:rPr>
        <w:fldChar w:fldCharType="end"/>
      </w:r>
      <w:r w:rsidRPr="00DC7704">
        <w:rPr>
          <w:rFonts w:ascii="Times" w:hAnsi="Times"/>
        </w:rPr>
        <w:t>, we’ve seen how Pike’s toneme discovery procedure can be recast in terms of general principles of experimental design. In this section, we show how understanding Pike’s procedure in terms of experimental design allows us to relate Pike’s elicitation methodology to other methods in tonal elicitation, via: (1) applying the same principles to a different set of variables (§</w:t>
      </w:r>
      <w:r w:rsidRPr="00DC7704">
        <w:rPr>
          <w:rFonts w:ascii="Times" w:hAnsi="Times"/>
        </w:rPr>
        <w:fldChar w:fldCharType="begin"/>
      </w:r>
      <w:r w:rsidRPr="00DC7704">
        <w:rPr>
          <w:rFonts w:ascii="Times" w:hAnsi="Times"/>
        </w:rPr>
        <w:instrText xml:space="preserve">REF BMsec_gen_iv \* MERGEFORMAT </w:instrText>
      </w:r>
      <w:r w:rsidRPr="00DC7704">
        <w:rPr>
          <w:rFonts w:ascii="Times" w:hAnsi="Times"/>
        </w:rPr>
        <w:fldChar w:fldCharType="separate"/>
      </w:r>
      <w:r w:rsidR="00AC3A0D" w:rsidRPr="00DC7704">
        <w:rPr>
          <w:rFonts w:ascii="Times" w:hAnsi="Times"/>
        </w:rPr>
        <w:t>3.1</w:t>
      </w:r>
      <w:r w:rsidRPr="00DC7704">
        <w:rPr>
          <w:rFonts w:ascii="Times" w:hAnsi="Times"/>
        </w:rPr>
        <w:fldChar w:fldCharType="end"/>
      </w:r>
      <w:r w:rsidRPr="00DC7704">
        <w:rPr>
          <w:rFonts w:ascii="Times" w:hAnsi="Times"/>
        </w:rPr>
        <w:t>), including the special case of considering alternative ways of defining variables within Pike’s procedure (§</w:t>
      </w:r>
      <w:r w:rsidRPr="00DC7704">
        <w:rPr>
          <w:rFonts w:ascii="Times" w:hAnsi="Times"/>
        </w:rPr>
        <w:fldChar w:fldCharType="begin"/>
      </w:r>
      <w:r w:rsidRPr="00DC7704">
        <w:rPr>
          <w:rFonts w:ascii="Times" w:hAnsi="Times"/>
        </w:rPr>
        <w:instrText xml:space="preserve">REF BMsec_gen_param \* MERGEFORMAT </w:instrText>
      </w:r>
      <w:r w:rsidRPr="00DC7704">
        <w:rPr>
          <w:rFonts w:ascii="Times" w:hAnsi="Times"/>
        </w:rPr>
        <w:fldChar w:fldCharType="separate"/>
      </w:r>
      <w:r w:rsidR="00AC3A0D" w:rsidRPr="00DC7704">
        <w:rPr>
          <w:rFonts w:ascii="Times" w:hAnsi="Times"/>
        </w:rPr>
        <w:t>3.2</w:t>
      </w:r>
      <w:r w:rsidRPr="00DC7704">
        <w:rPr>
          <w:rFonts w:ascii="Times" w:hAnsi="Times"/>
        </w:rPr>
        <w:fldChar w:fldCharType="end"/>
      </w:r>
      <w:r w:rsidRPr="00DC7704">
        <w:rPr>
          <w:rFonts w:ascii="Times" w:hAnsi="Times"/>
        </w:rPr>
        <w:t>), and (2) applying the same principles to different research questions (§</w:t>
      </w:r>
      <w:r w:rsidRPr="00DC7704">
        <w:rPr>
          <w:rFonts w:ascii="Times" w:hAnsi="Times"/>
        </w:rPr>
        <w:fldChar w:fldCharType="begin"/>
      </w:r>
      <w:r w:rsidRPr="00DC7704">
        <w:rPr>
          <w:rFonts w:ascii="Times" w:hAnsi="Times"/>
        </w:rPr>
        <w:instrText xml:space="preserve">REF BMsec_gen_question \* MERGEFORMAT </w:instrText>
      </w:r>
      <w:r w:rsidRPr="00DC7704">
        <w:rPr>
          <w:rFonts w:ascii="Times" w:hAnsi="Times"/>
        </w:rPr>
        <w:fldChar w:fldCharType="separate"/>
      </w:r>
      <w:r w:rsidR="00AC3A0D" w:rsidRPr="00DC7704">
        <w:rPr>
          <w:rFonts w:ascii="Times" w:hAnsi="Times"/>
        </w:rPr>
        <w:t>3.3</w:t>
      </w:r>
      <w:r w:rsidRPr="00DC7704">
        <w:rPr>
          <w:rFonts w:ascii="Times" w:hAnsi="Times"/>
        </w:rPr>
        <w:fldChar w:fldCharType="end"/>
      </w:r>
      <w:r w:rsidRPr="00DC7704">
        <w:rPr>
          <w:rFonts w:ascii="Times" w:hAnsi="Times"/>
        </w:rPr>
        <w:t>).</w:t>
      </w:r>
    </w:p>
    <w:p w14:paraId="39FD8D05" w14:textId="77777777" w:rsidR="00037065" w:rsidRPr="00DC7704" w:rsidRDefault="00037065">
      <w:pPr>
        <w:spacing w:before="60"/>
        <w:rPr>
          <w:rFonts w:ascii="Times" w:hAnsi="Times"/>
        </w:rPr>
      </w:pPr>
    </w:p>
    <w:p w14:paraId="555AFFE7" w14:textId="77777777" w:rsidR="00727EB1" w:rsidRPr="00DC7704" w:rsidRDefault="00727EB1">
      <w:pPr>
        <w:pStyle w:val="Heading3"/>
        <w:widowControl/>
        <w:spacing w:before="120"/>
        <w:rPr>
          <w:rFonts w:ascii="Times" w:hAnsi="Times"/>
          <w:sz w:val="24"/>
          <w:szCs w:val="24"/>
        </w:rPr>
      </w:pPr>
      <w:bookmarkStart w:id="22" w:name="BMsec_gen_iv"/>
      <w:r w:rsidRPr="00DC7704">
        <w:rPr>
          <w:rFonts w:ascii="Times" w:hAnsi="Times"/>
          <w:sz w:val="24"/>
          <w:szCs w:val="24"/>
        </w:rPr>
        <w:t>3.1</w:t>
      </w:r>
      <w:bookmarkEnd w:id="22"/>
      <w:r w:rsidRPr="00DC7704">
        <w:rPr>
          <w:rFonts w:ascii="Times" w:hAnsi="Times"/>
          <w:sz w:val="24"/>
          <w:szCs w:val="24"/>
        </w:rPr>
        <w:t xml:space="preserve">  Generalizing the set of independent variables</w:t>
      </w:r>
    </w:p>
    <w:p w14:paraId="1F1823FA" w14:textId="77777777" w:rsidR="00727EB1" w:rsidRPr="00DC7704" w:rsidRDefault="00727EB1">
      <w:pPr>
        <w:spacing w:before="60"/>
        <w:rPr>
          <w:rFonts w:ascii="Times" w:hAnsi="Times"/>
        </w:rPr>
      </w:pPr>
      <w:r w:rsidRPr="00DC7704">
        <w:rPr>
          <w:rFonts w:ascii="Times" w:hAnsi="Times"/>
        </w:rPr>
        <w:t xml:space="preserve">One simple generalization beyond Pike’s procedure is the consideration of additional independent and dependent variables. If we keep our research question about toneme discovery, then any additional independent variables must all be confounding variables, since our only explanatory variable is </w:t>
      </w:r>
      <w:r w:rsidRPr="00DC7704">
        <w:rPr>
          <w:rFonts w:ascii="Times" w:hAnsi="Times"/>
          <w:smallCaps/>
        </w:rPr>
        <w:t>tonal class</w:t>
      </w:r>
      <w:r w:rsidRPr="00DC7704">
        <w:rPr>
          <w:rFonts w:ascii="Times" w:hAnsi="Times"/>
        </w:rPr>
        <w:t xml:space="preserve"> for toneme discovery. Measuring additional dependent variables for toneme discovery presupposes additional linking hypotheses between tonemes and phonetic parameters, such as aspects of voice quality like parameters indexing creakiness and breathiness. We consider such dependent variables beyond pitch, as well as pitch-based variables, in §</w:t>
      </w:r>
      <w:r w:rsidRPr="00DC7704">
        <w:rPr>
          <w:rFonts w:ascii="Times" w:hAnsi="Times"/>
        </w:rPr>
        <w:fldChar w:fldCharType="begin"/>
      </w:r>
      <w:r w:rsidRPr="00DC7704">
        <w:rPr>
          <w:rFonts w:ascii="Times" w:hAnsi="Times"/>
        </w:rPr>
        <w:instrText xml:space="preserve">REF BMsec_pitch \* MERGEFORMAT </w:instrText>
      </w:r>
      <w:r w:rsidRPr="00DC7704">
        <w:rPr>
          <w:rFonts w:ascii="Times" w:hAnsi="Times"/>
        </w:rPr>
        <w:fldChar w:fldCharType="separate"/>
      </w:r>
      <w:r w:rsidR="00AC3A0D" w:rsidRPr="00DC7704">
        <w:rPr>
          <w:rFonts w:ascii="Times" w:hAnsi="Times"/>
        </w:rPr>
        <w:t>4</w:t>
      </w:r>
      <w:r w:rsidRPr="00DC7704">
        <w:rPr>
          <w:rFonts w:ascii="Times" w:hAnsi="Times"/>
        </w:rPr>
        <w:fldChar w:fldCharType="end"/>
      </w:r>
      <w:r w:rsidRPr="00DC7704">
        <w:rPr>
          <w:rFonts w:ascii="Times" w:hAnsi="Times"/>
        </w:rPr>
        <w:t>. In this section, we focus on expanding the set of independent variables considered.</w:t>
      </w:r>
    </w:p>
    <w:p w14:paraId="7C28E63D" w14:textId="77777777" w:rsidR="00727EB1" w:rsidRPr="00DC7704" w:rsidRDefault="00727EB1">
      <w:pPr>
        <w:ind w:firstLine="360"/>
        <w:rPr>
          <w:rFonts w:ascii="Times" w:hAnsi="Times"/>
        </w:rPr>
      </w:pPr>
      <w:r w:rsidRPr="00DC7704">
        <w:rPr>
          <w:rFonts w:ascii="Times" w:hAnsi="Times"/>
        </w:rPr>
        <w:t xml:space="preserve">Another independent variable is </w:t>
      </w:r>
      <w:r w:rsidRPr="00DC7704">
        <w:rPr>
          <w:rFonts w:ascii="Times" w:hAnsi="Times"/>
          <w:smallCaps/>
        </w:rPr>
        <w:t>elicitation session</w:t>
      </w:r>
      <w:r w:rsidRPr="00DC7704">
        <w:rPr>
          <w:rFonts w:ascii="Times" w:hAnsi="Times"/>
        </w:rPr>
        <w:t xml:space="preserve">. Sometimes speakers may produce different pitch contours for the same target word in the same context (as captured by our set of confounding variables) from elicitation session to elicitation session. Perhaps the consultant was tired during one of the sessions and misunderstood what was intended to be elicited; perhaps intervening sessions affected the discourse context of the elicitation session–who knows?  Some sources of variability in pitch contour generation we might never be able to get a grip on, but we may still move some variability from the </w:t>
      </w:r>
      <w:r w:rsidRPr="00DC7704">
        <w:rPr>
          <w:rFonts w:ascii="Times" w:hAnsi="Times"/>
          <w:i/>
          <w:iCs/>
        </w:rPr>
        <w:t>unexplained</w:t>
      </w:r>
      <w:r w:rsidRPr="00DC7704">
        <w:rPr>
          <w:rFonts w:ascii="Times" w:hAnsi="Times"/>
        </w:rPr>
        <w:t xml:space="preserve"> partition to the </w:t>
      </w:r>
      <w:r w:rsidRPr="00DC7704">
        <w:rPr>
          <w:rFonts w:ascii="Times" w:hAnsi="Times"/>
          <w:i/>
          <w:iCs/>
        </w:rPr>
        <w:t>explained</w:t>
      </w:r>
      <w:r w:rsidRPr="00DC7704">
        <w:rPr>
          <w:rFonts w:ascii="Times" w:hAnsi="Times"/>
        </w:rPr>
        <w:t xml:space="preserve"> variability partition by blocking by aggregate confounding variables like </w:t>
      </w:r>
      <w:r w:rsidRPr="00DC7704">
        <w:rPr>
          <w:rFonts w:ascii="Times" w:hAnsi="Times"/>
          <w:smallCaps/>
        </w:rPr>
        <w:t>elicitation session</w:t>
      </w:r>
      <w:r w:rsidRPr="00DC7704">
        <w:rPr>
          <w:rFonts w:ascii="Times" w:hAnsi="Times"/>
        </w:rPr>
        <w:t xml:space="preserve">. </w:t>
      </w:r>
      <w:r w:rsidRPr="00DC7704">
        <w:rPr>
          <w:rFonts w:ascii="Times" w:hAnsi="Times"/>
          <w:smallCaps/>
        </w:rPr>
        <w:t>elicitation session</w:t>
      </w:r>
      <w:r w:rsidRPr="00DC7704">
        <w:rPr>
          <w:rFonts w:ascii="Times" w:hAnsi="Times"/>
        </w:rPr>
        <w:t xml:space="preserve"> acts as a cover term for the factors in play that vary over time between elicitation sessions, and by repeating elicitations across sessions, we add additional replication into the experimental design. </w:t>
      </w:r>
    </w:p>
    <w:p w14:paraId="4815A9BF" w14:textId="3394B1DB" w:rsidR="00727EB1" w:rsidRPr="00DC7704" w:rsidRDefault="00727EB1">
      <w:pPr>
        <w:ind w:firstLine="360"/>
        <w:rPr>
          <w:rFonts w:ascii="Times" w:hAnsi="Times"/>
        </w:rPr>
      </w:pPr>
      <w:r w:rsidRPr="00DC7704">
        <w:rPr>
          <w:rFonts w:ascii="Times" w:hAnsi="Times"/>
        </w:rPr>
        <w:t xml:space="preserve">We enumerate some other potential confounding variables within a subject for the effect of </w:t>
      </w:r>
      <w:r w:rsidRPr="00DC7704">
        <w:rPr>
          <w:rFonts w:ascii="Times" w:hAnsi="Times"/>
          <w:smallCaps/>
        </w:rPr>
        <w:t>tonal class</w:t>
      </w:r>
      <w:r w:rsidRPr="00DC7704">
        <w:rPr>
          <w:rFonts w:ascii="Times" w:hAnsi="Times"/>
        </w:rPr>
        <w:t xml:space="preserve"> on pitch contours over a word in Table </w:t>
      </w:r>
      <w:r w:rsidR="003F613F">
        <w:rPr>
          <w:rFonts w:ascii="Times" w:hAnsi="Times"/>
        </w:rPr>
        <w:t>8</w:t>
      </w:r>
      <w:r w:rsidRPr="00DC7704">
        <w:rPr>
          <w:rFonts w:ascii="Times" w:hAnsi="Times"/>
        </w:rPr>
        <w:t xml:space="preserve">. We provide a couple of example levels for each variable, as well as sample references which either manipulated the variable or discuss the relation between the variable and variability in the pitch contour. The listed confounds range from physiological factors to phonological and morphosyntactic grammatical factors to discourse and pragmatic factors. </w:t>
      </w:r>
    </w:p>
    <w:p w14:paraId="021DDA55" w14:textId="77777777" w:rsidR="00727EB1" w:rsidRPr="00DC7704" w:rsidRDefault="00727EB1">
      <w:pPr>
        <w:ind w:firstLine="360"/>
        <w:rPr>
          <w:rFonts w:ascii="Times" w:hAnsi="Times"/>
        </w:rPr>
      </w:pPr>
      <w:r w:rsidRPr="00DC7704">
        <w:rPr>
          <w:rFonts w:ascii="Times" w:hAnsi="Times"/>
        </w:rPr>
        <w:t xml:space="preserve">It may seem counterintuitive to consider grammatical factors such as </w:t>
      </w:r>
      <w:r w:rsidRPr="00DC7704">
        <w:rPr>
          <w:rFonts w:ascii="Times" w:hAnsi="Times"/>
          <w:smallCaps/>
        </w:rPr>
        <w:t>case</w:t>
      </w:r>
      <w:r w:rsidRPr="00DC7704">
        <w:rPr>
          <w:rFonts w:ascii="Times" w:hAnsi="Times"/>
        </w:rPr>
        <w:t xml:space="preserve"> to be confounding, since the underlying source of pitch variability is grammatical tone marking. But if the research question is to uncover how tonemic contrast—how </w:t>
      </w:r>
      <w:r w:rsidRPr="00DC7704">
        <w:rPr>
          <w:rFonts w:ascii="Times" w:hAnsi="Times"/>
          <w:i/>
          <w:iCs/>
        </w:rPr>
        <w:t>lexical</w:t>
      </w:r>
      <w:r w:rsidRPr="00DC7704">
        <w:rPr>
          <w:rFonts w:ascii="Times" w:hAnsi="Times"/>
        </w:rPr>
        <w:t xml:space="preserve"> </w:t>
      </w:r>
      <w:r w:rsidRPr="00DC7704">
        <w:rPr>
          <w:rFonts w:ascii="Times" w:hAnsi="Times"/>
          <w:smallCaps/>
        </w:rPr>
        <w:t>tone class</w:t>
      </w:r>
      <w:r w:rsidRPr="00DC7704">
        <w:rPr>
          <w:rFonts w:ascii="Times" w:hAnsi="Times"/>
        </w:rPr>
        <w:t xml:space="preserve">—affects the pitch contour, then grammatical tone marking is indeed a confound. Take case-marking in Maasai (Kenya), e.g. </w:t>
      </w:r>
      <w:r w:rsidRPr="002A32AC">
        <w:rPr>
          <w:rFonts w:ascii="Times" w:hAnsi="Times"/>
          <w:i/>
        </w:rPr>
        <w:t xml:space="preserve">èndérònì </w:t>
      </w:r>
      <w:r w:rsidRPr="00DC7704">
        <w:rPr>
          <w:rFonts w:ascii="Times" w:hAnsi="Times"/>
        </w:rPr>
        <w:t>‘rat.</w:t>
      </w:r>
      <w:r w:rsidRPr="00DC7704">
        <w:rPr>
          <w:rFonts w:ascii="Times" w:hAnsi="Times"/>
          <w:smallCaps/>
        </w:rPr>
        <w:t>nom</w:t>
      </w:r>
      <w:r w:rsidRPr="00DC7704">
        <w:rPr>
          <w:rFonts w:ascii="Times" w:hAnsi="Times"/>
        </w:rPr>
        <w:t xml:space="preserve">’ and </w:t>
      </w:r>
      <w:r w:rsidRPr="002A32AC">
        <w:rPr>
          <w:rFonts w:ascii="Times" w:hAnsi="Times"/>
          <w:i/>
        </w:rPr>
        <w:t>èndèrónì</w:t>
      </w:r>
      <w:r w:rsidRPr="00DC7704">
        <w:rPr>
          <w:rFonts w:ascii="Times" w:hAnsi="Times"/>
        </w:rPr>
        <w:t xml:space="preserve"> ‘rat.</w:t>
      </w:r>
      <w:r w:rsidRPr="00DC7704">
        <w:rPr>
          <w:rFonts w:ascii="Times" w:hAnsi="Times"/>
          <w:smallCaps/>
        </w:rPr>
        <w:t>acc</w:t>
      </w:r>
      <w:r w:rsidRPr="00DC7704">
        <w:rPr>
          <w:rFonts w:ascii="Times" w:hAnsi="Times"/>
        </w:rPr>
        <w:t xml:space="preserve">’ (Hyman, 2011, p. 203). Suppose you had been eliciting simple determiner phrases, by coincidence in nominative case, e.g. in isolation or in response to “What saw the man? ”, and mixed in determiner phrases in accusative case in the same block—without including </w:t>
      </w:r>
      <w:r w:rsidRPr="00DC7704">
        <w:rPr>
          <w:rFonts w:ascii="Times" w:hAnsi="Times"/>
          <w:smallCaps/>
        </w:rPr>
        <w:t>case</w:t>
      </w:r>
      <w:r w:rsidRPr="00DC7704">
        <w:rPr>
          <w:rFonts w:ascii="Times" w:hAnsi="Times"/>
        </w:rPr>
        <w:t xml:space="preserve"> as a confounding variable—e.g. in response to the question “What did the man see? ”. In that case, the variability between </w:t>
      </w:r>
      <w:r w:rsidRPr="002A32AC">
        <w:rPr>
          <w:rFonts w:ascii="Times" w:hAnsi="Times"/>
          <w:i/>
        </w:rPr>
        <w:t>èndérònì</w:t>
      </w:r>
      <w:r w:rsidRPr="00DC7704">
        <w:rPr>
          <w:rFonts w:ascii="Times" w:hAnsi="Times"/>
        </w:rPr>
        <w:t xml:space="preserve"> ‘rat.</w:t>
      </w:r>
      <w:r w:rsidRPr="00DC7704">
        <w:rPr>
          <w:rFonts w:ascii="Times" w:hAnsi="Times"/>
          <w:smallCaps/>
        </w:rPr>
        <w:t>nom</w:t>
      </w:r>
      <w:r w:rsidRPr="00DC7704">
        <w:rPr>
          <w:rFonts w:ascii="Times" w:hAnsi="Times"/>
        </w:rPr>
        <w:t>’ and èndèrónì ‘rat.</w:t>
      </w:r>
      <w:r w:rsidRPr="00DC7704">
        <w:rPr>
          <w:rFonts w:ascii="Times" w:hAnsi="Times"/>
          <w:smallCaps/>
        </w:rPr>
        <w:t>acc</w:t>
      </w:r>
      <w:r w:rsidRPr="00DC7704">
        <w:rPr>
          <w:rFonts w:ascii="Times" w:hAnsi="Times"/>
        </w:rPr>
        <w:t xml:space="preserve">’ would be bundled into unexplained variability and cloud the relation between the putative toneme sequence LHLL and the pitch contour over the word. If one were instead investigating the relation between </w:t>
      </w:r>
      <w:r w:rsidRPr="00DC7704">
        <w:rPr>
          <w:rFonts w:ascii="Times" w:hAnsi="Times"/>
          <w:smallCaps/>
        </w:rPr>
        <w:t>case</w:t>
      </w:r>
      <w:r w:rsidRPr="00DC7704">
        <w:rPr>
          <w:rFonts w:ascii="Times" w:hAnsi="Times"/>
        </w:rPr>
        <w:t xml:space="preserve"> and the pitch contour over the word, then </w:t>
      </w:r>
      <w:r w:rsidRPr="00DC7704">
        <w:rPr>
          <w:rFonts w:ascii="Times" w:hAnsi="Times"/>
          <w:smallCaps/>
        </w:rPr>
        <w:t>tone class</w:t>
      </w:r>
      <w:r w:rsidRPr="00DC7704">
        <w:rPr>
          <w:rFonts w:ascii="Times" w:hAnsi="Times"/>
        </w:rPr>
        <w:t xml:space="preserve"> would be a confound. What is an explanatory variable and what is a confounding variable always depends on the research question. To abuse the old saw about junk and treasure, “one experiment’s confounding variable is another experiment’s explanatory variable.”</w:t>
      </w:r>
    </w:p>
    <w:p w14:paraId="4E4DAF77"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1551581B" w14:textId="77777777" w:rsidR="00727EB1" w:rsidRPr="00DC7704" w:rsidRDefault="00727EB1">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2168"/>
        <w:gridCol w:w="2601"/>
        <w:gridCol w:w="3468"/>
      </w:tblGrid>
      <w:tr w:rsidR="00727EB1" w:rsidRPr="00DC7704" w14:paraId="45C1C1DE" w14:textId="77777777">
        <w:tc>
          <w:tcPr>
            <w:tcW w:w="2168" w:type="dxa"/>
            <w:tcBorders>
              <w:top w:val="nil"/>
              <w:left w:val="nil"/>
              <w:bottom w:val="single" w:sz="6" w:space="0" w:color="auto"/>
              <w:right w:val="single" w:sz="6" w:space="0" w:color="auto"/>
            </w:tcBorders>
          </w:tcPr>
          <w:p w14:paraId="6CADAF31" w14:textId="77777777" w:rsidR="00727EB1" w:rsidRPr="00DC7704" w:rsidRDefault="00727EB1">
            <w:pPr>
              <w:jc w:val="left"/>
              <w:rPr>
                <w:rFonts w:ascii="Times" w:hAnsi="Times"/>
              </w:rPr>
            </w:pPr>
            <w:r w:rsidRPr="00DC7704">
              <w:rPr>
                <w:rFonts w:ascii="Times" w:hAnsi="Times"/>
              </w:rPr>
              <w:t>Variable</w:t>
            </w:r>
          </w:p>
        </w:tc>
        <w:tc>
          <w:tcPr>
            <w:tcW w:w="2601" w:type="dxa"/>
            <w:tcBorders>
              <w:top w:val="nil"/>
              <w:left w:val="single" w:sz="6" w:space="0" w:color="auto"/>
              <w:bottom w:val="single" w:sz="6" w:space="0" w:color="auto"/>
              <w:right w:val="nil"/>
            </w:tcBorders>
          </w:tcPr>
          <w:p w14:paraId="5E26CB28" w14:textId="77777777" w:rsidR="00727EB1" w:rsidRPr="00DC7704" w:rsidRDefault="00727EB1">
            <w:pPr>
              <w:jc w:val="left"/>
              <w:rPr>
                <w:rFonts w:ascii="Times" w:hAnsi="Times"/>
              </w:rPr>
            </w:pPr>
            <w:r w:rsidRPr="00DC7704">
              <w:rPr>
                <w:rFonts w:ascii="Times" w:hAnsi="Times"/>
              </w:rPr>
              <w:t>Example levels</w:t>
            </w:r>
          </w:p>
        </w:tc>
        <w:tc>
          <w:tcPr>
            <w:tcW w:w="3468" w:type="dxa"/>
            <w:tcBorders>
              <w:top w:val="nil"/>
              <w:left w:val="nil"/>
              <w:bottom w:val="single" w:sz="6" w:space="0" w:color="auto"/>
              <w:right w:val="nil"/>
            </w:tcBorders>
          </w:tcPr>
          <w:p w14:paraId="114CAE27" w14:textId="77777777" w:rsidR="00727EB1" w:rsidRPr="00DC7704" w:rsidRDefault="00727EB1">
            <w:pPr>
              <w:jc w:val="left"/>
              <w:rPr>
                <w:rFonts w:ascii="Times" w:hAnsi="Times"/>
              </w:rPr>
            </w:pPr>
            <w:r w:rsidRPr="00DC7704">
              <w:rPr>
                <w:rFonts w:ascii="Times" w:hAnsi="Times"/>
              </w:rPr>
              <w:t>Reference</w:t>
            </w:r>
          </w:p>
        </w:tc>
      </w:tr>
      <w:tr w:rsidR="00727EB1" w:rsidRPr="00DC7704" w14:paraId="1B6F4F84" w14:textId="77777777">
        <w:tc>
          <w:tcPr>
            <w:tcW w:w="2168" w:type="dxa"/>
            <w:tcBorders>
              <w:top w:val="nil"/>
              <w:left w:val="nil"/>
              <w:bottom w:val="nil"/>
              <w:right w:val="single" w:sz="6" w:space="0" w:color="auto"/>
            </w:tcBorders>
          </w:tcPr>
          <w:p w14:paraId="3537483A" w14:textId="77777777" w:rsidR="00727EB1" w:rsidRPr="00DC7704" w:rsidRDefault="00727EB1">
            <w:pPr>
              <w:jc w:val="left"/>
              <w:rPr>
                <w:rFonts w:ascii="Times" w:hAnsi="Times"/>
              </w:rPr>
            </w:pPr>
            <w:r w:rsidRPr="00DC7704">
              <w:rPr>
                <w:rFonts w:ascii="Times" w:hAnsi="Times"/>
              </w:rPr>
              <w:t xml:space="preserve"> Speech rate</w:t>
            </w:r>
          </w:p>
        </w:tc>
        <w:tc>
          <w:tcPr>
            <w:tcW w:w="2601" w:type="dxa"/>
            <w:tcBorders>
              <w:top w:val="nil"/>
              <w:left w:val="single" w:sz="6" w:space="0" w:color="auto"/>
              <w:bottom w:val="nil"/>
              <w:right w:val="nil"/>
            </w:tcBorders>
          </w:tcPr>
          <w:p w14:paraId="24DAA619" w14:textId="77777777" w:rsidR="00727EB1" w:rsidRPr="00DC7704" w:rsidRDefault="00727EB1">
            <w:pPr>
              <w:jc w:val="left"/>
              <w:rPr>
                <w:rFonts w:ascii="Times" w:hAnsi="Times"/>
              </w:rPr>
            </w:pPr>
            <w:r w:rsidRPr="00DC7704">
              <w:rPr>
                <w:rFonts w:ascii="Times" w:hAnsi="Times"/>
              </w:rPr>
              <w:t>slow, fast</w:t>
            </w:r>
          </w:p>
        </w:tc>
        <w:tc>
          <w:tcPr>
            <w:tcW w:w="3468" w:type="dxa"/>
            <w:tcBorders>
              <w:top w:val="nil"/>
              <w:left w:val="nil"/>
              <w:bottom w:val="nil"/>
              <w:right w:val="nil"/>
            </w:tcBorders>
          </w:tcPr>
          <w:p w14:paraId="7322DC6E" w14:textId="77777777" w:rsidR="00727EB1" w:rsidRPr="00DC7704" w:rsidRDefault="00727EB1">
            <w:pPr>
              <w:jc w:val="left"/>
              <w:rPr>
                <w:rFonts w:ascii="Times" w:hAnsi="Times"/>
              </w:rPr>
            </w:pPr>
            <w:r w:rsidRPr="00DC7704">
              <w:rPr>
                <w:rFonts w:ascii="Times" w:hAnsi="Times"/>
              </w:rPr>
              <w:t>Fougeron and Jun (1998); Gandour et al. (1999); Kuo et al. (2007)</w:t>
            </w:r>
          </w:p>
        </w:tc>
      </w:tr>
      <w:tr w:rsidR="00727EB1" w:rsidRPr="00DC7704" w14:paraId="65551711" w14:textId="77777777">
        <w:tc>
          <w:tcPr>
            <w:tcW w:w="2168" w:type="dxa"/>
            <w:tcBorders>
              <w:top w:val="nil"/>
              <w:left w:val="nil"/>
              <w:bottom w:val="nil"/>
              <w:right w:val="single" w:sz="6" w:space="0" w:color="auto"/>
            </w:tcBorders>
          </w:tcPr>
          <w:p w14:paraId="184A2FA1" w14:textId="77777777" w:rsidR="00727EB1" w:rsidRPr="00DC7704" w:rsidRDefault="00727EB1">
            <w:pPr>
              <w:jc w:val="left"/>
              <w:rPr>
                <w:rFonts w:ascii="Times" w:hAnsi="Times"/>
              </w:rPr>
            </w:pPr>
            <w:r w:rsidRPr="00DC7704">
              <w:rPr>
                <w:rFonts w:ascii="Times" w:hAnsi="Times"/>
              </w:rPr>
              <w:t>Speaker pitch range</w:t>
            </w:r>
          </w:p>
        </w:tc>
        <w:tc>
          <w:tcPr>
            <w:tcW w:w="2601" w:type="dxa"/>
            <w:tcBorders>
              <w:top w:val="nil"/>
              <w:left w:val="single" w:sz="6" w:space="0" w:color="auto"/>
              <w:bottom w:val="nil"/>
              <w:right w:val="nil"/>
            </w:tcBorders>
          </w:tcPr>
          <w:p w14:paraId="71120190" w14:textId="77777777" w:rsidR="00727EB1" w:rsidRPr="00DC7704" w:rsidRDefault="00727EB1">
            <w:pPr>
              <w:jc w:val="left"/>
              <w:rPr>
                <w:rFonts w:ascii="Times" w:hAnsi="Times"/>
              </w:rPr>
            </w:pPr>
            <w:r w:rsidRPr="00DC7704">
              <w:rPr>
                <w:rFonts w:ascii="Times" w:hAnsi="Times"/>
              </w:rPr>
              <w:t>small, large</w:t>
            </w:r>
          </w:p>
        </w:tc>
        <w:tc>
          <w:tcPr>
            <w:tcW w:w="3468" w:type="dxa"/>
            <w:tcBorders>
              <w:top w:val="nil"/>
              <w:left w:val="nil"/>
              <w:bottom w:val="nil"/>
              <w:right w:val="nil"/>
            </w:tcBorders>
          </w:tcPr>
          <w:p w14:paraId="5AD2D57E" w14:textId="77777777" w:rsidR="00727EB1" w:rsidRPr="00DC7704" w:rsidRDefault="00727EB1">
            <w:pPr>
              <w:jc w:val="left"/>
              <w:rPr>
                <w:rFonts w:ascii="Times" w:hAnsi="Times"/>
              </w:rPr>
            </w:pPr>
            <w:r w:rsidRPr="00DC7704">
              <w:rPr>
                <w:rFonts w:ascii="Times" w:hAnsi="Times"/>
              </w:rPr>
              <w:t>Baken and Orlikoff (2000a, p. 175)</w:t>
            </w:r>
          </w:p>
        </w:tc>
      </w:tr>
      <w:tr w:rsidR="00727EB1" w:rsidRPr="00DC7704" w14:paraId="48F59491" w14:textId="77777777">
        <w:tc>
          <w:tcPr>
            <w:tcW w:w="2168" w:type="dxa"/>
            <w:tcBorders>
              <w:top w:val="nil"/>
              <w:left w:val="nil"/>
              <w:bottom w:val="nil"/>
              <w:right w:val="single" w:sz="6" w:space="0" w:color="auto"/>
            </w:tcBorders>
          </w:tcPr>
          <w:p w14:paraId="0C62CE48" w14:textId="77777777" w:rsidR="00727EB1" w:rsidRPr="00DC7704" w:rsidRDefault="00727EB1">
            <w:pPr>
              <w:jc w:val="left"/>
              <w:rPr>
                <w:rFonts w:ascii="Times" w:hAnsi="Times"/>
              </w:rPr>
            </w:pPr>
            <w:r w:rsidRPr="00DC7704">
              <w:rPr>
                <w:rFonts w:ascii="Times" w:hAnsi="Times"/>
              </w:rPr>
              <w:t>Background noise</w:t>
            </w:r>
          </w:p>
        </w:tc>
        <w:tc>
          <w:tcPr>
            <w:tcW w:w="2601" w:type="dxa"/>
            <w:tcBorders>
              <w:top w:val="nil"/>
              <w:left w:val="single" w:sz="6" w:space="0" w:color="auto"/>
              <w:bottom w:val="nil"/>
              <w:right w:val="nil"/>
            </w:tcBorders>
          </w:tcPr>
          <w:p w14:paraId="4590513C" w14:textId="77777777" w:rsidR="00727EB1" w:rsidRPr="00DC7704" w:rsidRDefault="00727EB1">
            <w:pPr>
              <w:jc w:val="left"/>
              <w:rPr>
                <w:rFonts w:ascii="Times" w:hAnsi="Times"/>
              </w:rPr>
            </w:pPr>
            <w:r w:rsidRPr="00DC7704">
              <w:rPr>
                <w:rFonts w:ascii="Times" w:hAnsi="Times"/>
              </w:rPr>
              <w:t>absent, present</w:t>
            </w:r>
          </w:p>
        </w:tc>
        <w:tc>
          <w:tcPr>
            <w:tcW w:w="3468" w:type="dxa"/>
            <w:tcBorders>
              <w:top w:val="nil"/>
              <w:left w:val="nil"/>
              <w:bottom w:val="nil"/>
              <w:right w:val="nil"/>
            </w:tcBorders>
          </w:tcPr>
          <w:p w14:paraId="4C8943A9" w14:textId="77777777" w:rsidR="00727EB1" w:rsidRPr="00DC7704" w:rsidRDefault="00727EB1">
            <w:pPr>
              <w:jc w:val="left"/>
              <w:rPr>
                <w:rFonts w:ascii="Times" w:hAnsi="Times"/>
              </w:rPr>
            </w:pPr>
            <w:r w:rsidRPr="00DC7704">
              <w:rPr>
                <w:rFonts w:ascii="Times" w:hAnsi="Times"/>
              </w:rPr>
              <w:t>Zhao and Jurafsky (2009)</w:t>
            </w:r>
          </w:p>
        </w:tc>
      </w:tr>
      <w:tr w:rsidR="00727EB1" w:rsidRPr="00DC7704" w14:paraId="6370CE1F" w14:textId="77777777">
        <w:tc>
          <w:tcPr>
            <w:tcW w:w="2168" w:type="dxa"/>
            <w:tcBorders>
              <w:top w:val="nil"/>
              <w:left w:val="nil"/>
              <w:bottom w:val="nil"/>
              <w:right w:val="single" w:sz="6" w:space="0" w:color="auto"/>
            </w:tcBorders>
          </w:tcPr>
          <w:p w14:paraId="10516747" w14:textId="77777777" w:rsidR="00727EB1" w:rsidRPr="00DC7704" w:rsidRDefault="00727EB1">
            <w:pPr>
              <w:jc w:val="left"/>
              <w:rPr>
                <w:rFonts w:ascii="Times" w:hAnsi="Times"/>
              </w:rPr>
            </w:pPr>
            <w:r w:rsidRPr="00DC7704">
              <w:rPr>
                <w:rFonts w:ascii="Times" w:hAnsi="Times"/>
              </w:rPr>
              <w:t>Consonant voicing</w:t>
            </w:r>
          </w:p>
        </w:tc>
        <w:tc>
          <w:tcPr>
            <w:tcW w:w="2601" w:type="dxa"/>
            <w:tcBorders>
              <w:top w:val="nil"/>
              <w:left w:val="single" w:sz="6" w:space="0" w:color="auto"/>
              <w:bottom w:val="nil"/>
              <w:right w:val="nil"/>
            </w:tcBorders>
          </w:tcPr>
          <w:p w14:paraId="1DF3D826" w14:textId="77777777" w:rsidR="00727EB1" w:rsidRPr="00DC7704" w:rsidRDefault="00727EB1">
            <w:pPr>
              <w:jc w:val="left"/>
              <w:rPr>
                <w:rFonts w:ascii="Times" w:hAnsi="Times"/>
              </w:rPr>
            </w:pPr>
            <w:r w:rsidRPr="00DC7704">
              <w:rPr>
                <w:rFonts w:ascii="Times" w:hAnsi="Times"/>
              </w:rPr>
              <w:t>Voiced, unvoiced</w:t>
            </w:r>
          </w:p>
        </w:tc>
        <w:tc>
          <w:tcPr>
            <w:tcW w:w="3468" w:type="dxa"/>
            <w:tcBorders>
              <w:top w:val="nil"/>
              <w:left w:val="nil"/>
              <w:bottom w:val="nil"/>
              <w:right w:val="nil"/>
            </w:tcBorders>
          </w:tcPr>
          <w:p w14:paraId="2EB7FCFA" w14:textId="77777777" w:rsidR="00727EB1" w:rsidRPr="00DC7704" w:rsidRDefault="00727EB1">
            <w:pPr>
              <w:jc w:val="left"/>
              <w:rPr>
                <w:rFonts w:ascii="Times" w:hAnsi="Times"/>
              </w:rPr>
            </w:pPr>
            <w:r w:rsidRPr="00DC7704">
              <w:rPr>
                <w:rFonts w:ascii="Times" w:hAnsi="Times"/>
              </w:rPr>
              <w:t>Hombert (1978)</w:t>
            </w:r>
          </w:p>
        </w:tc>
      </w:tr>
      <w:tr w:rsidR="00727EB1" w:rsidRPr="00DC7704" w14:paraId="74001DF4" w14:textId="77777777">
        <w:tc>
          <w:tcPr>
            <w:tcW w:w="2168" w:type="dxa"/>
            <w:tcBorders>
              <w:top w:val="nil"/>
              <w:left w:val="nil"/>
              <w:bottom w:val="nil"/>
              <w:right w:val="single" w:sz="6" w:space="0" w:color="auto"/>
            </w:tcBorders>
          </w:tcPr>
          <w:p w14:paraId="79A06A27" w14:textId="77777777" w:rsidR="00727EB1" w:rsidRPr="00DC7704" w:rsidRDefault="00727EB1">
            <w:pPr>
              <w:jc w:val="left"/>
              <w:rPr>
                <w:rFonts w:ascii="Times" w:hAnsi="Times"/>
              </w:rPr>
            </w:pPr>
            <w:r w:rsidRPr="00DC7704">
              <w:rPr>
                <w:rFonts w:ascii="Times" w:hAnsi="Times"/>
              </w:rPr>
              <w:t>Vowel quality</w:t>
            </w:r>
          </w:p>
        </w:tc>
        <w:tc>
          <w:tcPr>
            <w:tcW w:w="2601" w:type="dxa"/>
            <w:tcBorders>
              <w:top w:val="nil"/>
              <w:left w:val="single" w:sz="6" w:space="0" w:color="auto"/>
              <w:bottom w:val="nil"/>
              <w:right w:val="nil"/>
            </w:tcBorders>
          </w:tcPr>
          <w:p w14:paraId="1A1553C7" w14:textId="77777777" w:rsidR="00727EB1" w:rsidRPr="00DC7704" w:rsidRDefault="00727EB1">
            <w:pPr>
              <w:jc w:val="left"/>
              <w:rPr>
                <w:rFonts w:ascii="Times" w:hAnsi="Times"/>
              </w:rPr>
            </w:pPr>
            <w:r w:rsidRPr="00DC7704">
              <w:rPr>
                <w:rFonts w:ascii="Times" w:hAnsi="Times"/>
              </w:rPr>
              <w:t>High, low</w:t>
            </w:r>
          </w:p>
        </w:tc>
        <w:tc>
          <w:tcPr>
            <w:tcW w:w="3468" w:type="dxa"/>
            <w:tcBorders>
              <w:top w:val="nil"/>
              <w:left w:val="nil"/>
              <w:bottom w:val="nil"/>
              <w:right w:val="nil"/>
            </w:tcBorders>
          </w:tcPr>
          <w:p w14:paraId="3F3BCBA4" w14:textId="77777777" w:rsidR="00727EB1" w:rsidRPr="00DC7704" w:rsidRDefault="00727EB1">
            <w:pPr>
              <w:jc w:val="left"/>
              <w:rPr>
                <w:rFonts w:ascii="Times" w:hAnsi="Times"/>
              </w:rPr>
            </w:pPr>
            <w:r w:rsidRPr="00DC7704">
              <w:rPr>
                <w:rFonts w:ascii="Times" w:hAnsi="Times"/>
              </w:rPr>
              <w:t>Connell (2002); Hombert (1978)</w:t>
            </w:r>
          </w:p>
        </w:tc>
      </w:tr>
      <w:tr w:rsidR="00727EB1" w:rsidRPr="00DC7704" w14:paraId="203BAABB" w14:textId="77777777">
        <w:tc>
          <w:tcPr>
            <w:tcW w:w="2168" w:type="dxa"/>
            <w:tcBorders>
              <w:top w:val="nil"/>
              <w:left w:val="nil"/>
              <w:bottom w:val="nil"/>
              <w:right w:val="single" w:sz="6" w:space="0" w:color="auto"/>
            </w:tcBorders>
          </w:tcPr>
          <w:p w14:paraId="438A0F81" w14:textId="77777777" w:rsidR="00727EB1" w:rsidRPr="00DC7704" w:rsidRDefault="00727EB1">
            <w:pPr>
              <w:jc w:val="left"/>
              <w:rPr>
                <w:rFonts w:ascii="Times" w:hAnsi="Times"/>
              </w:rPr>
            </w:pPr>
            <w:r w:rsidRPr="00DC7704">
              <w:rPr>
                <w:rFonts w:ascii="Times" w:hAnsi="Times"/>
              </w:rPr>
              <w:t>Prosodic position</w:t>
            </w:r>
          </w:p>
        </w:tc>
        <w:tc>
          <w:tcPr>
            <w:tcW w:w="2601" w:type="dxa"/>
            <w:tcBorders>
              <w:top w:val="nil"/>
              <w:left w:val="single" w:sz="6" w:space="0" w:color="auto"/>
              <w:bottom w:val="nil"/>
              <w:right w:val="nil"/>
            </w:tcBorders>
          </w:tcPr>
          <w:p w14:paraId="22819711" w14:textId="77777777" w:rsidR="00727EB1" w:rsidRPr="00DC7704" w:rsidRDefault="00727EB1">
            <w:pPr>
              <w:jc w:val="left"/>
              <w:rPr>
                <w:rFonts w:ascii="Times" w:hAnsi="Times"/>
              </w:rPr>
            </w:pPr>
            <w:r w:rsidRPr="00DC7704">
              <w:rPr>
                <w:rFonts w:ascii="Times" w:hAnsi="Times"/>
              </w:rPr>
              <w:t>Utterance-final, phrase-medial</w:t>
            </w:r>
          </w:p>
        </w:tc>
        <w:tc>
          <w:tcPr>
            <w:tcW w:w="3468" w:type="dxa"/>
            <w:tcBorders>
              <w:top w:val="nil"/>
              <w:left w:val="nil"/>
              <w:bottom w:val="nil"/>
              <w:right w:val="nil"/>
            </w:tcBorders>
          </w:tcPr>
          <w:p w14:paraId="608D1A6D" w14:textId="77777777" w:rsidR="00727EB1" w:rsidRPr="00DC7704" w:rsidRDefault="00727EB1">
            <w:pPr>
              <w:jc w:val="left"/>
              <w:rPr>
                <w:rFonts w:ascii="Times" w:hAnsi="Times"/>
              </w:rPr>
            </w:pPr>
            <w:r w:rsidRPr="00DC7704">
              <w:rPr>
                <w:rFonts w:ascii="Times" w:hAnsi="Times"/>
              </w:rPr>
              <w:t>Maddieson (1978, p. 45-46), Hayes (1989), Shattuck-Hufnagel and Turk (1996), Zsiga and Nitisaroj (2007), Gussenhoven (2004)</w:t>
            </w:r>
          </w:p>
        </w:tc>
      </w:tr>
      <w:tr w:rsidR="00727EB1" w:rsidRPr="00DC7704" w14:paraId="0ADF7CE5" w14:textId="77777777">
        <w:tc>
          <w:tcPr>
            <w:tcW w:w="2168" w:type="dxa"/>
            <w:tcBorders>
              <w:top w:val="nil"/>
              <w:left w:val="nil"/>
              <w:bottom w:val="nil"/>
              <w:right w:val="single" w:sz="6" w:space="0" w:color="auto"/>
            </w:tcBorders>
          </w:tcPr>
          <w:p w14:paraId="2C118753" w14:textId="77777777" w:rsidR="00727EB1" w:rsidRPr="00DC7704" w:rsidRDefault="00727EB1">
            <w:pPr>
              <w:jc w:val="left"/>
              <w:rPr>
                <w:rFonts w:ascii="Times" w:hAnsi="Times"/>
              </w:rPr>
            </w:pPr>
            <w:r w:rsidRPr="00DC7704">
              <w:rPr>
                <w:rFonts w:ascii="Times" w:hAnsi="Times"/>
              </w:rPr>
              <w:t>Declination</w:t>
            </w:r>
          </w:p>
        </w:tc>
        <w:tc>
          <w:tcPr>
            <w:tcW w:w="2601" w:type="dxa"/>
            <w:tcBorders>
              <w:top w:val="nil"/>
              <w:left w:val="single" w:sz="6" w:space="0" w:color="auto"/>
              <w:bottom w:val="nil"/>
              <w:right w:val="nil"/>
            </w:tcBorders>
          </w:tcPr>
          <w:p w14:paraId="37814841" w14:textId="77777777" w:rsidR="00727EB1" w:rsidRPr="00DC7704" w:rsidRDefault="00727EB1">
            <w:pPr>
              <w:jc w:val="left"/>
              <w:rPr>
                <w:rFonts w:ascii="Times" w:hAnsi="Times"/>
              </w:rPr>
            </w:pPr>
            <w:r w:rsidRPr="00DC7704">
              <w:rPr>
                <w:rFonts w:ascii="Times" w:hAnsi="Times"/>
              </w:rPr>
              <w:t>Phrase-initial, phrase-final</w:t>
            </w:r>
          </w:p>
        </w:tc>
        <w:tc>
          <w:tcPr>
            <w:tcW w:w="3468" w:type="dxa"/>
            <w:tcBorders>
              <w:top w:val="nil"/>
              <w:left w:val="nil"/>
              <w:bottom w:val="nil"/>
              <w:right w:val="nil"/>
            </w:tcBorders>
          </w:tcPr>
          <w:p w14:paraId="75BDBBED" w14:textId="77777777" w:rsidR="00727EB1" w:rsidRPr="00DC7704" w:rsidRDefault="00727EB1">
            <w:pPr>
              <w:jc w:val="left"/>
              <w:rPr>
                <w:rFonts w:ascii="Times" w:hAnsi="Times"/>
              </w:rPr>
            </w:pPr>
            <w:r w:rsidRPr="00DC7704">
              <w:rPr>
                <w:rFonts w:ascii="Times" w:hAnsi="Times"/>
              </w:rPr>
              <w:t>Gussenhoven (2004)</w:t>
            </w:r>
          </w:p>
        </w:tc>
      </w:tr>
      <w:tr w:rsidR="00727EB1" w:rsidRPr="00DC7704" w14:paraId="03FD6B00" w14:textId="77777777">
        <w:tc>
          <w:tcPr>
            <w:tcW w:w="2168" w:type="dxa"/>
            <w:tcBorders>
              <w:top w:val="nil"/>
              <w:left w:val="nil"/>
              <w:bottom w:val="nil"/>
              <w:right w:val="single" w:sz="6" w:space="0" w:color="auto"/>
            </w:tcBorders>
          </w:tcPr>
          <w:p w14:paraId="3AC7122B" w14:textId="77777777" w:rsidR="00727EB1" w:rsidRPr="00DC7704" w:rsidRDefault="00727EB1">
            <w:pPr>
              <w:jc w:val="left"/>
              <w:rPr>
                <w:rFonts w:ascii="Times" w:hAnsi="Times"/>
              </w:rPr>
            </w:pPr>
            <w:r w:rsidRPr="00DC7704">
              <w:rPr>
                <w:rFonts w:ascii="Times" w:hAnsi="Times"/>
              </w:rPr>
              <w:t>Downstep</w:t>
            </w:r>
          </w:p>
        </w:tc>
        <w:tc>
          <w:tcPr>
            <w:tcW w:w="2601" w:type="dxa"/>
            <w:tcBorders>
              <w:top w:val="nil"/>
              <w:left w:val="single" w:sz="6" w:space="0" w:color="auto"/>
              <w:bottom w:val="nil"/>
              <w:right w:val="nil"/>
            </w:tcBorders>
          </w:tcPr>
          <w:p w14:paraId="0210BF36" w14:textId="77777777" w:rsidR="00727EB1" w:rsidRPr="00DC7704" w:rsidRDefault="00727EB1">
            <w:pPr>
              <w:jc w:val="left"/>
              <w:rPr>
                <w:rFonts w:ascii="Times" w:hAnsi="Times"/>
              </w:rPr>
            </w:pPr>
            <w:r w:rsidRPr="00DC7704">
              <w:rPr>
                <w:rFonts w:ascii="Times" w:hAnsi="Times"/>
              </w:rPr>
              <w:t>Post-trigger</w:t>
            </w:r>
          </w:p>
        </w:tc>
        <w:tc>
          <w:tcPr>
            <w:tcW w:w="3468" w:type="dxa"/>
            <w:tcBorders>
              <w:top w:val="nil"/>
              <w:left w:val="nil"/>
              <w:bottom w:val="nil"/>
              <w:right w:val="nil"/>
            </w:tcBorders>
          </w:tcPr>
          <w:p w14:paraId="578427F3" w14:textId="77777777" w:rsidR="00727EB1" w:rsidRPr="00DC7704" w:rsidRDefault="00727EB1">
            <w:pPr>
              <w:jc w:val="left"/>
              <w:rPr>
                <w:rFonts w:ascii="Times" w:hAnsi="Times"/>
              </w:rPr>
            </w:pPr>
            <w:r w:rsidRPr="00DC7704">
              <w:rPr>
                <w:rFonts w:ascii="Times" w:hAnsi="Times"/>
              </w:rPr>
              <w:t>Gussenhoven (2004)</w:t>
            </w:r>
          </w:p>
        </w:tc>
      </w:tr>
      <w:tr w:rsidR="00727EB1" w:rsidRPr="00DC7704" w14:paraId="24A70126" w14:textId="77777777">
        <w:tc>
          <w:tcPr>
            <w:tcW w:w="2168" w:type="dxa"/>
            <w:tcBorders>
              <w:top w:val="nil"/>
              <w:left w:val="nil"/>
              <w:bottom w:val="nil"/>
              <w:right w:val="single" w:sz="6" w:space="0" w:color="auto"/>
            </w:tcBorders>
          </w:tcPr>
          <w:p w14:paraId="2BFEA1B0" w14:textId="77777777" w:rsidR="00727EB1" w:rsidRPr="00DC7704" w:rsidRDefault="00727EB1">
            <w:pPr>
              <w:jc w:val="left"/>
              <w:rPr>
                <w:rFonts w:ascii="Times" w:hAnsi="Times"/>
              </w:rPr>
            </w:pPr>
            <w:r w:rsidRPr="00DC7704">
              <w:rPr>
                <w:rFonts w:ascii="Times" w:hAnsi="Times"/>
              </w:rPr>
              <w:t>Tonal coarticulation and sandhi</w:t>
            </w:r>
          </w:p>
        </w:tc>
        <w:tc>
          <w:tcPr>
            <w:tcW w:w="2601" w:type="dxa"/>
            <w:tcBorders>
              <w:top w:val="nil"/>
              <w:left w:val="single" w:sz="6" w:space="0" w:color="auto"/>
              <w:bottom w:val="nil"/>
              <w:right w:val="nil"/>
            </w:tcBorders>
          </w:tcPr>
          <w:p w14:paraId="628DA9BD" w14:textId="77777777" w:rsidR="00727EB1" w:rsidRPr="00DC7704" w:rsidRDefault="00727EB1">
            <w:pPr>
              <w:jc w:val="left"/>
              <w:rPr>
                <w:rFonts w:ascii="Times" w:hAnsi="Times"/>
              </w:rPr>
            </w:pPr>
            <w:r w:rsidRPr="00DC7704">
              <w:rPr>
                <w:rFonts w:ascii="Times" w:hAnsi="Times"/>
              </w:rPr>
              <w:t>preceding H, following L</w:t>
            </w:r>
          </w:p>
        </w:tc>
        <w:tc>
          <w:tcPr>
            <w:tcW w:w="3468" w:type="dxa"/>
            <w:tcBorders>
              <w:top w:val="nil"/>
              <w:left w:val="nil"/>
              <w:bottom w:val="nil"/>
              <w:right w:val="nil"/>
            </w:tcBorders>
          </w:tcPr>
          <w:p w14:paraId="6FB59877" w14:textId="77777777" w:rsidR="00727EB1" w:rsidRPr="00DC7704" w:rsidRDefault="00727EB1">
            <w:pPr>
              <w:jc w:val="left"/>
              <w:rPr>
                <w:rFonts w:ascii="Times" w:hAnsi="Times"/>
              </w:rPr>
            </w:pPr>
            <w:r w:rsidRPr="00DC7704">
              <w:rPr>
                <w:rFonts w:ascii="Times" w:hAnsi="Times"/>
              </w:rPr>
              <w:t>Xu (1997); Chen (2000); Kuo et al. (2007)</w:t>
            </w:r>
          </w:p>
        </w:tc>
      </w:tr>
      <w:tr w:rsidR="00727EB1" w:rsidRPr="00DC7704" w14:paraId="54C04715" w14:textId="77777777">
        <w:tc>
          <w:tcPr>
            <w:tcW w:w="2168" w:type="dxa"/>
            <w:tcBorders>
              <w:top w:val="nil"/>
              <w:left w:val="nil"/>
              <w:bottom w:val="nil"/>
              <w:right w:val="single" w:sz="6" w:space="0" w:color="auto"/>
            </w:tcBorders>
          </w:tcPr>
          <w:p w14:paraId="35E3C248" w14:textId="77777777" w:rsidR="00727EB1" w:rsidRPr="00DC7704" w:rsidRDefault="00727EB1">
            <w:pPr>
              <w:jc w:val="left"/>
              <w:rPr>
                <w:rFonts w:ascii="Times" w:hAnsi="Times"/>
              </w:rPr>
            </w:pPr>
            <w:r w:rsidRPr="00DC7704">
              <w:rPr>
                <w:rFonts w:ascii="Times" w:hAnsi="Times"/>
              </w:rPr>
              <w:t>Lexical frequency</w:t>
            </w:r>
          </w:p>
        </w:tc>
        <w:tc>
          <w:tcPr>
            <w:tcW w:w="2601" w:type="dxa"/>
            <w:tcBorders>
              <w:top w:val="nil"/>
              <w:left w:val="single" w:sz="6" w:space="0" w:color="auto"/>
              <w:bottom w:val="nil"/>
              <w:right w:val="nil"/>
            </w:tcBorders>
          </w:tcPr>
          <w:p w14:paraId="7DA115D3" w14:textId="77777777" w:rsidR="00727EB1" w:rsidRPr="00DC7704" w:rsidRDefault="00727EB1">
            <w:pPr>
              <w:jc w:val="left"/>
              <w:rPr>
                <w:rFonts w:ascii="Times" w:hAnsi="Times"/>
              </w:rPr>
            </w:pPr>
            <w:r w:rsidRPr="00DC7704">
              <w:rPr>
                <w:rFonts w:ascii="Times" w:hAnsi="Times"/>
              </w:rPr>
              <w:t>low, high</w:t>
            </w:r>
          </w:p>
        </w:tc>
        <w:tc>
          <w:tcPr>
            <w:tcW w:w="3468" w:type="dxa"/>
            <w:tcBorders>
              <w:top w:val="nil"/>
              <w:left w:val="nil"/>
              <w:bottom w:val="nil"/>
              <w:right w:val="nil"/>
            </w:tcBorders>
          </w:tcPr>
          <w:p w14:paraId="27CF3F68" w14:textId="77777777" w:rsidR="00727EB1" w:rsidRPr="00DC7704" w:rsidRDefault="00727EB1">
            <w:pPr>
              <w:jc w:val="left"/>
              <w:rPr>
                <w:rFonts w:ascii="Times" w:hAnsi="Times"/>
              </w:rPr>
            </w:pPr>
            <w:r w:rsidRPr="00DC7704">
              <w:rPr>
                <w:rFonts w:ascii="Times" w:hAnsi="Times"/>
              </w:rPr>
              <w:t>Zhao and Jurafsky (2009)</w:t>
            </w:r>
          </w:p>
        </w:tc>
      </w:tr>
      <w:tr w:rsidR="00727EB1" w:rsidRPr="00DC7704" w14:paraId="41370C8D" w14:textId="77777777">
        <w:tc>
          <w:tcPr>
            <w:tcW w:w="2168" w:type="dxa"/>
            <w:tcBorders>
              <w:top w:val="nil"/>
              <w:left w:val="nil"/>
              <w:bottom w:val="nil"/>
              <w:right w:val="single" w:sz="6" w:space="0" w:color="auto"/>
            </w:tcBorders>
          </w:tcPr>
          <w:p w14:paraId="6F73C359" w14:textId="77777777" w:rsidR="00727EB1" w:rsidRPr="00DC7704" w:rsidRDefault="00727EB1">
            <w:pPr>
              <w:jc w:val="left"/>
              <w:rPr>
                <w:rFonts w:ascii="Times" w:hAnsi="Times"/>
              </w:rPr>
            </w:pPr>
            <w:r w:rsidRPr="00DC7704">
              <w:rPr>
                <w:rFonts w:ascii="Times" w:hAnsi="Times"/>
              </w:rPr>
              <w:t>Person</w:t>
            </w:r>
          </w:p>
        </w:tc>
        <w:tc>
          <w:tcPr>
            <w:tcW w:w="2601" w:type="dxa"/>
            <w:tcBorders>
              <w:top w:val="nil"/>
              <w:left w:val="single" w:sz="6" w:space="0" w:color="auto"/>
              <w:bottom w:val="nil"/>
              <w:right w:val="nil"/>
            </w:tcBorders>
          </w:tcPr>
          <w:p w14:paraId="471A1B8D" w14:textId="77777777" w:rsidR="00727EB1" w:rsidRPr="00DC7704" w:rsidRDefault="00727EB1">
            <w:pPr>
              <w:jc w:val="left"/>
              <w:rPr>
                <w:rFonts w:ascii="Times" w:hAnsi="Times"/>
              </w:rPr>
            </w:pPr>
            <w:r w:rsidRPr="00DC7704">
              <w:rPr>
                <w:rFonts w:ascii="Times" w:hAnsi="Times"/>
              </w:rPr>
              <w:t>1sg, 3sg</w:t>
            </w:r>
          </w:p>
        </w:tc>
        <w:tc>
          <w:tcPr>
            <w:tcW w:w="3468" w:type="dxa"/>
            <w:tcBorders>
              <w:top w:val="nil"/>
              <w:left w:val="nil"/>
              <w:bottom w:val="nil"/>
              <w:right w:val="nil"/>
            </w:tcBorders>
          </w:tcPr>
          <w:p w14:paraId="4F9FD18E" w14:textId="77777777" w:rsidR="00727EB1" w:rsidRPr="00DC7704" w:rsidRDefault="00727EB1">
            <w:pPr>
              <w:jc w:val="left"/>
              <w:rPr>
                <w:rFonts w:ascii="Times" w:hAnsi="Times"/>
              </w:rPr>
            </w:pPr>
            <w:r w:rsidRPr="00DC7704">
              <w:rPr>
                <w:rFonts w:ascii="Times" w:hAnsi="Times"/>
              </w:rPr>
              <w:t>Hyman (2011, p. 203)</w:t>
            </w:r>
          </w:p>
        </w:tc>
      </w:tr>
      <w:tr w:rsidR="00727EB1" w:rsidRPr="00DC7704" w14:paraId="1B7FE877" w14:textId="77777777">
        <w:tc>
          <w:tcPr>
            <w:tcW w:w="2168" w:type="dxa"/>
            <w:tcBorders>
              <w:top w:val="nil"/>
              <w:left w:val="nil"/>
              <w:bottom w:val="nil"/>
              <w:right w:val="single" w:sz="6" w:space="0" w:color="auto"/>
            </w:tcBorders>
          </w:tcPr>
          <w:p w14:paraId="77E96080" w14:textId="77777777" w:rsidR="00727EB1" w:rsidRPr="00DC7704" w:rsidRDefault="00727EB1">
            <w:pPr>
              <w:jc w:val="left"/>
              <w:rPr>
                <w:rFonts w:ascii="Times" w:hAnsi="Times"/>
              </w:rPr>
            </w:pPr>
            <w:r w:rsidRPr="00DC7704">
              <w:rPr>
                <w:rFonts w:ascii="Times" w:hAnsi="Times"/>
              </w:rPr>
              <w:t>Tense/aspect</w:t>
            </w:r>
          </w:p>
        </w:tc>
        <w:tc>
          <w:tcPr>
            <w:tcW w:w="2601" w:type="dxa"/>
            <w:tcBorders>
              <w:top w:val="nil"/>
              <w:left w:val="single" w:sz="6" w:space="0" w:color="auto"/>
              <w:bottom w:val="nil"/>
              <w:right w:val="nil"/>
            </w:tcBorders>
          </w:tcPr>
          <w:p w14:paraId="4F280230" w14:textId="77777777" w:rsidR="00727EB1" w:rsidRPr="00DC7704" w:rsidRDefault="00727EB1">
            <w:pPr>
              <w:jc w:val="left"/>
              <w:rPr>
                <w:rFonts w:ascii="Times" w:hAnsi="Times"/>
              </w:rPr>
            </w:pPr>
            <w:r w:rsidRPr="00DC7704">
              <w:rPr>
                <w:rFonts w:ascii="Times" w:hAnsi="Times"/>
              </w:rPr>
              <w:t>present, past</w:t>
            </w:r>
          </w:p>
        </w:tc>
        <w:tc>
          <w:tcPr>
            <w:tcW w:w="3468" w:type="dxa"/>
            <w:tcBorders>
              <w:top w:val="nil"/>
              <w:left w:val="nil"/>
              <w:bottom w:val="nil"/>
              <w:right w:val="nil"/>
            </w:tcBorders>
          </w:tcPr>
          <w:p w14:paraId="4CE8D6A9" w14:textId="77777777" w:rsidR="00727EB1" w:rsidRPr="00DC7704" w:rsidRDefault="00727EB1">
            <w:pPr>
              <w:jc w:val="left"/>
              <w:rPr>
                <w:rFonts w:ascii="Times" w:hAnsi="Times"/>
              </w:rPr>
            </w:pPr>
            <w:r w:rsidRPr="00DC7704">
              <w:rPr>
                <w:rFonts w:ascii="Times" w:hAnsi="Times"/>
              </w:rPr>
              <w:t>Hyman (2011, p. 203)</w:t>
            </w:r>
          </w:p>
        </w:tc>
      </w:tr>
      <w:tr w:rsidR="00727EB1" w:rsidRPr="00DC7704" w14:paraId="3BA95E08" w14:textId="77777777">
        <w:tc>
          <w:tcPr>
            <w:tcW w:w="2168" w:type="dxa"/>
            <w:tcBorders>
              <w:top w:val="nil"/>
              <w:left w:val="nil"/>
              <w:bottom w:val="nil"/>
              <w:right w:val="single" w:sz="6" w:space="0" w:color="auto"/>
            </w:tcBorders>
          </w:tcPr>
          <w:p w14:paraId="1505D342" w14:textId="77777777" w:rsidR="00727EB1" w:rsidRPr="00DC7704" w:rsidRDefault="00727EB1">
            <w:pPr>
              <w:jc w:val="left"/>
              <w:rPr>
                <w:rFonts w:ascii="Times" w:hAnsi="Times"/>
              </w:rPr>
            </w:pPr>
            <w:r w:rsidRPr="00DC7704">
              <w:rPr>
                <w:rFonts w:ascii="Times" w:hAnsi="Times"/>
              </w:rPr>
              <w:t>Negation</w:t>
            </w:r>
          </w:p>
        </w:tc>
        <w:tc>
          <w:tcPr>
            <w:tcW w:w="2601" w:type="dxa"/>
            <w:tcBorders>
              <w:top w:val="nil"/>
              <w:left w:val="single" w:sz="6" w:space="0" w:color="auto"/>
              <w:bottom w:val="nil"/>
              <w:right w:val="nil"/>
            </w:tcBorders>
          </w:tcPr>
          <w:p w14:paraId="1B863D08" w14:textId="77777777" w:rsidR="00727EB1" w:rsidRPr="00DC7704" w:rsidRDefault="00727EB1">
            <w:pPr>
              <w:jc w:val="left"/>
              <w:rPr>
                <w:rFonts w:ascii="Times" w:hAnsi="Times"/>
              </w:rPr>
            </w:pPr>
            <w:r w:rsidRPr="00DC7704">
              <w:rPr>
                <w:rFonts w:ascii="Times" w:hAnsi="Times"/>
              </w:rPr>
              <w:t>present, absent</w:t>
            </w:r>
          </w:p>
        </w:tc>
        <w:tc>
          <w:tcPr>
            <w:tcW w:w="3468" w:type="dxa"/>
            <w:tcBorders>
              <w:top w:val="nil"/>
              <w:left w:val="nil"/>
              <w:bottom w:val="nil"/>
              <w:right w:val="nil"/>
            </w:tcBorders>
          </w:tcPr>
          <w:p w14:paraId="07E01C46" w14:textId="77777777" w:rsidR="00727EB1" w:rsidRPr="00DC7704" w:rsidRDefault="00727EB1">
            <w:pPr>
              <w:jc w:val="left"/>
              <w:rPr>
                <w:rFonts w:ascii="Times" w:hAnsi="Times"/>
              </w:rPr>
            </w:pPr>
            <w:r w:rsidRPr="00DC7704">
              <w:rPr>
                <w:rFonts w:ascii="Times" w:hAnsi="Times"/>
              </w:rPr>
              <w:t>Hyman (2011, p. 203)</w:t>
            </w:r>
          </w:p>
        </w:tc>
      </w:tr>
      <w:tr w:rsidR="00727EB1" w:rsidRPr="00DC7704" w14:paraId="2E671EA4" w14:textId="77777777">
        <w:tc>
          <w:tcPr>
            <w:tcW w:w="2168" w:type="dxa"/>
            <w:tcBorders>
              <w:top w:val="nil"/>
              <w:left w:val="nil"/>
              <w:bottom w:val="nil"/>
              <w:right w:val="single" w:sz="6" w:space="0" w:color="auto"/>
            </w:tcBorders>
          </w:tcPr>
          <w:p w14:paraId="6B892003" w14:textId="77777777" w:rsidR="00727EB1" w:rsidRPr="00DC7704" w:rsidRDefault="00727EB1">
            <w:pPr>
              <w:jc w:val="left"/>
              <w:rPr>
                <w:rFonts w:ascii="Times" w:hAnsi="Times"/>
              </w:rPr>
            </w:pPr>
            <w:r w:rsidRPr="00DC7704">
              <w:rPr>
                <w:rFonts w:ascii="Times" w:hAnsi="Times"/>
              </w:rPr>
              <w:t>Case</w:t>
            </w:r>
          </w:p>
        </w:tc>
        <w:tc>
          <w:tcPr>
            <w:tcW w:w="2601" w:type="dxa"/>
            <w:tcBorders>
              <w:top w:val="nil"/>
              <w:left w:val="single" w:sz="6" w:space="0" w:color="auto"/>
              <w:bottom w:val="nil"/>
              <w:right w:val="nil"/>
            </w:tcBorders>
          </w:tcPr>
          <w:p w14:paraId="069DFB65" w14:textId="77777777" w:rsidR="00727EB1" w:rsidRPr="00DC7704" w:rsidRDefault="00727EB1">
            <w:pPr>
              <w:jc w:val="left"/>
              <w:rPr>
                <w:rFonts w:ascii="Times" w:hAnsi="Times"/>
              </w:rPr>
            </w:pPr>
            <w:r w:rsidRPr="00DC7704">
              <w:rPr>
                <w:rFonts w:ascii="Times" w:hAnsi="Times"/>
              </w:rPr>
              <w:t>nominative, accusative</w:t>
            </w:r>
          </w:p>
        </w:tc>
        <w:tc>
          <w:tcPr>
            <w:tcW w:w="3468" w:type="dxa"/>
            <w:tcBorders>
              <w:top w:val="nil"/>
              <w:left w:val="nil"/>
              <w:bottom w:val="nil"/>
              <w:right w:val="nil"/>
            </w:tcBorders>
          </w:tcPr>
          <w:p w14:paraId="75C1FF2C" w14:textId="77777777" w:rsidR="00727EB1" w:rsidRPr="00DC7704" w:rsidRDefault="00727EB1">
            <w:pPr>
              <w:jc w:val="left"/>
              <w:rPr>
                <w:rFonts w:ascii="Times" w:hAnsi="Times"/>
              </w:rPr>
            </w:pPr>
            <w:r w:rsidRPr="00DC7704">
              <w:rPr>
                <w:rFonts w:ascii="Times" w:hAnsi="Times"/>
              </w:rPr>
              <w:t>Hyman (2011, p. 203)</w:t>
            </w:r>
          </w:p>
        </w:tc>
      </w:tr>
      <w:tr w:rsidR="00727EB1" w:rsidRPr="00DC7704" w14:paraId="32A409C8" w14:textId="77777777">
        <w:tc>
          <w:tcPr>
            <w:tcW w:w="2168" w:type="dxa"/>
            <w:tcBorders>
              <w:top w:val="nil"/>
              <w:left w:val="nil"/>
              <w:bottom w:val="nil"/>
              <w:right w:val="single" w:sz="6" w:space="0" w:color="auto"/>
            </w:tcBorders>
          </w:tcPr>
          <w:p w14:paraId="450F4388" w14:textId="77777777" w:rsidR="00727EB1" w:rsidRPr="00DC7704" w:rsidRDefault="00727EB1">
            <w:pPr>
              <w:jc w:val="left"/>
              <w:rPr>
                <w:rFonts w:ascii="Times" w:hAnsi="Times"/>
              </w:rPr>
            </w:pPr>
            <w:r w:rsidRPr="00DC7704">
              <w:rPr>
                <w:rFonts w:ascii="Times" w:hAnsi="Times"/>
              </w:rPr>
              <w:t>Emphasis level</w:t>
            </w:r>
          </w:p>
        </w:tc>
        <w:tc>
          <w:tcPr>
            <w:tcW w:w="2601" w:type="dxa"/>
            <w:tcBorders>
              <w:top w:val="nil"/>
              <w:left w:val="single" w:sz="6" w:space="0" w:color="auto"/>
              <w:bottom w:val="nil"/>
              <w:right w:val="nil"/>
            </w:tcBorders>
          </w:tcPr>
          <w:p w14:paraId="759E9CF5" w14:textId="77777777" w:rsidR="00727EB1" w:rsidRPr="00DC7704" w:rsidRDefault="00727EB1">
            <w:pPr>
              <w:jc w:val="left"/>
              <w:rPr>
                <w:rFonts w:ascii="Times" w:hAnsi="Times"/>
              </w:rPr>
            </w:pPr>
            <w:r w:rsidRPr="00DC7704">
              <w:rPr>
                <w:rFonts w:ascii="Times" w:hAnsi="Times"/>
              </w:rPr>
              <w:t>1 (mumble), 10 (shout)</w:t>
            </w:r>
          </w:p>
        </w:tc>
        <w:tc>
          <w:tcPr>
            <w:tcW w:w="3468" w:type="dxa"/>
            <w:tcBorders>
              <w:top w:val="nil"/>
              <w:left w:val="nil"/>
              <w:bottom w:val="nil"/>
              <w:right w:val="nil"/>
            </w:tcBorders>
          </w:tcPr>
          <w:p w14:paraId="60F85A10" w14:textId="77777777" w:rsidR="00727EB1" w:rsidRPr="00DC7704" w:rsidRDefault="00727EB1">
            <w:pPr>
              <w:jc w:val="left"/>
              <w:rPr>
                <w:rFonts w:ascii="Times" w:hAnsi="Times"/>
              </w:rPr>
            </w:pPr>
            <w:r w:rsidRPr="00DC7704">
              <w:rPr>
                <w:rFonts w:ascii="Times" w:hAnsi="Times"/>
              </w:rPr>
              <w:t>Liberman and Pierrehumbert (1984)</w:t>
            </w:r>
          </w:p>
        </w:tc>
      </w:tr>
      <w:tr w:rsidR="00727EB1" w:rsidRPr="00DC7704" w14:paraId="7515ADDA" w14:textId="77777777">
        <w:tc>
          <w:tcPr>
            <w:tcW w:w="2168" w:type="dxa"/>
            <w:tcBorders>
              <w:top w:val="nil"/>
              <w:left w:val="nil"/>
              <w:bottom w:val="nil"/>
              <w:right w:val="single" w:sz="6" w:space="0" w:color="auto"/>
            </w:tcBorders>
          </w:tcPr>
          <w:p w14:paraId="5A17FBB2" w14:textId="77777777" w:rsidR="00727EB1" w:rsidRPr="00DC7704" w:rsidRDefault="00727EB1">
            <w:pPr>
              <w:jc w:val="left"/>
              <w:rPr>
                <w:rFonts w:ascii="Times" w:hAnsi="Times"/>
              </w:rPr>
            </w:pPr>
            <w:r w:rsidRPr="00DC7704">
              <w:rPr>
                <w:rFonts w:ascii="Times" w:hAnsi="Times"/>
              </w:rPr>
              <w:t>Focus</w:t>
            </w:r>
          </w:p>
        </w:tc>
        <w:tc>
          <w:tcPr>
            <w:tcW w:w="2601" w:type="dxa"/>
            <w:tcBorders>
              <w:top w:val="nil"/>
              <w:left w:val="single" w:sz="6" w:space="0" w:color="auto"/>
              <w:bottom w:val="nil"/>
              <w:right w:val="nil"/>
            </w:tcBorders>
          </w:tcPr>
          <w:p w14:paraId="651FC4C9" w14:textId="77777777" w:rsidR="00727EB1" w:rsidRPr="00DC7704" w:rsidRDefault="00727EB1">
            <w:pPr>
              <w:jc w:val="left"/>
              <w:rPr>
                <w:rFonts w:ascii="Times" w:hAnsi="Times"/>
              </w:rPr>
            </w:pPr>
            <w:r w:rsidRPr="00DC7704">
              <w:rPr>
                <w:rFonts w:ascii="Times" w:hAnsi="Times"/>
              </w:rPr>
              <w:t>Contrastive focus, out-of-blue focus</w:t>
            </w:r>
          </w:p>
        </w:tc>
        <w:tc>
          <w:tcPr>
            <w:tcW w:w="3468" w:type="dxa"/>
            <w:tcBorders>
              <w:top w:val="nil"/>
              <w:left w:val="nil"/>
              <w:bottom w:val="nil"/>
              <w:right w:val="nil"/>
            </w:tcBorders>
          </w:tcPr>
          <w:p w14:paraId="0ECD4D28" w14:textId="77777777" w:rsidR="00727EB1" w:rsidRPr="00DC7704" w:rsidRDefault="00727EB1">
            <w:pPr>
              <w:jc w:val="left"/>
              <w:rPr>
                <w:rFonts w:ascii="Times" w:hAnsi="Times"/>
              </w:rPr>
            </w:pPr>
            <w:r w:rsidRPr="00DC7704">
              <w:rPr>
                <w:rFonts w:ascii="Times" w:hAnsi="Times"/>
              </w:rPr>
              <w:t>Katz and Selkirk (2011), Eady et al. (1986), Jun (2005)</w:t>
            </w:r>
          </w:p>
        </w:tc>
      </w:tr>
      <w:tr w:rsidR="00727EB1" w:rsidRPr="00DC7704" w14:paraId="7BF2B159" w14:textId="77777777">
        <w:tc>
          <w:tcPr>
            <w:tcW w:w="2168" w:type="dxa"/>
            <w:tcBorders>
              <w:top w:val="nil"/>
              <w:left w:val="nil"/>
              <w:bottom w:val="nil"/>
              <w:right w:val="single" w:sz="6" w:space="0" w:color="auto"/>
            </w:tcBorders>
          </w:tcPr>
          <w:p w14:paraId="5BBB787C" w14:textId="77777777" w:rsidR="00727EB1" w:rsidRPr="00DC7704" w:rsidRDefault="00727EB1">
            <w:pPr>
              <w:jc w:val="left"/>
              <w:rPr>
                <w:rFonts w:ascii="Times" w:hAnsi="Times"/>
              </w:rPr>
            </w:pPr>
            <w:r w:rsidRPr="00DC7704">
              <w:rPr>
                <w:rFonts w:ascii="Times" w:hAnsi="Times"/>
              </w:rPr>
              <w:t>Giveness</w:t>
            </w:r>
          </w:p>
        </w:tc>
        <w:tc>
          <w:tcPr>
            <w:tcW w:w="2601" w:type="dxa"/>
            <w:tcBorders>
              <w:top w:val="nil"/>
              <w:left w:val="single" w:sz="6" w:space="0" w:color="auto"/>
              <w:bottom w:val="nil"/>
              <w:right w:val="nil"/>
            </w:tcBorders>
          </w:tcPr>
          <w:p w14:paraId="420A034A" w14:textId="77777777" w:rsidR="00727EB1" w:rsidRPr="00DC7704" w:rsidRDefault="00727EB1">
            <w:pPr>
              <w:jc w:val="left"/>
              <w:rPr>
                <w:rFonts w:ascii="Times" w:hAnsi="Times"/>
              </w:rPr>
            </w:pPr>
            <w:r w:rsidRPr="00DC7704">
              <w:rPr>
                <w:rFonts w:ascii="Times" w:hAnsi="Times"/>
              </w:rPr>
              <w:t>Given, new</w:t>
            </w:r>
          </w:p>
        </w:tc>
        <w:tc>
          <w:tcPr>
            <w:tcW w:w="3468" w:type="dxa"/>
            <w:tcBorders>
              <w:top w:val="nil"/>
              <w:left w:val="nil"/>
              <w:bottom w:val="nil"/>
              <w:right w:val="nil"/>
            </w:tcBorders>
          </w:tcPr>
          <w:p w14:paraId="152D0A59" w14:textId="77777777" w:rsidR="00727EB1" w:rsidRPr="00DC7704" w:rsidRDefault="00727EB1">
            <w:pPr>
              <w:jc w:val="left"/>
              <w:rPr>
                <w:rFonts w:ascii="Times" w:hAnsi="Times"/>
              </w:rPr>
            </w:pPr>
            <w:r w:rsidRPr="00DC7704">
              <w:rPr>
                <w:rFonts w:ascii="Times" w:hAnsi="Times"/>
              </w:rPr>
              <w:t>Katz and Selkirk (2011)</w:t>
            </w:r>
          </w:p>
        </w:tc>
      </w:tr>
      <w:tr w:rsidR="00727EB1" w:rsidRPr="00DC7704" w14:paraId="28711D27" w14:textId="77777777">
        <w:tc>
          <w:tcPr>
            <w:tcW w:w="2168" w:type="dxa"/>
            <w:tcBorders>
              <w:top w:val="nil"/>
              <w:left w:val="nil"/>
              <w:bottom w:val="nil"/>
              <w:right w:val="single" w:sz="6" w:space="0" w:color="auto"/>
            </w:tcBorders>
          </w:tcPr>
          <w:p w14:paraId="288AAC4D" w14:textId="77777777" w:rsidR="00727EB1" w:rsidRPr="00DC7704" w:rsidRDefault="00727EB1">
            <w:pPr>
              <w:jc w:val="left"/>
              <w:rPr>
                <w:rFonts w:ascii="Times" w:hAnsi="Times"/>
              </w:rPr>
            </w:pPr>
            <w:r w:rsidRPr="00DC7704">
              <w:rPr>
                <w:rFonts w:ascii="Times" w:hAnsi="Times"/>
              </w:rPr>
              <w:t>Speech style</w:t>
            </w:r>
          </w:p>
        </w:tc>
        <w:tc>
          <w:tcPr>
            <w:tcW w:w="2601" w:type="dxa"/>
            <w:tcBorders>
              <w:top w:val="nil"/>
              <w:left w:val="single" w:sz="6" w:space="0" w:color="auto"/>
              <w:bottom w:val="nil"/>
              <w:right w:val="nil"/>
            </w:tcBorders>
          </w:tcPr>
          <w:p w14:paraId="6B00E14F" w14:textId="77777777" w:rsidR="00727EB1" w:rsidRPr="00DC7704" w:rsidRDefault="00727EB1">
            <w:pPr>
              <w:jc w:val="left"/>
              <w:rPr>
                <w:rFonts w:ascii="Times" w:hAnsi="Times"/>
              </w:rPr>
            </w:pPr>
            <w:r w:rsidRPr="00DC7704">
              <w:rPr>
                <w:rFonts w:ascii="Times" w:hAnsi="Times"/>
              </w:rPr>
              <w:t>spontaneous, reading</w:t>
            </w:r>
          </w:p>
        </w:tc>
        <w:tc>
          <w:tcPr>
            <w:tcW w:w="3468" w:type="dxa"/>
            <w:tcBorders>
              <w:top w:val="nil"/>
              <w:left w:val="nil"/>
              <w:bottom w:val="nil"/>
              <w:right w:val="nil"/>
            </w:tcBorders>
          </w:tcPr>
          <w:p w14:paraId="1BD07DA6" w14:textId="77777777" w:rsidR="00727EB1" w:rsidRPr="00DC7704" w:rsidRDefault="00727EB1">
            <w:pPr>
              <w:jc w:val="left"/>
              <w:rPr>
                <w:rFonts w:ascii="Times" w:hAnsi="Times"/>
              </w:rPr>
            </w:pPr>
            <w:r w:rsidRPr="00DC7704">
              <w:rPr>
                <w:rFonts w:ascii="Times" w:hAnsi="Times"/>
              </w:rPr>
              <w:t>Fernald and Simon (1984), Baken and Orlikoff (2000a, p. 175-176)</w:t>
            </w:r>
          </w:p>
        </w:tc>
      </w:tr>
      <w:tr w:rsidR="00727EB1" w:rsidRPr="00DC7704" w14:paraId="06B29564" w14:textId="77777777">
        <w:tc>
          <w:tcPr>
            <w:tcW w:w="2168" w:type="dxa"/>
            <w:tcBorders>
              <w:top w:val="nil"/>
              <w:left w:val="nil"/>
              <w:bottom w:val="nil"/>
              <w:right w:val="single" w:sz="6" w:space="0" w:color="auto"/>
            </w:tcBorders>
          </w:tcPr>
          <w:p w14:paraId="16781E76" w14:textId="77777777" w:rsidR="00727EB1" w:rsidRPr="00DC7704" w:rsidRDefault="00727EB1">
            <w:pPr>
              <w:jc w:val="left"/>
              <w:rPr>
                <w:rFonts w:ascii="Times" w:hAnsi="Times"/>
              </w:rPr>
            </w:pPr>
            <w:r w:rsidRPr="00DC7704">
              <w:rPr>
                <w:rFonts w:ascii="Times" w:hAnsi="Times"/>
              </w:rPr>
              <w:t>Phonetic accommodation</w:t>
            </w:r>
          </w:p>
        </w:tc>
        <w:tc>
          <w:tcPr>
            <w:tcW w:w="2601" w:type="dxa"/>
            <w:tcBorders>
              <w:top w:val="nil"/>
              <w:left w:val="single" w:sz="6" w:space="0" w:color="auto"/>
              <w:bottom w:val="nil"/>
              <w:right w:val="nil"/>
            </w:tcBorders>
          </w:tcPr>
          <w:p w14:paraId="19355EAD" w14:textId="77777777" w:rsidR="00727EB1" w:rsidRPr="00DC7704" w:rsidRDefault="00727EB1">
            <w:pPr>
              <w:jc w:val="left"/>
              <w:rPr>
                <w:rFonts w:ascii="Times" w:hAnsi="Times"/>
              </w:rPr>
            </w:pPr>
            <w:r w:rsidRPr="00DC7704">
              <w:rPr>
                <w:rFonts w:ascii="Times" w:hAnsi="Times"/>
              </w:rPr>
              <w:t>pre-exposure, post-exposure</w:t>
            </w:r>
          </w:p>
        </w:tc>
        <w:tc>
          <w:tcPr>
            <w:tcW w:w="3468" w:type="dxa"/>
            <w:tcBorders>
              <w:top w:val="nil"/>
              <w:left w:val="nil"/>
              <w:bottom w:val="nil"/>
              <w:right w:val="nil"/>
            </w:tcBorders>
          </w:tcPr>
          <w:p w14:paraId="2F7DC31A" w14:textId="77777777" w:rsidR="00727EB1" w:rsidRPr="00DC7704" w:rsidRDefault="00727EB1">
            <w:pPr>
              <w:jc w:val="left"/>
              <w:rPr>
                <w:rFonts w:ascii="Times" w:hAnsi="Times"/>
              </w:rPr>
            </w:pPr>
            <w:r w:rsidRPr="00DC7704">
              <w:rPr>
                <w:rFonts w:ascii="Times" w:hAnsi="Times"/>
              </w:rPr>
              <w:t>Babel and Bulatov (2012); Babel (2012)</w:t>
            </w:r>
          </w:p>
        </w:tc>
      </w:tr>
    </w:tbl>
    <w:p w14:paraId="532A7A80" w14:textId="0A8EB73E" w:rsidR="00727EB1" w:rsidRPr="00DC7704" w:rsidRDefault="00727EB1">
      <w:pPr>
        <w:pStyle w:val="Caption"/>
        <w:rPr>
          <w:rFonts w:ascii="Times" w:hAnsi="Times"/>
        </w:rPr>
      </w:pPr>
      <w:r w:rsidRPr="00DC7704">
        <w:rPr>
          <w:rFonts w:ascii="Times" w:hAnsi="Times"/>
        </w:rPr>
        <w:t xml:space="preserve">Table </w:t>
      </w:r>
      <w:r w:rsidR="002A32AC">
        <w:rPr>
          <w:rFonts w:ascii="Times" w:hAnsi="Times"/>
        </w:rPr>
        <w:t>8</w:t>
      </w:r>
      <w:r w:rsidRPr="00DC7704">
        <w:rPr>
          <w:rFonts w:ascii="Times" w:hAnsi="Times"/>
        </w:rPr>
        <w:t>: Some additional examples of potential confounding variables in toneme discovery, arranged roughly in order from variables related to: physiology and the speech signal, phonetics and phonology, morphosyntax, and discourse and pragmatics</w:t>
      </w:r>
      <w:r w:rsidR="002A32AC">
        <w:rPr>
          <w:rFonts w:ascii="Times" w:hAnsi="Times"/>
        </w:rPr>
        <w:t>.</w:t>
      </w:r>
    </w:p>
    <w:p w14:paraId="1FAA7098" w14:textId="77777777" w:rsidR="00727EB1" w:rsidRPr="00DC7704" w:rsidRDefault="00727EB1">
      <w:pPr>
        <w:pStyle w:val="Heading3"/>
        <w:widowControl/>
        <w:spacing w:before="360"/>
        <w:rPr>
          <w:rFonts w:ascii="Times" w:hAnsi="Times"/>
          <w:sz w:val="24"/>
          <w:szCs w:val="24"/>
        </w:rPr>
      </w:pPr>
      <w:bookmarkStart w:id="23" w:name="BMsec_gen_param"/>
      <w:r w:rsidRPr="00DC7704">
        <w:rPr>
          <w:rFonts w:ascii="Times" w:hAnsi="Times"/>
          <w:sz w:val="24"/>
          <w:szCs w:val="24"/>
        </w:rPr>
        <w:t>3.2</w:t>
      </w:r>
      <w:bookmarkEnd w:id="23"/>
      <w:r w:rsidRPr="00DC7704">
        <w:rPr>
          <w:rFonts w:ascii="Times" w:hAnsi="Times"/>
          <w:sz w:val="24"/>
          <w:szCs w:val="24"/>
        </w:rPr>
        <w:t xml:space="preserve">  Parametrizing variables</w:t>
      </w:r>
    </w:p>
    <w:p w14:paraId="68AE46DE" w14:textId="77777777" w:rsidR="00727EB1" w:rsidRPr="00DC7704" w:rsidRDefault="00727EB1">
      <w:pPr>
        <w:spacing w:before="60"/>
        <w:rPr>
          <w:rFonts w:ascii="Times" w:hAnsi="Times"/>
        </w:rPr>
      </w:pPr>
      <w:r w:rsidRPr="00DC7704">
        <w:rPr>
          <w:rFonts w:ascii="Times" w:hAnsi="Times"/>
        </w:rPr>
        <w:t>A special case of generalizing the set of variables under consideration (§</w:t>
      </w:r>
      <w:r w:rsidRPr="00DC7704">
        <w:rPr>
          <w:rFonts w:ascii="Times" w:hAnsi="Times"/>
        </w:rPr>
        <w:fldChar w:fldCharType="begin"/>
      </w:r>
      <w:r w:rsidRPr="00DC7704">
        <w:rPr>
          <w:rFonts w:ascii="Times" w:hAnsi="Times"/>
        </w:rPr>
        <w:instrText xml:space="preserve">REF BMsec_gen_iv \* MERGEFORMAT </w:instrText>
      </w:r>
      <w:r w:rsidRPr="00DC7704">
        <w:rPr>
          <w:rFonts w:ascii="Times" w:hAnsi="Times"/>
        </w:rPr>
        <w:fldChar w:fldCharType="separate"/>
      </w:r>
      <w:r w:rsidR="00AC3A0D" w:rsidRPr="00DC7704">
        <w:rPr>
          <w:rFonts w:ascii="Times" w:hAnsi="Times"/>
        </w:rPr>
        <w:t>3.1</w:t>
      </w:r>
      <w:r w:rsidRPr="00DC7704">
        <w:rPr>
          <w:rFonts w:ascii="Times" w:hAnsi="Times"/>
        </w:rPr>
        <w:fldChar w:fldCharType="end"/>
      </w:r>
      <w:r w:rsidRPr="00DC7704">
        <w:rPr>
          <w:rFonts w:ascii="Times" w:hAnsi="Times"/>
        </w:rPr>
        <w:t>) is when we don’t add any new variables, but we change the definition of some of the variables. There are two main ways in which we might do this:</w:t>
      </w:r>
    </w:p>
    <w:p w14:paraId="4F17D068" w14:textId="77777777" w:rsidR="00037065" w:rsidRPr="002A32AC" w:rsidRDefault="00727EB1" w:rsidP="002A32AC">
      <w:pPr>
        <w:pStyle w:val="ListParagraph"/>
        <w:numPr>
          <w:ilvl w:val="0"/>
          <w:numId w:val="2"/>
        </w:numPr>
        <w:spacing w:before="100"/>
        <w:rPr>
          <w:rFonts w:ascii="Times" w:hAnsi="Times"/>
        </w:rPr>
      </w:pPr>
      <w:r w:rsidRPr="002A32AC">
        <w:rPr>
          <w:rFonts w:ascii="Times" w:hAnsi="Times"/>
        </w:rPr>
        <w:t xml:space="preserve">Coarsening the partition of the possible instantiations of the variable </w:t>
      </w:r>
    </w:p>
    <w:p w14:paraId="00E18FB7" w14:textId="5FA30C95" w:rsidR="00727EB1" w:rsidRPr="002A32AC" w:rsidRDefault="00727EB1" w:rsidP="002A32AC">
      <w:pPr>
        <w:pStyle w:val="ListParagraph"/>
        <w:numPr>
          <w:ilvl w:val="0"/>
          <w:numId w:val="2"/>
        </w:numPr>
        <w:spacing w:before="100"/>
        <w:rPr>
          <w:rFonts w:ascii="Times" w:hAnsi="Times"/>
        </w:rPr>
      </w:pPr>
      <w:r w:rsidRPr="002A32AC">
        <w:rPr>
          <w:rFonts w:ascii="Times" w:hAnsi="Times"/>
        </w:rPr>
        <w:t xml:space="preserve">Refining the partition of the possible instantiations of the variable </w:t>
      </w:r>
    </w:p>
    <w:p w14:paraId="0D269210" w14:textId="77777777" w:rsidR="00037065" w:rsidRPr="00DC7704" w:rsidRDefault="00037065">
      <w:pPr>
        <w:spacing w:before="100"/>
        <w:ind w:left="600" w:hanging="300"/>
        <w:rPr>
          <w:rFonts w:ascii="Times" w:hAnsi="Times"/>
        </w:rPr>
      </w:pPr>
    </w:p>
    <w:p w14:paraId="68530385" w14:textId="77777777" w:rsidR="00727EB1" w:rsidRPr="00DC7704" w:rsidRDefault="00727EB1">
      <w:pPr>
        <w:spacing w:before="60"/>
        <w:ind w:firstLine="360"/>
        <w:rPr>
          <w:rFonts w:ascii="Times" w:hAnsi="Times"/>
        </w:rPr>
      </w:pPr>
      <w:r w:rsidRPr="00DC7704">
        <w:rPr>
          <w:rFonts w:ascii="Times" w:hAnsi="Times"/>
        </w:rPr>
        <w:t xml:space="preserve">When we coarsen the partition, we reduce the number of levels for a variable, merging levels with one another. When we refine the partition, we increase the number of levels for a variable, splitting levels. </w:t>
      </w:r>
    </w:p>
    <w:p w14:paraId="53BAED51" w14:textId="4EF4550C" w:rsidR="00727EB1" w:rsidRPr="00DC7704" w:rsidRDefault="00727EB1">
      <w:pPr>
        <w:ind w:firstLine="360"/>
        <w:rPr>
          <w:rFonts w:ascii="Times" w:hAnsi="Times"/>
        </w:rPr>
      </w:pPr>
      <w:r w:rsidRPr="00DC7704">
        <w:rPr>
          <w:rFonts w:ascii="Times" w:hAnsi="Times"/>
        </w:rPr>
        <w:t xml:space="preserve">One example of coarsening the partition is given in Table </w:t>
      </w:r>
      <w:r w:rsidR="003F613F">
        <w:rPr>
          <w:rFonts w:ascii="Times" w:hAnsi="Times"/>
        </w:rPr>
        <w:t>9</w:t>
      </w:r>
      <w:r w:rsidRPr="00DC7704">
        <w:rPr>
          <w:rFonts w:ascii="Times" w:hAnsi="Times"/>
        </w:rPr>
        <w:t xml:space="preserve">. This is adapted from the study of contextual tonal variation in Mandarin in Xu (1997). The explanatory variable of </w:t>
      </w:r>
      <w:r w:rsidRPr="00DC7704">
        <w:rPr>
          <w:rFonts w:ascii="Times" w:hAnsi="Times"/>
          <w:smallCaps/>
        </w:rPr>
        <w:t>tonal class</w:t>
      </w:r>
      <w:r w:rsidRPr="00DC7704">
        <w:rPr>
          <w:rFonts w:ascii="Times" w:hAnsi="Times"/>
        </w:rPr>
        <w:t xml:space="preserve"> of the target syllable had 4 levels, following the 4-way tonal contrast in Mandarin (abstracting away from the neutral fifth tone). However, the explanatory variable of the </w:t>
      </w:r>
      <w:r w:rsidRPr="00DC7704">
        <w:rPr>
          <w:rFonts w:ascii="Times" w:hAnsi="Times"/>
          <w:smallCaps/>
        </w:rPr>
        <w:t>pre-target tone</w:t>
      </w:r>
      <w:r w:rsidRPr="00DC7704">
        <w:rPr>
          <w:rFonts w:ascii="Times" w:hAnsi="Times"/>
        </w:rPr>
        <w:t xml:space="preserve">, i.e. the tone class of the syllable preceding the target syllable, collapsed the 4-way distinction for Mandarin tonal classes into a 2-way distinction based on the tonal offset: both Tone 1, a high tone, and Tone 2, a rise, were classified as having a high offset, and both Tone 3 (low) and 4 (fall) were classified as having a low offset. In autosegmental-theoretic terms (Goldsmith, 1990, 1976), one might say that the new variable assumes that contour tones are treated as tonal sequences (fall = HL, rise = LH) and pays attention only to the tone at the right edge of the syllable. </w:t>
      </w:r>
    </w:p>
    <w:p w14:paraId="452F2639"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3CDA44D4" w14:textId="77777777" w:rsidR="00727EB1" w:rsidRPr="00DC7704" w:rsidRDefault="00727EB1">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900"/>
        <w:gridCol w:w="990"/>
        <w:gridCol w:w="1260"/>
        <w:gridCol w:w="1440"/>
      </w:tblGrid>
      <w:tr w:rsidR="0079177F" w:rsidRPr="00DC7704" w14:paraId="591B55C9" w14:textId="77777777" w:rsidTr="0079177F">
        <w:tc>
          <w:tcPr>
            <w:tcW w:w="900" w:type="dxa"/>
            <w:tcBorders>
              <w:top w:val="nil"/>
              <w:left w:val="nil"/>
              <w:bottom w:val="single" w:sz="6" w:space="0" w:color="auto"/>
              <w:right w:val="single" w:sz="6" w:space="0" w:color="auto"/>
            </w:tcBorders>
          </w:tcPr>
          <w:p w14:paraId="1C8F56FA" w14:textId="77777777" w:rsidR="00727EB1" w:rsidRPr="00DC7704" w:rsidRDefault="00727EB1">
            <w:pPr>
              <w:jc w:val="left"/>
              <w:rPr>
                <w:rFonts w:ascii="Times" w:hAnsi="Times"/>
              </w:rPr>
            </w:pPr>
            <w:r w:rsidRPr="00DC7704">
              <w:rPr>
                <w:rFonts w:ascii="Times" w:hAnsi="Times"/>
              </w:rPr>
              <w:t>Tone</w:t>
            </w:r>
          </w:p>
        </w:tc>
        <w:tc>
          <w:tcPr>
            <w:tcW w:w="990" w:type="dxa"/>
            <w:tcBorders>
              <w:top w:val="nil"/>
              <w:left w:val="single" w:sz="6" w:space="0" w:color="auto"/>
              <w:bottom w:val="single" w:sz="6" w:space="0" w:color="auto"/>
              <w:right w:val="nil"/>
            </w:tcBorders>
          </w:tcPr>
          <w:p w14:paraId="4208861E" w14:textId="77777777" w:rsidR="00727EB1" w:rsidRPr="00DC7704" w:rsidRDefault="00727EB1">
            <w:pPr>
              <w:jc w:val="left"/>
              <w:rPr>
                <w:rFonts w:ascii="Times" w:hAnsi="Times"/>
              </w:rPr>
            </w:pPr>
            <w:r w:rsidRPr="00DC7704">
              <w:rPr>
                <w:rFonts w:ascii="Times" w:hAnsi="Times"/>
              </w:rPr>
              <w:t>Old level</w:t>
            </w:r>
          </w:p>
        </w:tc>
        <w:tc>
          <w:tcPr>
            <w:tcW w:w="1260" w:type="dxa"/>
            <w:tcBorders>
              <w:top w:val="nil"/>
              <w:left w:val="nil"/>
              <w:bottom w:val="single" w:sz="6" w:space="0" w:color="auto"/>
              <w:right w:val="nil"/>
            </w:tcBorders>
          </w:tcPr>
          <w:p w14:paraId="5C0E09CF" w14:textId="77777777" w:rsidR="00727EB1" w:rsidRPr="00DC7704" w:rsidRDefault="00727EB1">
            <w:pPr>
              <w:jc w:val="left"/>
              <w:rPr>
                <w:rFonts w:ascii="Times" w:hAnsi="Times"/>
              </w:rPr>
            </w:pPr>
            <w:r w:rsidRPr="00DC7704">
              <w:rPr>
                <w:rFonts w:ascii="Times" w:hAnsi="Times"/>
              </w:rPr>
              <w:t>Mapping</w:t>
            </w:r>
          </w:p>
        </w:tc>
        <w:tc>
          <w:tcPr>
            <w:tcW w:w="1440" w:type="dxa"/>
            <w:tcBorders>
              <w:top w:val="nil"/>
              <w:left w:val="nil"/>
              <w:bottom w:val="single" w:sz="6" w:space="0" w:color="auto"/>
              <w:right w:val="nil"/>
            </w:tcBorders>
          </w:tcPr>
          <w:p w14:paraId="219B2D08" w14:textId="77777777" w:rsidR="00727EB1" w:rsidRPr="00DC7704" w:rsidRDefault="00727EB1">
            <w:pPr>
              <w:jc w:val="left"/>
              <w:rPr>
                <w:rFonts w:ascii="Times" w:hAnsi="Times"/>
              </w:rPr>
            </w:pPr>
            <w:r w:rsidRPr="00DC7704">
              <w:rPr>
                <w:rFonts w:ascii="Times" w:hAnsi="Times"/>
              </w:rPr>
              <w:t>New level</w:t>
            </w:r>
          </w:p>
        </w:tc>
      </w:tr>
      <w:tr w:rsidR="0079177F" w:rsidRPr="00DC7704" w14:paraId="642DBFC1" w14:textId="77777777" w:rsidTr="0079177F">
        <w:tc>
          <w:tcPr>
            <w:tcW w:w="900" w:type="dxa"/>
            <w:tcBorders>
              <w:top w:val="nil"/>
              <w:left w:val="nil"/>
              <w:bottom w:val="nil"/>
              <w:right w:val="single" w:sz="6" w:space="0" w:color="auto"/>
            </w:tcBorders>
          </w:tcPr>
          <w:p w14:paraId="08B6DD9C" w14:textId="1D4464F5" w:rsidR="00727EB1" w:rsidRPr="00DC7704" w:rsidRDefault="00727EB1">
            <w:pPr>
              <w:jc w:val="left"/>
              <w:rPr>
                <w:rFonts w:ascii="Times" w:hAnsi="Times"/>
              </w:rPr>
            </w:pPr>
            <w:r w:rsidRPr="00DC7704">
              <w:rPr>
                <w:rFonts w:ascii="Times" w:hAnsi="Times"/>
              </w:rPr>
              <w:t>Tone 1</w:t>
            </w:r>
          </w:p>
        </w:tc>
        <w:tc>
          <w:tcPr>
            <w:tcW w:w="990" w:type="dxa"/>
            <w:tcBorders>
              <w:top w:val="nil"/>
              <w:left w:val="single" w:sz="6" w:space="0" w:color="auto"/>
              <w:bottom w:val="nil"/>
              <w:right w:val="nil"/>
            </w:tcBorders>
          </w:tcPr>
          <w:p w14:paraId="6A605820" w14:textId="77777777" w:rsidR="00727EB1" w:rsidRPr="00DC7704" w:rsidRDefault="00727EB1">
            <w:pPr>
              <w:jc w:val="left"/>
              <w:rPr>
                <w:rFonts w:ascii="Times" w:hAnsi="Times"/>
              </w:rPr>
            </w:pPr>
            <w:r w:rsidRPr="00DC7704">
              <w:rPr>
                <w:rFonts w:ascii="Times" w:hAnsi="Times"/>
              </w:rPr>
              <w:t>High</w:t>
            </w:r>
          </w:p>
        </w:tc>
        <w:tc>
          <w:tcPr>
            <w:tcW w:w="1260" w:type="dxa"/>
            <w:tcBorders>
              <w:top w:val="nil"/>
              <w:left w:val="nil"/>
              <w:bottom w:val="nil"/>
              <w:right w:val="nil"/>
            </w:tcBorders>
          </w:tcPr>
          <w:p w14:paraId="0D21B525" w14:textId="77777777" w:rsidR="00727EB1" w:rsidRPr="00DC7704" w:rsidRDefault="00727EB1">
            <w:pPr>
              <w:jc w:val="left"/>
              <w:rPr>
                <w:rFonts w:ascii="Times" w:hAnsi="Times"/>
              </w:rPr>
            </w:pPr>
            <w:r w:rsidRPr="00DC7704">
              <w:rPr>
                <w:rFonts w:ascii="Times" w:hAnsi="Times"/>
              </w:rPr>
              <w:t xml:space="preserve">High </w:t>
            </w:r>
            <w:r w:rsidRPr="00DC7704">
              <w:rPr>
                <w:rFonts w:ascii="Cambria" w:hAnsi="Cambria" w:cs="Cambria"/>
              </w:rPr>
              <w:t>↦</w:t>
            </w:r>
            <w:r w:rsidRPr="00DC7704">
              <w:rPr>
                <w:rFonts w:ascii="Times" w:hAnsi="Times"/>
              </w:rPr>
              <w:t xml:space="preserve"> H</w:t>
            </w:r>
          </w:p>
        </w:tc>
        <w:tc>
          <w:tcPr>
            <w:tcW w:w="1440" w:type="dxa"/>
            <w:tcBorders>
              <w:top w:val="nil"/>
              <w:left w:val="nil"/>
              <w:bottom w:val="nil"/>
              <w:right w:val="nil"/>
            </w:tcBorders>
          </w:tcPr>
          <w:p w14:paraId="612F0709" w14:textId="77777777" w:rsidR="00727EB1" w:rsidRPr="00DC7704" w:rsidRDefault="00727EB1">
            <w:pPr>
              <w:jc w:val="left"/>
              <w:rPr>
                <w:rFonts w:ascii="Times" w:hAnsi="Times"/>
              </w:rPr>
            </w:pPr>
            <w:r w:rsidRPr="00DC7704">
              <w:rPr>
                <w:rFonts w:ascii="Times" w:hAnsi="Times"/>
              </w:rPr>
              <w:t>H</w:t>
            </w:r>
          </w:p>
        </w:tc>
      </w:tr>
      <w:tr w:rsidR="0079177F" w:rsidRPr="00DC7704" w14:paraId="3F2344DE" w14:textId="77777777" w:rsidTr="0079177F">
        <w:tc>
          <w:tcPr>
            <w:tcW w:w="900" w:type="dxa"/>
            <w:tcBorders>
              <w:top w:val="nil"/>
              <w:left w:val="nil"/>
              <w:bottom w:val="nil"/>
              <w:right w:val="single" w:sz="6" w:space="0" w:color="auto"/>
            </w:tcBorders>
          </w:tcPr>
          <w:p w14:paraId="4A224700" w14:textId="77777777" w:rsidR="00727EB1" w:rsidRPr="00DC7704" w:rsidRDefault="00727EB1">
            <w:pPr>
              <w:jc w:val="left"/>
              <w:rPr>
                <w:rFonts w:ascii="Times" w:hAnsi="Times"/>
              </w:rPr>
            </w:pPr>
            <w:r w:rsidRPr="00DC7704">
              <w:rPr>
                <w:rFonts w:ascii="Times" w:hAnsi="Times"/>
              </w:rPr>
              <w:t>Tone 2</w:t>
            </w:r>
          </w:p>
        </w:tc>
        <w:tc>
          <w:tcPr>
            <w:tcW w:w="990" w:type="dxa"/>
            <w:tcBorders>
              <w:top w:val="nil"/>
              <w:left w:val="single" w:sz="6" w:space="0" w:color="auto"/>
              <w:bottom w:val="nil"/>
              <w:right w:val="nil"/>
            </w:tcBorders>
          </w:tcPr>
          <w:p w14:paraId="200A9674" w14:textId="77777777" w:rsidR="00727EB1" w:rsidRPr="00DC7704" w:rsidRDefault="00727EB1">
            <w:pPr>
              <w:jc w:val="left"/>
              <w:rPr>
                <w:rFonts w:ascii="Times" w:hAnsi="Times"/>
              </w:rPr>
            </w:pPr>
            <w:r w:rsidRPr="00DC7704">
              <w:rPr>
                <w:rFonts w:ascii="Times" w:hAnsi="Times"/>
              </w:rPr>
              <w:t>Rise</w:t>
            </w:r>
          </w:p>
        </w:tc>
        <w:tc>
          <w:tcPr>
            <w:tcW w:w="1260" w:type="dxa"/>
            <w:tcBorders>
              <w:top w:val="nil"/>
              <w:left w:val="nil"/>
              <w:bottom w:val="nil"/>
              <w:right w:val="nil"/>
            </w:tcBorders>
          </w:tcPr>
          <w:p w14:paraId="513AB69B" w14:textId="77777777" w:rsidR="00727EB1" w:rsidRPr="00DC7704" w:rsidRDefault="00727EB1">
            <w:pPr>
              <w:jc w:val="left"/>
              <w:rPr>
                <w:rFonts w:ascii="Times" w:hAnsi="Times"/>
              </w:rPr>
            </w:pPr>
            <w:r w:rsidRPr="00DC7704">
              <w:rPr>
                <w:rFonts w:ascii="Times" w:hAnsi="Times"/>
              </w:rPr>
              <w:t xml:space="preserve">Rise </w:t>
            </w:r>
            <w:r w:rsidRPr="00DC7704">
              <w:rPr>
                <w:rFonts w:ascii="Cambria" w:hAnsi="Cambria" w:cs="Cambria"/>
              </w:rPr>
              <w:t>↦</w:t>
            </w:r>
            <w:r w:rsidRPr="00DC7704">
              <w:rPr>
                <w:rFonts w:ascii="Times" w:hAnsi="Times"/>
              </w:rPr>
              <w:t xml:space="preserve"> H</w:t>
            </w:r>
          </w:p>
        </w:tc>
        <w:tc>
          <w:tcPr>
            <w:tcW w:w="1440" w:type="dxa"/>
            <w:tcBorders>
              <w:top w:val="nil"/>
              <w:left w:val="nil"/>
              <w:bottom w:val="nil"/>
              <w:right w:val="nil"/>
            </w:tcBorders>
          </w:tcPr>
          <w:p w14:paraId="547C49AD" w14:textId="77777777" w:rsidR="00727EB1" w:rsidRPr="00DC7704" w:rsidRDefault="00727EB1">
            <w:pPr>
              <w:jc w:val="left"/>
              <w:rPr>
                <w:rFonts w:ascii="Times" w:hAnsi="Times"/>
              </w:rPr>
            </w:pPr>
            <w:r w:rsidRPr="00DC7704">
              <w:rPr>
                <w:rFonts w:ascii="Times" w:hAnsi="Times"/>
              </w:rPr>
              <w:t>H</w:t>
            </w:r>
          </w:p>
        </w:tc>
      </w:tr>
      <w:tr w:rsidR="0079177F" w:rsidRPr="00DC7704" w14:paraId="21E47E75" w14:textId="77777777" w:rsidTr="0079177F">
        <w:tc>
          <w:tcPr>
            <w:tcW w:w="900" w:type="dxa"/>
            <w:tcBorders>
              <w:top w:val="nil"/>
              <w:left w:val="nil"/>
              <w:bottom w:val="nil"/>
              <w:right w:val="single" w:sz="6" w:space="0" w:color="auto"/>
            </w:tcBorders>
          </w:tcPr>
          <w:p w14:paraId="4715DC61" w14:textId="77777777" w:rsidR="00727EB1" w:rsidRPr="00DC7704" w:rsidRDefault="00727EB1">
            <w:pPr>
              <w:jc w:val="left"/>
              <w:rPr>
                <w:rFonts w:ascii="Times" w:hAnsi="Times"/>
              </w:rPr>
            </w:pPr>
            <w:r w:rsidRPr="00DC7704">
              <w:rPr>
                <w:rFonts w:ascii="Times" w:hAnsi="Times"/>
              </w:rPr>
              <w:t>Tone 3</w:t>
            </w:r>
          </w:p>
        </w:tc>
        <w:tc>
          <w:tcPr>
            <w:tcW w:w="990" w:type="dxa"/>
            <w:tcBorders>
              <w:top w:val="nil"/>
              <w:left w:val="single" w:sz="6" w:space="0" w:color="auto"/>
              <w:bottom w:val="nil"/>
              <w:right w:val="nil"/>
            </w:tcBorders>
          </w:tcPr>
          <w:p w14:paraId="2CB44603" w14:textId="77777777" w:rsidR="00727EB1" w:rsidRPr="00DC7704" w:rsidRDefault="00727EB1">
            <w:pPr>
              <w:jc w:val="left"/>
              <w:rPr>
                <w:rFonts w:ascii="Times" w:hAnsi="Times"/>
              </w:rPr>
            </w:pPr>
            <w:r w:rsidRPr="00DC7704">
              <w:rPr>
                <w:rFonts w:ascii="Times" w:hAnsi="Times"/>
              </w:rPr>
              <w:t>Low</w:t>
            </w:r>
          </w:p>
        </w:tc>
        <w:tc>
          <w:tcPr>
            <w:tcW w:w="1260" w:type="dxa"/>
            <w:tcBorders>
              <w:top w:val="nil"/>
              <w:left w:val="nil"/>
              <w:bottom w:val="nil"/>
              <w:right w:val="nil"/>
            </w:tcBorders>
          </w:tcPr>
          <w:p w14:paraId="1AEEB397" w14:textId="77777777" w:rsidR="00727EB1" w:rsidRPr="00DC7704" w:rsidRDefault="00727EB1">
            <w:pPr>
              <w:jc w:val="left"/>
              <w:rPr>
                <w:rFonts w:ascii="Times" w:hAnsi="Times"/>
              </w:rPr>
            </w:pPr>
            <w:r w:rsidRPr="00DC7704">
              <w:rPr>
                <w:rFonts w:ascii="Times" w:hAnsi="Times"/>
              </w:rPr>
              <w:t xml:space="preserve">Low </w:t>
            </w:r>
            <w:r w:rsidRPr="00DC7704">
              <w:rPr>
                <w:rFonts w:ascii="Cambria" w:hAnsi="Cambria" w:cs="Cambria"/>
              </w:rPr>
              <w:t>↦</w:t>
            </w:r>
            <w:r w:rsidRPr="00DC7704">
              <w:rPr>
                <w:rFonts w:ascii="Times" w:hAnsi="Times"/>
              </w:rPr>
              <w:t xml:space="preserve"> L</w:t>
            </w:r>
          </w:p>
        </w:tc>
        <w:tc>
          <w:tcPr>
            <w:tcW w:w="1440" w:type="dxa"/>
            <w:tcBorders>
              <w:top w:val="nil"/>
              <w:left w:val="nil"/>
              <w:bottom w:val="nil"/>
              <w:right w:val="nil"/>
            </w:tcBorders>
          </w:tcPr>
          <w:p w14:paraId="526C5ACE" w14:textId="77777777" w:rsidR="00727EB1" w:rsidRPr="00DC7704" w:rsidRDefault="00727EB1">
            <w:pPr>
              <w:jc w:val="left"/>
              <w:rPr>
                <w:rFonts w:ascii="Times" w:hAnsi="Times"/>
              </w:rPr>
            </w:pPr>
            <w:r w:rsidRPr="00DC7704">
              <w:rPr>
                <w:rFonts w:ascii="Times" w:hAnsi="Times"/>
              </w:rPr>
              <w:t>L</w:t>
            </w:r>
          </w:p>
        </w:tc>
      </w:tr>
      <w:tr w:rsidR="0079177F" w:rsidRPr="00DC7704" w14:paraId="1434C278" w14:textId="77777777" w:rsidTr="0079177F">
        <w:tc>
          <w:tcPr>
            <w:tcW w:w="900" w:type="dxa"/>
            <w:tcBorders>
              <w:top w:val="nil"/>
              <w:left w:val="nil"/>
              <w:bottom w:val="nil"/>
              <w:right w:val="single" w:sz="6" w:space="0" w:color="auto"/>
            </w:tcBorders>
          </w:tcPr>
          <w:p w14:paraId="55D41E60" w14:textId="77777777" w:rsidR="00727EB1" w:rsidRPr="00DC7704" w:rsidRDefault="00727EB1">
            <w:pPr>
              <w:jc w:val="left"/>
              <w:rPr>
                <w:rFonts w:ascii="Times" w:hAnsi="Times"/>
              </w:rPr>
            </w:pPr>
            <w:r w:rsidRPr="00DC7704">
              <w:rPr>
                <w:rFonts w:ascii="Times" w:hAnsi="Times"/>
              </w:rPr>
              <w:t>Tone 4</w:t>
            </w:r>
          </w:p>
        </w:tc>
        <w:tc>
          <w:tcPr>
            <w:tcW w:w="990" w:type="dxa"/>
            <w:tcBorders>
              <w:top w:val="nil"/>
              <w:left w:val="single" w:sz="6" w:space="0" w:color="auto"/>
              <w:bottom w:val="nil"/>
              <w:right w:val="nil"/>
            </w:tcBorders>
          </w:tcPr>
          <w:p w14:paraId="459E3AD7" w14:textId="77777777" w:rsidR="00727EB1" w:rsidRPr="00DC7704" w:rsidRDefault="00727EB1">
            <w:pPr>
              <w:jc w:val="left"/>
              <w:rPr>
                <w:rFonts w:ascii="Times" w:hAnsi="Times"/>
              </w:rPr>
            </w:pPr>
            <w:r w:rsidRPr="00DC7704">
              <w:rPr>
                <w:rFonts w:ascii="Times" w:hAnsi="Times"/>
              </w:rPr>
              <w:t>Fall</w:t>
            </w:r>
          </w:p>
        </w:tc>
        <w:tc>
          <w:tcPr>
            <w:tcW w:w="1260" w:type="dxa"/>
            <w:tcBorders>
              <w:top w:val="nil"/>
              <w:left w:val="nil"/>
              <w:bottom w:val="nil"/>
              <w:right w:val="nil"/>
            </w:tcBorders>
          </w:tcPr>
          <w:p w14:paraId="62442E82" w14:textId="77777777" w:rsidR="00727EB1" w:rsidRPr="00DC7704" w:rsidRDefault="00727EB1">
            <w:pPr>
              <w:jc w:val="left"/>
              <w:rPr>
                <w:rFonts w:ascii="Times" w:hAnsi="Times"/>
              </w:rPr>
            </w:pPr>
            <w:r w:rsidRPr="00DC7704">
              <w:rPr>
                <w:rFonts w:ascii="Times" w:hAnsi="Times"/>
              </w:rPr>
              <w:t xml:space="preserve">Fall </w:t>
            </w:r>
            <w:r w:rsidRPr="00DC7704">
              <w:rPr>
                <w:rFonts w:ascii="Cambria" w:hAnsi="Cambria" w:cs="Cambria"/>
              </w:rPr>
              <w:t>↦</w:t>
            </w:r>
            <w:r w:rsidRPr="00DC7704">
              <w:rPr>
                <w:rFonts w:ascii="Times" w:hAnsi="Times"/>
              </w:rPr>
              <w:t xml:space="preserve"> L</w:t>
            </w:r>
          </w:p>
        </w:tc>
        <w:tc>
          <w:tcPr>
            <w:tcW w:w="1440" w:type="dxa"/>
            <w:tcBorders>
              <w:top w:val="nil"/>
              <w:left w:val="nil"/>
              <w:bottom w:val="nil"/>
              <w:right w:val="nil"/>
            </w:tcBorders>
          </w:tcPr>
          <w:p w14:paraId="6CB91A59" w14:textId="77777777" w:rsidR="00727EB1" w:rsidRPr="00DC7704" w:rsidRDefault="00727EB1">
            <w:pPr>
              <w:jc w:val="left"/>
              <w:rPr>
                <w:rFonts w:ascii="Times" w:hAnsi="Times"/>
              </w:rPr>
            </w:pPr>
            <w:r w:rsidRPr="00DC7704">
              <w:rPr>
                <w:rFonts w:ascii="Times" w:hAnsi="Times"/>
              </w:rPr>
              <w:t>L</w:t>
            </w:r>
          </w:p>
        </w:tc>
      </w:tr>
    </w:tbl>
    <w:p w14:paraId="47152C11"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1248640A" w14:textId="2F806714" w:rsidR="00727EB1" w:rsidRPr="00DC7704" w:rsidRDefault="00727EB1">
      <w:pPr>
        <w:pStyle w:val="Caption"/>
        <w:rPr>
          <w:rFonts w:ascii="Times" w:hAnsi="Times"/>
        </w:rPr>
      </w:pPr>
      <w:r w:rsidRPr="00DC7704">
        <w:rPr>
          <w:rFonts w:ascii="Times" w:hAnsi="Times"/>
        </w:rPr>
        <w:t xml:space="preserve">Table </w:t>
      </w:r>
      <w:r w:rsidR="00BF3C1E">
        <w:rPr>
          <w:rFonts w:ascii="Times" w:hAnsi="Times"/>
        </w:rPr>
        <w:t>9</w:t>
      </w:r>
      <w:r w:rsidRPr="00DC7704">
        <w:rPr>
          <w:rFonts w:ascii="Times" w:hAnsi="Times"/>
        </w:rPr>
        <w:t xml:space="preserve">: A coarsening of the levels for </w:t>
      </w:r>
      <w:r w:rsidRPr="00DC7704">
        <w:rPr>
          <w:rFonts w:ascii="Times" w:hAnsi="Times"/>
          <w:smallCaps/>
        </w:rPr>
        <w:t>tonal class</w:t>
      </w:r>
      <w:r w:rsidRPr="00DC7704">
        <w:rPr>
          <w:rFonts w:ascii="Times" w:hAnsi="Times"/>
        </w:rPr>
        <w:t xml:space="preserve"> in Mandarin from Xu (1997</w:t>
      </w:r>
      <w:r w:rsidR="0079177F">
        <w:rPr>
          <w:rFonts w:ascii="Times" w:hAnsi="Times"/>
        </w:rPr>
        <w:t>).</w:t>
      </w:r>
    </w:p>
    <w:p w14:paraId="7E32A1A1" w14:textId="1E371E5C" w:rsidR="00727EB1" w:rsidRPr="00DC7704" w:rsidRDefault="00727EB1">
      <w:pPr>
        <w:spacing w:before="240"/>
        <w:ind w:firstLine="360"/>
        <w:rPr>
          <w:rFonts w:ascii="Times" w:hAnsi="Times"/>
        </w:rPr>
      </w:pPr>
      <w:r w:rsidRPr="00DC7704">
        <w:rPr>
          <w:rFonts w:ascii="Times" w:hAnsi="Times"/>
        </w:rPr>
        <w:t>Another example of coarsening the partition defined by a variable comes from Keating et al. (2011), a cross-linguistic study of the acoustic parameters involved in distinguishing phonation types. Here, for the purposes of standardization for comparison with other languages, the 7-way tonal contrast in the White Hmong data from Esposito et al. (2009); Esposito (2012) was coarsened into a 3-way contrast capturing the rough location of the tone within the pitch range—either high, mid, or low—for the same data, for the purposes of the cross-linguistic comparison in Keating et al. (2011)</w:t>
      </w:r>
      <w:r w:rsidR="00BF3C1E">
        <w:rPr>
          <w:rFonts w:ascii="Times" w:hAnsi="Times"/>
        </w:rPr>
        <w:t>, see Table 10</w:t>
      </w:r>
      <w:r w:rsidRPr="00DC7704">
        <w:rPr>
          <w:rFonts w:ascii="Times" w:hAnsi="Times"/>
        </w:rPr>
        <w:t xml:space="preserve">. </w:t>
      </w:r>
    </w:p>
    <w:p w14:paraId="439477BA" w14:textId="77777777" w:rsidR="00BF3C1E" w:rsidRDefault="00BF3C1E">
      <w:pPr>
        <w:pStyle w:val="Table"/>
        <w:spacing w:before="240"/>
        <w:rPr>
          <w:rFonts w:ascii="Times" w:hAnsi="Times"/>
          <w:sz w:val="24"/>
          <w:szCs w:val="24"/>
        </w:rPr>
      </w:pPr>
    </w:p>
    <w:p w14:paraId="776FA10F"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1082BB28" w14:textId="77777777" w:rsidR="00727EB1" w:rsidRPr="00DC7704" w:rsidRDefault="00727EB1">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900"/>
        <w:gridCol w:w="1440"/>
        <w:gridCol w:w="2070"/>
        <w:gridCol w:w="1080"/>
      </w:tblGrid>
      <w:tr w:rsidR="0079177F" w:rsidRPr="00DC7704" w14:paraId="2B875526" w14:textId="77777777" w:rsidTr="0079177F">
        <w:tc>
          <w:tcPr>
            <w:tcW w:w="900" w:type="dxa"/>
            <w:tcBorders>
              <w:top w:val="nil"/>
              <w:left w:val="nil"/>
              <w:bottom w:val="single" w:sz="6" w:space="0" w:color="auto"/>
              <w:right w:val="single" w:sz="6" w:space="0" w:color="auto"/>
            </w:tcBorders>
          </w:tcPr>
          <w:p w14:paraId="0252A701" w14:textId="77777777" w:rsidR="00727EB1" w:rsidRPr="00DC7704" w:rsidRDefault="00727EB1">
            <w:pPr>
              <w:jc w:val="left"/>
              <w:rPr>
                <w:rFonts w:ascii="Times" w:hAnsi="Times"/>
              </w:rPr>
            </w:pPr>
            <w:r w:rsidRPr="00DC7704">
              <w:rPr>
                <w:rFonts w:ascii="Times" w:hAnsi="Times"/>
              </w:rPr>
              <w:t>Tone</w:t>
            </w:r>
          </w:p>
        </w:tc>
        <w:tc>
          <w:tcPr>
            <w:tcW w:w="1440" w:type="dxa"/>
            <w:tcBorders>
              <w:top w:val="nil"/>
              <w:left w:val="single" w:sz="6" w:space="0" w:color="auto"/>
              <w:bottom w:val="single" w:sz="6" w:space="0" w:color="auto"/>
              <w:right w:val="nil"/>
            </w:tcBorders>
          </w:tcPr>
          <w:p w14:paraId="37DD910E" w14:textId="77777777" w:rsidR="00727EB1" w:rsidRPr="00DC7704" w:rsidRDefault="00727EB1">
            <w:pPr>
              <w:jc w:val="center"/>
              <w:rPr>
                <w:rFonts w:ascii="Times" w:hAnsi="Times"/>
              </w:rPr>
            </w:pPr>
            <w:r w:rsidRPr="00DC7704">
              <w:rPr>
                <w:rFonts w:ascii="Times" w:hAnsi="Times"/>
              </w:rPr>
              <w:t>Old level</w:t>
            </w:r>
          </w:p>
        </w:tc>
        <w:tc>
          <w:tcPr>
            <w:tcW w:w="2070" w:type="dxa"/>
            <w:tcBorders>
              <w:top w:val="nil"/>
              <w:left w:val="nil"/>
              <w:bottom w:val="single" w:sz="6" w:space="0" w:color="auto"/>
              <w:right w:val="nil"/>
            </w:tcBorders>
          </w:tcPr>
          <w:p w14:paraId="4A1288B3" w14:textId="77777777" w:rsidR="00727EB1" w:rsidRPr="00DC7704" w:rsidRDefault="00727EB1">
            <w:pPr>
              <w:jc w:val="center"/>
              <w:rPr>
                <w:rFonts w:ascii="Times" w:hAnsi="Times"/>
              </w:rPr>
            </w:pPr>
            <w:r w:rsidRPr="00DC7704">
              <w:rPr>
                <w:rFonts w:ascii="Times" w:hAnsi="Times"/>
              </w:rPr>
              <w:t>Mapping</w:t>
            </w:r>
          </w:p>
        </w:tc>
        <w:tc>
          <w:tcPr>
            <w:tcW w:w="1080" w:type="dxa"/>
            <w:tcBorders>
              <w:top w:val="nil"/>
              <w:left w:val="nil"/>
              <w:bottom w:val="single" w:sz="6" w:space="0" w:color="auto"/>
              <w:right w:val="nil"/>
            </w:tcBorders>
          </w:tcPr>
          <w:p w14:paraId="441317DD" w14:textId="77777777" w:rsidR="00727EB1" w:rsidRPr="00DC7704" w:rsidRDefault="00727EB1">
            <w:pPr>
              <w:jc w:val="center"/>
              <w:rPr>
                <w:rFonts w:ascii="Times" w:hAnsi="Times"/>
              </w:rPr>
            </w:pPr>
            <w:r w:rsidRPr="00DC7704">
              <w:rPr>
                <w:rFonts w:ascii="Times" w:hAnsi="Times"/>
              </w:rPr>
              <w:t>New level</w:t>
            </w:r>
          </w:p>
        </w:tc>
      </w:tr>
      <w:tr w:rsidR="0079177F" w:rsidRPr="00DC7704" w14:paraId="50AAF066" w14:textId="77777777" w:rsidTr="0079177F">
        <w:tc>
          <w:tcPr>
            <w:tcW w:w="900" w:type="dxa"/>
            <w:tcBorders>
              <w:top w:val="nil"/>
              <w:left w:val="nil"/>
              <w:bottom w:val="nil"/>
              <w:right w:val="single" w:sz="6" w:space="0" w:color="auto"/>
            </w:tcBorders>
          </w:tcPr>
          <w:p w14:paraId="01DA60CF" w14:textId="77777777" w:rsidR="00727EB1" w:rsidRPr="00DC7704" w:rsidRDefault="00727EB1">
            <w:pPr>
              <w:jc w:val="left"/>
              <w:rPr>
                <w:rFonts w:ascii="Times" w:hAnsi="Times"/>
              </w:rPr>
            </w:pPr>
            <w:r w:rsidRPr="00DC7704">
              <w:rPr>
                <w:rFonts w:ascii="Times" w:hAnsi="Times"/>
              </w:rPr>
              <w:t xml:space="preserve"> b-tone</w:t>
            </w:r>
          </w:p>
        </w:tc>
        <w:tc>
          <w:tcPr>
            <w:tcW w:w="1440" w:type="dxa"/>
            <w:tcBorders>
              <w:top w:val="nil"/>
              <w:left w:val="single" w:sz="6" w:space="0" w:color="auto"/>
              <w:bottom w:val="nil"/>
              <w:right w:val="nil"/>
            </w:tcBorders>
          </w:tcPr>
          <w:p w14:paraId="31C09C0C" w14:textId="77777777" w:rsidR="00727EB1" w:rsidRPr="00DC7704" w:rsidRDefault="00727EB1">
            <w:pPr>
              <w:jc w:val="center"/>
              <w:rPr>
                <w:rFonts w:ascii="Times" w:hAnsi="Times"/>
              </w:rPr>
            </w:pPr>
            <w:r w:rsidRPr="00DC7704">
              <w:rPr>
                <w:rFonts w:ascii="Times" w:hAnsi="Times"/>
              </w:rPr>
              <w:t>High-rising</w:t>
            </w:r>
          </w:p>
        </w:tc>
        <w:tc>
          <w:tcPr>
            <w:tcW w:w="2070" w:type="dxa"/>
            <w:tcBorders>
              <w:top w:val="nil"/>
              <w:left w:val="nil"/>
              <w:bottom w:val="nil"/>
              <w:right w:val="nil"/>
            </w:tcBorders>
          </w:tcPr>
          <w:p w14:paraId="452F50B4" w14:textId="77777777" w:rsidR="00727EB1" w:rsidRPr="00DC7704" w:rsidRDefault="00727EB1">
            <w:pPr>
              <w:jc w:val="center"/>
              <w:rPr>
                <w:rFonts w:ascii="Times" w:hAnsi="Times"/>
              </w:rPr>
            </w:pPr>
            <w:r w:rsidRPr="00DC7704">
              <w:rPr>
                <w:rFonts w:ascii="Times" w:hAnsi="Times"/>
              </w:rPr>
              <w:t xml:space="preserve">High-rising </w:t>
            </w:r>
            <w:r w:rsidRPr="00DC7704">
              <w:rPr>
                <w:rFonts w:ascii="Cambria" w:hAnsi="Cambria" w:cs="Cambria"/>
              </w:rPr>
              <w:t>↦</w:t>
            </w:r>
            <w:r w:rsidRPr="00DC7704">
              <w:rPr>
                <w:rFonts w:ascii="Times" w:hAnsi="Times"/>
              </w:rPr>
              <w:t xml:space="preserve"> H</w:t>
            </w:r>
          </w:p>
        </w:tc>
        <w:tc>
          <w:tcPr>
            <w:tcW w:w="1080" w:type="dxa"/>
            <w:tcBorders>
              <w:top w:val="nil"/>
              <w:left w:val="nil"/>
              <w:bottom w:val="nil"/>
              <w:right w:val="nil"/>
            </w:tcBorders>
          </w:tcPr>
          <w:p w14:paraId="4337D9CA" w14:textId="77777777" w:rsidR="00727EB1" w:rsidRPr="00DC7704" w:rsidRDefault="00727EB1">
            <w:pPr>
              <w:jc w:val="center"/>
              <w:rPr>
                <w:rFonts w:ascii="Times" w:hAnsi="Times"/>
              </w:rPr>
            </w:pPr>
            <w:r w:rsidRPr="00DC7704">
              <w:rPr>
                <w:rFonts w:ascii="Times" w:hAnsi="Times"/>
              </w:rPr>
              <w:t>H</w:t>
            </w:r>
          </w:p>
        </w:tc>
      </w:tr>
      <w:tr w:rsidR="0079177F" w:rsidRPr="00DC7704" w14:paraId="2258958C" w14:textId="77777777" w:rsidTr="0079177F">
        <w:tc>
          <w:tcPr>
            <w:tcW w:w="900" w:type="dxa"/>
            <w:tcBorders>
              <w:top w:val="nil"/>
              <w:left w:val="nil"/>
              <w:bottom w:val="nil"/>
              <w:right w:val="single" w:sz="6" w:space="0" w:color="auto"/>
            </w:tcBorders>
          </w:tcPr>
          <w:p w14:paraId="48D566F9" w14:textId="77777777" w:rsidR="00727EB1" w:rsidRPr="00DC7704" w:rsidRDefault="00727EB1">
            <w:pPr>
              <w:jc w:val="left"/>
              <w:rPr>
                <w:rFonts w:ascii="Times" w:hAnsi="Times"/>
              </w:rPr>
            </w:pPr>
            <w:r w:rsidRPr="00DC7704">
              <w:rPr>
                <w:rFonts w:ascii="Times" w:hAnsi="Times"/>
              </w:rPr>
              <w:t>null-tone</w:t>
            </w:r>
          </w:p>
        </w:tc>
        <w:tc>
          <w:tcPr>
            <w:tcW w:w="1440" w:type="dxa"/>
            <w:tcBorders>
              <w:top w:val="nil"/>
              <w:left w:val="single" w:sz="6" w:space="0" w:color="auto"/>
              <w:bottom w:val="nil"/>
              <w:right w:val="nil"/>
            </w:tcBorders>
          </w:tcPr>
          <w:p w14:paraId="3DDC4A34" w14:textId="77777777" w:rsidR="00727EB1" w:rsidRPr="00DC7704" w:rsidRDefault="00727EB1">
            <w:pPr>
              <w:jc w:val="center"/>
              <w:rPr>
                <w:rFonts w:ascii="Times" w:hAnsi="Times"/>
              </w:rPr>
            </w:pPr>
            <w:r w:rsidRPr="00DC7704">
              <w:rPr>
                <w:rFonts w:ascii="Times" w:hAnsi="Times"/>
              </w:rPr>
              <w:t>Mid</w:t>
            </w:r>
          </w:p>
        </w:tc>
        <w:tc>
          <w:tcPr>
            <w:tcW w:w="2070" w:type="dxa"/>
            <w:tcBorders>
              <w:top w:val="nil"/>
              <w:left w:val="nil"/>
              <w:bottom w:val="nil"/>
              <w:right w:val="nil"/>
            </w:tcBorders>
          </w:tcPr>
          <w:p w14:paraId="47178E5F" w14:textId="77777777" w:rsidR="00727EB1" w:rsidRPr="00DC7704" w:rsidRDefault="00727EB1">
            <w:pPr>
              <w:jc w:val="center"/>
              <w:rPr>
                <w:rFonts w:ascii="Times" w:hAnsi="Times"/>
              </w:rPr>
            </w:pPr>
            <w:r w:rsidRPr="00DC7704">
              <w:rPr>
                <w:rFonts w:ascii="Times" w:hAnsi="Times"/>
              </w:rPr>
              <w:t xml:space="preserve">Mid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6DBDB869" w14:textId="77777777" w:rsidR="00727EB1" w:rsidRPr="00DC7704" w:rsidRDefault="00727EB1">
            <w:pPr>
              <w:jc w:val="center"/>
              <w:rPr>
                <w:rFonts w:ascii="Times" w:hAnsi="Times"/>
              </w:rPr>
            </w:pPr>
            <w:r w:rsidRPr="00DC7704">
              <w:rPr>
                <w:rFonts w:ascii="Times" w:hAnsi="Times"/>
              </w:rPr>
              <w:t>M</w:t>
            </w:r>
          </w:p>
        </w:tc>
      </w:tr>
      <w:tr w:rsidR="0079177F" w:rsidRPr="00DC7704" w14:paraId="30D1C447" w14:textId="77777777" w:rsidTr="0079177F">
        <w:tc>
          <w:tcPr>
            <w:tcW w:w="900" w:type="dxa"/>
            <w:tcBorders>
              <w:top w:val="nil"/>
              <w:left w:val="nil"/>
              <w:bottom w:val="nil"/>
              <w:right w:val="single" w:sz="6" w:space="0" w:color="auto"/>
            </w:tcBorders>
          </w:tcPr>
          <w:p w14:paraId="3B6DEA03" w14:textId="77777777" w:rsidR="00727EB1" w:rsidRPr="00DC7704" w:rsidRDefault="00727EB1">
            <w:pPr>
              <w:jc w:val="left"/>
              <w:rPr>
                <w:rFonts w:ascii="Times" w:hAnsi="Times"/>
              </w:rPr>
            </w:pPr>
            <w:r w:rsidRPr="00DC7704">
              <w:rPr>
                <w:rFonts w:ascii="Times" w:hAnsi="Times"/>
              </w:rPr>
              <w:t>s-tone</w:t>
            </w:r>
          </w:p>
        </w:tc>
        <w:tc>
          <w:tcPr>
            <w:tcW w:w="1440" w:type="dxa"/>
            <w:tcBorders>
              <w:top w:val="nil"/>
              <w:left w:val="single" w:sz="6" w:space="0" w:color="auto"/>
              <w:bottom w:val="nil"/>
              <w:right w:val="nil"/>
            </w:tcBorders>
          </w:tcPr>
          <w:p w14:paraId="02B739E1" w14:textId="77777777" w:rsidR="00727EB1" w:rsidRPr="00DC7704" w:rsidRDefault="00727EB1">
            <w:pPr>
              <w:jc w:val="center"/>
              <w:rPr>
                <w:rFonts w:ascii="Times" w:hAnsi="Times"/>
              </w:rPr>
            </w:pPr>
            <w:r w:rsidRPr="00DC7704">
              <w:rPr>
                <w:rFonts w:ascii="Times" w:hAnsi="Times"/>
              </w:rPr>
              <w:t>Low</w:t>
            </w:r>
          </w:p>
        </w:tc>
        <w:tc>
          <w:tcPr>
            <w:tcW w:w="2070" w:type="dxa"/>
            <w:tcBorders>
              <w:top w:val="nil"/>
              <w:left w:val="nil"/>
              <w:bottom w:val="nil"/>
              <w:right w:val="nil"/>
            </w:tcBorders>
          </w:tcPr>
          <w:p w14:paraId="4A341679" w14:textId="77777777" w:rsidR="00727EB1" w:rsidRPr="00DC7704" w:rsidRDefault="00727EB1">
            <w:pPr>
              <w:jc w:val="center"/>
              <w:rPr>
                <w:rFonts w:ascii="Times" w:hAnsi="Times"/>
              </w:rPr>
            </w:pPr>
            <w:r w:rsidRPr="00DC7704">
              <w:rPr>
                <w:rFonts w:ascii="Times" w:hAnsi="Times"/>
              </w:rPr>
              <w:t xml:space="preserve">Low </w:t>
            </w:r>
            <w:r w:rsidRPr="00DC7704">
              <w:rPr>
                <w:rFonts w:ascii="Cambria" w:hAnsi="Cambria" w:cs="Cambria"/>
              </w:rPr>
              <w:t>↦</w:t>
            </w:r>
            <w:r w:rsidRPr="00DC7704">
              <w:rPr>
                <w:rFonts w:ascii="Times" w:hAnsi="Times"/>
              </w:rPr>
              <w:t xml:space="preserve"> L</w:t>
            </w:r>
          </w:p>
        </w:tc>
        <w:tc>
          <w:tcPr>
            <w:tcW w:w="1080" w:type="dxa"/>
            <w:tcBorders>
              <w:top w:val="nil"/>
              <w:left w:val="nil"/>
              <w:bottom w:val="nil"/>
              <w:right w:val="nil"/>
            </w:tcBorders>
          </w:tcPr>
          <w:p w14:paraId="4B4F0077" w14:textId="77777777" w:rsidR="00727EB1" w:rsidRPr="00DC7704" w:rsidRDefault="00727EB1">
            <w:pPr>
              <w:jc w:val="center"/>
              <w:rPr>
                <w:rFonts w:ascii="Times" w:hAnsi="Times"/>
              </w:rPr>
            </w:pPr>
            <w:r w:rsidRPr="00DC7704">
              <w:rPr>
                <w:rFonts w:ascii="Times" w:hAnsi="Times"/>
              </w:rPr>
              <w:t>L</w:t>
            </w:r>
          </w:p>
        </w:tc>
      </w:tr>
      <w:tr w:rsidR="0079177F" w:rsidRPr="00DC7704" w14:paraId="25543732" w14:textId="77777777" w:rsidTr="0079177F">
        <w:tc>
          <w:tcPr>
            <w:tcW w:w="900" w:type="dxa"/>
            <w:tcBorders>
              <w:top w:val="nil"/>
              <w:left w:val="nil"/>
              <w:bottom w:val="nil"/>
              <w:right w:val="single" w:sz="6" w:space="0" w:color="auto"/>
            </w:tcBorders>
          </w:tcPr>
          <w:p w14:paraId="7A63929C" w14:textId="77777777" w:rsidR="00727EB1" w:rsidRPr="00DC7704" w:rsidRDefault="00727EB1">
            <w:pPr>
              <w:jc w:val="left"/>
              <w:rPr>
                <w:rFonts w:ascii="Times" w:hAnsi="Times"/>
              </w:rPr>
            </w:pPr>
            <w:r w:rsidRPr="00DC7704">
              <w:rPr>
                <w:rFonts w:ascii="Times" w:hAnsi="Times"/>
              </w:rPr>
              <w:t>j-tone</w:t>
            </w:r>
          </w:p>
        </w:tc>
        <w:tc>
          <w:tcPr>
            <w:tcW w:w="1440" w:type="dxa"/>
            <w:tcBorders>
              <w:top w:val="nil"/>
              <w:left w:val="single" w:sz="6" w:space="0" w:color="auto"/>
              <w:bottom w:val="nil"/>
              <w:right w:val="nil"/>
            </w:tcBorders>
          </w:tcPr>
          <w:p w14:paraId="58FC5B10" w14:textId="77777777" w:rsidR="00727EB1" w:rsidRPr="00DC7704" w:rsidRDefault="00727EB1">
            <w:pPr>
              <w:jc w:val="center"/>
              <w:rPr>
                <w:rFonts w:ascii="Times" w:hAnsi="Times"/>
              </w:rPr>
            </w:pPr>
            <w:r w:rsidRPr="00DC7704">
              <w:rPr>
                <w:rFonts w:ascii="Times" w:hAnsi="Times"/>
              </w:rPr>
              <w:t>High-falling</w:t>
            </w:r>
          </w:p>
        </w:tc>
        <w:tc>
          <w:tcPr>
            <w:tcW w:w="2070" w:type="dxa"/>
            <w:tcBorders>
              <w:top w:val="nil"/>
              <w:left w:val="nil"/>
              <w:bottom w:val="nil"/>
              <w:right w:val="nil"/>
            </w:tcBorders>
          </w:tcPr>
          <w:p w14:paraId="643E6055" w14:textId="77777777" w:rsidR="00727EB1" w:rsidRPr="00DC7704" w:rsidRDefault="00727EB1">
            <w:pPr>
              <w:jc w:val="center"/>
              <w:rPr>
                <w:rFonts w:ascii="Times" w:hAnsi="Times"/>
              </w:rPr>
            </w:pPr>
            <w:r w:rsidRPr="00DC7704">
              <w:rPr>
                <w:rFonts w:ascii="Times" w:hAnsi="Times"/>
              </w:rPr>
              <w:t xml:space="preserve">High-falling </w:t>
            </w:r>
            <w:r w:rsidRPr="00DC7704">
              <w:rPr>
                <w:rFonts w:ascii="Cambria" w:hAnsi="Cambria" w:cs="Cambria"/>
              </w:rPr>
              <w:t>↦</w:t>
            </w:r>
            <w:r w:rsidRPr="00DC7704">
              <w:rPr>
                <w:rFonts w:ascii="Times" w:hAnsi="Times"/>
              </w:rPr>
              <w:t xml:space="preserve"> H</w:t>
            </w:r>
          </w:p>
        </w:tc>
        <w:tc>
          <w:tcPr>
            <w:tcW w:w="1080" w:type="dxa"/>
            <w:tcBorders>
              <w:top w:val="nil"/>
              <w:left w:val="nil"/>
              <w:bottom w:val="nil"/>
              <w:right w:val="nil"/>
            </w:tcBorders>
          </w:tcPr>
          <w:p w14:paraId="48028FD2" w14:textId="77777777" w:rsidR="00727EB1" w:rsidRPr="00DC7704" w:rsidRDefault="00727EB1">
            <w:pPr>
              <w:jc w:val="center"/>
              <w:rPr>
                <w:rFonts w:ascii="Times" w:hAnsi="Times"/>
              </w:rPr>
            </w:pPr>
            <w:r w:rsidRPr="00DC7704">
              <w:rPr>
                <w:rFonts w:ascii="Times" w:hAnsi="Times"/>
              </w:rPr>
              <w:t>H</w:t>
            </w:r>
          </w:p>
        </w:tc>
      </w:tr>
      <w:tr w:rsidR="0079177F" w:rsidRPr="00DC7704" w14:paraId="124B53B4" w14:textId="77777777" w:rsidTr="0079177F">
        <w:tc>
          <w:tcPr>
            <w:tcW w:w="900" w:type="dxa"/>
            <w:tcBorders>
              <w:top w:val="nil"/>
              <w:left w:val="nil"/>
              <w:bottom w:val="nil"/>
              <w:right w:val="single" w:sz="6" w:space="0" w:color="auto"/>
            </w:tcBorders>
          </w:tcPr>
          <w:p w14:paraId="2AD62CB7" w14:textId="77777777" w:rsidR="00727EB1" w:rsidRPr="00DC7704" w:rsidRDefault="00727EB1">
            <w:pPr>
              <w:jc w:val="left"/>
              <w:rPr>
                <w:rFonts w:ascii="Times" w:hAnsi="Times"/>
              </w:rPr>
            </w:pPr>
            <w:r w:rsidRPr="00DC7704">
              <w:rPr>
                <w:rFonts w:ascii="Times" w:hAnsi="Times"/>
              </w:rPr>
              <w:t>v-tone</w:t>
            </w:r>
          </w:p>
        </w:tc>
        <w:tc>
          <w:tcPr>
            <w:tcW w:w="1440" w:type="dxa"/>
            <w:tcBorders>
              <w:top w:val="nil"/>
              <w:left w:val="single" w:sz="6" w:space="0" w:color="auto"/>
              <w:bottom w:val="nil"/>
              <w:right w:val="nil"/>
            </w:tcBorders>
          </w:tcPr>
          <w:p w14:paraId="757E411E" w14:textId="77777777" w:rsidR="00727EB1" w:rsidRPr="00DC7704" w:rsidRDefault="00727EB1">
            <w:pPr>
              <w:jc w:val="center"/>
              <w:rPr>
                <w:rFonts w:ascii="Times" w:hAnsi="Times"/>
              </w:rPr>
            </w:pPr>
            <w:r w:rsidRPr="00DC7704">
              <w:rPr>
                <w:rFonts w:ascii="Times" w:hAnsi="Times"/>
              </w:rPr>
              <w:t>Mid-rising</w:t>
            </w:r>
          </w:p>
        </w:tc>
        <w:tc>
          <w:tcPr>
            <w:tcW w:w="2070" w:type="dxa"/>
            <w:tcBorders>
              <w:top w:val="nil"/>
              <w:left w:val="nil"/>
              <w:bottom w:val="nil"/>
              <w:right w:val="nil"/>
            </w:tcBorders>
          </w:tcPr>
          <w:p w14:paraId="07951789" w14:textId="77777777" w:rsidR="00727EB1" w:rsidRPr="00DC7704" w:rsidRDefault="00727EB1">
            <w:pPr>
              <w:jc w:val="center"/>
              <w:rPr>
                <w:rFonts w:ascii="Times" w:hAnsi="Times"/>
              </w:rPr>
            </w:pPr>
            <w:r w:rsidRPr="00DC7704">
              <w:rPr>
                <w:rFonts w:ascii="Times" w:hAnsi="Times"/>
              </w:rPr>
              <w:t xml:space="preserve">Mid-rising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7DB48B27" w14:textId="77777777" w:rsidR="00727EB1" w:rsidRPr="00DC7704" w:rsidRDefault="00727EB1">
            <w:pPr>
              <w:jc w:val="center"/>
              <w:rPr>
                <w:rFonts w:ascii="Times" w:hAnsi="Times"/>
              </w:rPr>
            </w:pPr>
            <w:r w:rsidRPr="00DC7704">
              <w:rPr>
                <w:rFonts w:ascii="Times" w:hAnsi="Times"/>
              </w:rPr>
              <w:t>M</w:t>
            </w:r>
          </w:p>
        </w:tc>
      </w:tr>
      <w:tr w:rsidR="0079177F" w:rsidRPr="00DC7704" w14:paraId="3113500F" w14:textId="77777777" w:rsidTr="0079177F">
        <w:tc>
          <w:tcPr>
            <w:tcW w:w="900" w:type="dxa"/>
            <w:tcBorders>
              <w:top w:val="nil"/>
              <w:left w:val="nil"/>
              <w:bottom w:val="nil"/>
              <w:right w:val="single" w:sz="6" w:space="0" w:color="auto"/>
            </w:tcBorders>
          </w:tcPr>
          <w:p w14:paraId="6ED6CFAB" w14:textId="77777777" w:rsidR="00727EB1" w:rsidRPr="00DC7704" w:rsidRDefault="00727EB1">
            <w:pPr>
              <w:jc w:val="left"/>
              <w:rPr>
                <w:rFonts w:ascii="Times" w:hAnsi="Times"/>
              </w:rPr>
            </w:pPr>
            <w:r w:rsidRPr="00DC7704">
              <w:rPr>
                <w:rFonts w:ascii="Times" w:hAnsi="Times"/>
              </w:rPr>
              <w:t>m-tone</w:t>
            </w:r>
          </w:p>
        </w:tc>
        <w:tc>
          <w:tcPr>
            <w:tcW w:w="1440" w:type="dxa"/>
            <w:tcBorders>
              <w:top w:val="nil"/>
              <w:left w:val="single" w:sz="6" w:space="0" w:color="auto"/>
              <w:bottom w:val="nil"/>
              <w:right w:val="nil"/>
            </w:tcBorders>
          </w:tcPr>
          <w:p w14:paraId="41E9C490" w14:textId="77777777" w:rsidR="00727EB1" w:rsidRPr="00DC7704" w:rsidRDefault="00727EB1">
            <w:pPr>
              <w:jc w:val="center"/>
              <w:rPr>
                <w:rFonts w:ascii="Times" w:hAnsi="Times"/>
              </w:rPr>
            </w:pPr>
            <w:r w:rsidRPr="00DC7704">
              <w:rPr>
                <w:rFonts w:ascii="Times" w:hAnsi="Times"/>
              </w:rPr>
              <w:t>Low-falling</w:t>
            </w:r>
          </w:p>
        </w:tc>
        <w:tc>
          <w:tcPr>
            <w:tcW w:w="2070" w:type="dxa"/>
            <w:tcBorders>
              <w:top w:val="nil"/>
              <w:left w:val="nil"/>
              <w:bottom w:val="nil"/>
              <w:right w:val="nil"/>
            </w:tcBorders>
          </w:tcPr>
          <w:p w14:paraId="4026A274" w14:textId="77777777" w:rsidR="00727EB1" w:rsidRPr="00DC7704" w:rsidRDefault="00727EB1">
            <w:pPr>
              <w:jc w:val="center"/>
              <w:rPr>
                <w:rFonts w:ascii="Times" w:hAnsi="Times"/>
              </w:rPr>
            </w:pPr>
            <w:r w:rsidRPr="00DC7704">
              <w:rPr>
                <w:rFonts w:ascii="Times" w:hAnsi="Times"/>
              </w:rPr>
              <w:t xml:space="preserve">Low-falling </w:t>
            </w:r>
            <w:r w:rsidRPr="00DC7704">
              <w:rPr>
                <w:rFonts w:ascii="Cambria" w:hAnsi="Cambria" w:cs="Cambria"/>
              </w:rPr>
              <w:t>↦</w:t>
            </w:r>
            <w:r w:rsidRPr="00DC7704">
              <w:rPr>
                <w:rFonts w:ascii="Times" w:hAnsi="Times"/>
              </w:rPr>
              <w:t xml:space="preserve"> L</w:t>
            </w:r>
          </w:p>
        </w:tc>
        <w:tc>
          <w:tcPr>
            <w:tcW w:w="1080" w:type="dxa"/>
            <w:tcBorders>
              <w:top w:val="nil"/>
              <w:left w:val="nil"/>
              <w:bottom w:val="nil"/>
              <w:right w:val="nil"/>
            </w:tcBorders>
          </w:tcPr>
          <w:p w14:paraId="25330353" w14:textId="77777777" w:rsidR="00727EB1" w:rsidRPr="00DC7704" w:rsidRDefault="00727EB1">
            <w:pPr>
              <w:jc w:val="center"/>
              <w:rPr>
                <w:rFonts w:ascii="Times" w:hAnsi="Times"/>
              </w:rPr>
            </w:pPr>
            <w:r w:rsidRPr="00DC7704">
              <w:rPr>
                <w:rFonts w:ascii="Times" w:hAnsi="Times"/>
              </w:rPr>
              <w:t>L</w:t>
            </w:r>
          </w:p>
        </w:tc>
      </w:tr>
      <w:tr w:rsidR="0079177F" w:rsidRPr="00DC7704" w14:paraId="07E4374D" w14:textId="77777777" w:rsidTr="0079177F">
        <w:tc>
          <w:tcPr>
            <w:tcW w:w="900" w:type="dxa"/>
            <w:tcBorders>
              <w:top w:val="nil"/>
              <w:left w:val="nil"/>
              <w:bottom w:val="nil"/>
              <w:right w:val="single" w:sz="6" w:space="0" w:color="auto"/>
            </w:tcBorders>
          </w:tcPr>
          <w:p w14:paraId="4CF31F2C" w14:textId="77777777" w:rsidR="00727EB1" w:rsidRPr="00DC7704" w:rsidRDefault="00727EB1">
            <w:pPr>
              <w:jc w:val="left"/>
              <w:rPr>
                <w:rFonts w:ascii="Times" w:hAnsi="Times"/>
              </w:rPr>
            </w:pPr>
            <w:r w:rsidRPr="00DC7704">
              <w:rPr>
                <w:rFonts w:ascii="Times" w:hAnsi="Times"/>
              </w:rPr>
              <w:t>g-tone</w:t>
            </w:r>
          </w:p>
        </w:tc>
        <w:tc>
          <w:tcPr>
            <w:tcW w:w="1440" w:type="dxa"/>
            <w:tcBorders>
              <w:top w:val="nil"/>
              <w:left w:val="single" w:sz="6" w:space="0" w:color="auto"/>
              <w:bottom w:val="nil"/>
              <w:right w:val="nil"/>
            </w:tcBorders>
          </w:tcPr>
          <w:p w14:paraId="25FFBF04" w14:textId="77777777" w:rsidR="00727EB1" w:rsidRPr="00DC7704" w:rsidRDefault="00727EB1">
            <w:pPr>
              <w:jc w:val="center"/>
              <w:rPr>
                <w:rFonts w:ascii="Times" w:hAnsi="Times"/>
              </w:rPr>
            </w:pPr>
            <w:r w:rsidRPr="00DC7704">
              <w:rPr>
                <w:rFonts w:ascii="Times" w:hAnsi="Times"/>
              </w:rPr>
              <w:t>Mid-falling</w:t>
            </w:r>
          </w:p>
        </w:tc>
        <w:tc>
          <w:tcPr>
            <w:tcW w:w="2070" w:type="dxa"/>
            <w:tcBorders>
              <w:top w:val="nil"/>
              <w:left w:val="nil"/>
              <w:bottom w:val="nil"/>
              <w:right w:val="nil"/>
            </w:tcBorders>
          </w:tcPr>
          <w:p w14:paraId="5F4FC2BC" w14:textId="77777777" w:rsidR="00727EB1" w:rsidRPr="00DC7704" w:rsidRDefault="00727EB1">
            <w:pPr>
              <w:jc w:val="center"/>
              <w:rPr>
                <w:rFonts w:ascii="Times" w:hAnsi="Times"/>
              </w:rPr>
            </w:pPr>
            <w:r w:rsidRPr="00DC7704">
              <w:rPr>
                <w:rFonts w:ascii="Times" w:hAnsi="Times"/>
              </w:rPr>
              <w:t xml:space="preserve">Mid-falling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11EE8EAD" w14:textId="77777777" w:rsidR="00727EB1" w:rsidRPr="00DC7704" w:rsidRDefault="00727EB1">
            <w:pPr>
              <w:jc w:val="center"/>
              <w:rPr>
                <w:rFonts w:ascii="Times" w:hAnsi="Times"/>
              </w:rPr>
            </w:pPr>
            <w:r w:rsidRPr="00DC7704">
              <w:rPr>
                <w:rFonts w:ascii="Times" w:hAnsi="Times"/>
              </w:rPr>
              <w:t>M</w:t>
            </w:r>
          </w:p>
        </w:tc>
      </w:tr>
    </w:tbl>
    <w:p w14:paraId="449EDB9F" w14:textId="38946C1F" w:rsidR="00727EB1" w:rsidRPr="00DC7704" w:rsidRDefault="00727EB1">
      <w:pPr>
        <w:pStyle w:val="Caption"/>
        <w:rPr>
          <w:rFonts w:ascii="Times" w:hAnsi="Times"/>
        </w:rPr>
      </w:pPr>
      <w:r w:rsidRPr="00DC7704">
        <w:rPr>
          <w:rFonts w:ascii="Times" w:hAnsi="Times"/>
        </w:rPr>
        <w:t xml:space="preserve">Table </w:t>
      </w:r>
      <w:bookmarkStart w:id="24" w:name="BMtab_hmong_tones"/>
      <w:r w:rsidRPr="00DC7704">
        <w:rPr>
          <w:rFonts w:ascii="Times" w:hAnsi="Times"/>
        </w:rPr>
        <w:t>1</w:t>
      </w:r>
      <w:bookmarkEnd w:id="24"/>
      <w:r w:rsidR="00BF3C1E">
        <w:rPr>
          <w:rFonts w:ascii="Times" w:hAnsi="Times"/>
        </w:rPr>
        <w:t>0</w:t>
      </w:r>
      <w:r w:rsidRPr="00DC7704">
        <w:rPr>
          <w:rFonts w:ascii="Times" w:hAnsi="Times"/>
        </w:rPr>
        <w:t xml:space="preserve">: Coarsening of levels for </w:t>
      </w:r>
      <w:r w:rsidRPr="00DC7704">
        <w:rPr>
          <w:rFonts w:ascii="Times" w:hAnsi="Times"/>
          <w:smallCaps/>
        </w:rPr>
        <w:t>tonal class</w:t>
      </w:r>
      <w:r w:rsidRPr="00DC7704">
        <w:rPr>
          <w:rFonts w:ascii="Times" w:hAnsi="Times"/>
        </w:rPr>
        <w:t xml:space="preserve"> in White Hmong. Note: the g-tone is high-falling for females, but we abstract away from that here. Old levels come from Esposito et al. (2009); Esposito (2012). New levels come from cross-linguistic study of phonation contrasts in Keating et al. (2011</w:t>
      </w:r>
      <w:r w:rsidR="0079177F">
        <w:rPr>
          <w:rFonts w:ascii="Times" w:hAnsi="Times"/>
        </w:rPr>
        <w:t>).</w:t>
      </w:r>
    </w:p>
    <w:p w14:paraId="1D5C35DC" w14:textId="660D336F" w:rsidR="00727EB1" w:rsidRPr="00DC7704" w:rsidRDefault="00727EB1">
      <w:pPr>
        <w:spacing w:before="240"/>
        <w:ind w:firstLine="360"/>
        <w:rPr>
          <w:rFonts w:ascii="Times" w:hAnsi="Times"/>
        </w:rPr>
      </w:pPr>
      <w:r w:rsidRPr="00DC7704">
        <w:rPr>
          <w:rFonts w:ascii="Times" w:hAnsi="Times"/>
        </w:rPr>
        <w:t xml:space="preserve">An example of refinement of the partition induced by a variable would be the reverse of the mapping for Mandarin tones in Table </w:t>
      </w:r>
      <w:r w:rsidR="003F613F">
        <w:rPr>
          <w:rFonts w:ascii="Times" w:hAnsi="Times"/>
        </w:rPr>
        <w:t>9</w:t>
      </w:r>
      <w:r w:rsidRPr="00DC7704">
        <w:rPr>
          <w:rFonts w:ascii="Times" w:hAnsi="Times"/>
        </w:rPr>
        <w:t xml:space="preserve">: rather than collapsing a 4-way distinction into a 2-way distinction, one would refine a 2-way distinction into a 4-way distinction. Another instance of refinement would be the addition of a level for </w:t>
      </w:r>
      <w:r w:rsidRPr="00DC7704">
        <w:rPr>
          <w:rFonts w:ascii="Times" w:hAnsi="Times"/>
          <w:smallCaps/>
        </w:rPr>
        <w:t>tonal class</w:t>
      </w:r>
      <w:r w:rsidRPr="00DC7704">
        <w:rPr>
          <w:rFonts w:ascii="Times" w:hAnsi="Times"/>
        </w:rPr>
        <w:t xml:space="preserve"> upon the discovery of evidence for a new tonal class in the course of fieldwork. </w:t>
      </w:r>
    </w:p>
    <w:p w14:paraId="758AFD41" w14:textId="77777777" w:rsidR="00727EB1" w:rsidRDefault="00727EB1">
      <w:pPr>
        <w:ind w:firstLine="360"/>
        <w:rPr>
          <w:rFonts w:ascii="Times" w:hAnsi="Times"/>
        </w:rPr>
      </w:pPr>
      <w:r w:rsidRPr="00DC7704">
        <w:rPr>
          <w:rFonts w:ascii="Times" w:hAnsi="Times"/>
        </w:rPr>
        <w:t xml:space="preserve">Those two examples of refinement both involve increasing the number of levels to some finite number, but refinements may also involve mapping from a set of a finite number of distinctions, e.g. 4 levels, to a set of potentially infinitely many distinctions, i.e. the set of </w:t>
      </w:r>
      <w:r w:rsidRPr="00DC7704">
        <w:rPr>
          <w:rFonts w:ascii="Times" w:hAnsi="Times"/>
          <w:i/>
          <w:iCs/>
        </w:rPr>
        <w:t>real numbers</w:t>
      </w:r>
      <w:r w:rsidRPr="00DC7704">
        <w:rPr>
          <w:rFonts w:ascii="Times" w:hAnsi="Times"/>
        </w:rPr>
        <w:t>.</w:t>
      </w:r>
      <w:r w:rsidRPr="00DC7704">
        <w:rPr>
          <w:rStyle w:val="FootnoteReference"/>
          <w:rFonts w:ascii="Times" w:hAnsi="Times"/>
        </w:rPr>
        <w:footnoteReference w:id="14"/>
      </w:r>
      <w:r w:rsidRPr="00DC7704">
        <w:rPr>
          <w:rFonts w:ascii="Times" w:hAnsi="Times"/>
        </w:rPr>
        <w:t xml:space="preserve"> An example of this kind of refinement would be changing a </w:t>
      </w:r>
      <w:r w:rsidRPr="00DC7704">
        <w:rPr>
          <w:rFonts w:ascii="Times" w:hAnsi="Times"/>
          <w:smallCaps/>
        </w:rPr>
        <w:t>length</w:t>
      </w:r>
      <w:r w:rsidRPr="00DC7704">
        <w:rPr>
          <w:rFonts w:ascii="Times" w:hAnsi="Times"/>
        </w:rPr>
        <w:t xml:space="preserve"> variable from counting syllables, e.g. 1 syllable, 2 syllables …, to measuring absolute time, e.g. 343.25 milliseconds, 692.11 milliseconds. This kind of refinement might seem intuitively more drastic than refining a 2-way tonal distinction into a 4-way one, and it is: it’s a change in variable type (Stevens et al., 1937), similar to a change in type in type-theoretical semantics (Gamut, 1992, Ch. 4),(Carpenter, 1997, Chs. 2, 3). </w:t>
      </w:r>
    </w:p>
    <w:p w14:paraId="03A42E35" w14:textId="77777777" w:rsidR="0079177F" w:rsidRPr="00DC7704" w:rsidRDefault="0079177F">
      <w:pPr>
        <w:ind w:firstLine="360"/>
        <w:rPr>
          <w:rFonts w:ascii="Times" w:hAnsi="Times"/>
        </w:rPr>
      </w:pPr>
    </w:p>
    <w:p w14:paraId="702299A0" w14:textId="77777777" w:rsidR="00727EB1" w:rsidRPr="00DC7704" w:rsidRDefault="00727EB1">
      <w:pPr>
        <w:pStyle w:val="Heading3"/>
        <w:widowControl/>
        <w:spacing w:before="120"/>
        <w:rPr>
          <w:rFonts w:ascii="Times" w:hAnsi="Times"/>
          <w:sz w:val="24"/>
          <w:szCs w:val="24"/>
        </w:rPr>
      </w:pPr>
      <w:bookmarkStart w:id="25" w:name="BMsec_gen_question"/>
      <w:r w:rsidRPr="00DC7704">
        <w:rPr>
          <w:rFonts w:ascii="Times" w:hAnsi="Times"/>
          <w:sz w:val="24"/>
          <w:szCs w:val="24"/>
        </w:rPr>
        <w:t>3.3</w:t>
      </w:r>
      <w:bookmarkEnd w:id="25"/>
      <w:r w:rsidRPr="00DC7704">
        <w:rPr>
          <w:rFonts w:ascii="Times" w:hAnsi="Times"/>
          <w:sz w:val="24"/>
          <w:szCs w:val="24"/>
        </w:rPr>
        <w:t xml:space="preserve">  Generalizing to different research questions</w:t>
      </w:r>
    </w:p>
    <w:p w14:paraId="7A6C886E" w14:textId="77777777" w:rsidR="00727EB1" w:rsidRDefault="00727EB1">
      <w:pPr>
        <w:spacing w:before="60"/>
        <w:rPr>
          <w:rFonts w:ascii="Times" w:hAnsi="Times"/>
        </w:rPr>
      </w:pPr>
      <w:r w:rsidRPr="00DC7704">
        <w:rPr>
          <w:rFonts w:ascii="Times" w:hAnsi="Times"/>
        </w:rPr>
        <w:t>A more drastic way to generalize beyond Pike’s procedure is to apply principles of experimental design to other research questions. In this section, we give examples of research questions: (1) treating tone as a dependent variable rather than an independent variable (§</w:t>
      </w:r>
      <w:r w:rsidRPr="00DC7704">
        <w:rPr>
          <w:rFonts w:ascii="Times" w:hAnsi="Times"/>
        </w:rPr>
        <w:fldChar w:fldCharType="begin"/>
      </w:r>
      <w:r w:rsidRPr="00DC7704">
        <w:rPr>
          <w:rFonts w:ascii="Times" w:hAnsi="Times"/>
        </w:rPr>
        <w:instrText xml:space="preserve">REF BMsec_tone_dv \* MERGEFORMAT </w:instrText>
      </w:r>
      <w:r w:rsidRPr="00DC7704">
        <w:rPr>
          <w:rFonts w:ascii="Times" w:hAnsi="Times"/>
        </w:rPr>
        <w:fldChar w:fldCharType="separate"/>
      </w:r>
      <w:r w:rsidR="00AC3A0D" w:rsidRPr="00DC7704">
        <w:rPr>
          <w:rFonts w:ascii="Times" w:hAnsi="Times"/>
        </w:rPr>
        <w:t>3.3.1</w:t>
      </w:r>
      <w:r w:rsidRPr="00DC7704">
        <w:rPr>
          <w:rFonts w:ascii="Times" w:hAnsi="Times"/>
        </w:rPr>
        <w:fldChar w:fldCharType="end"/>
      </w:r>
      <w:r w:rsidRPr="00DC7704">
        <w:rPr>
          <w:rFonts w:ascii="Times" w:hAnsi="Times"/>
        </w:rPr>
        <w:t>), (2) exploring the mapping from underlying tonemes to surface tones in Thlantlang Lai as described in Hyman (2007) (§</w:t>
      </w:r>
      <w:r w:rsidRPr="00DC7704">
        <w:rPr>
          <w:rFonts w:ascii="Times" w:hAnsi="Times"/>
        </w:rPr>
        <w:fldChar w:fldCharType="begin"/>
      </w:r>
      <w:r w:rsidRPr="00DC7704">
        <w:rPr>
          <w:rFonts w:ascii="Times" w:hAnsi="Times"/>
        </w:rPr>
        <w:instrText xml:space="preserve">REF BMsec_tonotactics \* MERGEFORMAT </w:instrText>
      </w:r>
      <w:r w:rsidRPr="00DC7704">
        <w:rPr>
          <w:rFonts w:ascii="Times" w:hAnsi="Times"/>
        </w:rPr>
        <w:fldChar w:fldCharType="separate"/>
      </w:r>
      <w:r w:rsidR="00AC3A0D" w:rsidRPr="00DC7704">
        <w:rPr>
          <w:rFonts w:ascii="Times" w:hAnsi="Times"/>
        </w:rPr>
        <w:t>3.3.2</w:t>
      </w:r>
      <w:r w:rsidRPr="00DC7704">
        <w:rPr>
          <w:rFonts w:ascii="Times" w:hAnsi="Times"/>
        </w:rPr>
        <w:fldChar w:fldCharType="end"/>
      </w:r>
      <w:r w:rsidRPr="00DC7704">
        <w:rPr>
          <w:rFonts w:ascii="Times" w:hAnsi="Times"/>
        </w:rPr>
        <w:t>), (3) examining phonetic tonal sandhi, i.e. tonal coarticulation in White Hmong (§</w:t>
      </w:r>
      <w:r w:rsidRPr="00DC7704">
        <w:rPr>
          <w:rFonts w:ascii="Times" w:hAnsi="Times"/>
        </w:rPr>
        <w:fldChar w:fldCharType="begin"/>
      </w:r>
      <w:r w:rsidRPr="00DC7704">
        <w:rPr>
          <w:rFonts w:ascii="Times" w:hAnsi="Times"/>
        </w:rPr>
        <w:instrText xml:space="preserve">REF BMsec_hmong \* MERGEFORMAT </w:instrText>
      </w:r>
      <w:r w:rsidRPr="00DC7704">
        <w:rPr>
          <w:rFonts w:ascii="Times" w:hAnsi="Times"/>
        </w:rPr>
        <w:fldChar w:fldCharType="separate"/>
      </w:r>
      <w:r w:rsidR="00AC3A0D" w:rsidRPr="00DC7704">
        <w:rPr>
          <w:rFonts w:ascii="Times" w:hAnsi="Times"/>
        </w:rPr>
        <w:t>3.3.3</w:t>
      </w:r>
      <w:r w:rsidRPr="00DC7704">
        <w:rPr>
          <w:rFonts w:ascii="Times" w:hAnsi="Times"/>
        </w:rPr>
        <w:fldChar w:fldCharType="end"/>
      </w:r>
      <w:r w:rsidRPr="00DC7704">
        <w:rPr>
          <w:rFonts w:ascii="Times" w:hAnsi="Times"/>
        </w:rPr>
        <w:t>), and (4) uncovering evidence for a tonal case marker in Samoan (§</w:t>
      </w:r>
      <w:r w:rsidRPr="00DC7704">
        <w:rPr>
          <w:rFonts w:ascii="Times" w:hAnsi="Times"/>
        </w:rPr>
        <w:fldChar w:fldCharType="begin"/>
      </w:r>
      <w:r w:rsidRPr="00DC7704">
        <w:rPr>
          <w:rFonts w:ascii="Times" w:hAnsi="Times"/>
        </w:rPr>
        <w:instrText xml:space="preserve">REF BMsec_samoan_abs \* MERGEFORMAT </w:instrText>
      </w:r>
      <w:r w:rsidRPr="00DC7704">
        <w:rPr>
          <w:rFonts w:ascii="Times" w:hAnsi="Times"/>
        </w:rPr>
        <w:fldChar w:fldCharType="separate"/>
      </w:r>
      <w:r w:rsidR="00AC3A0D" w:rsidRPr="00DC7704">
        <w:rPr>
          <w:rFonts w:ascii="Times" w:hAnsi="Times"/>
        </w:rPr>
        <w:t>3.3.4</w:t>
      </w:r>
      <w:r w:rsidRPr="00DC7704">
        <w:rPr>
          <w:rFonts w:ascii="Times" w:hAnsi="Times"/>
        </w:rPr>
        <w:fldChar w:fldCharType="end"/>
      </w:r>
      <w:r w:rsidRPr="00DC7704">
        <w:rPr>
          <w:rFonts w:ascii="Times" w:hAnsi="Times"/>
        </w:rPr>
        <w:t xml:space="preserve">). </w:t>
      </w:r>
    </w:p>
    <w:p w14:paraId="4C8D5AA7" w14:textId="77777777" w:rsidR="0079177F" w:rsidRPr="00DC7704" w:rsidRDefault="0079177F">
      <w:pPr>
        <w:spacing w:before="60"/>
        <w:rPr>
          <w:rFonts w:ascii="Times" w:hAnsi="Times"/>
        </w:rPr>
      </w:pPr>
    </w:p>
    <w:p w14:paraId="30BAE729" w14:textId="77777777" w:rsidR="00727EB1" w:rsidRPr="00DC7704" w:rsidRDefault="00727EB1">
      <w:pPr>
        <w:pStyle w:val="Heading4"/>
        <w:widowControl/>
        <w:spacing w:before="120"/>
        <w:rPr>
          <w:rFonts w:ascii="Times" w:hAnsi="Times"/>
        </w:rPr>
      </w:pPr>
      <w:bookmarkStart w:id="26" w:name="BMsec_tone_dv"/>
      <w:r w:rsidRPr="00DC7704">
        <w:rPr>
          <w:rFonts w:ascii="Times" w:hAnsi="Times"/>
        </w:rPr>
        <w:t>3.3.1</w:t>
      </w:r>
      <w:bookmarkEnd w:id="26"/>
      <w:r w:rsidRPr="00DC7704">
        <w:rPr>
          <w:rFonts w:ascii="Times" w:hAnsi="Times"/>
        </w:rPr>
        <w:t xml:space="preserve">  Example: tone as a dependent variable</w:t>
      </w:r>
    </w:p>
    <w:p w14:paraId="0D42EBD6" w14:textId="77777777" w:rsidR="00727EB1" w:rsidRPr="00DC7704" w:rsidRDefault="00727EB1">
      <w:pPr>
        <w:spacing w:before="60"/>
        <w:rPr>
          <w:rFonts w:ascii="Times" w:hAnsi="Times"/>
        </w:rPr>
      </w:pPr>
      <w:r w:rsidRPr="00DC7704">
        <w:rPr>
          <w:rFonts w:ascii="Times" w:hAnsi="Times"/>
        </w:rPr>
        <w:t xml:space="preserve">Thus far in this paper, we’ve considered </w:t>
      </w:r>
      <w:r w:rsidRPr="00DC7704">
        <w:rPr>
          <w:rFonts w:ascii="Times" w:hAnsi="Times"/>
          <w:smallCaps/>
        </w:rPr>
        <w:t>tonal class</w:t>
      </w:r>
      <w:r w:rsidRPr="00DC7704">
        <w:rPr>
          <w:rFonts w:ascii="Times" w:hAnsi="Times"/>
        </w:rPr>
        <w:t xml:space="preserve"> as an independent variable manipulated by the fieldworker, but we’ve never considered </w:t>
      </w:r>
      <w:r w:rsidRPr="00DC7704">
        <w:rPr>
          <w:rFonts w:ascii="Times" w:hAnsi="Times"/>
          <w:smallCaps/>
        </w:rPr>
        <w:t>tonal class</w:t>
      </w:r>
      <w:r w:rsidRPr="00DC7704">
        <w:rPr>
          <w:rFonts w:ascii="Times" w:hAnsi="Times"/>
        </w:rPr>
        <w:t xml:space="preserve"> as a dependent variable. This is not because </w:t>
      </w:r>
      <w:r w:rsidRPr="00DC7704">
        <w:rPr>
          <w:rFonts w:ascii="Times" w:hAnsi="Times"/>
          <w:smallCaps/>
        </w:rPr>
        <w:t>tonal class</w:t>
      </w:r>
      <w:r w:rsidRPr="00DC7704">
        <w:rPr>
          <w:rFonts w:ascii="Times" w:hAnsi="Times"/>
        </w:rPr>
        <w:t xml:space="preserve"> cannot be treated as a dependent variable, but simply due to the nature of our research questions—we’ve focused on making hypotheses about possible </w:t>
      </w:r>
      <w:r w:rsidRPr="00DC7704">
        <w:rPr>
          <w:rFonts w:ascii="Times" w:hAnsi="Times"/>
          <w:smallCaps/>
        </w:rPr>
        <w:t>tonal classes</w:t>
      </w:r>
      <w:r w:rsidRPr="00DC7704">
        <w:rPr>
          <w:rFonts w:ascii="Times" w:hAnsi="Times"/>
        </w:rPr>
        <w:t xml:space="preserve"> and their reflexes in the pitch contour and refining these hypotheses. </w:t>
      </w:r>
    </w:p>
    <w:p w14:paraId="5B5E1F59" w14:textId="77777777" w:rsidR="00727EB1" w:rsidRPr="00DC7704" w:rsidRDefault="00727EB1">
      <w:pPr>
        <w:ind w:firstLine="360"/>
        <w:rPr>
          <w:rFonts w:ascii="Times" w:hAnsi="Times"/>
        </w:rPr>
      </w:pPr>
      <w:r w:rsidRPr="00DC7704">
        <w:rPr>
          <w:rFonts w:ascii="Times" w:hAnsi="Times"/>
        </w:rPr>
        <w:t xml:space="preserve">There are two main situations in which tone might appear in the dependent variable: </w:t>
      </w:r>
    </w:p>
    <w:p w14:paraId="44E5726C"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in explorations of how tonal contrast is produced and perceived </w:t>
      </w:r>
    </w:p>
    <w:p w14:paraId="316371F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in explorations of phonological allophony and alternation </w:t>
      </w:r>
    </w:p>
    <w:p w14:paraId="4F175383" w14:textId="77777777" w:rsidR="00727EB1" w:rsidRPr="00DC7704" w:rsidRDefault="00727EB1">
      <w:pPr>
        <w:spacing w:before="60"/>
        <w:ind w:firstLine="360"/>
        <w:rPr>
          <w:rFonts w:ascii="Times" w:hAnsi="Times"/>
        </w:rPr>
      </w:pPr>
      <w:r w:rsidRPr="00DC7704">
        <w:rPr>
          <w:rFonts w:ascii="Times" w:hAnsi="Times"/>
        </w:rPr>
        <w:t>Some example research questions about exploring the dimensions of tonal contrast are:</w:t>
      </w:r>
    </w:p>
    <w:p w14:paraId="4CEBB96E"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What effect does </w:t>
      </w:r>
      <w:r w:rsidRPr="00DC7704">
        <w:rPr>
          <w:rFonts w:ascii="Times" w:hAnsi="Times"/>
          <w:smallCaps/>
          <w:sz w:val="24"/>
          <w:szCs w:val="24"/>
        </w:rPr>
        <w:t>tonal class</w:t>
      </w:r>
      <w:r w:rsidRPr="00DC7704">
        <w:rPr>
          <w:rFonts w:ascii="Times" w:hAnsi="Times"/>
          <w:sz w:val="24"/>
          <w:szCs w:val="24"/>
        </w:rPr>
        <w:t xml:space="preserve"> have on the pitch contour over a word?  </w:t>
      </w:r>
    </w:p>
    <w:p w14:paraId="0A359FEF"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What parameters in the speech signal are available for discriminating different tonal classes?  </w:t>
      </w:r>
    </w:p>
    <w:p w14:paraId="464547AD"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What cues in the speech signal do listeners use to identify tones?  </w:t>
      </w:r>
    </w:p>
    <w:p w14:paraId="6ADB85FF" w14:textId="77777777" w:rsidR="00727EB1" w:rsidRPr="00DC7704" w:rsidRDefault="00727EB1">
      <w:pPr>
        <w:spacing w:before="60"/>
        <w:ind w:firstLine="360"/>
        <w:rPr>
          <w:rFonts w:ascii="Times" w:hAnsi="Times"/>
        </w:rPr>
      </w:pPr>
      <w:r w:rsidRPr="00DC7704">
        <w:rPr>
          <w:rFonts w:ascii="Times" w:hAnsi="Times"/>
        </w:rPr>
        <w:t>Some examples of work along these lines appear in Connell (2000) (perception), Khouw and Ciocca (2007) (perception), and DiCanio (2009) (production).</w:t>
      </w:r>
    </w:p>
    <w:p w14:paraId="02B072CA" w14:textId="77777777" w:rsidR="00727EB1" w:rsidRDefault="00727EB1">
      <w:pPr>
        <w:ind w:firstLine="360"/>
        <w:rPr>
          <w:rFonts w:ascii="Times" w:hAnsi="Times"/>
        </w:rPr>
      </w:pPr>
      <w:r w:rsidRPr="00DC7704">
        <w:rPr>
          <w:rFonts w:ascii="Times" w:hAnsi="Times"/>
        </w:rPr>
        <w:t xml:space="preserve">In explorations of phonological allophony and alternation, tone makes an appearance in the dependent variable because the mapping between underlying tonemes and surface tones (or between surface tones) is of primary importance. </w:t>
      </w:r>
      <w:r w:rsidRPr="00DC7704">
        <w:rPr>
          <w:rFonts w:ascii="Times" w:hAnsi="Times"/>
          <w:smallCaps/>
        </w:rPr>
        <w:t>Underlying form</w:t>
      </w:r>
      <w:r w:rsidRPr="00DC7704">
        <w:rPr>
          <w:rFonts w:ascii="Times" w:hAnsi="Times"/>
        </w:rPr>
        <w:t xml:space="preserve"> is manipulated as an explanatory variable, and the dependent variable is the surface form. Note that there must be a linking hypothesis about the mapping from observables (perhaps the pitch contour over a word) to surface tones in such an elicitation experiment. We present an example of the tonal fieldwork exploring phonological allophony in the next section, §</w:t>
      </w:r>
      <w:r w:rsidRPr="00DC7704">
        <w:rPr>
          <w:rFonts w:ascii="Times" w:hAnsi="Times"/>
        </w:rPr>
        <w:fldChar w:fldCharType="begin"/>
      </w:r>
      <w:r w:rsidRPr="00DC7704">
        <w:rPr>
          <w:rFonts w:ascii="Times" w:hAnsi="Times"/>
        </w:rPr>
        <w:instrText xml:space="preserve">REF BMsec_tonotactics \* MERGEFORMAT </w:instrText>
      </w:r>
      <w:r w:rsidRPr="00DC7704">
        <w:rPr>
          <w:rFonts w:ascii="Times" w:hAnsi="Times"/>
        </w:rPr>
        <w:fldChar w:fldCharType="separate"/>
      </w:r>
      <w:r w:rsidR="00AC3A0D" w:rsidRPr="00DC7704">
        <w:rPr>
          <w:rFonts w:ascii="Times" w:hAnsi="Times"/>
        </w:rPr>
        <w:t>3.3.2</w:t>
      </w:r>
      <w:r w:rsidRPr="00DC7704">
        <w:rPr>
          <w:rFonts w:ascii="Times" w:hAnsi="Times"/>
        </w:rPr>
        <w:fldChar w:fldCharType="end"/>
      </w:r>
      <w:r w:rsidRPr="00DC7704">
        <w:rPr>
          <w:rFonts w:ascii="Times" w:hAnsi="Times"/>
        </w:rPr>
        <w:t>.</w:t>
      </w:r>
    </w:p>
    <w:p w14:paraId="65DBA9BC" w14:textId="77777777" w:rsidR="0079177F" w:rsidRPr="00DC7704" w:rsidRDefault="0079177F">
      <w:pPr>
        <w:ind w:firstLine="360"/>
        <w:rPr>
          <w:rFonts w:ascii="Times" w:hAnsi="Times"/>
        </w:rPr>
      </w:pPr>
    </w:p>
    <w:p w14:paraId="46305945" w14:textId="77777777" w:rsidR="00727EB1" w:rsidRPr="00DC7704" w:rsidRDefault="00727EB1">
      <w:pPr>
        <w:pStyle w:val="Heading4"/>
        <w:widowControl/>
        <w:spacing w:before="120"/>
        <w:rPr>
          <w:rFonts w:ascii="Times" w:hAnsi="Times"/>
        </w:rPr>
      </w:pPr>
      <w:bookmarkStart w:id="27" w:name="BMsec_tonotactics"/>
      <w:r w:rsidRPr="00DC7704">
        <w:rPr>
          <w:rFonts w:ascii="Times" w:hAnsi="Times"/>
        </w:rPr>
        <w:t>3.3.2</w:t>
      </w:r>
      <w:bookmarkEnd w:id="27"/>
      <w:r w:rsidRPr="00DC7704">
        <w:rPr>
          <w:rFonts w:ascii="Times" w:hAnsi="Times"/>
        </w:rPr>
        <w:t xml:space="preserve">  Example: tonotactics in Thlantlang Lai (Hyman, 2007)</w:t>
      </w:r>
    </w:p>
    <w:p w14:paraId="47DD7426" w14:textId="77777777" w:rsidR="00727EB1" w:rsidRPr="00DC7704" w:rsidRDefault="00727EB1">
      <w:pPr>
        <w:spacing w:before="60"/>
        <w:rPr>
          <w:rFonts w:ascii="Times" w:hAnsi="Times"/>
        </w:rPr>
      </w:pPr>
      <w:r w:rsidRPr="00DC7704">
        <w:rPr>
          <w:rFonts w:ascii="Times" w:hAnsi="Times"/>
        </w:rPr>
        <w:t xml:space="preserve">In tonal fieldwork, as soon as the fieldworker is far along enough in toneme discovery to manipulate </w:t>
      </w:r>
      <w:r w:rsidRPr="00DC7704">
        <w:rPr>
          <w:rFonts w:ascii="Times" w:hAnsi="Times"/>
          <w:smallCaps/>
        </w:rPr>
        <w:t>tonal class</w:t>
      </w:r>
      <w:r w:rsidRPr="00DC7704">
        <w:rPr>
          <w:rFonts w:ascii="Times" w:hAnsi="Times"/>
        </w:rPr>
        <w:t xml:space="preserve"> as an explanatory independent variable, a natural set of follow-up research questions is to pursue further detail in understanding tonal allophony and alternation. Here, we take Hyman (2007)’s work on Thlantlang Lai (Tibeto-Burman Kuki-Chin, Myanmar) tonal allophony as an example. Hyman (2007) examined the surface tone sequences of prenominal possessive phrases, e.g. </w:t>
      </w:r>
      <w:r w:rsidRPr="00C712AD">
        <w:rPr>
          <w:rFonts w:ascii="Times" w:hAnsi="Times"/>
          <w:i/>
        </w:rPr>
        <w:t>râal ràng</w:t>
      </w:r>
      <w:r w:rsidRPr="00DC7704">
        <w:rPr>
          <w:rFonts w:ascii="Times" w:hAnsi="Times"/>
        </w:rPr>
        <w:t xml:space="preserve"> ‘enemy’s horse’. </w:t>
      </w:r>
    </w:p>
    <w:p w14:paraId="15BDBC9C" w14:textId="77777777" w:rsidR="00727EB1" w:rsidRPr="00DC7704" w:rsidRDefault="00727EB1">
      <w:pPr>
        <w:ind w:firstLine="360"/>
        <w:rPr>
          <w:rFonts w:ascii="Times" w:hAnsi="Times"/>
        </w:rPr>
      </w:pPr>
      <w:r w:rsidRPr="00DC7704">
        <w:rPr>
          <w:rFonts w:ascii="Times" w:hAnsi="Times"/>
        </w:rPr>
        <w:t>We can cast this in terms of the following experiment:</w:t>
      </w:r>
    </w:p>
    <w:p w14:paraId="2AF9683E"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question: Are there tonotactic </w:t>
      </w:r>
      <w:r w:rsidRPr="00DC7704">
        <w:rPr>
          <w:rFonts w:ascii="Times" w:hAnsi="Times"/>
          <w:i/>
          <w:iCs/>
          <w:sz w:val="24"/>
          <w:szCs w:val="24"/>
        </w:rPr>
        <w:t>n</w:t>
      </w:r>
      <w:r w:rsidRPr="00DC7704">
        <w:rPr>
          <w:rFonts w:ascii="Times" w:hAnsi="Times"/>
          <w:sz w:val="24"/>
          <w:szCs w:val="24"/>
        </w:rPr>
        <w:t xml:space="preserve">-gram restrictions in Thlantlang Lai? </w:t>
      </w:r>
      <w:r w:rsidRPr="00DC7704">
        <w:rPr>
          <w:rStyle w:val="FootnoteReference"/>
          <w:rFonts w:ascii="Times" w:hAnsi="Times"/>
          <w:sz w:val="24"/>
          <w:szCs w:val="24"/>
        </w:rPr>
        <w:footnoteReference w:id="15"/>
      </w:r>
      <w:r w:rsidRPr="00DC7704">
        <w:rPr>
          <w:rFonts w:ascii="Times" w:hAnsi="Times"/>
          <w:sz w:val="24"/>
          <w:szCs w:val="24"/>
        </w:rPr>
        <w:t xml:space="preserve"> </w:t>
      </w:r>
    </w:p>
    <w:p w14:paraId="3D20D58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Strategy: Control any variables suspected to induce variation in surface realization of underlying tones. (Tonotactic restrictions, perhaps formulated as constraints, are not included in this set of variables, since whether or not Thlantlang Lai has such restrictions is yet unknown). </w:t>
      </w:r>
    </w:p>
    <w:p w14:paraId="2FABC4E7"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hypothesis: There are tonotactic bigram restrictions in Thlantlang Lai. </w:t>
      </w:r>
    </w:p>
    <w:p w14:paraId="6BADA23D"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Linking hypothesis: We assume some mapping between the pitch contour over the word and the surface tones. </w:t>
      </w:r>
    </w:p>
    <w:p w14:paraId="7F35F392"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Experimental unit: </w:t>
      </w:r>
      <w:r w:rsidRPr="00DC7704">
        <w:rPr>
          <w:rFonts w:ascii="Times" w:hAnsi="Times"/>
          <w:i/>
          <w:iCs/>
          <w:sz w:val="24"/>
          <w:szCs w:val="24"/>
        </w:rPr>
        <w:t>n</w:t>
      </w:r>
      <w:r w:rsidRPr="00DC7704">
        <w:rPr>
          <w:rFonts w:ascii="Times" w:hAnsi="Times"/>
          <w:sz w:val="24"/>
          <w:szCs w:val="24"/>
        </w:rPr>
        <w:t xml:space="preserve">-gram over Thlantlang underlying tones </w:t>
      </w:r>
    </w:p>
    <w:p w14:paraId="53CE1A27"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Explanatory variables: </w:t>
      </w:r>
      <w:r w:rsidRPr="00DC7704">
        <w:rPr>
          <w:rFonts w:ascii="Times" w:hAnsi="Times"/>
          <w:smallCaps/>
          <w:sz w:val="24"/>
          <w:szCs w:val="24"/>
        </w:rPr>
        <w:t>underlying tonal class</w:t>
      </w:r>
      <w:r w:rsidRPr="00DC7704">
        <w:rPr>
          <w:rFonts w:ascii="Times" w:hAnsi="Times"/>
          <w:sz w:val="24"/>
          <w:szCs w:val="24"/>
        </w:rPr>
        <w:t xml:space="preserve"> of each noun: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\s\do6(1)</w:instrText>
      </w:r>
      <w:r w:rsidRPr="00DC7704">
        <w:rPr>
          <w:rFonts w:ascii="Times" w:hAnsi="Times"/>
          <w:sz w:val="24"/>
          <w:szCs w:val="24"/>
        </w:rPr>
        <w:fldChar w:fldCharType="end"/>
      </w:r>
      <w:r w:rsidRPr="00DC7704">
        <w:rPr>
          <w:rFonts w:ascii="Times" w:hAnsi="Times"/>
          <w:sz w:val="24"/>
          <w:szCs w:val="24"/>
        </w:rPr>
        <w:t xml:space="preserve"> </w:t>
      </w:r>
      <w:r w:rsidRPr="00DC7704">
        <w:rPr>
          <w:rFonts w:ascii="Times" w:hAnsi="Times"/>
          <w:smallCaps/>
          <w:sz w:val="24"/>
          <w:szCs w:val="24"/>
        </w:rPr>
        <w:t>tone</w:t>
      </w:r>
      <w:r w:rsidRPr="00DC7704">
        <w:rPr>
          <w:rFonts w:ascii="Times" w:hAnsi="Times"/>
          <w:sz w:val="24"/>
          <w:szCs w:val="24"/>
        </w:rPr>
        <w:t xml:space="preserve">,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\s\do6(2)</w:instrText>
      </w:r>
      <w:r w:rsidRPr="00DC7704">
        <w:rPr>
          <w:rFonts w:ascii="Times" w:hAnsi="Times"/>
          <w:sz w:val="24"/>
          <w:szCs w:val="24"/>
        </w:rPr>
        <w:fldChar w:fldCharType="end"/>
      </w:r>
      <w:r w:rsidRPr="00DC7704">
        <w:rPr>
          <w:rFonts w:ascii="Times" w:hAnsi="Times"/>
          <w:sz w:val="24"/>
          <w:szCs w:val="24"/>
        </w:rPr>
        <w:t xml:space="preserve"> </w:t>
      </w:r>
      <w:r w:rsidRPr="00DC7704">
        <w:rPr>
          <w:rFonts w:ascii="Times" w:hAnsi="Times"/>
          <w:smallCaps/>
          <w:sz w:val="24"/>
          <w:szCs w:val="24"/>
        </w:rPr>
        <w:t>tone</w:t>
      </w:r>
      <w:r w:rsidRPr="00DC7704">
        <w:rPr>
          <w:rFonts w:ascii="Times" w:hAnsi="Times"/>
          <w:sz w:val="24"/>
          <w:szCs w:val="24"/>
        </w:rPr>
        <w:t xml:space="preserve">, …,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N</w:instrText>
      </w:r>
      <w:r w:rsidRPr="00DC7704">
        <w:rPr>
          <w:rFonts w:ascii="Times" w:hAnsi="Times"/>
          <w:sz w:val="24"/>
          <w:szCs w:val="24"/>
        </w:rPr>
        <w:instrText>\s\do6(</w:instrText>
      </w:r>
      <w:r w:rsidRPr="00DC7704">
        <w:rPr>
          <w:rFonts w:ascii="Times" w:hAnsi="Times"/>
          <w:i/>
          <w:iCs/>
          <w:sz w:val="24"/>
          <w:szCs w:val="24"/>
        </w:rPr>
        <w:instrText>n</w:instrText>
      </w:r>
      <w:r w:rsidRPr="00DC7704">
        <w:rPr>
          <w:rFonts w:ascii="Times" w:hAnsi="Times"/>
          <w:sz w:val="24"/>
          <w:szCs w:val="24"/>
        </w:rPr>
        <w:instrText>)</w:instrText>
      </w:r>
      <w:r w:rsidRPr="00DC7704">
        <w:rPr>
          <w:rFonts w:ascii="Times" w:hAnsi="Times"/>
          <w:sz w:val="24"/>
          <w:szCs w:val="24"/>
        </w:rPr>
        <w:fldChar w:fldCharType="end"/>
      </w:r>
      <w:r w:rsidRPr="00DC7704">
        <w:rPr>
          <w:rFonts w:ascii="Times" w:hAnsi="Times"/>
          <w:sz w:val="24"/>
          <w:szCs w:val="24"/>
        </w:rPr>
        <w:t xml:space="preserve"> </w:t>
      </w:r>
      <w:r w:rsidRPr="00DC7704">
        <w:rPr>
          <w:rFonts w:ascii="Times" w:hAnsi="Times"/>
          <w:smallCaps/>
          <w:sz w:val="24"/>
          <w:szCs w:val="24"/>
        </w:rPr>
        <w:t>tone</w:t>
      </w:r>
      <w:r w:rsidRPr="00DC7704">
        <w:rPr>
          <w:rFonts w:ascii="Times" w:hAnsi="Times"/>
          <w:sz w:val="24"/>
          <w:szCs w:val="24"/>
        </w:rPr>
        <w:t xml:space="preserve">, with levels </w:t>
      </w:r>
      <w:r w:rsidRPr="00DC7704">
        <w:rPr>
          <w:rFonts w:ascii="Times" w:hAnsi="Times"/>
          <w:i/>
          <w:iCs/>
          <w:sz w:val="24"/>
          <w:szCs w:val="24"/>
        </w:rPr>
        <w:t>H</w:t>
      </w:r>
      <w:r w:rsidRPr="00DC7704">
        <w:rPr>
          <w:rFonts w:ascii="Times" w:hAnsi="Times"/>
          <w:sz w:val="24"/>
          <w:szCs w:val="24"/>
        </w:rPr>
        <w:t xml:space="preserve">, </w:t>
      </w:r>
      <w:r w:rsidRPr="00DC7704">
        <w:rPr>
          <w:rFonts w:ascii="Times" w:hAnsi="Times"/>
          <w:i/>
          <w:iCs/>
          <w:sz w:val="24"/>
          <w:szCs w:val="24"/>
        </w:rPr>
        <w:t>L</w:t>
      </w:r>
      <w:r w:rsidRPr="00DC7704">
        <w:rPr>
          <w:rFonts w:ascii="Times" w:hAnsi="Times"/>
          <w:sz w:val="24"/>
          <w:szCs w:val="24"/>
        </w:rPr>
        <w:t xml:space="preserve">, </w:t>
      </w:r>
      <w:r w:rsidRPr="00DC7704">
        <w:rPr>
          <w:rFonts w:ascii="Times" w:hAnsi="Times"/>
          <w:i/>
          <w:iCs/>
          <w:sz w:val="24"/>
          <w:szCs w:val="24"/>
        </w:rPr>
        <w:t>HL</w:t>
      </w:r>
      <w:r w:rsidRPr="00DC7704">
        <w:rPr>
          <w:rFonts w:ascii="Times" w:hAnsi="Times"/>
          <w:sz w:val="24"/>
          <w:szCs w:val="24"/>
        </w:rPr>
        <w:t xml:space="preserve"> </w:t>
      </w:r>
    </w:p>
    <w:p w14:paraId="24CE3C96"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Confounding variables </w:t>
      </w:r>
    </w:p>
    <w:p w14:paraId="16F707FB"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i/>
          <w:iCs/>
          <w:sz w:val="24"/>
          <w:szCs w:val="24"/>
        </w:rPr>
        <w:t>n</w:t>
      </w:r>
      <w:r w:rsidRPr="00DC7704">
        <w:rPr>
          <w:rFonts w:ascii="Times" w:hAnsi="Times"/>
          <w:sz w:val="24"/>
          <w:szCs w:val="24"/>
        </w:rPr>
        <w:t>-</w:t>
      </w:r>
      <w:r w:rsidRPr="00DC7704">
        <w:rPr>
          <w:rFonts w:ascii="Times" w:hAnsi="Times"/>
          <w:smallCaps/>
          <w:sz w:val="24"/>
          <w:szCs w:val="24"/>
        </w:rPr>
        <w:t>gram length</w:t>
      </w:r>
      <w:r w:rsidRPr="00DC7704">
        <w:rPr>
          <w:rFonts w:ascii="Times" w:hAnsi="Times"/>
          <w:sz w:val="24"/>
          <w:szCs w:val="24"/>
        </w:rPr>
        <w:t xml:space="preserve">: bigrams, trigrams, 4-grams, … (blocking variable) </w:t>
      </w:r>
    </w:p>
    <w:p w14:paraId="1DF9F896"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syntactic structure</w:t>
      </w:r>
      <w:r w:rsidRPr="00DC7704">
        <w:rPr>
          <w:rFonts w:ascii="Times" w:hAnsi="Times"/>
          <w:sz w:val="24"/>
          <w:szCs w:val="24"/>
        </w:rPr>
        <w:t xml:space="preserve">: prenominal possessive phrases (fixed at this level) </w:t>
      </w:r>
    </w:p>
    <w:p w14:paraId="19C24226"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word length</w:t>
      </w:r>
      <w:r w:rsidRPr="00DC7704">
        <w:rPr>
          <w:rFonts w:ascii="Times" w:hAnsi="Times"/>
          <w:sz w:val="24"/>
          <w:szCs w:val="24"/>
        </w:rPr>
        <w:t xml:space="preserve"> (syllables): 1 syllable (fixed at this level) </w:t>
      </w:r>
    </w:p>
    <w:p w14:paraId="4C70735C"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prosodic position</w:t>
      </w:r>
      <w:r w:rsidRPr="00DC7704">
        <w:rPr>
          <w:rFonts w:ascii="Times" w:hAnsi="Times"/>
          <w:sz w:val="24"/>
          <w:szCs w:val="24"/>
        </w:rPr>
        <w:t xml:space="preserve"> (of </w:t>
      </w:r>
      <w:r w:rsidRPr="00DC7704">
        <w:rPr>
          <w:rFonts w:ascii="Times" w:hAnsi="Times"/>
          <w:i/>
          <w:iCs/>
          <w:sz w:val="24"/>
          <w:szCs w:val="24"/>
        </w:rPr>
        <w:t>n</w:t>
      </w:r>
      <w:r w:rsidRPr="00DC7704">
        <w:rPr>
          <w:rFonts w:ascii="Times" w:hAnsi="Times"/>
          <w:sz w:val="24"/>
          <w:szCs w:val="24"/>
        </w:rPr>
        <w:t xml:space="preserve">-gram): isolation (fixed) </w:t>
      </w:r>
    </w:p>
    <w:p w14:paraId="11067C2C"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Dependent variable: surface tone sequence of the </w:t>
      </w:r>
      <w:r w:rsidRPr="00DC7704">
        <w:rPr>
          <w:rFonts w:ascii="Times" w:hAnsi="Times"/>
          <w:i/>
          <w:iCs/>
          <w:sz w:val="24"/>
          <w:szCs w:val="24"/>
        </w:rPr>
        <w:t>n</w:t>
      </w:r>
      <w:r w:rsidRPr="00DC7704">
        <w:rPr>
          <w:rFonts w:ascii="Times" w:hAnsi="Times"/>
          <w:sz w:val="24"/>
          <w:szCs w:val="24"/>
        </w:rPr>
        <w:t xml:space="preserve">-gram </w:t>
      </w:r>
    </w:p>
    <w:p w14:paraId="40D65F1A" w14:textId="77777777" w:rsidR="00727EB1" w:rsidRPr="00DC7704" w:rsidRDefault="00727EB1">
      <w:pPr>
        <w:spacing w:before="60"/>
        <w:ind w:firstLine="360"/>
        <w:rPr>
          <w:rFonts w:ascii="Times" w:hAnsi="Times"/>
        </w:rPr>
      </w:pPr>
      <w:r w:rsidRPr="00DC7704">
        <w:rPr>
          <w:rFonts w:ascii="Times" w:hAnsi="Times"/>
        </w:rPr>
        <w:t xml:space="preserve">This design should look familiar. First, we exploit the same strategy here for tonotactic constraint discovery as we did for toneme discovery when we treated </w:t>
      </w:r>
      <w:r w:rsidRPr="00DC7704">
        <w:rPr>
          <w:rFonts w:ascii="Times" w:hAnsi="Times"/>
          <w:smallCaps/>
        </w:rPr>
        <w:t>tonal class</w:t>
      </w:r>
      <w:r w:rsidRPr="00DC7704">
        <w:rPr>
          <w:rFonts w:ascii="Times" w:hAnsi="Times"/>
        </w:rPr>
        <w:t xml:space="preserve"> as a latent variable in Kirikiri in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we try to control for everything we suspect may affect the dependent variable and then if we still have residual variance left over, we attribute that to hidden structure—in this case, tonotactic constraints. Thus, we have a number of blocking variables, most which we fix to a single level, e.g. </w:t>
      </w:r>
      <w:r w:rsidRPr="00DC7704">
        <w:rPr>
          <w:rFonts w:ascii="Times" w:hAnsi="Times"/>
          <w:smallCaps/>
        </w:rPr>
        <w:t>syntactic structure</w:t>
      </w:r>
      <w:r w:rsidRPr="00DC7704">
        <w:rPr>
          <w:rFonts w:ascii="Times" w:hAnsi="Times"/>
        </w:rPr>
        <w:t xml:space="preserve"> is held constant to be prenominal possessive phrase. </w:t>
      </w:r>
    </w:p>
    <w:p w14:paraId="7BC9875E" w14:textId="41FB8B02" w:rsidR="00727EB1" w:rsidRPr="00DC7704" w:rsidRDefault="00727EB1" w:rsidP="00C712AD">
      <w:pPr>
        <w:ind w:firstLine="360"/>
        <w:rPr>
          <w:rFonts w:ascii="Times" w:hAnsi="Times"/>
        </w:rPr>
      </w:pPr>
      <w:r w:rsidRPr="00DC7704">
        <w:rPr>
          <w:rFonts w:ascii="Times" w:hAnsi="Times"/>
        </w:rPr>
        <w:t>Like in Pike’s experimental design in</w:t>
      </w:r>
      <w:r w:rsidR="00C712AD">
        <w:rPr>
          <w:rFonts w:ascii="Times" w:hAnsi="Times"/>
        </w:rPr>
        <w:t xml:space="preserve"> </w:t>
      </w:r>
      <w:r w:rsidRPr="00DC7704">
        <w:rPr>
          <w:rFonts w:ascii="Times" w:hAnsi="Times"/>
        </w:rPr>
        <w:t>§</w:t>
      </w:r>
      <w:r w:rsidRPr="00DC7704">
        <w:rPr>
          <w:rFonts w:ascii="Times" w:hAnsi="Times"/>
        </w:rPr>
        <w:fldChar w:fldCharType="begin"/>
      </w:r>
      <w:r w:rsidRPr="00DC7704">
        <w:rPr>
          <w:rFonts w:ascii="Times" w:hAnsi="Times"/>
        </w:rPr>
        <w:instrText xml:space="preserve">REF BMsec_pike_toneme_design \* MERGEFORMAT </w:instrText>
      </w:r>
      <w:r w:rsidRPr="00DC7704">
        <w:rPr>
          <w:rFonts w:ascii="Times" w:hAnsi="Times"/>
        </w:rPr>
        <w:fldChar w:fldCharType="separate"/>
      </w:r>
      <w:r w:rsidR="00AC3A0D" w:rsidRPr="00DC7704">
        <w:rPr>
          <w:rFonts w:ascii="Times" w:hAnsi="Times"/>
        </w:rPr>
        <w:t>2.3</w:t>
      </w:r>
      <w:r w:rsidRPr="00DC7704">
        <w:rPr>
          <w:rFonts w:ascii="Times" w:hAnsi="Times"/>
        </w:rPr>
        <w:fldChar w:fldCharType="end"/>
      </w:r>
      <w:r w:rsidRPr="00DC7704">
        <w:rPr>
          <w:rFonts w:ascii="Times" w:hAnsi="Times"/>
        </w:rPr>
        <w:t xml:space="preserve">, an explanatory variable is (underlying) </w:t>
      </w:r>
      <w:r w:rsidRPr="00DC7704">
        <w:rPr>
          <w:rFonts w:ascii="Times" w:hAnsi="Times"/>
          <w:smallCaps/>
        </w:rPr>
        <w:t>tonal class</w:t>
      </w:r>
      <w:r w:rsidRPr="00DC7704">
        <w:rPr>
          <w:rFonts w:ascii="Times" w:hAnsi="Times"/>
        </w:rPr>
        <w:t xml:space="preserve">. However, here we have multiple explanatory variables, since we are interested in sequences of tones—we have one explanatory variable per noun, e.g. for bigrams, we have two explanatory variables, each with three levels: HL, H, and L. Table </w:t>
      </w:r>
      <w:r w:rsidRPr="00DC7704">
        <w:rPr>
          <w:rFonts w:ascii="Times" w:hAnsi="Times"/>
        </w:rPr>
        <w:fldChar w:fldCharType="begin"/>
      </w:r>
      <w:r w:rsidRPr="00DC7704">
        <w:rPr>
          <w:rFonts w:ascii="Times" w:hAnsi="Times"/>
        </w:rPr>
        <w:instrText xml:space="preserve">REF BMtab_hyman_2007_exp_design \* MERGEFORMAT </w:instrText>
      </w:r>
      <w:r w:rsidRPr="00DC7704">
        <w:rPr>
          <w:rFonts w:ascii="Times" w:hAnsi="Times"/>
        </w:rPr>
        <w:fldChar w:fldCharType="separate"/>
      </w:r>
      <w:r w:rsidR="00AC3A0D" w:rsidRPr="00C712AD">
        <w:rPr>
          <w:rFonts w:ascii="Times" w:hAnsi="Times"/>
        </w:rPr>
        <w:t>1</w:t>
      </w:r>
      <w:r w:rsidRPr="00DC7704">
        <w:rPr>
          <w:rFonts w:ascii="Times" w:hAnsi="Times"/>
        </w:rPr>
        <w:fldChar w:fldCharType="end"/>
      </w:r>
      <w:r w:rsidR="003F613F">
        <w:rPr>
          <w:rFonts w:ascii="Times" w:hAnsi="Times"/>
        </w:rPr>
        <w:t>1</w:t>
      </w:r>
      <w:r w:rsidRPr="00DC7704">
        <w:rPr>
          <w:rFonts w:ascii="Times" w:hAnsi="Times"/>
        </w:rPr>
        <w:t xml:space="preserve"> shows the explanatory variables for each </w:t>
      </w:r>
      <w:r w:rsidRPr="00DC7704">
        <w:rPr>
          <w:rFonts w:ascii="Times" w:hAnsi="Times"/>
          <w:i/>
          <w:iCs/>
        </w:rPr>
        <w:t>n</w:t>
      </w:r>
      <w:r w:rsidRPr="00DC7704">
        <w:rPr>
          <w:rFonts w:ascii="Times" w:hAnsi="Times"/>
        </w:rPr>
        <w:t xml:space="preserve">-gram block and Table </w:t>
      </w:r>
      <w:r w:rsidRPr="00DC7704">
        <w:rPr>
          <w:rFonts w:ascii="Times" w:hAnsi="Times"/>
        </w:rPr>
        <w:fldChar w:fldCharType="begin"/>
      </w:r>
      <w:r w:rsidRPr="00DC7704">
        <w:rPr>
          <w:rFonts w:ascii="Times" w:hAnsi="Times"/>
        </w:rPr>
        <w:instrText xml:space="preserve">REF BMtab_hyman_2007_wordbank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003F613F">
        <w:rPr>
          <w:rFonts w:ascii="Times" w:hAnsi="Times"/>
        </w:rPr>
        <w:t>2</w:t>
      </w:r>
      <w:r w:rsidRPr="00DC7704">
        <w:rPr>
          <w:rFonts w:ascii="Times" w:hAnsi="Times"/>
        </w:rPr>
        <w:t xml:space="preserve"> shows the words used to create the bigram sequences. Each </w:t>
      </w:r>
      <w:r w:rsidRPr="00DC7704">
        <w:rPr>
          <w:rFonts w:ascii="Times" w:hAnsi="Times"/>
          <w:i/>
          <w:iCs/>
        </w:rPr>
        <w:t>n</w:t>
      </w:r>
      <w:r w:rsidRPr="00DC7704">
        <w:rPr>
          <w:rFonts w:ascii="Times" w:hAnsi="Times"/>
        </w:rPr>
        <w:t xml:space="preserve">-gram block provides a replication for discovering bigram tonotactic restrictions. </w:t>
      </w:r>
    </w:p>
    <w:p w14:paraId="7D5B15A9" w14:textId="77777777" w:rsidR="00727EB1" w:rsidRPr="00DC7704" w:rsidRDefault="00727EB1">
      <w:pPr>
        <w:pStyle w:val="Table"/>
        <w:rPr>
          <w:rFonts w:ascii="Times" w:hAnsi="Times"/>
          <w:sz w:val="24"/>
          <w:szCs w:val="24"/>
        </w:rPr>
      </w:pPr>
    </w:p>
    <w:tbl>
      <w:tblPr>
        <w:tblW w:w="0" w:type="auto"/>
        <w:tblInd w:w="90" w:type="dxa"/>
        <w:tblLayout w:type="fixed"/>
        <w:tblCellMar>
          <w:left w:w="0" w:type="dxa"/>
          <w:right w:w="0" w:type="dxa"/>
        </w:tblCellMar>
        <w:tblLook w:val="0000" w:firstRow="0" w:lastRow="0" w:firstColumn="0" w:lastColumn="0" w:noHBand="0" w:noVBand="0"/>
      </w:tblPr>
      <w:tblGrid>
        <w:gridCol w:w="2430"/>
        <w:gridCol w:w="2520"/>
        <w:gridCol w:w="2610"/>
      </w:tblGrid>
      <w:tr w:rsidR="007B688D" w:rsidRPr="00DC7704" w14:paraId="51F53BDB" w14:textId="77777777" w:rsidTr="007B688D">
        <w:tc>
          <w:tcPr>
            <w:tcW w:w="2430" w:type="dxa"/>
            <w:tcBorders>
              <w:top w:val="nil"/>
              <w:left w:val="nil"/>
              <w:bottom w:val="single" w:sz="6" w:space="0" w:color="auto"/>
              <w:right w:val="single" w:sz="6" w:space="0" w:color="auto"/>
            </w:tcBorders>
          </w:tcPr>
          <w:p w14:paraId="2A5ADF9E" w14:textId="77777777" w:rsidR="00727EB1" w:rsidRPr="00DC7704" w:rsidRDefault="00727EB1">
            <w:pPr>
              <w:jc w:val="left"/>
              <w:rPr>
                <w:rFonts w:ascii="Times" w:hAnsi="Times"/>
              </w:rPr>
            </w:pPr>
            <w:r w:rsidRPr="00DC7704">
              <w:rPr>
                <w:rFonts w:ascii="Times" w:hAnsi="Times"/>
              </w:rPr>
              <w:t>Block</w:t>
            </w:r>
          </w:p>
        </w:tc>
        <w:tc>
          <w:tcPr>
            <w:tcW w:w="2520" w:type="dxa"/>
            <w:tcBorders>
              <w:top w:val="nil"/>
              <w:left w:val="single" w:sz="6" w:space="0" w:color="auto"/>
              <w:bottom w:val="single" w:sz="6" w:space="0" w:color="auto"/>
              <w:right w:val="nil"/>
            </w:tcBorders>
          </w:tcPr>
          <w:p w14:paraId="7B418789" w14:textId="77777777" w:rsidR="00727EB1" w:rsidRPr="00DC7704" w:rsidRDefault="00727EB1">
            <w:pPr>
              <w:jc w:val="center"/>
              <w:rPr>
                <w:rFonts w:ascii="Times" w:hAnsi="Times"/>
              </w:rPr>
            </w:pPr>
            <w:r w:rsidRPr="00DC7704">
              <w:rPr>
                <w:rFonts w:ascii="Times" w:hAnsi="Times"/>
              </w:rPr>
              <w:t>IV</w:t>
            </w:r>
          </w:p>
        </w:tc>
        <w:tc>
          <w:tcPr>
            <w:tcW w:w="2610" w:type="dxa"/>
            <w:tcBorders>
              <w:top w:val="nil"/>
              <w:left w:val="nil"/>
              <w:bottom w:val="single" w:sz="6" w:space="0" w:color="auto"/>
              <w:right w:val="nil"/>
            </w:tcBorders>
          </w:tcPr>
          <w:p w14:paraId="1BF99C7E" w14:textId="77777777" w:rsidR="00727EB1" w:rsidRPr="00DC7704" w:rsidRDefault="00727EB1">
            <w:pPr>
              <w:jc w:val="center"/>
              <w:rPr>
                <w:rFonts w:ascii="Times" w:hAnsi="Times"/>
              </w:rPr>
            </w:pPr>
            <w:r w:rsidRPr="00DC7704">
              <w:rPr>
                <w:rFonts w:ascii="Times" w:hAnsi="Times"/>
              </w:rPr>
              <w:t>Levels</w:t>
            </w:r>
          </w:p>
        </w:tc>
      </w:tr>
      <w:tr w:rsidR="007B688D" w:rsidRPr="00DC7704" w14:paraId="2192C162" w14:textId="77777777" w:rsidTr="007B688D">
        <w:tc>
          <w:tcPr>
            <w:tcW w:w="2430" w:type="dxa"/>
            <w:tcBorders>
              <w:top w:val="nil"/>
              <w:left w:val="nil"/>
              <w:bottom w:val="nil"/>
              <w:right w:val="single" w:sz="6" w:space="0" w:color="auto"/>
            </w:tcBorders>
          </w:tcPr>
          <w:p w14:paraId="48060F3C" w14:textId="77777777" w:rsidR="00727EB1" w:rsidRPr="00DC7704" w:rsidRDefault="00727EB1">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p>
        </w:tc>
        <w:tc>
          <w:tcPr>
            <w:tcW w:w="2520" w:type="dxa"/>
            <w:tcBorders>
              <w:top w:val="nil"/>
              <w:left w:val="single" w:sz="6" w:space="0" w:color="auto"/>
              <w:bottom w:val="nil"/>
              <w:right w:val="nil"/>
            </w:tcBorders>
          </w:tcPr>
          <w:p w14:paraId="2B833FFF"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653AF340" w14:textId="77777777" w:rsidR="00727EB1" w:rsidRPr="00DC7704" w:rsidRDefault="00727EB1">
            <w:pPr>
              <w:jc w:val="center"/>
              <w:rPr>
                <w:rFonts w:ascii="Times" w:hAnsi="Times"/>
              </w:rPr>
            </w:pPr>
            <w:r w:rsidRPr="00DC7704">
              <w:rPr>
                <w:rFonts w:ascii="Times" w:hAnsi="Times"/>
              </w:rPr>
              <w:t>HL, H, L</w:t>
            </w:r>
          </w:p>
        </w:tc>
      </w:tr>
      <w:tr w:rsidR="007B688D" w:rsidRPr="00DC7704" w14:paraId="7D762C3A" w14:textId="77777777" w:rsidTr="007B688D">
        <w:tc>
          <w:tcPr>
            <w:tcW w:w="2430" w:type="dxa"/>
            <w:tcBorders>
              <w:top w:val="nil"/>
              <w:left w:val="nil"/>
              <w:bottom w:val="single" w:sz="6" w:space="0" w:color="auto"/>
              <w:right w:val="single" w:sz="6" w:space="0" w:color="auto"/>
            </w:tcBorders>
          </w:tcPr>
          <w:p w14:paraId="16118BFE" w14:textId="77777777" w:rsidR="00727EB1" w:rsidRPr="00DC7704" w:rsidRDefault="00727EB1">
            <w:pPr>
              <w:jc w:val="left"/>
              <w:rPr>
                <w:rFonts w:ascii="Times" w:hAnsi="Times"/>
              </w:rPr>
            </w:pPr>
          </w:p>
        </w:tc>
        <w:tc>
          <w:tcPr>
            <w:tcW w:w="2520" w:type="dxa"/>
            <w:tcBorders>
              <w:top w:val="nil"/>
              <w:left w:val="single" w:sz="6" w:space="0" w:color="auto"/>
              <w:bottom w:val="single" w:sz="6" w:space="0" w:color="auto"/>
              <w:right w:val="nil"/>
            </w:tcBorders>
          </w:tcPr>
          <w:p w14:paraId="3A345C60"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05C8A532" w14:textId="77777777" w:rsidR="00727EB1" w:rsidRPr="00DC7704" w:rsidRDefault="00727EB1">
            <w:pPr>
              <w:jc w:val="center"/>
              <w:rPr>
                <w:rFonts w:ascii="Times" w:hAnsi="Times"/>
              </w:rPr>
            </w:pPr>
            <w:r w:rsidRPr="00DC7704">
              <w:rPr>
                <w:rFonts w:ascii="Times" w:hAnsi="Times"/>
              </w:rPr>
              <w:t>HL, H, L</w:t>
            </w:r>
          </w:p>
        </w:tc>
      </w:tr>
      <w:tr w:rsidR="007B688D" w:rsidRPr="00DC7704" w14:paraId="492F159A" w14:textId="77777777" w:rsidTr="007B688D">
        <w:tc>
          <w:tcPr>
            <w:tcW w:w="2430" w:type="dxa"/>
            <w:tcBorders>
              <w:top w:val="nil"/>
              <w:left w:val="nil"/>
              <w:bottom w:val="nil"/>
              <w:right w:val="single" w:sz="6" w:space="0" w:color="auto"/>
            </w:tcBorders>
          </w:tcPr>
          <w:p w14:paraId="398BAEB2" w14:textId="77777777" w:rsidR="00727EB1" w:rsidRPr="00DC7704" w:rsidRDefault="00727EB1">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p>
        </w:tc>
        <w:tc>
          <w:tcPr>
            <w:tcW w:w="2520" w:type="dxa"/>
            <w:tcBorders>
              <w:top w:val="nil"/>
              <w:left w:val="single" w:sz="6" w:space="0" w:color="auto"/>
              <w:bottom w:val="nil"/>
              <w:right w:val="nil"/>
            </w:tcBorders>
          </w:tcPr>
          <w:p w14:paraId="3EB9C5CB"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77E5E27F" w14:textId="77777777" w:rsidR="00727EB1" w:rsidRPr="00DC7704" w:rsidRDefault="00727EB1">
            <w:pPr>
              <w:jc w:val="center"/>
              <w:rPr>
                <w:rFonts w:ascii="Times" w:hAnsi="Times"/>
              </w:rPr>
            </w:pPr>
            <w:r w:rsidRPr="00DC7704">
              <w:rPr>
                <w:rFonts w:ascii="Times" w:hAnsi="Times"/>
              </w:rPr>
              <w:t>HL, H, L</w:t>
            </w:r>
          </w:p>
        </w:tc>
      </w:tr>
      <w:tr w:rsidR="007B688D" w:rsidRPr="00DC7704" w14:paraId="117DA434" w14:textId="77777777" w:rsidTr="007B688D">
        <w:tc>
          <w:tcPr>
            <w:tcW w:w="2430" w:type="dxa"/>
            <w:tcBorders>
              <w:top w:val="nil"/>
              <w:left w:val="nil"/>
              <w:bottom w:val="nil"/>
              <w:right w:val="single" w:sz="6" w:space="0" w:color="auto"/>
            </w:tcBorders>
          </w:tcPr>
          <w:p w14:paraId="2E5C8B57" w14:textId="77777777" w:rsidR="00727EB1" w:rsidRPr="00DC7704" w:rsidRDefault="00727EB1">
            <w:pPr>
              <w:jc w:val="left"/>
              <w:rPr>
                <w:rFonts w:ascii="Times" w:hAnsi="Times"/>
              </w:rPr>
            </w:pPr>
          </w:p>
        </w:tc>
        <w:tc>
          <w:tcPr>
            <w:tcW w:w="2520" w:type="dxa"/>
            <w:tcBorders>
              <w:top w:val="nil"/>
              <w:left w:val="single" w:sz="6" w:space="0" w:color="auto"/>
              <w:bottom w:val="nil"/>
              <w:right w:val="nil"/>
            </w:tcBorders>
          </w:tcPr>
          <w:p w14:paraId="2F5A4CA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363B06B8" w14:textId="77777777" w:rsidR="00727EB1" w:rsidRPr="00DC7704" w:rsidRDefault="00727EB1">
            <w:pPr>
              <w:jc w:val="center"/>
              <w:rPr>
                <w:rFonts w:ascii="Times" w:hAnsi="Times"/>
              </w:rPr>
            </w:pPr>
            <w:r w:rsidRPr="00DC7704">
              <w:rPr>
                <w:rFonts w:ascii="Times" w:hAnsi="Times"/>
              </w:rPr>
              <w:t>HL, H, L</w:t>
            </w:r>
          </w:p>
        </w:tc>
      </w:tr>
      <w:tr w:rsidR="007B688D" w:rsidRPr="00DC7704" w14:paraId="5046D86E" w14:textId="77777777" w:rsidTr="007B688D">
        <w:tc>
          <w:tcPr>
            <w:tcW w:w="2430" w:type="dxa"/>
            <w:tcBorders>
              <w:top w:val="nil"/>
              <w:left w:val="nil"/>
              <w:bottom w:val="single" w:sz="6" w:space="0" w:color="auto"/>
              <w:right w:val="single" w:sz="6" w:space="0" w:color="auto"/>
            </w:tcBorders>
          </w:tcPr>
          <w:p w14:paraId="1C110CD3" w14:textId="77777777" w:rsidR="00727EB1" w:rsidRPr="00DC7704" w:rsidRDefault="00727EB1">
            <w:pPr>
              <w:jc w:val="left"/>
              <w:rPr>
                <w:rFonts w:ascii="Times" w:hAnsi="Times"/>
              </w:rPr>
            </w:pPr>
          </w:p>
        </w:tc>
        <w:tc>
          <w:tcPr>
            <w:tcW w:w="2520" w:type="dxa"/>
            <w:tcBorders>
              <w:top w:val="nil"/>
              <w:left w:val="single" w:sz="6" w:space="0" w:color="auto"/>
              <w:bottom w:val="single" w:sz="6" w:space="0" w:color="auto"/>
              <w:right w:val="nil"/>
            </w:tcBorders>
          </w:tcPr>
          <w:p w14:paraId="5525BB6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2392C2C6" w14:textId="77777777" w:rsidR="00727EB1" w:rsidRPr="00DC7704" w:rsidRDefault="00727EB1">
            <w:pPr>
              <w:jc w:val="center"/>
              <w:rPr>
                <w:rFonts w:ascii="Times" w:hAnsi="Times"/>
              </w:rPr>
            </w:pPr>
            <w:r w:rsidRPr="00DC7704">
              <w:rPr>
                <w:rFonts w:ascii="Times" w:hAnsi="Times"/>
              </w:rPr>
              <w:t>HL, H, L</w:t>
            </w:r>
          </w:p>
        </w:tc>
      </w:tr>
      <w:tr w:rsidR="007B688D" w:rsidRPr="00DC7704" w14:paraId="7679B4CE" w14:textId="77777777" w:rsidTr="007B688D">
        <w:tc>
          <w:tcPr>
            <w:tcW w:w="2430" w:type="dxa"/>
            <w:tcBorders>
              <w:top w:val="nil"/>
              <w:left w:val="nil"/>
              <w:bottom w:val="nil"/>
              <w:right w:val="single" w:sz="6" w:space="0" w:color="auto"/>
            </w:tcBorders>
          </w:tcPr>
          <w:p w14:paraId="48E9DE22" w14:textId="77777777" w:rsidR="00727EB1" w:rsidRPr="00DC7704" w:rsidRDefault="00727EB1">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i/>
                <w:iCs/>
              </w:rPr>
              <w:instrText>N</w:instrText>
            </w:r>
            <w:r w:rsidRPr="00DC7704">
              <w:rPr>
                <w:rFonts w:ascii="Times" w:hAnsi="Times"/>
              </w:rPr>
              <w:instrText>\s\do6(3)+</w:instrText>
            </w:r>
            <w:r w:rsidRPr="00DC7704">
              <w:rPr>
                <w:rFonts w:ascii="Times" w:hAnsi="Times"/>
                <w:i/>
                <w:iCs/>
              </w:rPr>
              <w:instrText>N</w:instrText>
            </w:r>
            <w:r w:rsidRPr="00DC7704">
              <w:rPr>
                <w:rFonts w:ascii="Times" w:hAnsi="Times"/>
              </w:rPr>
              <w:instrText>\s\do6(4)</w:instrText>
            </w:r>
            <w:r w:rsidRPr="00DC7704">
              <w:rPr>
                <w:rFonts w:ascii="Times" w:hAnsi="Times"/>
              </w:rPr>
              <w:fldChar w:fldCharType="end"/>
            </w:r>
          </w:p>
        </w:tc>
        <w:tc>
          <w:tcPr>
            <w:tcW w:w="2520" w:type="dxa"/>
            <w:tcBorders>
              <w:top w:val="nil"/>
              <w:left w:val="single" w:sz="6" w:space="0" w:color="auto"/>
              <w:bottom w:val="nil"/>
              <w:right w:val="nil"/>
            </w:tcBorders>
          </w:tcPr>
          <w:p w14:paraId="4EFBA6F3"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2740A7FF" w14:textId="77777777" w:rsidR="00727EB1" w:rsidRPr="00DC7704" w:rsidRDefault="00727EB1">
            <w:pPr>
              <w:jc w:val="center"/>
              <w:rPr>
                <w:rFonts w:ascii="Times" w:hAnsi="Times"/>
              </w:rPr>
            </w:pPr>
            <w:r w:rsidRPr="00DC7704">
              <w:rPr>
                <w:rFonts w:ascii="Times" w:hAnsi="Times"/>
              </w:rPr>
              <w:t>HL, H, L</w:t>
            </w:r>
          </w:p>
        </w:tc>
      </w:tr>
      <w:tr w:rsidR="007B688D" w:rsidRPr="00DC7704" w14:paraId="10BFFD5A" w14:textId="77777777" w:rsidTr="007B688D">
        <w:tc>
          <w:tcPr>
            <w:tcW w:w="2430" w:type="dxa"/>
            <w:tcBorders>
              <w:top w:val="nil"/>
              <w:left w:val="nil"/>
              <w:bottom w:val="nil"/>
              <w:right w:val="single" w:sz="6" w:space="0" w:color="auto"/>
            </w:tcBorders>
          </w:tcPr>
          <w:p w14:paraId="361A3481" w14:textId="77777777" w:rsidR="00727EB1" w:rsidRPr="00DC7704" w:rsidRDefault="00727EB1">
            <w:pPr>
              <w:jc w:val="left"/>
              <w:rPr>
                <w:rFonts w:ascii="Times" w:hAnsi="Times"/>
              </w:rPr>
            </w:pPr>
          </w:p>
        </w:tc>
        <w:tc>
          <w:tcPr>
            <w:tcW w:w="2520" w:type="dxa"/>
            <w:tcBorders>
              <w:top w:val="nil"/>
              <w:left w:val="single" w:sz="6" w:space="0" w:color="auto"/>
              <w:bottom w:val="nil"/>
              <w:right w:val="nil"/>
            </w:tcBorders>
          </w:tcPr>
          <w:p w14:paraId="265D0178"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590E32CE" w14:textId="77777777" w:rsidR="00727EB1" w:rsidRPr="00DC7704" w:rsidRDefault="00727EB1">
            <w:pPr>
              <w:jc w:val="center"/>
              <w:rPr>
                <w:rFonts w:ascii="Times" w:hAnsi="Times"/>
              </w:rPr>
            </w:pPr>
            <w:r w:rsidRPr="00DC7704">
              <w:rPr>
                <w:rFonts w:ascii="Times" w:hAnsi="Times"/>
              </w:rPr>
              <w:t>HL, H, L</w:t>
            </w:r>
          </w:p>
        </w:tc>
      </w:tr>
      <w:tr w:rsidR="007B688D" w:rsidRPr="00DC7704" w14:paraId="1CFB784D" w14:textId="77777777" w:rsidTr="007B688D">
        <w:tc>
          <w:tcPr>
            <w:tcW w:w="2430" w:type="dxa"/>
            <w:tcBorders>
              <w:top w:val="nil"/>
              <w:left w:val="nil"/>
              <w:bottom w:val="nil"/>
              <w:right w:val="single" w:sz="6" w:space="0" w:color="auto"/>
            </w:tcBorders>
          </w:tcPr>
          <w:p w14:paraId="30672A7B" w14:textId="77777777" w:rsidR="00727EB1" w:rsidRPr="00DC7704" w:rsidRDefault="00727EB1">
            <w:pPr>
              <w:jc w:val="left"/>
              <w:rPr>
                <w:rFonts w:ascii="Times" w:hAnsi="Times"/>
              </w:rPr>
            </w:pPr>
          </w:p>
        </w:tc>
        <w:tc>
          <w:tcPr>
            <w:tcW w:w="2520" w:type="dxa"/>
            <w:tcBorders>
              <w:top w:val="nil"/>
              <w:left w:val="single" w:sz="6" w:space="0" w:color="auto"/>
              <w:bottom w:val="nil"/>
              <w:right w:val="nil"/>
            </w:tcBorders>
          </w:tcPr>
          <w:p w14:paraId="00D580C9"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19BA592B" w14:textId="77777777" w:rsidR="00727EB1" w:rsidRPr="00DC7704" w:rsidRDefault="00727EB1">
            <w:pPr>
              <w:jc w:val="center"/>
              <w:rPr>
                <w:rFonts w:ascii="Times" w:hAnsi="Times"/>
              </w:rPr>
            </w:pPr>
            <w:r w:rsidRPr="00DC7704">
              <w:rPr>
                <w:rFonts w:ascii="Times" w:hAnsi="Times"/>
              </w:rPr>
              <w:t>HL, H, L</w:t>
            </w:r>
          </w:p>
        </w:tc>
      </w:tr>
      <w:tr w:rsidR="007B688D" w:rsidRPr="00DC7704" w14:paraId="3A95422F" w14:textId="77777777" w:rsidTr="007B688D">
        <w:tc>
          <w:tcPr>
            <w:tcW w:w="2430" w:type="dxa"/>
            <w:tcBorders>
              <w:top w:val="nil"/>
              <w:left w:val="nil"/>
              <w:bottom w:val="single" w:sz="6" w:space="0" w:color="auto"/>
              <w:right w:val="single" w:sz="6" w:space="0" w:color="auto"/>
            </w:tcBorders>
          </w:tcPr>
          <w:p w14:paraId="7642F15B" w14:textId="77777777" w:rsidR="00727EB1" w:rsidRPr="00DC7704" w:rsidRDefault="00727EB1">
            <w:pPr>
              <w:jc w:val="left"/>
              <w:rPr>
                <w:rFonts w:ascii="Times" w:hAnsi="Times"/>
              </w:rPr>
            </w:pPr>
          </w:p>
        </w:tc>
        <w:tc>
          <w:tcPr>
            <w:tcW w:w="2520" w:type="dxa"/>
            <w:tcBorders>
              <w:top w:val="nil"/>
              <w:left w:val="single" w:sz="6" w:space="0" w:color="auto"/>
              <w:bottom w:val="single" w:sz="6" w:space="0" w:color="auto"/>
              <w:right w:val="nil"/>
            </w:tcBorders>
          </w:tcPr>
          <w:p w14:paraId="01322E48"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\s\do6(4)</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7D261F8C" w14:textId="77777777" w:rsidR="00727EB1" w:rsidRPr="00DC7704" w:rsidRDefault="00727EB1">
            <w:pPr>
              <w:jc w:val="center"/>
              <w:rPr>
                <w:rFonts w:ascii="Times" w:hAnsi="Times"/>
              </w:rPr>
            </w:pPr>
            <w:r w:rsidRPr="00DC7704">
              <w:rPr>
                <w:rFonts w:ascii="Times" w:hAnsi="Times"/>
              </w:rPr>
              <w:t>HL, H, L</w:t>
            </w:r>
          </w:p>
        </w:tc>
      </w:tr>
      <w:tr w:rsidR="007B688D" w:rsidRPr="00DC7704" w14:paraId="329AEE48" w14:textId="77777777" w:rsidTr="007B688D">
        <w:tc>
          <w:tcPr>
            <w:tcW w:w="2430" w:type="dxa"/>
            <w:tcBorders>
              <w:top w:val="nil"/>
              <w:left w:val="nil"/>
              <w:bottom w:val="nil"/>
              <w:right w:val="single" w:sz="6" w:space="0" w:color="auto"/>
            </w:tcBorders>
          </w:tcPr>
          <w:p w14:paraId="0B18E1EA" w14:textId="77777777" w:rsidR="00727EB1" w:rsidRPr="00DC7704" w:rsidRDefault="00727EB1">
            <w:pPr>
              <w:jc w:val="left"/>
              <w:rPr>
                <w:rFonts w:ascii="Times" w:hAnsi="Times"/>
              </w:rPr>
            </w:pPr>
            <w:r w:rsidRPr="00DC7704">
              <w:rPr>
                <w:rFonts w:ascii="Times" w:hAnsi="Times"/>
              </w:rPr>
              <w:t xml:space="preserve"> </w:t>
            </w:r>
            <w:r w:rsidRPr="00DC7704">
              <w:rPr>
                <w:rFonts w:ascii="Cambria" w:hAnsi="Cambria" w:cs="Cambria"/>
              </w:rPr>
              <w:t>⋮</w:t>
            </w:r>
          </w:p>
        </w:tc>
        <w:tc>
          <w:tcPr>
            <w:tcW w:w="2520" w:type="dxa"/>
            <w:tcBorders>
              <w:top w:val="nil"/>
              <w:left w:val="single" w:sz="6" w:space="0" w:color="auto"/>
              <w:bottom w:val="nil"/>
              <w:right w:val="nil"/>
            </w:tcBorders>
          </w:tcPr>
          <w:p w14:paraId="549F8381" w14:textId="77777777" w:rsidR="00727EB1" w:rsidRPr="00DC7704" w:rsidRDefault="00727EB1">
            <w:pPr>
              <w:jc w:val="center"/>
              <w:rPr>
                <w:rFonts w:ascii="Times" w:hAnsi="Times"/>
              </w:rPr>
            </w:pPr>
            <w:r w:rsidRPr="00DC7704">
              <w:rPr>
                <w:rFonts w:ascii="Cambria" w:hAnsi="Cambria" w:cs="Cambria"/>
              </w:rPr>
              <w:t>⋮</w:t>
            </w:r>
          </w:p>
        </w:tc>
        <w:tc>
          <w:tcPr>
            <w:tcW w:w="2610" w:type="dxa"/>
            <w:tcBorders>
              <w:top w:val="nil"/>
              <w:left w:val="nil"/>
              <w:bottom w:val="nil"/>
              <w:right w:val="nil"/>
            </w:tcBorders>
          </w:tcPr>
          <w:p w14:paraId="0684E03B" w14:textId="77777777" w:rsidR="00727EB1" w:rsidRPr="00DC7704" w:rsidRDefault="00727EB1">
            <w:pPr>
              <w:jc w:val="center"/>
              <w:rPr>
                <w:rFonts w:ascii="Times" w:hAnsi="Times"/>
              </w:rPr>
            </w:pPr>
            <w:r w:rsidRPr="00DC7704">
              <w:rPr>
                <w:rFonts w:ascii="Cambria" w:hAnsi="Cambria" w:cs="Cambria"/>
              </w:rPr>
              <w:t>⋮</w:t>
            </w:r>
          </w:p>
        </w:tc>
      </w:tr>
    </w:tbl>
    <w:p w14:paraId="241C9FE6" w14:textId="04881FBC" w:rsidR="00727EB1" w:rsidRPr="00C712AD" w:rsidRDefault="00727EB1" w:rsidP="00C712AD">
      <w:pPr>
        <w:pStyle w:val="Table"/>
        <w:spacing w:before="240"/>
        <w:jc w:val="both"/>
        <w:rPr>
          <w:rFonts w:ascii="Times" w:hAnsi="Times"/>
          <w:sz w:val="24"/>
          <w:szCs w:val="24"/>
        </w:rPr>
      </w:pPr>
      <w:r w:rsidRPr="00C712AD">
        <w:rPr>
          <w:rFonts w:ascii="Times" w:hAnsi="Times"/>
          <w:sz w:val="24"/>
          <w:szCs w:val="24"/>
        </w:rPr>
        <w:t xml:space="preserve"> Table </w:t>
      </w:r>
      <w:bookmarkStart w:id="28" w:name="BMtab_hyman_2007_exp_design"/>
      <w:r w:rsidRPr="00C712AD">
        <w:rPr>
          <w:rFonts w:ascii="Times" w:hAnsi="Times"/>
          <w:sz w:val="24"/>
          <w:szCs w:val="24"/>
        </w:rPr>
        <w:t>1</w:t>
      </w:r>
      <w:bookmarkEnd w:id="28"/>
      <w:r w:rsidR="00762E36">
        <w:rPr>
          <w:rFonts w:ascii="Times" w:hAnsi="Times"/>
          <w:sz w:val="24"/>
          <w:szCs w:val="24"/>
        </w:rPr>
        <w:t>1</w:t>
      </w:r>
      <w:r w:rsidRPr="00C712AD">
        <w:rPr>
          <w:rFonts w:ascii="Times" w:hAnsi="Times"/>
          <w:sz w:val="24"/>
          <w:szCs w:val="24"/>
        </w:rPr>
        <w:t>: Independent variables for experimental design for tonotactics in Thlantlang Lai (Hyman, 2007, (18)). Abbreviations: IV = (explanatory) independent variable, N = noun, H = high, L = low.</w:t>
      </w:r>
    </w:p>
    <w:p w14:paraId="792EF36C" w14:textId="77777777" w:rsidR="00727EB1" w:rsidRPr="00DC7704" w:rsidRDefault="00727EB1">
      <w:pPr>
        <w:pStyle w:val="Table"/>
        <w:spacing w:before="480"/>
        <w:rPr>
          <w:rFonts w:ascii="Times" w:hAnsi="Times"/>
          <w:sz w:val="24"/>
          <w:szCs w:val="24"/>
        </w:rPr>
      </w:pPr>
      <w:r w:rsidRPr="00DC7704">
        <w:rPr>
          <w:rFonts w:ascii="Times" w:hAnsi="Times"/>
          <w:sz w:val="24"/>
          <w:szCs w:val="24"/>
        </w:rPr>
        <w:t xml:space="preserve"> </w:t>
      </w:r>
    </w:p>
    <w:p w14:paraId="193D7145" w14:textId="77777777" w:rsidR="00727EB1" w:rsidRPr="00DC7704" w:rsidRDefault="00727EB1">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1170"/>
        <w:gridCol w:w="1440"/>
        <w:gridCol w:w="3420"/>
      </w:tblGrid>
      <w:tr w:rsidR="00F86F23" w:rsidRPr="00DC7704" w14:paraId="3967A415" w14:textId="77777777" w:rsidTr="006F5491">
        <w:tc>
          <w:tcPr>
            <w:tcW w:w="1170" w:type="dxa"/>
            <w:tcBorders>
              <w:top w:val="nil"/>
              <w:left w:val="nil"/>
              <w:bottom w:val="single" w:sz="6" w:space="0" w:color="auto"/>
              <w:right w:val="single" w:sz="6" w:space="0" w:color="auto"/>
            </w:tcBorders>
          </w:tcPr>
          <w:p w14:paraId="652F216E" w14:textId="77777777" w:rsidR="00727EB1" w:rsidRPr="00DC7704" w:rsidRDefault="00727EB1">
            <w:pPr>
              <w:jc w:val="center"/>
              <w:rPr>
                <w:rFonts w:ascii="Times" w:hAnsi="Times"/>
              </w:rPr>
            </w:pPr>
            <w:r w:rsidRPr="00DC7704">
              <w:rPr>
                <w:rFonts w:ascii="Times" w:hAnsi="Times"/>
              </w:rPr>
              <w:t>Tone</w:t>
            </w:r>
          </w:p>
        </w:tc>
        <w:tc>
          <w:tcPr>
            <w:tcW w:w="1440" w:type="dxa"/>
            <w:tcBorders>
              <w:top w:val="nil"/>
              <w:left w:val="single" w:sz="6" w:space="0" w:color="auto"/>
              <w:bottom w:val="single" w:sz="6" w:space="0" w:color="auto"/>
              <w:right w:val="nil"/>
            </w:tcBorders>
          </w:tcPr>
          <w:p w14:paraId="5C227018" w14:textId="77777777" w:rsidR="00727EB1" w:rsidRPr="00DC7704" w:rsidRDefault="00727EB1">
            <w:pPr>
              <w:jc w:val="center"/>
              <w:rPr>
                <w:rFonts w:ascii="Times" w:hAnsi="Times"/>
              </w:rPr>
            </w:pPr>
            <w:r w:rsidRPr="00DC7704">
              <w:rPr>
                <w:rFonts w:ascii="Times" w:hAnsi="Times"/>
              </w:rPr>
              <w:t>Noun</w:t>
            </w:r>
          </w:p>
        </w:tc>
        <w:tc>
          <w:tcPr>
            <w:tcW w:w="3420" w:type="dxa"/>
            <w:tcBorders>
              <w:top w:val="nil"/>
              <w:left w:val="nil"/>
              <w:bottom w:val="single" w:sz="6" w:space="0" w:color="auto"/>
              <w:right w:val="nil"/>
            </w:tcBorders>
          </w:tcPr>
          <w:p w14:paraId="30334194" w14:textId="77777777" w:rsidR="00727EB1" w:rsidRPr="00DC7704" w:rsidRDefault="00727EB1">
            <w:pPr>
              <w:jc w:val="left"/>
              <w:rPr>
                <w:rFonts w:ascii="Times" w:hAnsi="Times"/>
              </w:rPr>
            </w:pPr>
            <w:r w:rsidRPr="00DC7704">
              <w:rPr>
                <w:rFonts w:ascii="Times" w:hAnsi="Times"/>
              </w:rPr>
              <w:t>Word</w:t>
            </w:r>
          </w:p>
        </w:tc>
      </w:tr>
      <w:tr w:rsidR="00F86F23" w:rsidRPr="00DC7704" w14:paraId="6BA62AA8" w14:textId="77777777" w:rsidTr="006F5491">
        <w:tc>
          <w:tcPr>
            <w:tcW w:w="1170" w:type="dxa"/>
            <w:tcBorders>
              <w:top w:val="nil"/>
              <w:left w:val="nil"/>
              <w:bottom w:val="nil"/>
              <w:right w:val="single" w:sz="6" w:space="0" w:color="auto"/>
            </w:tcBorders>
          </w:tcPr>
          <w:p w14:paraId="580E80E2" w14:textId="77777777" w:rsidR="00727EB1" w:rsidRPr="00DC7704" w:rsidRDefault="00727EB1">
            <w:pPr>
              <w:jc w:val="center"/>
              <w:rPr>
                <w:rFonts w:ascii="Times" w:hAnsi="Times"/>
              </w:rPr>
            </w:pPr>
            <w:r w:rsidRPr="00DC7704">
              <w:rPr>
                <w:rFonts w:ascii="Times" w:hAnsi="Times"/>
              </w:rPr>
              <w:t xml:space="preserve"> HL</w:t>
            </w:r>
          </w:p>
        </w:tc>
        <w:tc>
          <w:tcPr>
            <w:tcW w:w="1440" w:type="dxa"/>
            <w:tcBorders>
              <w:top w:val="nil"/>
              <w:left w:val="single" w:sz="6" w:space="0" w:color="auto"/>
              <w:bottom w:val="nil"/>
              <w:right w:val="nil"/>
            </w:tcBorders>
          </w:tcPr>
          <w:p w14:paraId="3F735457" w14:textId="77777777" w:rsidR="00727EB1" w:rsidRPr="00DC7704" w:rsidRDefault="00727EB1">
            <w:pPr>
              <w:jc w:val="center"/>
              <w:rPr>
                <w:rFonts w:ascii="Times" w:hAnsi="Times"/>
              </w:rPr>
            </w:pPr>
            <w:r w:rsidRPr="00DC7704">
              <w:rPr>
                <w:rFonts w:ascii="Times" w:hAnsi="Times"/>
              </w:rPr>
              <w:t>N1</w:t>
            </w:r>
          </w:p>
        </w:tc>
        <w:tc>
          <w:tcPr>
            <w:tcW w:w="3420" w:type="dxa"/>
            <w:tcBorders>
              <w:top w:val="nil"/>
              <w:left w:val="nil"/>
              <w:bottom w:val="nil"/>
              <w:right w:val="nil"/>
            </w:tcBorders>
          </w:tcPr>
          <w:p w14:paraId="46775935" w14:textId="77777777" w:rsidR="00727EB1" w:rsidRPr="00DC7704" w:rsidRDefault="00727EB1">
            <w:pPr>
              <w:jc w:val="left"/>
              <w:rPr>
                <w:rFonts w:ascii="Times" w:hAnsi="Times"/>
              </w:rPr>
            </w:pPr>
            <w:r w:rsidRPr="00DC7704">
              <w:rPr>
                <w:rFonts w:ascii="Times" w:hAnsi="Times"/>
              </w:rPr>
              <w:t>râal ‘enemy’</w:t>
            </w:r>
          </w:p>
        </w:tc>
      </w:tr>
      <w:tr w:rsidR="00F86F23" w:rsidRPr="00DC7704" w14:paraId="3DBB3336" w14:textId="77777777" w:rsidTr="006F5491">
        <w:tc>
          <w:tcPr>
            <w:tcW w:w="1170" w:type="dxa"/>
            <w:tcBorders>
              <w:top w:val="nil"/>
              <w:left w:val="nil"/>
              <w:bottom w:val="single" w:sz="6" w:space="0" w:color="auto"/>
              <w:right w:val="single" w:sz="6" w:space="0" w:color="auto"/>
            </w:tcBorders>
          </w:tcPr>
          <w:p w14:paraId="60BF5827" w14:textId="77777777" w:rsidR="00727EB1" w:rsidRPr="00DC7704" w:rsidRDefault="00727EB1">
            <w:pPr>
              <w:jc w:val="center"/>
              <w:rPr>
                <w:rFonts w:ascii="Times" w:hAnsi="Times"/>
              </w:rPr>
            </w:pPr>
          </w:p>
        </w:tc>
        <w:tc>
          <w:tcPr>
            <w:tcW w:w="1440" w:type="dxa"/>
            <w:tcBorders>
              <w:top w:val="nil"/>
              <w:left w:val="single" w:sz="6" w:space="0" w:color="auto"/>
              <w:bottom w:val="single" w:sz="6" w:space="0" w:color="auto"/>
              <w:right w:val="nil"/>
            </w:tcBorders>
          </w:tcPr>
          <w:p w14:paraId="27A5CA61" w14:textId="77777777" w:rsidR="00727EB1" w:rsidRPr="00DC7704" w:rsidRDefault="00727EB1">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1E51A888" w14:textId="77777777" w:rsidR="00727EB1" w:rsidRPr="00DC7704" w:rsidRDefault="00727EB1">
            <w:pPr>
              <w:jc w:val="left"/>
              <w:rPr>
                <w:rFonts w:ascii="Times" w:hAnsi="Times"/>
              </w:rPr>
            </w:pPr>
            <w:r w:rsidRPr="00DC7704">
              <w:rPr>
                <w:rFonts w:ascii="Times" w:hAnsi="Times"/>
              </w:rPr>
              <w:t>zôong ‘monkey’</w:t>
            </w:r>
          </w:p>
        </w:tc>
      </w:tr>
      <w:tr w:rsidR="00F86F23" w:rsidRPr="00DC7704" w14:paraId="4330852B" w14:textId="77777777" w:rsidTr="006F5491">
        <w:tc>
          <w:tcPr>
            <w:tcW w:w="1170" w:type="dxa"/>
            <w:tcBorders>
              <w:top w:val="nil"/>
              <w:left w:val="nil"/>
              <w:bottom w:val="nil"/>
              <w:right w:val="single" w:sz="6" w:space="0" w:color="auto"/>
            </w:tcBorders>
          </w:tcPr>
          <w:p w14:paraId="51A8753C" w14:textId="77777777" w:rsidR="00727EB1" w:rsidRPr="00DC7704" w:rsidRDefault="00727EB1">
            <w:pPr>
              <w:jc w:val="center"/>
              <w:rPr>
                <w:rFonts w:ascii="Times" w:hAnsi="Times"/>
              </w:rPr>
            </w:pPr>
            <w:r w:rsidRPr="00DC7704">
              <w:rPr>
                <w:rFonts w:ascii="Times" w:hAnsi="Times"/>
              </w:rPr>
              <w:t xml:space="preserve"> H</w:t>
            </w:r>
          </w:p>
        </w:tc>
        <w:tc>
          <w:tcPr>
            <w:tcW w:w="1440" w:type="dxa"/>
            <w:tcBorders>
              <w:top w:val="nil"/>
              <w:left w:val="single" w:sz="6" w:space="0" w:color="auto"/>
              <w:bottom w:val="nil"/>
              <w:right w:val="nil"/>
            </w:tcBorders>
          </w:tcPr>
          <w:p w14:paraId="46A657BD" w14:textId="77777777" w:rsidR="00727EB1" w:rsidRPr="00DC7704" w:rsidRDefault="00727EB1">
            <w:pPr>
              <w:jc w:val="center"/>
              <w:rPr>
                <w:rFonts w:ascii="Times" w:hAnsi="Times"/>
              </w:rPr>
            </w:pPr>
            <w:r w:rsidRPr="00DC7704">
              <w:rPr>
                <w:rFonts w:ascii="Times" w:hAnsi="Times"/>
              </w:rPr>
              <w:t>N1</w:t>
            </w:r>
          </w:p>
        </w:tc>
        <w:tc>
          <w:tcPr>
            <w:tcW w:w="3420" w:type="dxa"/>
            <w:tcBorders>
              <w:top w:val="nil"/>
              <w:left w:val="nil"/>
              <w:bottom w:val="nil"/>
              <w:right w:val="nil"/>
            </w:tcBorders>
          </w:tcPr>
          <w:p w14:paraId="7680B870" w14:textId="77777777" w:rsidR="00727EB1" w:rsidRPr="00DC7704" w:rsidRDefault="00727EB1">
            <w:pPr>
              <w:jc w:val="left"/>
              <w:rPr>
                <w:rFonts w:ascii="Times" w:hAnsi="Times"/>
              </w:rPr>
            </w:pPr>
            <w:r w:rsidRPr="00DC7704">
              <w:rPr>
                <w:rFonts w:ascii="Times" w:hAnsi="Times"/>
              </w:rPr>
              <w:t>kóoy ‘friend’</w:t>
            </w:r>
          </w:p>
        </w:tc>
      </w:tr>
      <w:tr w:rsidR="00F86F23" w:rsidRPr="00DC7704" w14:paraId="69186E83" w14:textId="77777777" w:rsidTr="006F5491">
        <w:tc>
          <w:tcPr>
            <w:tcW w:w="1170" w:type="dxa"/>
            <w:tcBorders>
              <w:top w:val="nil"/>
              <w:left w:val="nil"/>
              <w:bottom w:val="single" w:sz="6" w:space="0" w:color="auto"/>
              <w:right w:val="single" w:sz="6" w:space="0" w:color="auto"/>
            </w:tcBorders>
          </w:tcPr>
          <w:p w14:paraId="37718C6D" w14:textId="77777777" w:rsidR="00727EB1" w:rsidRPr="00DC7704" w:rsidRDefault="00727EB1">
            <w:pPr>
              <w:jc w:val="center"/>
              <w:rPr>
                <w:rFonts w:ascii="Times" w:hAnsi="Times"/>
              </w:rPr>
            </w:pPr>
          </w:p>
        </w:tc>
        <w:tc>
          <w:tcPr>
            <w:tcW w:w="1440" w:type="dxa"/>
            <w:tcBorders>
              <w:top w:val="nil"/>
              <w:left w:val="single" w:sz="6" w:space="0" w:color="auto"/>
              <w:bottom w:val="single" w:sz="6" w:space="0" w:color="auto"/>
              <w:right w:val="nil"/>
            </w:tcBorders>
          </w:tcPr>
          <w:p w14:paraId="1A250838" w14:textId="77777777" w:rsidR="00727EB1" w:rsidRPr="00DC7704" w:rsidRDefault="00727EB1">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19B8FEEC" w14:textId="77777777" w:rsidR="00727EB1" w:rsidRPr="00DC7704" w:rsidRDefault="00727EB1">
            <w:pPr>
              <w:jc w:val="left"/>
              <w:rPr>
                <w:rFonts w:ascii="Times" w:hAnsi="Times"/>
              </w:rPr>
            </w:pPr>
            <w:r w:rsidRPr="00DC7704">
              <w:rPr>
                <w:rFonts w:ascii="Times" w:hAnsi="Times"/>
              </w:rPr>
              <w:t>vók ‘pig’</w:t>
            </w:r>
          </w:p>
        </w:tc>
      </w:tr>
      <w:tr w:rsidR="00F86F23" w:rsidRPr="00DC7704" w14:paraId="576FDF8A" w14:textId="77777777" w:rsidTr="006F5491">
        <w:tc>
          <w:tcPr>
            <w:tcW w:w="1170" w:type="dxa"/>
            <w:tcBorders>
              <w:top w:val="nil"/>
              <w:left w:val="nil"/>
              <w:bottom w:val="nil"/>
              <w:right w:val="single" w:sz="6" w:space="0" w:color="auto"/>
            </w:tcBorders>
          </w:tcPr>
          <w:p w14:paraId="69547C11" w14:textId="77777777" w:rsidR="00727EB1" w:rsidRPr="00DC7704" w:rsidRDefault="00727EB1">
            <w:pPr>
              <w:jc w:val="center"/>
              <w:rPr>
                <w:rFonts w:ascii="Times" w:hAnsi="Times"/>
              </w:rPr>
            </w:pPr>
            <w:r w:rsidRPr="00DC7704">
              <w:rPr>
                <w:rFonts w:ascii="Times" w:hAnsi="Times"/>
              </w:rPr>
              <w:t xml:space="preserve"> L</w:t>
            </w:r>
          </w:p>
        </w:tc>
        <w:tc>
          <w:tcPr>
            <w:tcW w:w="1440" w:type="dxa"/>
            <w:tcBorders>
              <w:top w:val="nil"/>
              <w:left w:val="single" w:sz="6" w:space="0" w:color="auto"/>
              <w:bottom w:val="nil"/>
              <w:right w:val="nil"/>
            </w:tcBorders>
          </w:tcPr>
          <w:p w14:paraId="69288844" w14:textId="77777777" w:rsidR="00727EB1" w:rsidRPr="00DC7704" w:rsidRDefault="00727EB1">
            <w:pPr>
              <w:jc w:val="center"/>
              <w:rPr>
                <w:rFonts w:ascii="Times" w:hAnsi="Times"/>
              </w:rPr>
            </w:pPr>
            <w:r w:rsidRPr="00DC7704">
              <w:rPr>
                <w:rFonts w:ascii="Times" w:hAnsi="Times"/>
              </w:rPr>
              <w:t>N1</w:t>
            </w:r>
          </w:p>
        </w:tc>
        <w:tc>
          <w:tcPr>
            <w:tcW w:w="3420" w:type="dxa"/>
            <w:tcBorders>
              <w:top w:val="nil"/>
              <w:left w:val="nil"/>
              <w:bottom w:val="nil"/>
              <w:right w:val="nil"/>
            </w:tcBorders>
          </w:tcPr>
          <w:p w14:paraId="53008EB7" w14:textId="77777777" w:rsidR="00727EB1" w:rsidRPr="00DC7704" w:rsidRDefault="00727EB1">
            <w:pPr>
              <w:jc w:val="left"/>
              <w:rPr>
                <w:rFonts w:ascii="Times" w:hAnsi="Times"/>
              </w:rPr>
            </w:pPr>
            <w:r w:rsidRPr="00DC7704">
              <w:rPr>
                <w:rFonts w:ascii="Times" w:hAnsi="Times"/>
              </w:rPr>
              <w:t>bòoy ‘chief’</w:t>
            </w:r>
          </w:p>
        </w:tc>
      </w:tr>
      <w:tr w:rsidR="00F86F23" w:rsidRPr="00DC7704" w14:paraId="04905884" w14:textId="77777777" w:rsidTr="006F5491">
        <w:tc>
          <w:tcPr>
            <w:tcW w:w="1170" w:type="dxa"/>
            <w:tcBorders>
              <w:top w:val="nil"/>
              <w:left w:val="nil"/>
              <w:bottom w:val="single" w:sz="6" w:space="0" w:color="auto"/>
              <w:right w:val="single" w:sz="6" w:space="0" w:color="auto"/>
            </w:tcBorders>
          </w:tcPr>
          <w:p w14:paraId="79DFA1E6" w14:textId="77777777" w:rsidR="00727EB1" w:rsidRPr="00DC7704" w:rsidRDefault="00727EB1">
            <w:pPr>
              <w:jc w:val="center"/>
              <w:rPr>
                <w:rFonts w:ascii="Times" w:hAnsi="Times"/>
              </w:rPr>
            </w:pPr>
          </w:p>
        </w:tc>
        <w:tc>
          <w:tcPr>
            <w:tcW w:w="1440" w:type="dxa"/>
            <w:tcBorders>
              <w:top w:val="nil"/>
              <w:left w:val="single" w:sz="6" w:space="0" w:color="auto"/>
              <w:bottom w:val="single" w:sz="6" w:space="0" w:color="auto"/>
              <w:right w:val="nil"/>
            </w:tcBorders>
          </w:tcPr>
          <w:p w14:paraId="1352DC8F" w14:textId="77777777" w:rsidR="00727EB1" w:rsidRPr="00DC7704" w:rsidRDefault="00727EB1">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6CE411EB" w14:textId="77777777" w:rsidR="00727EB1" w:rsidRPr="00DC7704" w:rsidRDefault="00727EB1">
            <w:pPr>
              <w:jc w:val="left"/>
              <w:rPr>
                <w:rFonts w:ascii="Times" w:hAnsi="Times"/>
              </w:rPr>
            </w:pPr>
            <w:r w:rsidRPr="00DC7704">
              <w:rPr>
                <w:rFonts w:ascii="Times" w:hAnsi="Times"/>
              </w:rPr>
              <w:t>ràng ‘horse’</w:t>
            </w:r>
          </w:p>
        </w:tc>
      </w:tr>
    </w:tbl>
    <w:p w14:paraId="13DE32A4" w14:textId="787283D6" w:rsidR="00727EB1" w:rsidRPr="00DC7704" w:rsidRDefault="00727EB1">
      <w:pPr>
        <w:pStyle w:val="Caption"/>
        <w:rPr>
          <w:rFonts w:ascii="Times" w:hAnsi="Times"/>
        </w:rPr>
      </w:pPr>
      <w:r w:rsidRPr="00DC7704">
        <w:rPr>
          <w:rFonts w:ascii="Times" w:hAnsi="Times"/>
        </w:rPr>
        <w:t xml:space="preserve">Table </w:t>
      </w:r>
      <w:bookmarkStart w:id="29" w:name="BMtab_hyman_2007_wordbank"/>
      <w:r w:rsidRPr="00DC7704">
        <w:rPr>
          <w:rFonts w:ascii="Times" w:hAnsi="Times"/>
        </w:rPr>
        <w:t>1</w:t>
      </w:r>
      <w:bookmarkEnd w:id="29"/>
      <w:r w:rsidR="00762E36">
        <w:rPr>
          <w:rFonts w:ascii="Times" w:hAnsi="Times"/>
        </w:rPr>
        <w:t>2</w:t>
      </w:r>
      <w:r w:rsidRPr="00DC7704">
        <w:rPr>
          <w:rFonts w:ascii="Times" w:hAnsi="Times"/>
        </w:rPr>
        <w:t xml:space="preserve">: Wordbank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data set for Thlantlang Lai tonotactics (Hyman, 2007, (19</w:t>
      </w:r>
      <w:r w:rsidR="00C712AD">
        <w:rPr>
          <w:rFonts w:ascii="Times" w:hAnsi="Times"/>
        </w:rPr>
        <w:t>)).</w:t>
      </w:r>
    </w:p>
    <w:p w14:paraId="4E496D9B" w14:textId="6A10954E" w:rsidR="00727EB1" w:rsidRPr="00DC7704" w:rsidRDefault="00727EB1">
      <w:pPr>
        <w:spacing w:before="240"/>
        <w:ind w:firstLine="360"/>
        <w:rPr>
          <w:rFonts w:ascii="Times" w:hAnsi="Times"/>
        </w:rPr>
      </w:pPr>
      <w:r w:rsidRPr="00DC7704">
        <w:rPr>
          <w:rFonts w:ascii="Times" w:hAnsi="Times"/>
        </w:rPr>
        <w:t xml:space="preserve">Because there are multiple explanatory variables in this design, another parameter of the design is how to investigate the interactions of the explanatory variables. The usual choice in fieldwork in this situation is to investigate all possible ways the explanatory variables may vary together—to choose a </w:t>
      </w:r>
      <w:r w:rsidRPr="00DC7704">
        <w:rPr>
          <w:rFonts w:ascii="Times" w:hAnsi="Times"/>
          <w:i/>
          <w:iCs/>
        </w:rPr>
        <w:t>factorial</w:t>
      </w:r>
      <w:r w:rsidRPr="00DC7704">
        <w:rPr>
          <w:rFonts w:ascii="Times" w:hAnsi="Times"/>
        </w:rPr>
        <w:t xml:space="preserve"> design, where each level of each explanatory variable is cross-classified with another, e.g. since there are three tonal classes in Thlantlang Lai, there are 3 × 3 = 9 possible factor combinations (</w:t>
      </w:r>
      <w:r w:rsidRPr="00DC7704">
        <w:rPr>
          <w:rFonts w:ascii="Times" w:hAnsi="Times"/>
          <w:i/>
          <w:iCs/>
        </w:rPr>
        <w:t>treatments</w:t>
      </w:r>
      <w:r w:rsidRPr="00DC7704">
        <w:rPr>
          <w:rFonts w:ascii="Times" w:hAnsi="Times"/>
        </w:rPr>
        <w:t xml:space="preserve">) for a bigram, as shown in Table </w:t>
      </w:r>
      <w:r w:rsidRPr="00DC7704">
        <w:rPr>
          <w:rFonts w:ascii="Times" w:hAnsi="Times"/>
        </w:rPr>
        <w:fldChar w:fldCharType="begin"/>
      </w:r>
      <w:r w:rsidRPr="00DC7704">
        <w:rPr>
          <w:rFonts w:ascii="Times" w:hAnsi="Times"/>
        </w:rPr>
        <w:instrText xml:space="preserve">REF BMtab_factorial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003F613F">
        <w:rPr>
          <w:rFonts w:ascii="Times" w:hAnsi="Times"/>
        </w:rPr>
        <w:t>3</w:t>
      </w:r>
      <w:r w:rsidRPr="00DC7704">
        <w:rPr>
          <w:rFonts w:ascii="Times" w:hAnsi="Times"/>
        </w:rPr>
        <w:t>.</w:t>
      </w:r>
    </w:p>
    <w:p w14:paraId="71FEBDB4"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54C09FE5" w14:textId="77777777" w:rsidR="00727EB1" w:rsidRPr="00DC7704" w:rsidRDefault="00727EB1">
      <w:pPr>
        <w:pStyle w:val="Table"/>
        <w:rPr>
          <w:rFonts w:ascii="Times" w:hAnsi="Times"/>
          <w:sz w:val="24"/>
          <w:szCs w:val="24"/>
        </w:rPr>
      </w:pPr>
    </w:p>
    <w:tbl>
      <w:tblPr>
        <w:tblW w:w="0" w:type="auto"/>
        <w:tblInd w:w="160" w:type="dxa"/>
        <w:tblLayout w:type="fixed"/>
        <w:tblCellMar>
          <w:left w:w="0" w:type="dxa"/>
          <w:right w:w="0" w:type="dxa"/>
        </w:tblCellMar>
        <w:tblLook w:val="0000" w:firstRow="0" w:lastRow="0" w:firstColumn="0" w:lastColumn="0" w:noHBand="0" w:noVBand="0"/>
      </w:tblPr>
      <w:tblGrid>
        <w:gridCol w:w="1010"/>
        <w:gridCol w:w="1350"/>
        <w:gridCol w:w="1170"/>
        <w:gridCol w:w="1260"/>
      </w:tblGrid>
      <w:tr w:rsidR="006F5491" w:rsidRPr="00DC7704" w14:paraId="1B365E3F" w14:textId="77777777" w:rsidTr="006F5491">
        <w:tc>
          <w:tcPr>
            <w:tcW w:w="1010" w:type="dxa"/>
            <w:tcBorders>
              <w:top w:val="nil"/>
              <w:left w:val="nil"/>
              <w:bottom w:val="single" w:sz="6" w:space="0" w:color="auto"/>
              <w:right w:val="single" w:sz="6" w:space="0" w:color="auto"/>
            </w:tcBorders>
          </w:tcPr>
          <w:p w14:paraId="7CC2F79E" w14:textId="77777777" w:rsidR="00727EB1" w:rsidRPr="00DC7704" w:rsidRDefault="00727EB1">
            <w:pPr>
              <w:jc w:val="left"/>
              <w:rPr>
                <w:rFonts w:ascii="Times" w:hAnsi="Times"/>
              </w:rPr>
            </w:pPr>
          </w:p>
        </w:tc>
        <w:tc>
          <w:tcPr>
            <w:tcW w:w="1350" w:type="dxa"/>
            <w:tcBorders>
              <w:top w:val="nil"/>
              <w:left w:val="single" w:sz="6" w:space="0" w:color="auto"/>
              <w:bottom w:val="single" w:sz="6" w:space="0" w:color="auto"/>
              <w:right w:val="nil"/>
            </w:tcBorders>
          </w:tcPr>
          <w:p w14:paraId="5EA26A06"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HL</w:t>
            </w:r>
          </w:p>
        </w:tc>
        <w:tc>
          <w:tcPr>
            <w:tcW w:w="1170" w:type="dxa"/>
            <w:tcBorders>
              <w:top w:val="nil"/>
              <w:left w:val="nil"/>
              <w:bottom w:val="single" w:sz="6" w:space="0" w:color="auto"/>
              <w:right w:val="nil"/>
            </w:tcBorders>
          </w:tcPr>
          <w:p w14:paraId="17CA4B50"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H</w:t>
            </w:r>
          </w:p>
        </w:tc>
        <w:tc>
          <w:tcPr>
            <w:tcW w:w="1260" w:type="dxa"/>
            <w:tcBorders>
              <w:top w:val="nil"/>
              <w:left w:val="nil"/>
              <w:bottom w:val="single" w:sz="6" w:space="0" w:color="auto"/>
              <w:right w:val="nil"/>
            </w:tcBorders>
          </w:tcPr>
          <w:p w14:paraId="46B7FB74" w14:textId="77777777" w:rsidR="00727EB1" w:rsidRPr="00DC7704" w:rsidRDefault="00727EB1">
            <w:pPr>
              <w:jc w:val="left"/>
              <w:rPr>
                <w:rFonts w:ascii="Times" w:hAnsi="Times"/>
              </w:rPr>
            </w:pPr>
            <w:r w:rsidRPr="00DC7704">
              <w:rPr>
                <w:rFonts w:ascii="Times" w:hAnsi="Times"/>
              </w:rPr>
              <w:t>+</w:t>
            </w:r>
            <w:r w:rsidRPr="00DC7704">
              <w:rPr>
                <w:rFonts w:ascii="Times" w:hAnsi="Times"/>
                <w:i/>
                <w:iCs/>
              </w:rPr>
              <w:t>L</w:t>
            </w:r>
          </w:p>
        </w:tc>
      </w:tr>
      <w:tr w:rsidR="006F5491" w:rsidRPr="00DC7704" w14:paraId="62FEE547" w14:textId="77777777" w:rsidTr="006F5491">
        <w:tc>
          <w:tcPr>
            <w:tcW w:w="1010" w:type="dxa"/>
            <w:tcBorders>
              <w:top w:val="nil"/>
              <w:left w:val="nil"/>
              <w:bottom w:val="nil"/>
              <w:right w:val="single" w:sz="6" w:space="0" w:color="auto"/>
            </w:tcBorders>
          </w:tcPr>
          <w:p w14:paraId="0FCA46D8" w14:textId="73247001" w:rsidR="00727EB1" w:rsidRPr="00DC7704" w:rsidRDefault="00727EB1">
            <w:pPr>
              <w:jc w:val="left"/>
              <w:rPr>
                <w:rFonts w:ascii="Times" w:hAnsi="Times"/>
              </w:rPr>
            </w:pPr>
            <w:r w:rsidRPr="00DC7704">
              <w:rPr>
                <w:rFonts w:ascii="Times" w:hAnsi="Times"/>
              </w:rPr>
              <w:t>HL</w:t>
            </w:r>
          </w:p>
        </w:tc>
        <w:tc>
          <w:tcPr>
            <w:tcW w:w="1350" w:type="dxa"/>
            <w:tcBorders>
              <w:top w:val="nil"/>
              <w:left w:val="single" w:sz="6" w:space="0" w:color="auto"/>
              <w:bottom w:val="nil"/>
              <w:right w:val="nil"/>
            </w:tcBorders>
          </w:tcPr>
          <w:p w14:paraId="5E0C8989" w14:textId="77777777" w:rsidR="00727EB1" w:rsidRPr="00DC7704" w:rsidRDefault="00727EB1">
            <w:pPr>
              <w:jc w:val="left"/>
              <w:rPr>
                <w:rFonts w:ascii="Times" w:hAnsi="Times"/>
              </w:rPr>
            </w:pPr>
            <w:r w:rsidRPr="00DC7704">
              <w:rPr>
                <w:rFonts w:ascii="Times" w:hAnsi="Times"/>
              </w:rPr>
              <w:t>HL +</w:t>
            </w:r>
            <w:r w:rsidRPr="00DC7704">
              <w:rPr>
                <w:rFonts w:ascii="Times" w:hAnsi="Times"/>
                <w:i/>
                <w:iCs/>
              </w:rPr>
              <w:t>HL</w:t>
            </w:r>
          </w:p>
        </w:tc>
        <w:tc>
          <w:tcPr>
            <w:tcW w:w="1170" w:type="dxa"/>
            <w:tcBorders>
              <w:top w:val="nil"/>
              <w:left w:val="nil"/>
              <w:bottom w:val="nil"/>
              <w:right w:val="nil"/>
            </w:tcBorders>
          </w:tcPr>
          <w:p w14:paraId="22052809" w14:textId="77777777" w:rsidR="00727EB1" w:rsidRPr="00DC7704" w:rsidRDefault="00727EB1">
            <w:pPr>
              <w:jc w:val="left"/>
              <w:rPr>
                <w:rFonts w:ascii="Times" w:hAnsi="Times"/>
              </w:rPr>
            </w:pPr>
            <w:r w:rsidRPr="00DC7704">
              <w:rPr>
                <w:rFonts w:ascii="Times" w:hAnsi="Times"/>
              </w:rPr>
              <w:t>HL +</w:t>
            </w:r>
            <w:r w:rsidRPr="00DC7704">
              <w:rPr>
                <w:rFonts w:ascii="Times" w:hAnsi="Times"/>
                <w:i/>
                <w:iCs/>
              </w:rPr>
              <w:t>H</w:t>
            </w:r>
          </w:p>
        </w:tc>
        <w:tc>
          <w:tcPr>
            <w:tcW w:w="1260" w:type="dxa"/>
            <w:tcBorders>
              <w:top w:val="nil"/>
              <w:left w:val="nil"/>
              <w:bottom w:val="nil"/>
              <w:right w:val="nil"/>
            </w:tcBorders>
          </w:tcPr>
          <w:p w14:paraId="3ADD9DE3" w14:textId="77777777" w:rsidR="00727EB1" w:rsidRPr="00DC7704" w:rsidRDefault="00727EB1">
            <w:pPr>
              <w:jc w:val="left"/>
              <w:rPr>
                <w:rFonts w:ascii="Times" w:hAnsi="Times"/>
              </w:rPr>
            </w:pPr>
            <w:r w:rsidRPr="00DC7704">
              <w:rPr>
                <w:rFonts w:ascii="Times" w:hAnsi="Times"/>
              </w:rPr>
              <w:t>HL +</w:t>
            </w:r>
            <w:r w:rsidRPr="00DC7704">
              <w:rPr>
                <w:rFonts w:ascii="Times" w:hAnsi="Times"/>
                <w:i/>
                <w:iCs/>
              </w:rPr>
              <w:t>L</w:t>
            </w:r>
          </w:p>
        </w:tc>
      </w:tr>
      <w:tr w:rsidR="006F5491" w:rsidRPr="00DC7704" w14:paraId="177051BF" w14:textId="77777777" w:rsidTr="006F5491">
        <w:tc>
          <w:tcPr>
            <w:tcW w:w="1010" w:type="dxa"/>
            <w:tcBorders>
              <w:top w:val="nil"/>
              <w:left w:val="nil"/>
              <w:bottom w:val="nil"/>
              <w:right w:val="single" w:sz="6" w:space="0" w:color="auto"/>
            </w:tcBorders>
          </w:tcPr>
          <w:p w14:paraId="67AED07F" w14:textId="77777777" w:rsidR="00727EB1" w:rsidRPr="00DC7704" w:rsidRDefault="00727EB1">
            <w:pPr>
              <w:jc w:val="left"/>
              <w:rPr>
                <w:rFonts w:ascii="Times" w:hAnsi="Times"/>
              </w:rPr>
            </w:pPr>
            <w:r w:rsidRPr="00DC7704">
              <w:rPr>
                <w:rFonts w:ascii="Times" w:hAnsi="Times"/>
              </w:rPr>
              <w:t>H</w:t>
            </w:r>
          </w:p>
        </w:tc>
        <w:tc>
          <w:tcPr>
            <w:tcW w:w="1350" w:type="dxa"/>
            <w:tcBorders>
              <w:top w:val="nil"/>
              <w:left w:val="single" w:sz="6" w:space="0" w:color="auto"/>
              <w:bottom w:val="nil"/>
              <w:right w:val="nil"/>
            </w:tcBorders>
          </w:tcPr>
          <w:p w14:paraId="38819412" w14:textId="77777777" w:rsidR="00727EB1" w:rsidRPr="00DC7704" w:rsidRDefault="00727EB1">
            <w:pPr>
              <w:jc w:val="left"/>
              <w:rPr>
                <w:rFonts w:ascii="Times" w:hAnsi="Times"/>
              </w:rPr>
            </w:pPr>
            <w:r w:rsidRPr="00DC7704">
              <w:rPr>
                <w:rFonts w:ascii="Times" w:hAnsi="Times"/>
              </w:rPr>
              <w:t>H +</w:t>
            </w:r>
            <w:r w:rsidRPr="00DC7704">
              <w:rPr>
                <w:rFonts w:ascii="Times" w:hAnsi="Times"/>
                <w:i/>
                <w:iCs/>
              </w:rPr>
              <w:t>HL</w:t>
            </w:r>
          </w:p>
        </w:tc>
        <w:tc>
          <w:tcPr>
            <w:tcW w:w="1170" w:type="dxa"/>
            <w:tcBorders>
              <w:top w:val="nil"/>
              <w:left w:val="nil"/>
              <w:bottom w:val="nil"/>
              <w:right w:val="nil"/>
            </w:tcBorders>
          </w:tcPr>
          <w:p w14:paraId="5E1A3AA6" w14:textId="77777777" w:rsidR="00727EB1" w:rsidRPr="00DC7704" w:rsidRDefault="00727EB1">
            <w:pPr>
              <w:jc w:val="left"/>
              <w:rPr>
                <w:rFonts w:ascii="Times" w:hAnsi="Times"/>
              </w:rPr>
            </w:pPr>
            <w:r w:rsidRPr="00DC7704">
              <w:rPr>
                <w:rFonts w:ascii="Times" w:hAnsi="Times"/>
              </w:rPr>
              <w:t>H +</w:t>
            </w:r>
            <w:r w:rsidRPr="00DC7704">
              <w:rPr>
                <w:rFonts w:ascii="Times" w:hAnsi="Times"/>
                <w:i/>
                <w:iCs/>
              </w:rPr>
              <w:t>H</w:t>
            </w:r>
          </w:p>
        </w:tc>
        <w:tc>
          <w:tcPr>
            <w:tcW w:w="1260" w:type="dxa"/>
            <w:tcBorders>
              <w:top w:val="nil"/>
              <w:left w:val="nil"/>
              <w:bottom w:val="nil"/>
              <w:right w:val="nil"/>
            </w:tcBorders>
          </w:tcPr>
          <w:p w14:paraId="2F48D06A" w14:textId="77777777" w:rsidR="00727EB1" w:rsidRPr="00DC7704" w:rsidRDefault="00727EB1">
            <w:pPr>
              <w:jc w:val="left"/>
              <w:rPr>
                <w:rFonts w:ascii="Times" w:hAnsi="Times"/>
              </w:rPr>
            </w:pPr>
            <w:r w:rsidRPr="00DC7704">
              <w:rPr>
                <w:rFonts w:ascii="Times" w:hAnsi="Times"/>
              </w:rPr>
              <w:t>H +</w:t>
            </w:r>
            <w:r w:rsidRPr="00DC7704">
              <w:rPr>
                <w:rFonts w:ascii="Times" w:hAnsi="Times"/>
                <w:i/>
                <w:iCs/>
              </w:rPr>
              <w:t>L</w:t>
            </w:r>
          </w:p>
        </w:tc>
      </w:tr>
      <w:tr w:rsidR="006F5491" w:rsidRPr="00DC7704" w14:paraId="62A4D0A9" w14:textId="77777777" w:rsidTr="006F5491">
        <w:tc>
          <w:tcPr>
            <w:tcW w:w="1010" w:type="dxa"/>
            <w:tcBorders>
              <w:top w:val="nil"/>
              <w:left w:val="nil"/>
              <w:bottom w:val="nil"/>
              <w:right w:val="single" w:sz="6" w:space="0" w:color="auto"/>
            </w:tcBorders>
          </w:tcPr>
          <w:p w14:paraId="4AFCBAB1" w14:textId="77777777" w:rsidR="00727EB1" w:rsidRPr="00DC7704" w:rsidRDefault="00727EB1">
            <w:pPr>
              <w:jc w:val="left"/>
              <w:rPr>
                <w:rFonts w:ascii="Times" w:hAnsi="Times"/>
              </w:rPr>
            </w:pPr>
            <w:r w:rsidRPr="00DC7704">
              <w:rPr>
                <w:rFonts w:ascii="Times" w:hAnsi="Times"/>
              </w:rPr>
              <w:t>L</w:t>
            </w:r>
          </w:p>
        </w:tc>
        <w:tc>
          <w:tcPr>
            <w:tcW w:w="1350" w:type="dxa"/>
            <w:tcBorders>
              <w:top w:val="nil"/>
              <w:left w:val="single" w:sz="6" w:space="0" w:color="auto"/>
              <w:bottom w:val="nil"/>
              <w:right w:val="nil"/>
            </w:tcBorders>
          </w:tcPr>
          <w:p w14:paraId="5C92FBE1" w14:textId="77777777" w:rsidR="00727EB1" w:rsidRPr="00DC7704" w:rsidRDefault="00727EB1">
            <w:pPr>
              <w:jc w:val="left"/>
              <w:rPr>
                <w:rFonts w:ascii="Times" w:hAnsi="Times"/>
              </w:rPr>
            </w:pPr>
            <w:r w:rsidRPr="00DC7704">
              <w:rPr>
                <w:rFonts w:ascii="Times" w:hAnsi="Times"/>
              </w:rPr>
              <w:t>L +</w:t>
            </w:r>
            <w:r w:rsidRPr="00DC7704">
              <w:rPr>
                <w:rFonts w:ascii="Times" w:hAnsi="Times"/>
                <w:i/>
                <w:iCs/>
              </w:rPr>
              <w:t>HL</w:t>
            </w:r>
          </w:p>
        </w:tc>
        <w:tc>
          <w:tcPr>
            <w:tcW w:w="1170" w:type="dxa"/>
            <w:tcBorders>
              <w:top w:val="nil"/>
              <w:left w:val="nil"/>
              <w:bottom w:val="nil"/>
              <w:right w:val="nil"/>
            </w:tcBorders>
          </w:tcPr>
          <w:p w14:paraId="0DD5CFF1" w14:textId="77777777" w:rsidR="00727EB1" w:rsidRPr="00DC7704" w:rsidRDefault="00727EB1">
            <w:pPr>
              <w:jc w:val="left"/>
              <w:rPr>
                <w:rFonts w:ascii="Times" w:hAnsi="Times"/>
              </w:rPr>
            </w:pPr>
            <w:r w:rsidRPr="00DC7704">
              <w:rPr>
                <w:rFonts w:ascii="Times" w:hAnsi="Times"/>
              </w:rPr>
              <w:t>L +</w:t>
            </w:r>
            <w:r w:rsidRPr="00DC7704">
              <w:rPr>
                <w:rFonts w:ascii="Times" w:hAnsi="Times"/>
                <w:i/>
                <w:iCs/>
              </w:rPr>
              <w:t>H</w:t>
            </w:r>
          </w:p>
        </w:tc>
        <w:tc>
          <w:tcPr>
            <w:tcW w:w="1260" w:type="dxa"/>
            <w:tcBorders>
              <w:top w:val="nil"/>
              <w:left w:val="nil"/>
              <w:bottom w:val="nil"/>
              <w:right w:val="nil"/>
            </w:tcBorders>
          </w:tcPr>
          <w:p w14:paraId="5E9704ED" w14:textId="77777777" w:rsidR="00727EB1" w:rsidRPr="00DC7704" w:rsidRDefault="00727EB1">
            <w:pPr>
              <w:jc w:val="left"/>
              <w:rPr>
                <w:rFonts w:ascii="Times" w:hAnsi="Times"/>
              </w:rPr>
            </w:pPr>
            <w:r w:rsidRPr="00DC7704">
              <w:rPr>
                <w:rFonts w:ascii="Times" w:hAnsi="Times"/>
              </w:rPr>
              <w:t>L +</w:t>
            </w:r>
            <w:r w:rsidRPr="00DC7704">
              <w:rPr>
                <w:rFonts w:ascii="Times" w:hAnsi="Times"/>
                <w:i/>
                <w:iCs/>
              </w:rPr>
              <w:t>L</w:t>
            </w:r>
          </w:p>
        </w:tc>
      </w:tr>
    </w:tbl>
    <w:p w14:paraId="67E5D80E"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779E8A2B" w14:textId="13219D4B" w:rsidR="00727EB1" w:rsidRPr="00DC7704" w:rsidRDefault="00727EB1">
      <w:pPr>
        <w:pStyle w:val="Caption"/>
        <w:rPr>
          <w:rFonts w:ascii="Times" w:hAnsi="Times"/>
        </w:rPr>
      </w:pPr>
      <w:r w:rsidRPr="00DC7704">
        <w:rPr>
          <w:rFonts w:ascii="Times" w:hAnsi="Times"/>
        </w:rPr>
        <w:t xml:space="preserve">Table </w:t>
      </w:r>
      <w:bookmarkStart w:id="30" w:name="BMtab_factorial"/>
      <w:r w:rsidRPr="00DC7704">
        <w:rPr>
          <w:rFonts w:ascii="Times" w:hAnsi="Times"/>
        </w:rPr>
        <w:t>1</w:t>
      </w:r>
      <w:bookmarkEnd w:id="30"/>
      <w:r w:rsidR="00C712AD">
        <w:rPr>
          <w:rFonts w:ascii="Times" w:hAnsi="Times"/>
        </w:rPr>
        <w:t>3</w:t>
      </w:r>
      <w:r w:rsidRPr="00DC7704">
        <w:rPr>
          <w:rFonts w:ascii="Times" w:hAnsi="Times"/>
        </w:rPr>
        <w:t xml:space="preserve">: Factorial design for bigrams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in Thlantlang Lai (Hyman, 2007, (18)). The levels of the two explanatory variables,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cross-classified so that all possible combinations of tones (3×3=9 in total) are included. The levels of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italicized so that they are distinguishable from those of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Abbreviations: N = noun, H = high, L = low</w:t>
      </w:r>
      <w:r w:rsidR="006F5491">
        <w:rPr>
          <w:rFonts w:ascii="Times" w:hAnsi="Times"/>
        </w:rPr>
        <w:t>.</w:t>
      </w:r>
    </w:p>
    <w:p w14:paraId="182781D8" w14:textId="3229B8D8" w:rsidR="00727EB1" w:rsidRPr="00DC7704" w:rsidRDefault="00727EB1">
      <w:pPr>
        <w:spacing w:before="240"/>
        <w:ind w:firstLine="360"/>
        <w:rPr>
          <w:rFonts w:ascii="Times" w:hAnsi="Times"/>
        </w:rPr>
      </w:pPr>
      <w:r w:rsidRPr="00DC7704">
        <w:rPr>
          <w:rFonts w:ascii="Times" w:hAnsi="Times"/>
        </w:rPr>
        <w:t xml:space="preserve">Hyman (2007)’s experimental design for Thlantlang Lai tonotactics is not at all unusual in tonal fieldwork. For instance, Hyman (1985) examined the same kinds of constructions with the same kind of experimental design in Bamileke-Dschang (Niger-Congo Bantoid, Cameroon); see Table 1 in Hyman (1985), which lists bisyllabic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ass</w:t>
      </w:r>
      <w:r w:rsidR="00AC5ED1">
        <w:rPr>
          <w:rFonts w:ascii="Times" w:hAnsi="Times"/>
        </w:rPr>
        <w:t xml:space="preserve">ociative constructions, e.g. </w:t>
      </w:r>
      <w:r w:rsidR="00AC5ED1" w:rsidRPr="00AC5ED1">
        <w:rPr>
          <w:rFonts w:ascii="Times" w:hAnsi="Times"/>
          <w:i/>
        </w:rPr>
        <w:t>èf</w:t>
      </w:r>
      <w:r w:rsidR="00AC5ED1" w:rsidRPr="00AC5ED1">
        <w:rPr>
          <w:i/>
        </w:rPr>
        <w:t>ɔ</w:t>
      </w:r>
      <w:r w:rsidR="00AC5ED1" w:rsidRPr="00AC5ED1">
        <w:rPr>
          <w:rFonts w:ascii="Times" w:hAnsi="Times"/>
          <w:i/>
        </w:rPr>
        <w:t>̀</w:t>
      </w:r>
      <w:r w:rsidRPr="00AC5ED1">
        <w:rPr>
          <w:rFonts w:ascii="Times" w:hAnsi="Times"/>
          <w:i/>
        </w:rPr>
        <w:t xml:space="preserve"> </w:t>
      </w:r>
      <w:r w:rsidR="00AC5ED1" w:rsidRPr="00AC5ED1">
        <w:rPr>
          <w:rFonts w:ascii="Times" w:hAnsi="Times"/>
          <w:i/>
        </w:rPr>
        <w:t>mə̀</w:t>
      </w:r>
      <w:r w:rsidRPr="00AC5ED1">
        <w:rPr>
          <w:rFonts w:ascii="Times" w:hAnsi="Times"/>
          <w:i/>
        </w:rPr>
        <w:t>ndzwì</w:t>
      </w:r>
      <w:r w:rsidRPr="00DC7704">
        <w:rPr>
          <w:rFonts w:ascii="Times" w:hAnsi="Times"/>
        </w:rPr>
        <w:t xml:space="preserve"> ‘chief of leopards’. The factorial design in testing all possible sequences of </w:t>
      </w:r>
      <w:r w:rsidRPr="00DC7704">
        <w:rPr>
          <w:rFonts w:ascii="Times" w:hAnsi="Times"/>
          <w:i/>
          <w:iCs/>
        </w:rPr>
        <w:t>n</w:t>
      </w:r>
      <w:r w:rsidRPr="00DC7704">
        <w:rPr>
          <w:rFonts w:ascii="Times" w:hAnsi="Times"/>
        </w:rPr>
        <w:t xml:space="preserve">-grams for some </w:t>
      </w:r>
      <w:r w:rsidRPr="00DC7704">
        <w:rPr>
          <w:rFonts w:ascii="Times" w:hAnsi="Times"/>
          <w:i/>
          <w:iCs/>
        </w:rPr>
        <w:t>n</w:t>
      </w:r>
      <w:r w:rsidRPr="00DC7704">
        <w:rPr>
          <w:rFonts w:ascii="Times" w:hAnsi="Times"/>
        </w:rPr>
        <w:t xml:space="preserve"> is used all the time in production experiments on phonetic and phonological tonal sandhi, e.g. Xu (1997). </w:t>
      </w:r>
    </w:p>
    <w:p w14:paraId="3EACF670" w14:textId="193CB96A" w:rsidR="00727EB1" w:rsidRPr="00DC7704" w:rsidRDefault="00727EB1">
      <w:pPr>
        <w:ind w:firstLine="360"/>
        <w:rPr>
          <w:rFonts w:ascii="Times" w:hAnsi="Times"/>
        </w:rPr>
      </w:pPr>
      <w:r w:rsidRPr="00DC7704">
        <w:rPr>
          <w:rFonts w:ascii="Times" w:hAnsi="Times"/>
        </w:rPr>
        <w:t xml:space="preserve">In fact, </w:t>
      </w:r>
      <w:r w:rsidRPr="00DC7704">
        <w:rPr>
          <w:rFonts w:ascii="Times" w:hAnsi="Times"/>
          <w:i/>
          <w:iCs/>
        </w:rPr>
        <w:t>any paradigmatic elicitation typically has a factorial design</w:t>
      </w:r>
      <w:r w:rsidRPr="00DC7704">
        <w:rPr>
          <w:rFonts w:ascii="Times" w:hAnsi="Times"/>
        </w:rPr>
        <w:t xml:space="preserve">. Consider the elicitation of verbal morphology. Possible explanatory factors and their corresponding levels might be </w:t>
      </w:r>
      <w:r w:rsidRPr="00DC7704">
        <w:rPr>
          <w:rFonts w:ascii="Times" w:hAnsi="Times"/>
          <w:smallCaps/>
        </w:rPr>
        <w:t>tense</w:t>
      </w:r>
      <w:r w:rsidRPr="00DC7704">
        <w:rPr>
          <w:rFonts w:ascii="Times" w:hAnsi="Times"/>
        </w:rPr>
        <w:t xml:space="preserve"> (past, present, future), </w:t>
      </w:r>
      <w:r w:rsidRPr="00DC7704">
        <w:rPr>
          <w:rFonts w:ascii="Times" w:hAnsi="Times"/>
          <w:smallCaps/>
        </w:rPr>
        <w:t>person</w:t>
      </w:r>
      <w:r w:rsidRPr="00DC7704">
        <w:rPr>
          <w:rFonts w:ascii="Times" w:hAnsi="Times"/>
        </w:rPr>
        <w:t xml:space="preserve"> (first, second, third), and </w:t>
      </w:r>
      <w:r w:rsidRPr="00DC7704">
        <w:rPr>
          <w:rFonts w:ascii="Times" w:hAnsi="Times"/>
          <w:smallCaps/>
        </w:rPr>
        <w:t>number</w:t>
      </w:r>
      <w:r w:rsidRPr="00DC7704">
        <w:rPr>
          <w:rFonts w:ascii="Times" w:hAnsi="Times"/>
        </w:rPr>
        <w:t xml:space="preserve"> (singular, plural). To fill out the paradigm for a verb, we’d do a factorial experiment of </w:t>
      </w:r>
      <w:r w:rsidRPr="00DC7704">
        <w:rPr>
          <w:rFonts w:ascii="Times" w:hAnsi="Times"/>
          <w:smallCaps/>
        </w:rPr>
        <w:t>tense</w:t>
      </w:r>
      <w:r w:rsidRPr="00DC7704">
        <w:rPr>
          <w:rFonts w:ascii="Times" w:hAnsi="Times"/>
        </w:rPr>
        <w:t xml:space="preserve"> × </w:t>
      </w:r>
      <w:r w:rsidRPr="00DC7704">
        <w:rPr>
          <w:rFonts w:ascii="Times" w:hAnsi="Times"/>
          <w:smallCaps/>
        </w:rPr>
        <w:t>person</w:t>
      </w:r>
      <w:r w:rsidRPr="00DC7704">
        <w:rPr>
          <w:rFonts w:ascii="Times" w:hAnsi="Times"/>
        </w:rPr>
        <w:t xml:space="preserve"> × </w:t>
      </w:r>
      <w:r w:rsidRPr="00DC7704">
        <w:rPr>
          <w:rFonts w:ascii="Times" w:hAnsi="Times"/>
          <w:smallCaps/>
        </w:rPr>
        <w:t>number</w:t>
      </w:r>
      <w:r w:rsidRPr="00DC7704">
        <w:rPr>
          <w:rFonts w:ascii="Times" w:hAnsi="Times"/>
        </w:rPr>
        <w:t xml:space="preserve">, for 3 × 3 × 2 = 18 possible treatments, one for each table cell in the factorial experimental design shown in Table </w:t>
      </w:r>
      <w:r w:rsidR="003F613F">
        <w:rPr>
          <w:rFonts w:ascii="Times" w:hAnsi="Times"/>
        </w:rPr>
        <w:t>1</w:t>
      </w:r>
      <w:r w:rsidR="00C712AD">
        <w:rPr>
          <w:rFonts w:ascii="Times" w:hAnsi="Times"/>
        </w:rPr>
        <w:t>4</w:t>
      </w:r>
      <w:r w:rsidRPr="00DC7704">
        <w:rPr>
          <w:rFonts w:ascii="Times" w:hAnsi="Times"/>
        </w:rPr>
        <w:t>.</w:t>
      </w:r>
    </w:p>
    <w:p w14:paraId="0C76FEA8"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4C142FF3" w14:textId="77777777" w:rsidR="00727EB1" w:rsidRPr="00DC7704" w:rsidRDefault="00727EB1">
      <w:pPr>
        <w:pStyle w:val="Table"/>
        <w:rPr>
          <w:rFonts w:ascii="Times" w:hAnsi="Times"/>
          <w:sz w:val="24"/>
          <w:szCs w:val="24"/>
        </w:rPr>
      </w:pPr>
    </w:p>
    <w:tbl>
      <w:tblPr>
        <w:tblW w:w="0" w:type="auto"/>
        <w:tblInd w:w="810" w:type="dxa"/>
        <w:tblLayout w:type="fixed"/>
        <w:tblCellMar>
          <w:left w:w="0" w:type="dxa"/>
          <w:right w:w="0" w:type="dxa"/>
        </w:tblCellMar>
        <w:tblLook w:val="0000" w:firstRow="0" w:lastRow="0" w:firstColumn="0" w:lastColumn="0" w:noHBand="0" w:noVBand="0"/>
      </w:tblPr>
      <w:tblGrid>
        <w:gridCol w:w="1350"/>
        <w:gridCol w:w="90"/>
        <w:gridCol w:w="211"/>
        <w:gridCol w:w="1769"/>
        <w:gridCol w:w="450"/>
        <w:gridCol w:w="942"/>
        <w:gridCol w:w="48"/>
      </w:tblGrid>
      <w:tr w:rsidR="006F5491" w:rsidRPr="00DC7704" w14:paraId="7DBAE12A" w14:textId="77777777" w:rsidTr="00C712AD">
        <w:tc>
          <w:tcPr>
            <w:tcW w:w="4860" w:type="dxa"/>
            <w:gridSpan w:val="7"/>
            <w:tcBorders>
              <w:top w:val="double" w:sz="6" w:space="0" w:color="auto"/>
              <w:left w:val="nil"/>
              <w:bottom w:val="single" w:sz="6" w:space="0" w:color="auto"/>
              <w:right w:val="nil"/>
            </w:tcBorders>
          </w:tcPr>
          <w:p w14:paraId="3D804A9B" w14:textId="77777777" w:rsidR="00727EB1" w:rsidRPr="00DC7704" w:rsidRDefault="00727EB1">
            <w:pPr>
              <w:jc w:val="center"/>
              <w:rPr>
                <w:rFonts w:ascii="Times" w:hAnsi="Times"/>
              </w:rPr>
            </w:pPr>
            <w:r w:rsidRPr="00DC7704">
              <w:rPr>
                <w:rFonts w:ascii="Times" w:hAnsi="Times"/>
              </w:rPr>
              <w:t xml:space="preserve"> </w:t>
            </w:r>
            <w:r w:rsidRPr="00DC7704">
              <w:rPr>
                <w:rFonts w:ascii="Times" w:hAnsi="Times"/>
                <w:smallCaps/>
              </w:rPr>
              <w:t>Past tense</w:t>
            </w:r>
          </w:p>
        </w:tc>
      </w:tr>
      <w:tr w:rsidR="006F5491" w:rsidRPr="00DC7704" w14:paraId="6901C14F" w14:textId="77777777" w:rsidTr="00C712AD">
        <w:tc>
          <w:tcPr>
            <w:tcW w:w="1651" w:type="dxa"/>
            <w:gridSpan w:val="3"/>
            <w:tcBorders>
              <w:top w:val="nil"/>
              <w:left w:val="nil"/>
              <w:bottom w:val="nil"/>
              <w:right w:val="nil"/>
            </w:tcBorders>
          </w:tcPr>
          <w:p w14:paraId="055D05B1" w14:textId="77777777" w:rsidR="00727EB1" w:rsidRPr="00DC7704" w:rsidRDefault="00727EB1">
            <w:pPr>
              <w:jc w:val="center"/>
              <w:rPr>
                <w:rFonts w:ascii="Times" w:hAnsi="Times"/>
              </w:rPr>
            </w:pPr>
          </w:p>
        </w:tc>
        <w:tc>
          <w:tcPr>
            <w:tcW w:w="3209" w:type="dxa"/>
            <w:gridSpan w:val="4"/>
            <w:tcBorders>
              <w:top w:val="nil"/>
              <w:left w:val="nil"/>
              <w:bottom w:val="single" w:sz="6" w:space="0" w:color="auto"/>
              <w:right w:val="nil"/>
            </w:tcBorders>
          </w:tcPr>
          <w:p w14:paraId="5CB00D79" w14:textId="77777777" w:rsidR="00727EB1" w:rsidRPr="00DC7704" w:rsidRDefault="00727EB1">
            <w:pPr>
              <w:jc w:val="center"/>
              <w:rPr>
                <w:rFonts w:ascii="Times" w:hAnsi="Times"/>
              </w:rPr>
            </w:pPr>
            <w:r w:rsidRPr="00DC7704">
              <w:rPr>
                <w:rFonts w:ascii="Times" w:hAnsi="Times"/>
                <w:b/>
                <w:bCs/>
              </w:rPr>
              <w:t>Number</w:t>
            </w:r>
          </w:p>
        </w:tc>
      </w:tr>
      <w:tr w:rsidR="00C712AD" w:rsidRPr="00DC7704" w14:paraId="7CE37BDD" w14:textId="77777777" w:rsidTr="00C712AD">
        <w:tc>
          <w:tcPr>
            <w:tcW w:w="1651" w:type="dxa"/>
            <w:gridSpan w:val="3"/>
            <w:tcBorders>
              <w:top w:val="nil"/>
              <w:left w:val="nil"/>
              <w:bottom w:val="nil"/>
              <w:right w:val="nil"/>
            </w:tcBorders>
          </w:tcPr>
          <w:p w14:paraId="0361D230" w14:textId="77777777" w:rsidR="00727EB1" w:rsidRPr="00DC7704" w:rsidRDefault="00727EB1">
            <w:pPr>
              <w:jc w:val="center"/>
              <w:rPr>
                <w:rFonts w:ascii="Times" w:hAnsi="Times"/>
              </w:rPr>
            </w:pPr>
          </w:p>
        </w:tc>
        <w:tc>
          <w:tcPr>
            <w:tcW w:w="1769" w:type="dxa"/>
            <w:tcBorders>
              <w:top w:val="nil"/>
              <w:left w:val="nil"/>
              <w:bottom w:val="nil"/>
              <w:right w:val="nil"/>
            </w:tcBorders>
          </w:tcPr>
          <w:p w14:paraId="5AC930C9" w14:textId="77777777" w:rsidR="00727EB1" w:rsidRPr="00DC7704" w:rsidRDefault="00727EB1">
            <w:pPr>
              <w:jc w:val="center"/>
              <w:rPr>
                <w:rFonts w:ascii="Times" w:hAnsi="Times"/>
              </w:rPr>
            </w:pPr>
            <w:r w:rsidRPr="00DC7704">
              <w:rPr>
                <w:rFonts w:ascii="Times" w:hAnsi="Times"/>
                <w:i/>
                <w:iCs/>
              </w:rPr>
              <w:t>Singular</w:t>
            </w:r>
          </w:p>
        </w:tc>
        <w:tc>
          <w:tcPr>
            <w:tcW w:w="1440" w:type="dxa"/>
            <w:gridSpan w:val="3"/>
            <w:tcBorders>
              <w:top w:val="nil"/>
              <w:left w:val="nil"/>
              <w:bottom w:val="nil"/>
              <w:right w:val="nil"/>
            </w:tcBorders>
          </w:tcPr>
          <w:p w14:paraId="73617572" w14:textId="77777777" w:rsidR="00727EB1" w:rsidRPr="00DC7704" w:rsidRDefault="00727EB1">
            <w:pPr>
              <w:jc w:val="center"/>
              <w:rPr>
                <w:rFonts w:ascii="Times" w:hAnsi="Times"/>
              </w:rPr>
            </w:pPr>
            <w:r w:rsidRPr="00DC7704">
              <w:rPr>
                <w:rFonts w:ascii="Times" w:hAnsi="Times"/>
                <w:i/>
                <w:iCs/>
              </w:rPr>
              <w:t>Plural</w:t>
            </w:r>
          </w:p>
        </w:tc>
      </w:tr>
      <w:tr w:rsidR="00C712AD" w:rsidRPr="00DC7704" w14:paraId="510E8B41" w14:textId="77777777" w:rsidTr="00C712AD">
        <w:tc>
          <w:tcPr>
            <w:tcW w:w="1651" w:type="dxa"/>
            <w:gridSpan w:val="3"/>
            <w:tcBorders>
              <w:top w:val="nil"/>
              <w:left w:val="nil"/>
              <w:bottom w:val="nil"/>
              <w:right w:val="nil"/>
            </w:tcBorders>
          </w:tcPr>
          <w:p w14:paraId="3E13CB64" w14:textId="3FC30271" w:rsidR="00727EB1" w:rsidRPr="00DC7704" w:rsidRDefault="00C712AD">
            <w:pPr>
              <w:jc w:val="center"/>
              <w:rPr>
                <w:rFonts w:ascii="Times" w:hAnsi="Times"/>
              </w:rPr>
            </w:pPr>
            <w:r>
              <w:rPr>
                <w:rFonts w:ascii="Times" w:hAnsi="Times"/>
              </w:rPr>
              <w:t>1</w:t>
            </w:r>
            <w:r w:rsidRPr="00C712AD">
              <w:rPr>
                <w:rFonts w:ascii="Times" w:hAnsi="Times"/>
              </w:rPr>
              <w:t>st</w:t>
            </w:r>
          </w:p>
        </w:tc>
        <w:tc>
          <w:tcPr>
            <w:tcW w:w="1769" w:type="dxa"/>
            <w:tcBorders>
              <w:top w:val="nil"/>
              <w:left w:val="nil"/>
              <w:bottom w:val="nil"/>
              <w:right w:val="nil"/>
            </w:tcBorders>
          </w:tcPr>
          <w:p w14:paraId="186E89C8" w14:textId="77777777" w:rsidR="00727EB1" w:rsidRPr="00DC7704" w:rsidRDefault="00727EB1">
            <w:pPr>
              <w:jc w:val="center"/>
              <w:rPr>
                <w:rFonts w:ascii="Times" w:hAnsi="Times"/>
              </w:rPr>
            </w:pPr>
            <w:r w:rsidRPr="00DC7704">
              <w:rPr>
                <w:rFonts w:ascii="Times" w:hAnsi="Times"/>
              </w:rPr>
              <w:t>1sg.past</w:t>
            </w:r>
          </w:p>
        </w:tc>
        <w:tc>
          <w:tcPr>
            <w:tcW w:w="1440" w:type="dxa"/>
            <w:gridSpan w:val="3"/>
            <w:tcBorders>
              <w:top w:val="nil"/>
              <w:left w:val="nil"/>
              <w:bottom w:val="nil"/>
              <w:right w:val="nil"/>
            </w:tcBorders>
          </w:tcPr>
          <w:p w14:paraId="63A877F3" w14:textId="77777777" w:rsidR="00727EB1" w:rsidRPr="00DC7704" w:rsidRDefault="00727EB1">
            <w:pPr>
              <w:jc w:val="center"/>
              <w:rPr>
                <w:rFonts w:ascii="Times" w:hAnsi="Times"/>
              </w:rPr>
            </w:pPr>
            <w:r w:rsidRPr="00DC7704">
              <w:rPr>
                <w:rFonts w:ascii="Times" w:hAnsi="Times"/>
              </w:rPr>
              <w:t>1pl.past</w:t>
            </w:r>
          </w:p>
        </w:tc>
      </w:tr>
      <w:tr w:rsidR="00C712AD" w:rsidRPr="00DC7704" w14:paraId="16D771F8" w14:textId="77777777" w:rsidTr="00C712AD">
        <w:tc>
          <w:tcPr>
            <w:tcW w:w="1651" w:type="dxa"/>
            <w:gridSpan w:val="3"/>
            <w:tcBorders>
              <w:top w:val="nil"/>
              <w:left w:val="nil"/>
              <w:bottom w:val="nil"/>
              <w:right w:val="nil"/>
            </w:tcBorders>
          </w:tcPr>
          <w:p w14:paraId="36011E9F" w14:textId="68F942F8" w:rsidR="00727EB1" w:rsidRPr="00DC7704" w:rsidRDefault="00C712AD">
            <w:pPr>
              <w:jc w:val="center"/>
              <w:rPr>
                <w:rFonts w:ascii="Times" w:hAnsi="Times"/>
              </w:rPr>
            </w:pPr>
            <w:r>
              <w:rPr>
                <w:rFonts w:ascii="Times" w:hAnsi="Times"/>
              </w:rPr>
              <w:t>2</w:t>
            </w:r>
            <w:r w:rsidRPr="00C712AD">
              <w:rPr>
                <w:rFonts w:ascii="Times" w:hAnsi="Times"/>
              </w:rPr>
              <w:t>nd</w:t>
            </w:r>
          </w:p>
        </w:tc>
        <w:tc>
          <w:tcPr>
            <w:tcW w:w="1769" w:type="dxa"/>
            <w:tcBorders>
              <w:top w:val="nil"/>
              <w:left w:val="nil"/>
              <w:bottom w:val="nil"/>
              <w:right w:val="nil"/>
            </w:tcBorders>
          </w:tcPr>
          <w:p w14:paraId="640083B7" w14:textId="77777777" w:rsidR="00727EB1" w:rsidRPr="00DC7704" w:rsidRDefault="00727EB1">
            <w:pPr>
              <w:jc w:val="center"/>
              <w:rPr>
                <w:rFonts w:ascii="Times" w:hAnsi="Times"/>
              </w:rPr>
            </w:pPr>
            <w:r w:rsidRPr="00DC7704">
              <w:rPr>
                <w:rFonts w:ascii="Times" w:hAnsi="Times"/>
              </w:rPr>
              <w:t>2sg.past</w:t>
            </w:r>
          </w:p>
        </w:tc>
        <w:tc>
          <w:tcPr>
            <w:tcW w:w="1440" w:type="dxa"/>
            <w:gridSpan w:val="3"/>
            <w:tcBorders>
              <w:top w:val="nil"/>
              <w:left w:val="nil"/>
              <w:bottom w:val="nil"/>
              <w:right w:val="nil"/>
            </w:tcBorders>
          </w:tcPr>
          <w:p w14:paraId="02C9E80A" w14:textId="77777777" w:rsidR="00727EB1" w:rsidRPr="00DC7704" w:rsidRDefault="00727EB1">
            <w:pPr>
              <w:jc w:val="center"/>
              <w:rPr>
                <w:rFonts w:ascii="Times" w:hAnsi="Times"/>
              </w:rPr>
            </w:pPr>
            <w:r w:rsidRPr="00DC7704">
              <w:rPr>
                <w:rFonts w:ascii="Times" w:hAnsi="Times"/>
              </w:rPr>
              <w:t>2pl.past</w:t>
            </w:r>
          </w:p>
        </w:tc>
      </w:tr>
      <w:tr w:rsidR="00C712AD" w:rsidRPr="00DC7704" w14:paraId="20126DFA" w14:textId="77777777" w:rsidTr="00C712AD">
        <w:tc>
          <w:tcPr>
            <w:tcW w:w="1651" w:type="dxa"/>
            <w:gridSpan w:val="3"/>
            <w:tcBorders>
              <w:top w:val="nil"/>
              <w:left w:val="nil"/>
              <w:bottom w:val="double" w:sz="6" w:space="0" w:color="auto"/>
              <w:right w:val="nil"/>
            </w:tcBorders>
          </w:tcPr>
          <w:p w14:paraId="623C029F" w14:textId="1CA638AC" w:rsidR="00727EB1" w:rsidRPr="00DC7704" w:rsidRDefault="00C712AD">
            <w:pPr>
              <w:jc w:val="center"/>
              <w:rPr>
                <w:rFonts w:ascii="Times" w:hAnsi="Times"/>
              </w:rPr>
            </w:pPr>
            <w:r>
              <w:rPr>
                <w:rFonts w:ascii="Times" w:hAnsi="Times"/>
              </w:rPr>
              <w:t>3</w:t>
            </w:r>
            <w:r w:rsidRPr="00C712AD">
              <w:rPr>
                <w:rFonts w:ascii="Times" w:hAnsi="Times"/>
              </w:rPr>
              <w:t>rd</w:t>
            </w:r>
          </w:p>
        </w:tc>
        <w:tc>
          <w:tcPr>
            <w:tcW w:w="1769" w:type="dxa"/>
            <w:tcBorders>
              <w:top w:val="nil"/>
              <w:left w:val="nil"/>
              <w:bottom w:val="double" w:sz="6" w:space="0" w:color="auto"/>
              <w:right w:val="nil"/>
            </w:tcBorders>
          </w:tcPr>
          <w:p w14:paraId="333D8234" w14:textId="77777777" w:rsidR="00727EB1" w:rsidRPr="00DC7704" w:rsidRDefault="00727EB1">
            <w:pPr>
              <w:jc w:val="center"/>
              <w:rPr>
                <w:rFonts w:ascii="Times" w:hAnsi="Times"/>
              </w:rPr>
            </w:pPr>
            <w:r w:rsidRPr="00DC7704">
              <w:rPr>
                <w:rFonts w:ascii="Times" w:hAnsi="Times"/>
              </w:rPr>
              <w:t>3sg.past</w:t>
            </w:r>
          </w:p>
        </w:tc>
        <w:tc>
          <w:tcPr>
            <w:tcW w:w="1440" w:type="dxa"/>
            <w:gridSpan w:val="3"/>
            <w:tcBorders>
              <w:top w:val="nil"/>
              <w:left w:val="nil"/>
              <w:bottom w:val="double" w:sz="6" w:space="0" w:color="auto"/>
              <w:right w:val="nil"/>
            </w:tcBorders>
          </w:tcPr>
          <w:p w14:paraId="59B8C2B5" w14:textId="77777777" w:rsidR="00727EB1" w:rsidRPr="00DC7704" w:rsidRDefault="00727EB1">
            <w:pPr>
              <w:jc w:val="center"/>
              <w:rPr>
                <w:rFonts w:ascii="Times" w:hAnsi="Times"/>
              </w:rPr>
            </w:pPr>
            <w:r w:rsidRPr="00DC7704">
              <w:rPr>
                <w:rFonts w:ascii="Times" w:hAnsi="Times"/>
              </w:rPr>
              <w:t>3pl.past</w:t>
            </w:r>
          </w:p>
        </w:tc>
      </w:tr>
      <w:tr w:rsidR="00C712AD" w:rsidRPr="00DC7704" w14:paraId="0B6F816C" w14:textId="77777777" w:rsidTr="00C712AD">
        <w:tc>
          <w:tcPr>
            <w:tcW w:w="4860" w:type="dxa"/>
            <w:gridSpan w:val="7"/>
            <w:tcBorders>
              <w:top w:val="nil"/>
              <w:left w:val="nil"/>
              <w:bottom w:val="single" w:sz="6" w:space="0" w:color="auto"/>
              <w:right w:val="nil"/>
            </w:tcBorders>
          </w:tcPr>
          <w:p w14:paraId="7E11C996" w14:textId="77777777" w:rsidR="00727EB1" w:rsidRPr="00DC7704" w:rsidRDefault="00727EB1">
            <w:pPr>
              <w:jc w:val="center"/>
              <w:rPr>
                <w:rFonts w:ascii="Times" w:hAnsi="Times"/>
              </w:rPr>
            </w:pPr>
            <w:r w:rsidRPr="00DC7704">
              <w:rPr>
                <w:rFonts w:ascii="Times" w:hAnsi="Times"/>
              </w:rPr>
              <w:t xml:space="preserve"> </w:t>
            </w:r>
            <w:r w:rsidRPr="00DC7704">
              <w:rPr>
                <w:rFonts w:ascii="Times" w:hAnsi="Times"/>
                <w:smallCaps/>
              </w:rPr>
              <w:t>Present tense</w:t>
            </w:r>
          </w:p>
        </w:tc>
      </w:tr>
      <w:tr w:rsidR="00C712AD" w:rsidRPr="00DC7704" w14:paraId="6B3BD285" w14:textId="77777777" w:rsidTr="00C712AD">
        <w:tc>
          <w:tcPr>
            <w:tcW w:w="1440" w:type="dxa"/>
            <w:gridSpan w:val="2"/>
            <w:tcBorders>
              <w:top w:val="nil"/>
              <w:left w:val="nil"/>
              <w:bottom w:val="nil"/>
              <w:right w:val="nil"/>
            </w:tcBorders>
          </w:tcPr>
          <w:p w14:paraId="4FC4BE83" w14:textId="77777777" w:rsidR="00727EB1" w:rsidRPr="00DC7704" w:rsidRDefault="00727EB1">
            <w:pPr>
              <w:jc w:val="center"/>
              <w:rPr>
                <w:rFonts w:ascii="Times" w:hAnsi="Times"/>
              </w:rPr>
            </w:pPr>
          </w:p>
        </w:tc>
        <w:tc>
          <w:tcPr>
            <w:tcW w:w="3420" w:type="dxa"/>
            <w:gridSpan w:val="5"/>
            <w:tcBorders>
              <w:top w:val="nil"/>
              <w:left w:val="nil"/>
              <w:bottom w:val="single" w:sz="6" w:space="0" w:color="auto"/>
              <w:right w:val="nil"/>
            </w:tcBorders>
          </w:tcPr>
          <w:p w14:paraId="49CD7CDC" w14:textId="77777777" w:rsidR="00727EB1" w:rsidRPr="00DC7704" w:rsidRDefault="00727EB1">
            <w:pPr>
              <w:jc w:val="center"/>
              <w:rPr>
                <w:rFonts w:ascii="Times" w:hAnsi="Times"/>
              </w:rPr>
            </w:pPr>
            <w:r w:rsidRPr="00DC7704">
              <w:rPr>
                <w:rFonts w:ascii="Times" w:hAnsi="Times"/>
                <w:b/>
                <w:bCs/>
              </w:rPr>
              <w:t>Number</w:t>
            </w:r>
          </w:p>
        </w:tc>
      </w:tr>
      <w:tr w:rsidR="00C712AD" w:rsidRPr="00DC7704" w14:paraId="42127E6B" w14:textId="77777777" w:rsidTr="00C712AD">
        <w:tc>
          <w:tcPr>
            <w:tcW w:w="1440" w:type="dxa"/>
            <w:gridSpan w:val="2"/>
            <w:tcBorders>
              <w:top w:val="nil"/>
              <w:left w:val="nil"/>
              <w:bottom w:val="nil"/>
              <w:right w:val="nil"/>
            </w:tcBorders>
          </w:tcPr>
          <w:p w14:paraId="710826E8" w14:textId="77777777" w:rsidR="00727EB1" w:rsidRPr="00DC7704" w:rsidRDefault="00727EB1">
            <w:pPr>
              <w:jc w:val="center"/>
              <w:rPr>
                <w:rFonts w:ascii="Times" w:hAnsi="Times"/>
              </w:rPr>
            </w:pPr>
          </w:p>
        </w:tc>
        <w:tc>
          <w:tcPr>
            <w:tcW w:w="1980" w:type="dxa"/>
            <w:gridSpan w:val="2"/>
            <w:tcBorders>
              <w:top w:val="nil"/>
              <w:left w:val="nil"/>
              <w:bottom w:val="nil"/>
              <w:right w:val="nil"/>
            </w:tcBorders>
          </w:tcPr>
          <w:p w14:paraId="60C99661" w14:textId="77777777" w:rsidR="00727EB1" w:rsidRPr="00DC7704" w:rsidRDefault="00727EB1">
            <w:pPr>
              <w:jc w:val="center"/>
              <w:rPr>
                <w:rFonts w:ascii="Times" w:hAnsi="Times"/>
              </w:rPr>
            </w:pPr>
            <w:r w:rsidRPr="00DC7704">
              <w:rPr>
                <w:rFonts w:ascii="Times" w:hAnsi="Times"/>
                <w:i/>
                <w:iCs/>
              </w:rPr>
              <w:t>Singular</w:t>
            </w:r>
          </w:p>
        </w:tc>
        <w:tc>
          <w:tcPr>
            <w:tcW w:w="1440" w:type="dxa"/>
            <w:gridSpan w:val="3"/>
            <w:tcBorders>
              <w:top w:val="nil"/>
              <w:left w:val="nil"/>
              <w:bottom w:val="nil"/>
              <w:right w:val="nil"/>
            </w:tcBorders>
          </w:tcPr>
          <w:p w14:paraId="309AEA12" w14:textId="77777777" w:rsidR="00727EB1" w:rsidRPr="00DC7704" w:rsidRDefault="00727EB1">
            <w:pPr>
              <w:jc w:val="center"/>
              <w:rPr>
                <w:rFonts w:ascii="Times" w:hAnsi="Times"/>
              </w:rPr>
            </w:pPr>
            <w:r w:rsidRPr="00DC7704">
              <w:rPr>
                <w:rFonts w:ascii="Times" w:hAnsi="Times"/>
                <w:i/>
                <w:iCs/>
              </w:rPr>
              <w:t>Plural</w:t>
            </w:r>
          </w:p>
        </w:tc>
      </w:tr>
      <w:tr w:rsidR="00C712AD" w:rsidRPr="00DC7704" w14:paraId="1990614C" w14:textId="77777777" w:rsidTr="00C712AD">
        <w:tc>
          <w:tcPr>
            <w:tcW w:w="1440" w:type="dxa"/>
            <w:gridSpan w:val="2"/>
            <w:tcBorders>
              <w:top w:val="nil"/>
              <w:left w:val="nil"/>
              <w:bottom w:val="nil"/>
              <w:right w:val="nil"/>
            </w:tcBorders>
          </w:tcPr>
          <w:p w14:paraId="5A88AC75" w14:textId="77777777" w:rsidR="00727EB1" w:rsidRPr="00DC7704" w:rsidRDefault="00727EB1">
            <w:pPr>
              <w:jc w:val="center"/>
              <w:rPr>
                <w:rFonts w:ascii="Times" w:hAnsi="Times"/>
              </w:rPr>
            </w:pPr>
            <w:r w:rsidRPr="00DC7704">
              <w:rPr>
                <w:rFonts w:ascii="Times" w:hAnsi="Times"/>
              </w:rPr>
              <w:t>1st</w:t>
            </w:r>
          </w:p>
        </w:tc>
        <w:tc>
          <w:tcPr>
            <w:tcW w:w="1980" w:type="dxa"/>
            <w:gridSpan w:val="2"/>
            <w:tcBorders>
              <w:top w:val="nil"/>
              <w:left w:val="nil"/>
              <w:bottom w:val="nil"/>
              <w:right w:val="nil"/>
            </w:tcBorders>
          </w:tcPr>
          <w:p w14:paraId="484CD953" w14:textId="77777777" w:rsidR="00727EB1" w:rsidRPr="00DC7704" w:rsidRDefault="00727EB1">
            <w:pPr>
              <w:jc w:val="center"/>
              <w:rPr>
                <w:rFonts w:ascii="Times" w:hAnsi="Times"/>
              </w:rPr>
            </w:pPr>
            <w:r w:rsidRPr="00DC7704">
              <w:rPr>
                <w:rFonts w:ascii="Times" w:hAnsi="Times"/>
              </w:rPr>
              <w:t>1sg.pres</w:t>
            </w:r>
          </w:p>
        </w:tc>
        <w:tc>
          <w:tcPr>
            <w:tcW w:w="1440" w:type="dxa"/>
            <w:gridSpan w:val="3"/>
            <w:tcBorders>
              <w:top w:val="nil"/>
              <w:left w:val="nil"/>
              <w:bottom w:val="nil"/>
              <w:right w:val="nil"/>
            </w:tcBorders>
          </w:tcPr>
          <w:p w14:paraId="473A104E" w14:textId="77777777" w:rsidR="00727EB1" w:rsidRPr="00DC7704" w:rsidRDefault="00727EB1">
            <w:pPr>
              <w:jc w:val="center"/>
              <w:rPr>
                <w:rFonts w:ascii="Times" w:hAnsi="Times"/>
              </w:rPr>
            </w:pPr>
            <w:r w:rsidRPr="00DC7704">
              <w:rPr>
                <w:rFonts w:ascii="Times" w:hAnsi="Times"/>
              </w:rPr>
              <w:t>1pl.pres</w:t>
            </w:r>
          </w:p>
        </w:tc>
      </w:tr>
      <w:tr w:rsidR="00C712AD" w:rsidRPr="00DC7704" w14:paraId="1D45F47E" w14:textId="77777777" w:rsidTr="00C712AD">
        <w:tc>
          <w:tcPr>
            <w:tcW w:w="1440" w:type="dxa"/>
            <w:gridSpan w:val="2"/>
            <w:tcBorders>
              <w:top w:val="nil"/>
              <w:left w:val="nil"/>
              <w:bottom w:val="nil"/>
              <w:right w:val="nil"/>
            </w:tcBorders>
          </w:tcPr>
          <w:p w14:paraId="52F155BC" w14:textId="77777777" w:rsidR="00727EB1" w:rsidRPr="00DC7704" w:rsidRDefault="00727EB1">
            <w:pPr>
              <w:jc w:val="center"/>
              <w:rPr>
                <w:rFonts w:ascii="Times" w:hAnsi="Times"/>
              </w:rPr>
            </w:pPr>
            <w:r w:rsidRPr="00DC7704">
              <w:rPr>
                <w:rFonts w:ascii="Times" w:hAnsi="Times"/>
              </w:rPr>
              <w:t>2nd</w:t>
            </w:r>
          </w:p>
        </w:tc>
        <w:tc>
          <w:tcPr>
            <w:tcW w:w="1980" w:type="dxa"/>
            <w:gridSpan w:val="2"/>
            <w:tcBorders>
              <w:top w:val="nil"/>
              <w:left w:val="nil"/>
              <w:bottom w:val="nil"/>
              <w:right w:val="nil"/>
            </w:tcBorders>
          </w:tcPr>
          <w:p w14:paraId="0F72DED2" w14:textId="77777777" w:rsidR="00727EB1" w:rsidRPr="00DC7704" w:rsidRDefault="00727EB1">
            <w:pPr>
              <w:jc w:val="center"/>
              <w:rPr>
                <w:rFonts w:ascii="Times" w:hAnsi="Times"/>
              </w:rPr>
            </w:pPr>
            <w:r w:rsidRPr="00DC7704">
              <w:rPr>
                <w:rFonts w:ascii="Times" w:hAnsi="Times"/>
              </w:rPr>
              <w:t>2sg.pres</w:t>
            </w:r>
          </w:p>
        </w:tc>
        <w:tc>
          <w:tcPr>
            <w:tcW w:w="1440" w:type="dxa"/>
            <w:gridSpan w:val="3"/>
            <w:tcBorders>
              <w:top w:val="nil"/>
              <w:left w:val="nil"/>
              <w:bottom w:val="nil"/>
              <w:right w:val="nil"/>
            </w:tcBorders>
          </w:tcPr>
          <w:p w14:paraId="44DAE9BE" w14:textId="77777777" w:rsidR="00727EB1" w:rsidRPr="00DC7704" w:rsidRDefault="00727EB1">
            <w:pPr>
              <w:jc w:val="center"/>
              <w:rPr>
                <w:rFonts w:ascii="Times" w:hAnsi="Times"/>
              </w:rPr>
            </w:pPr>
            <w:r w:rsidRPr="00DC7704">
              <w:rPr>
                <w:rFonts w:ascii="Times" w:hAnsi="Times"/>
              </w:rPr>
              <w:t>2pl.pres</w:t>
            </w:r>
          </w:p>
        </w:tc>
      </w:tr>
      <w:tr w:rsidR="00C712AD" w:rsidRPr="00DC7704" w14:paraId="2507B985" w14:textId="77777777" w:rsidTr="00C712AD">
        <w:tc>
          <w:tcPr>
            <w:tcW w:w="1440" w:type="dxa"/>
            <w:gridSpan w:val="2"/>
            <w:tcBorders>
              <w:top w:val="nil"/>
              <w:left w:val="nil"/>
              <w:bottom w:val="double" w:sz="6" w:space="0" w:color="auto"/>
              <w:right w:val="nil"/>
            </w:tcBorders>
          </w:tcPr>
          <w:p w14:paraId="1FC150C7" w14:textId="77777777" w:rsidR="00727EB1" w:rsidRPr="00DC7704" w:rsidRDefault="00727EB1">
            <w:pPr>
              <w:jc w:val="center"/>
              <w:rPr>
                <w:rFonts w:ascii="Times" w:hAnsi="Times"/>
              </w:rPr>
            </w:pPr>
            <w:r w:rsidRPr="00DC7704">
              <w:rPr>
                <w:rFonts w:ascii="Times" w:hAnsi="Times"/>
              </w:rPr>
              <w:t>3rd</w:t>
            </w:r>
          </w:p>
        </w:tc>
        <w:tc>
          <w:tcPr>
            <w:tcW w:w="1980" w:type="dxa"/>
            <w:gridSpan w:val="2"/>
            <w:tcBorders>
              <w:top w:val="nil"/>
              <w:left w:val="nil"/>
              <w:bottom w:val="double" w:sz="6" w:space="0" w:color="auto"/>
              <w:right w:val="nil"/>
            </w:tcBorders>
          </w:tcPr>
          <w:p w14:paraId="5644B550" w14:textId="77777777" w:rsidR="00727EB1" w:rsidRPr="00DC7704" w:rsidRDefault="00727EB1">
            <w:pPr>
              <w:jc w:val="center"/>
              <w:rPr>
                <w:rFonts w:ascii="Times" w:hAnsi="Times"/>
              </w:rPr>
            </w:pPr>
            <w:r w:rsidRPr="00DC7704">
              <w:rPr>
                <w:rFonts w:ascii="Times" w:hAnsi="Times"/>
              </w:rPr>
              <w:t>3sg.pres</w:t>
            </w:r>
          </w:p>
        </w:tc>
        <w:tc>
          <w:tcPr>
            <w:tcW w:w="1440" w:type="dxa"/>
            <w:gridSpan w:val="3"/>
            <w:tcBorders>
              <w:top w:val="nil"/>
              <w:left w:val="nil"/>
              <w:bottom w:val="double" w:sz="6" w:space="0" w:color="auto"/>
              <w:right w:val="nil"/>
            </w:tcBorders>
          </w:tcPr>
          <w:p w14:paraId="24ECA1CB" w14:textId="77777777" w:rsidR="00727EB1" w:rsidRPr="00DC7704" w:rsidRDefault="00727EB1">
            <w:pPr>
              <w:jc w:val="center"/>
              <w:rPr>
                <w:rFonts w:ascii="Times" w:hAnsi="Times"/>
              </w:rPr>
            </w:pPr>
            <w:r w:rsidRPr="00DC7704">
              <w:rPr>
                <w:rFonts w:ascii="Times" w:hAnsi="Times"/>
              </w:rPr>
              <w:t>3pl.pres</w:t>
            </w:r>
          </w:p>
        </w:tc>
      </w:tr>
      <w:tr w:rsidR="006F5491" w:rsidRPr="00DC7704" w14:paraId="203705E1" w14:textId="77777777" w:rsidTr="00C712AD">
        <w:trPr>
          <w:gridAfter w:val="1"/>
          <w:wAfter w:w="48" w:type="dxa"/>
        </w:trPr>
        <w:tc>
          <w:tcPr>
            <w:tcW w:w="4812" w:type="dxa"/>
            <w:gridSpan w:val="6"/>
            <w:tcBorders>
              <w:top w:val="nil"/>
              <w:left w:val="nil"/>
              <w:bottom w:val="single" w:sz="6" w:space="0" w:color="auto"/>
              <w:right w:val="nil"/>
            </w:tcBorders>
          </w:tcPr>
          <w:p w14:paraId="3464F5D0" w14:textId="77777777" w:rsidR="00727EB1" w:rsidRPr="00DC7704" w:rsidRDefault="00727EB1">
            <w:pPr>
              <w:jc w:val="center"/>
              <w:rPr>
                <w:rFonts w:ascii="Times" w:hAnsi="Times"/>
              </w:rPr>
            </w:pPr>
            <w:r w:rsidRPr="00DC7704">
              <w:rPr>
                <w:rFonts w:ascii="Times" w:hAnsi="Times"/>
              </w:rPr>
              <w:t xml:space="preserve"> </w:t>
            </w:r>
            <w:r w:rsidRPr="00DC7704">
              <w:rPr>
                <w:rFonts w:ascii="Times" w:hAnsi="Times"/>
                <w:smallCaps/>
              </w:rPr>
              <w:t>Future tense</w:t>
            </w:r>
          </w:p>
        </w:tc>
      </w:tr>
      <w:tr w:rsidR="006F5491" w:rsidRPr="00DC7704" w14:paraId="780FA257" w14:textId="77777777" w:rsidTr="00C712AD">
        <w:trPr>
          <w:gridAfter w:val="1"/>
          <w:wAfter w:w="48" w:type="dxa"/>
        </w:trPr>
        <w:tc>
          <w:tcPr>
            <w:tcW w:w="1350" w:type="dxa"/>
            <w:tcBorders>
              <w:top w:val="nil"/>
              <w:left w:val="nil"/>
              <w:bottom w:val="nil"/>
              <w:right w:val="nil"/>
            </w:tcBorders>
          </w:tcPr>
          <w:p w14:paraId="79E94FFE" w14:textId="77777777" w:rsidR="00727EB1" w:rsidRPr="00DC7704" w:rsidRDefault="00727EB1">
            <w:pPr>
              <w:jc w:val="center"/>
              <w:rPr>
                <w:rFonts w:ascii="Times" w:hAnsi="Times"/>
              </w:rPr>
            </w:pPr>
          </w:p>
        </w:tc>
        <w:tc>
          <w:tcPr>
            <w:tcW w:w="3462" w:type="dxa"/>
            <w:gridSpan w:val="5"/>
            <w:tcBorders>
              <w:top w:val="nil"/>
              <w:left w:val="nil"/>
              <w:bottom w:val="single" w:sz="6" w:space="0" w:color="auto"/>
              <w:right w:val="nil"/>
            </w:tcBorders>
          </w:tcPr>
          <w:p w14:paraId="06AEB984" w14:textId="77777777" w:rsidR="00727EB1" w:rsidRPr="00DC7704" w:rsidRDefault="00727EB1">
            <w:pPr>
              <w:jc w:val="center"/>
              <w:rPr>
                <w:rFonts w:ascii="Times" w:hAnsi="Times"/>
              </w:rPr>
            </w:pPr>
            <w:r w:rsidRPr="00DC7704">
              <w:rPr>
                <w:rFonts w:ascii="Times" w:hAnsi="Times"/>
                <w:b/>
                <w:bCs/>
              </w:rPr>
              <w:t>Number</w:t>
            </w:r>
          </w:p>
        </w:tc>
      </w:tr>
      <w:tr w:rsidR="00C712AD" w:rsidRPr="00DC7704" w14:paraId="084E4511" w14:textId="77777777" w:rsidTr="00C712AD">
        <w:tc>
          <w:tcPr>
            <w:tcW w:w="1350" w:type="dxa"/>
            <w:tcBorders>
              <w:top w:val="nil"/>
              <w:left w:val="nil"/>
              <w:bottom w:val="nil"/>
              <w:right w:val="nil"/>
            </w:tcBorders>
          </w:tcPr>
          <w:p w14:paraId="0AD3D5F3" w14:textId="77777777" w:rsidR="00727EB1" w:rsidRPr="00DC7704" w:rsidRDefault="00727EB1">
            <w:pPr>
              <w:jc w:val="center"/>
              <w:rPr>
                <w:rFonts w:ascii="Times" w:hAnsi="Times"/>
              </w:rPr>
            </w:pPr>
          </w:p>
        </w:tc>
        <w:tc>
          <w:tcPr>
            <w:tcW w:w="2520" w:type="dxa"/>
            <w:gridSpan w:val="4"/>
            <w:tcBorders>
              <w:top w:val="nil"/>
              <w:left w:val="nil"/>
              <w:bottom w:val="nil"/>
              <w:right w:val="nil"/>
            </w:tcBorders>
          </w:tcPr>
          <w:p w14:paraId="7BC385F1" w14:textId="77777777" w:rsidR="00727EB1" w:rsidRPr="00DC7704" w:rsidRDefault="00727EB1">
            <w:pPr>
              <w:jc w:val="center"/>
              <w:rPr>
                <w:rFonts w:ascii="Times" w:hAnsi="Times"/>
              </w:rPr>
            </w:pPr>
            <w:r w:rsidRPr="00DC7704">
              <w:rPr>
                <w:rFonts w:ascii="Times" w:hAnsi="Times"/>
                <w:i/>
                <w:iCs/>
              </w:rPr>
              <w:t>Singular</w:t>
            </w:r>
          </w:p>
        </w:tc>
        <w:tc>
          <w:tcPr>
            <w:tcW w:w="990" w:type="dxa"/>
            <w:gridSpan w:val="2"/>
            <w:tcBorders>
              <w:top w:val="nil"/>
              <w:left w:val="nil"/>
              <w:bottom w:val="nil"/>
              <w:right w:val="nil"/>
            </w:tcBorders>
          </w:tcPr>
          <w:p w14:paraId="16F6775F" w14:textId="77777777" w:rsidR="00727EB1" w:rsidRPr="00DC7704" w:rsidRDefault="00727EB1">
            <w:pPr>
              <w:jc w:val="center"/>
              <w:rPr>
                <w:rFonts w:ascii="Times" w:hAnsi="Times"/>
              </w:rPr>
            </w:pPr>
            <w:r w:rsidRPr="00DC7704">
              <w:rPr>
                <w:rFonts w:ascii="Times" w:hAnsi="Times"/>
                <w:i/>
                <w:iCs/>
              </w:rPr>
              <w:t>Plural</w:t>
            </w:r>
          </w:p>
        </w:tc>
      </w:tr>
      <w:tr w:rsidR="00C712AD" w:rsidRPr="00DC7704" w14:paraId="7435F6A8" w14:textId="77777777" w:rsidTr="00C712AD">
        <w:tc>
          <w:tcPr>
            <w:tcW w:w="1350" w:type="dxa"/>
            <w:tcBorders>
              <w:top w:val="nil"/>
              <w:left w:val="nil"/>
              <w:bottom w:val="nil"/>
              <w:right w:val="nil"/>
            </w:tcBorders>
          </w:tcPr>
          <w:p w14:paraId="3DBC5094" w14:textId="77777777" w:rsidR="00727EB1" w:rsidRPr="00DC7704" w:rsidRDefault="00727EB1">
            <w:pPr>
              <w:jc w:val="center"/>
              <w:rPr>
                <w:rFonts w:ascii="Times" w:hAnsi="Times"/>
              </w:rPr>
            </w:pPr>
            <w:r w:rsidRPr="00DC7704">
              <w:rPr>
                <w:rFonts w:ascii="Times" w:hAnsi="Times"/>
              </w:rPr>
              <w:t>1st</w:t>
            </w:r>
          </w:p>
        </w:tc>
        <w:tc>
          <w:tcPr>
            <w:tcW w:w="2520" w:type="dxa"/>
            <w:gridSpan w:val="4"/>
            <w:tcBorders>
              <w:top w:val="nil"/>
              <w:left w:val="nil"/>
              <w:bottom w:val="nil"/>
              <w:right w:val="nil"/>
            </w:tcBorders>
          </w:tcPr>
          <w:p w14:paraId="7C6C0877" w14:textId="77777777" w:rsidR="00727EB1" w:rsidRPr="00DC7704" w:rsidRDefault="00727EB1">
            <w:pPr>
              <w:jc w:val="center"/>
              <w:rPr>
                <w:rFonts w:ascii="Times" w:hAnsi="Times"/>
              </w:rPr>
            </w:pPr>
            <w:r w:rsidRPr="00DC7704">
              <w:rPr>
                <w:rFonts w:ascii="Times" w:hAnsi="Times"/>
              </w:rPr>
              <w:t>1sg.fut</w:t>
            </w:r>
          </w:p>
        </w:tc>
        <w:tc>
          <w:tcPr>
            <w:tcW w:w="990" w:type="dxa"/>
            <w:gridSpan w:val="2"/>
            <w:tcBorders>
              <w:top w:val="nil"/>
              <w:left w:val="nil"/>
              <w:bottom w:val="nil"/>
              <w:right w:val="nil"/>
            </w:tcBorders>
          </w:tcPr>
          <w:p w14:paraId="578DC11A" w14:textId="77777777" w:rsidR="00727EB1" w:rsidRPr="00DC7704" w:rsidRDefault="00727EB1">
            <w:pPr>
              <w:jc w:val="center"/>
              <w:rPr>
                <w:rFonts w:ascii="Times" w:hAnsi="Times"/>
              </w:rPr>
            </w:pPr>
            <w:r w:rsidRPr="00DC7704">
              <w:rPr>
                <w:rFonts w:ascii="Times" w:hAnsi="Times"/>
              </w:rPr>
              <w:t>1pl.fut</w:t>
            </w:r>
          </w:p>
        </w:tc>
      </w:tr>
      <w:tr w:rsidR="00C712AD" w:rsidRPr="00DC7704" w14:paraId="2B437AF7" w14:textId="77777777" w:rsidTr="00C712AD">
        <w:tc>
          <w:tcPr>
            <w:tcW w:w="1350" w:type="dxa"/>
            <w:tcBorders>
              <w:top w:val="nil"/>
              <w:left w:val="nil"/>
              <w:bottom w:val="nil"/>
              <w:right w:val="nil"/>
            </w:tcBorders>
          </w:tcPr>
          <w:p w14:paraId="554480AB" w14:textId="77777777" w:rsidR="00727EB1" w:rsidRPr="00DC7704" w:rsidRDefault="00727EB1">
            <w:pPr>
              <w:jc w:val="center"/>
              <w:rPr>
                <w:rFonts w:ascii="Times" w:hAnsi="Times"/>
              </w:rPr>
            </w:pPr>
            <w:r w:rsidRPr="00DC7704">
              <w:rPr>
                <w:rFonts w:ascii="Times" w:hAnsi="Times"/>
              </w:rPr>
              <w:t>2nd</w:t>
            </w:r>
          </w:p>
        </w:tc>
        <w:tc>
          <w:tcPr>
            <w:tcW w:w="2520" w:type="dxa"/>
            <w:gridSpan w:val="4"/>
            <w:tcBorders>
              <w:top w:val="nil"/>
              <w:left w:val="nil"/>
              <w:bottom w:val="nil"/>
              <w:right w:val="nil"/>
            </w:tcBorders>
          </w:tcPr>
          <w:p w14:paraId="400900DB" w14:textId="77777777" w:rsidR="00727EB1" w:rsidRPr="00DC7704" w:rsidRDefault="00727EB1">
            <w:pPr>
              <w:jc w:val="center"/>
              <w:rPr>
                <w:rFonts w:ascii="Times" w:hAnsi="Times"/>
              </w:rPr>
            </w:pPr>
            <w:r w:rsidRPr="00DC7704">
              <w:rPr>
                <w:rFonts w:ascii="Times" w:hAnsi="Times"/>
              </w:rPr>
              <w:t>2sg.fut</w:t>
            </w:r>
          </w:p>
        </w:tc>
        <w:tc>
          <w:tcPr>
            <w:tcW w:w="990" w:type="dxa"/>
            <w:gridSpan w:val="2"/>
            <w:tcBorders>
              <w:top w:val="nil"/>
              <w:left w:val="nil"/>
              <w:bottom w:val="nil"/>
              <w:right w:val="nil"/>
            </w:tcBorders>
          </w:tcPr>
          <w:p w14:paraId="34729824" w14:textId="77777777" w:rsidR="00727EB1" w:rsidRPr="00DC7704" w:rsidRDefault="00727EB1">
            <w:pPr>
              <w:jc w:val="center"/>
              <w:rPr>
                <w:rFonts w:ascii="Times" w:hAnsi="Times"/>
              </w:rPr>
            </w:pPr>
            <w:r w:rsidRPr="00DC7704">
              <w:rPr>
                <w:rFonts w:ascii="Times" w:hAnsi="Times"/>
              </w:rPr>
              <w:t>2pl.fut</w:t>
            </w:r>
          </w:p>
        </w:tc>
      </w:tr>
      <w:tr w:rsidR="00C712AD" w:rsidRPr="00DC7704" w14:paraId="580E5F7A" w14:textId="77777777" w:rsidTr="00C712AD">
        <w:tc>
          <w:tcPr>
            <w:tcW w:w="1350" w:type="dxa"/>
            <w:tcBorders>
              <w:top w:val="nil"/>
              <w:left w:val="nil"/>
              <w:bottom w:val="single" w:sz="6" w:space="0" w:color="auto"/>
              <w:right w:val="nil"/>
            </w:tcBorders>
          </w:tcPr>
          <w:p w14:paraId="56D1200F" w14:textId="77777777" w:rsidR="00727EB1" w:rsidRPr="00DC7704" w:rsidRDefault="00727EB1">
            <w:pPr>
              <w:jc w:val="center"/>
              <w:rPr>
                <w:rFonts w:ascii="Times" w:hAnsi="Times"/>
              </w:rPr>
            </w:pPr>
            <w:r w:rsidRPr="00DC7704">
              <w:rPr>
                <w:rFonts w:ascii="Times" w:hAnsi="Times"/>
              </w:rPr>
              <w:t>3rd</w:t>
            </w:r>
          </w:p>
        </w:tc>
        <w:tc>
          <w:tcPr>
            <w:tcW w:w="2520" w:type="dxa"/>
            <w:gridSpan w:val="4"/>
            <w:tcBorders>
              <w:top w:val="nil"/>
              <w:left w:val="nil"/>
              <w:bottom w:val="single" w:sz="6" w:space="0" w:color="auto"/>
              <w:right w:val="nil"/>
            </w:tcBorders>
          </w:tcPr>
          <w:p w14:paraId="2FC7C07C" w14:textId="77777777" w:rsidR="00727EB1" w:rsidRPr="00DC7704" w:rsidRDefault="00727EB1">
            <w:pPr>
              <w:jc w:val="center"/>
              <w:rPr>
                <w:rFonts w:ascii="Times" w:hAnsi="Times"/>
              </w:rPr>
            </w:pPr>
            <w:r w:rsidRPr="00DC7704">
              <w:rPr>
                <w:rFonts w:ascii="Times" w:hAnsi="Times"/>
              </w:rPr>
              <w:t>3sg.fut</w:t>
            </w:r>
          </w:p>
        </w:tc>
        <w:tc>
          <w:tcPr>
            <w:tcW w:w="990" w:type="dxa"/>
            <w:gridSpan w:val="2"/>
            <w:tcBorders>
              <w:top w:val="nil"/>
              <w:left w:val="nil"/>
              <w:bottom w:val="single" w:sz="6" w:space="0" w:color="auto"/>
              <w:right w:val="nil"/>
            </w:tcBorders>
          </w:tcPr>
          <w:p w14:paraId="1D301124" w14:textId="77777777" w:rsidR="00727EB1" w:rsidRPr="00DC7704" w:rsidRDefault="00727EB1">
            <w:pPr>
              <w:jc w:val="center"/>
              <w:rPr>
                <w:rFonts w:ascii="Times" w:hAnsi="Times"/>
              </w:rPr>
            </w:pPr>
            <w:r w:rsidRPr="00DC7704">
              <w:rPr>
                <w:rFonts w:ascii="Times" w:hAnsi="Times"/>
              </w:rPr>
              <w:t>3pl.fut</w:t>
            </w:r>
          </w:p>
        </w:tc>
      </w:tr>
    </w:tbl>
    <w:p w14:paraId="3A71BD83"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38801D89" w14:textId="50793DF1" w:rsidR="00727EB1" w:rsidRPr="00DC7704" w:rsidRDefault="00727EB1">
      <w:pPr>
        <w:pStyle w:val="Caption"/>
        <w:rPr>
          <w:rFonts w:ascii="Times" w:hAnsi="Times"/>
        </w:rPr>
      </w:pPr>
      <w:r w:rsidRPr="00DC7704">
        <w:rPr>
          <w:rFonts w:ascii="Times" w:hAnsi="Times"/>
        </w:rPr>
        <w:t xml:space="preserve">Table </w:t>
      </w:r>
      <w:r w:rsidR="00762E36">
        <w:rPr>
          <w:rFonts w:ascii="Times" w:hAnsi="Times"/>
        </w:rPr>
        <w:t>14</w:t>
      </w:r>
      <w:r w:rsidRPr="00DC7704">
        <w:rPr>
          <w:rFonts w:ascii="Times" w:hAnsi="Times"/>
        </w:rPr>
        <w:t xml:space="preserve">: Factorial experimental design in verbal morphology elicitation for the set of explanatory variables </w:t>
      </w:r>
      <w:r w:rsidRPr="00DC7704">
        <w:rPr>
          <w:rFonts w:ascii="Times" w:hAnsi="Times"/>
          <w:smallCaps/>
        </w:rPr>
        <w:t>tense</w:t>
      </w:r>
      <w:r w:rsidRPr="00DC7704">
        <w:rPr>
          <w:rFonts w:ascii="Times" w:hAnsi="Times"/>
        </w:rPr>
        <w:t xml:space="preserve"> (past, present, future), </w:t>
      </w:r>
      <w:r w:rsidRPr="00DC7704">
        <w:rPr>
          <w:rFonts w:ascii="Times" w:hAnsi="Times"/>
          <w:smallCaps/>
        </w:rPr>
        <w:t>person</w:t>
      </w:r>
      <w:r w:rsidRPr="00DC7704">
        <w:rPr>
          <w:rFonts w:ascii="Times" w:hAnsi="Times"/>
        </w:rPr>
        <w:t xml:space="preserve"> (first, second, third), and </w:t>
      </w:r>
      <w:r w:rsidRPr="00DC7704">
        <w:rPr>
          <w:rFonts w:ascii="Times" w:hAnsi="Times"/>
          <w:smallCaps/>
        </w:rPr>
        <w:t>number</w:t>
      </w:r>
      <w:r w:rsidRPr="00DC7704">
        <w:rPr>
          <w:rFonts w:ascii="Times" w:hAnsi="Times"/>
        </w:rPr>
        <w:t xml:space="preserve"> (singular, plural). The design for the variable interaction is factorial since the variables are fully cross-classified and we have 3 (</w:t>
      </w:r>
      <w:r w:rsidRPr="00DC7704">
        <w:rPr>
          <w:rFonts w:ascii="Times" w:hAnsi="Times"/>
          <w:smallCaps/>
        </w:rPr>
        <w:t>tense</w:t>
      </w:r>
      <w:r w:rsidRPr="00DC7704">
        <w:rPr>
          <w:rFonts w:ascii="Times" w:hAnsi="Times"/>
        </w:rPr>
        <w:t>) × 3 (</w:t>
      </w:r>
      <w:r w:rsidRPr="00DC7704">
        <w:rPr>
          <w:rFonts w:ascii="Times" w:hAnsi="Times"/>
          <w:smallCaps/>
        </w:rPr>
        <w:t>person</w:t>
      </w:r>
      <w:r w:rsidRPr="00DC7704">
        <w:rPr>
          <w:rFonts w:ascii="Times" w:hAnsi="Times"/>
        </w:rPr>
        <w:t>) × 2 (</w:t>
      </w:r>
      <w:r w:rsidRPr="00DC7704">
        <w:rPr>
          <w:rFonts w:ascii="Times" w:hAnsi="Times"/>
          <w:smallCaps/>
        </w:rPr>
        <w:t>number</w:t>
      </w:r>
      <w:r w:rsidRPr="00DC7704">
        <w:rPr>
          <w:rFonts w:ascii="Times" w:hAnsi="Times"/>
        </w:rPr>
        <w:t>) = 18 elicitation items</w:t>
      </w:r>
      <w:r w:rsidR="006F5491">
        <w:rPr>
          <w:rFonts w:ascii="Times" w:hAnsi="Times"/>
        </w:rPr>
        <w:t>.</w:t>
      </w:r>
    </w:p>
    <w:p w14:paraId="25F9ED88" w14:textId="77777777" w:rsidR="00727EB1" w:rsidRPr="00DC7704" w:rsidRDefault="00727EB1">
      <w:pPr>
        <w:pStyle w:val="Heading4"/>
        <w:widowControl/>
        <w:spacing w:before="360"/>
        <w:rPr>
          <w:rFonts w:ascii="Times" w:hAnsi="Times"/>
        </w:rPr>
      </w:pPr>
      <w:bookmarkStart w:id="31" w:name="BMsec_hmong"/>
      <w:r w:rsidRPr="00DC7704">
        <w:rPr>
          <w:rFonts w:ascii="Times" w:hAnsi="Times"/>
        </w:rPr>
        <w:t>3.3.3</w:t>
      </w:r>
      <w:bookmarkEnd w:id="31"/>
      <w:r w:rsidRPr="00DC7704">
        <w:rPr>
          <w:rFonts w:ascii="Times" w:hAnsi="Times"/>
        </w:rPr>
        <w:t xml:space="preserve">  Example: tonal realization in White Hmong</w:t>
      </w:r>
    </w:p>
    <w:p w14:paraId="001A4F4E" w14:textId="77777777" w:rsidR="00727EB1" w:rsidRPr="00DC7704" w:rsidRDefault="00727EB1">
      <w:pPr>
        <w:spacing w:before="60"/>
        <w:rPr>
          <w:rFonts w:ascii="Times" w:hAnsi="Times"/>
        </w:rPr>
      </w:pPr>
      <w:r w:rsidRPr="00DC7704">
        <w:rPr>
          <w:rFonts w:ascii="Times" w:hAnsi="Times"/>
        </w:rPr>
        <w:t xml:space="preserve">A similar factorial design for tonal bigrams, but for studying the phonetic realization of tones in White Hmong (Hmong-Mien, China) is given below. Since the focus is the acoustic variation induced by tonal classes, there is a large and detailed set of acoustic dependent variables. </w:t>
      </w:r>
    </w:p>
    <w:p w14:paraId="028CE88F" w14:textId="1DAC2A1D" w:rsidR="00727EB1" w:rsidRDefault="00727EB1">
      <w:pPr>
        <w:pStyle w:val="Table"/>
        <w:spacing w:before="240"/>
        <w:rPr>
          <w:rFonts w:ascii="Times" w:hAnsi="Times"/>
          <w:sz w:val="24"/>
          <w:szCs w:val="24"/>
        </w:rPr>
      </w:pPr>
    </w:p>
    <w:p w14:paraId="0A7FE106"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Research question: How are tones in White Hmong acoustically realized?  </w:t>
      </w:r>
    </w:p>
    <w:p w14:paraId="66E84DF6"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Strategy: Control some known sources of variability in tonal realization and manipulate others to study a selected range of tonal variability. </w:t>
      </w:r>
    </w:p>
    <w:p w14:paraId="7903CBB4"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Research hypothesis: </w:t>
      </w:r>
    </w:p>
    <w:p w14:paraId="21AAA377"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Linking hypothesis: Acoustic dimensions relevant for tonal discrimination in the production of White Hmong tones include f0-based parameters and various spectral parameters. </w:t>
      </w:r>
    </w:p>
    <w:p w14:paraId="2A4DD570"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Experimental unit: elicited sentences </w:t>
      </w:r>
    </w:p>
    <w:p w14:paraId="0701EEED"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Explanatory variables </w:t>
      </w:r>
    </w:p>
    <w:p w14:paraId="7037A747"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fldChar w:fldCharType="begin"/>
      </w:r>
      <w:r>
        <w:rPr>
          <w:smallCaps/>
          <w:sz w:val="24"/>
          <w:szCs w:val="24"/>
        </w:rPr>
        <w:instrText xml:space="preserve"> EQ </w:instrText>
      </w:r>
      <w:r>
        <w:rPr>
          <w:i/>
          <w:iCs/>
          <w:smallCaps/>
          <w:sz w:val="24"/>
          <w:szCs w:val="24"/>
        </w:rPr>
        <w:instrText>N</w:instrText>
      </w:r>
      <w:r>
        <w:rPr>
          <w:smallCaps/>
          <w:sz w:val="24"/>
          <w:szCs w:val="24"/>
        </w:rPr>
        <w:instrText>\s\do6(</w:instrText>
      </w:r>
      <w:r>
        <w:rPr>
          <w:smallCaps/>
        </w:rPr>
        <w:instrText>1</w:instrText>
      </w:r>
      <w:r>
        <w:rPr>
          <w:smallCaps/>
          <w:sz w:val="24"/>
          <w:szCs w:val="24"/>
        </w:rPr>
        <w:instrText>)</w:instrText>
      </w:r>
      <w:r>
        <w:rPr>
          <w:smallCaps/>
          <w:sz w:val="24"/>
          <w:szCs w:val="24"/>
        </w:rPr>
        <w:fldChar w:fldCharType="end"/>
      </w:r>
      <w:r>
        <w:rPr>
          <w:smallCaps/>
          <w:sz w:val="24"/>
          <w:szCs w:val="24"/>
        </w:rPr>
        <w:t xml:space="preserve"> tone</w:t>
      </w:r>
      <w:r>
        <w:rPr>
          <w:sz w:val="24"/>
          <w:szCs w:val="24"/>
        </w:rPr>
        <w:t xml:space="preserve">: b, n, s, j, g, m, v </w:t>
      </w:r>
    </w:p>
    <w:p w14:paraId="22193CF1"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fldChar w:fldCharType="begin"/>
      </w:r>
      <w:r>
        <w:rPr>
          <w:smallCaps/>
          <w:sz w:val="24"/>
          <w:szCs w:val="24"/>
        </w:rPr>
        <w:instrText xml:space="preserve"> EQ </w:instrText>
      </w:r>
      <w:r>
        <w:rPr>
          <w:i/>
          <w:iCs/>
          <w:smallCaps/>
          <w:sz w:val="24"/>
          <w:szCs w:val="24"/>
        </w:rPr>
        <w:instrText>N</w:instrText>
      </w:r>
      <w:r>
        <w:rPr>
          <w:smallCaps/>
          <w:sz w:val="24"/>
          <w:szCs w:val="24"/>
        </w:rPr>
        <w:instrText>\s\do6(</w:instrText>
      </w:r>
      <w:r>
        <w:rPr>
          <w:smallCaps/>
        </w:rPr>
        <w:instrText>2</w:instrText>
      </w:r>
      <w:r>
        <w:rPr>
          <w:smallCaps/>
          <w:sz w:val="24"/>
          <w:szCs w:val="24"/>
        </w:rPr>
        <w:instrText>)</w:instrText>
      </w:r>
      <w:r>
        <w:rPr>
          <w:smallCaps/>
          <w:sz w:val="24"/>
          <w:szCs w:val="24"/>
        </w:rPr>
        <w:fldChar w:fldCharType="end"/>
      </w:r>
      <w:r>
        <w:rPr>
          <w:smallCaps/>
          <w:sz w:val="24"/>
          <w:szCs w:val="24"/>
        </w:rPr>
        <w:t xml:space="preserve"> tone</w:t>
      </w:r>
      <w:r>
        <w:rPr>
          <w:sz w:val="24"/>
          <w:szCs w:val="24"/>
        </w:rPr>
        <w:t xml:space="preserve">: b, n, s, j, g, m, v </w:t>
      </w:r>
    </w:p>
    <w:p w14:paraId="3D439DA0"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Confounding variables </w:t>
      </w:r>
    </w:p>
    <w:p w14:paraId="6602E62E"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t>prosodic position</w:t>
      </w:r>
      <w:r>
        <w:rPr>
          <w:sz w:val="24"/>
          <w:szCs w:val="24"/>
        </w:rPr>
        <w:t xml:space="preserve">: isolation, sentence-medial </w:t>
      </w:r>
    </w:p>
    <w:p w14:paraId="1845517F"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t>carrier phrase</w:t>
      </w:r>
      <w:r>
        <w:rPr>
          <w:sz w:val="24"/>
          <w:szCs w:val="24"/>
        </w:rPr>
        <w:t xml:space="preserve">: fixed with two phrases, with target words randomly assigned to one of the two phrases </w:t>
      </w:r>
    </w:p>
    <w:p w14:paraId="3654465C"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t>segmental features of words</w:t>
      </w:r>
      <w:r>
        <w:rPr>
          <w:sz w:val="24"/>
          <w:szCs w:val="24"/>
        </w:rPr>
        <w:t xml:space="preserve">: fully [+sonorant] (fixed) </w:t>
      </w:r>
    </w:p>
    <w:p w14:paraId="5A1C0D5D"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t>CV skeleton</w:t>
      </w:r>
      <w:r>
        <w:rPr>
          <w:sz w:val="24"/>
          <w:szCs w:val="24"/>
        </w:rPr>
        <w:t xml:space="preserve">: CVV (fixed) </w:t>
      </w:r>
    </w:p>
    <w:p w14:paraId="01398FBE" w14:textId="77777777" w:rsidR="001B336E" w:rsidRDefault="001B336E" w:rsidP="001B336E">
      <w:pPr>
        <w:pStyle w:val="List"/>
        <w:spacing w:before="50"/>
        <w:ind w:left="1200" w:hanging="300"/>
        <w:rPr>
          <w:sz w:val="24"/>
          <w:szCs w:val="24"/>
        </w:rPr>
      </w:pPr>
      <w:r>
        <w:rPr>
          <w:sz w:val="24"/>
          <w:szCs w:val="24"/>
        </w:rPr>
        <w:t>•</w:t>
      </w:r>
      <w:r>
        <w:rPr>
          <w:sz w:val="24"/>
          <w:szCs w:val="24"/>
        </w:rPr>
        <w:tab/>
      </w:r>
      <w:r>
        <w:rPr>
          <w:smallCaps/>
          <w:sz w:val="24"/>
          <w:szCs w:val="24"/>
        </w:rPr>
        <w:t>pragmatic context</w:t>
      </w:r>
      <w:r>
        <w:rPr>
          <w:sz w:val="24"/>
          <w:szCs w:val="24"/>
        </w:rPr>
        <w:t xml:space="preserve">: out of the blue (fixed) </w:t>
      </w:r>
    </w:p>
    <w:p w14:paraId="184C0F2B" w14:textId="77777777" w:rsidR="001B336E" w:rsidRDefault="001B336E" w:rsidP="001B336E">
      <w:pPr>
        <w:pStyle w:val="List"/>
        <w:spacing w:before="50"/>
        <w:ind w:left="600" w:hanging="300"/>
        <w:rPr>
          <w:sz w:val="24"/>
          <w:szCs w:val="24"/>
        </w:rPr>
      </w:pPr>
      <w:r>
        <w:rPr>
          <w:sz w:val="24"/>
          <w:szCs w:val="24"/>
        </w:rPr>
        <w:t>•</w:t>
      </w:r>
      <w:r>
        <w:rPr>
          <w:sz w:val="24"/>
          <w:szCs w:val="24"/>
        </w:rPr>
        <w:tab/>
        <w:t xml:space="preserve">Dependent variables </w:t>
      </w:r>
    </w:p>
    <w:p w14:paraId="38EE9F5E" w14:textId="77777777" w:rsidR="001B336E" w:rsidRDefault="001B336E" w:rsidP="001B336E">
      <w:pPr>
        <w:pStyle w:val="List"/>
        <w:spacing w:before="50"/>
        <w:ind w:left="1200" w:hanging="300"/>
        <w:rPr>
          <w:sz w:val="24"/>
          <w:szCs w:val="24"/>
        </w:rPr>
      </w:pPr>
      <w:r>
        <w:rPr>
          <w:sz w:val="24"/>
          <w:szCs w:val="24"/>
        </w:rPr>
        <w:t>•</w:t>
      </w:r>
      <w:r>
        <w:rPr>
          <w:sz w:val="24"/>
          <w:szCs w:val="24"/>
        </w:rPr>
        <w:tab/>
        <w:t xml:space="preserve">mean fundamental frequency </w:t>
      </w:r>
    </w:p>
    <w:p w14:paraId="3564A7B6" w14:textId="77777777" w:rsidR="001B336E" w:rsidRDefault="001B336E" w:rsidP="001B336E">
      <w:pPr>
        <w:pStyle w:val="List"/>
        <w:spacing w:before="50"/>
        <w:ind w:left="1200" w:hanging="300"/>
        <w:rPr>
          <w:sz w:val="24"/>
          <w:szCs w:val="24"/>
        </w:rPr>
      </w:pPr>
      <w:r>
        <w:rPr>
          <w:sz w:val="24"/>
          <w:szCs w:val="24"/>
        </w:rPr>
        <w:t>•</w:t>
      </w:r>
      <w:r>
        <w:rPr>
          <w:sz w:val="24"/>
          <w:szCs w:val="24"/>
        </w:rPr>
        <w:tab/>
        <w:t xml:space="preserve">syllable onset fundamental frequency </w:t>
      </w:r>
    </w:p>
    <w:p w14:paraId="7182C915" w14:textId="77777777" w:rsidR="001B336E" w:rsidRDefault="001B336E" w:rsidP="001B336E">
      <w:pPr>
        <w:pStyle w:val="List"/>
        <w:spacing w:before="50"/>
        <w:ind w:left="1200" w:hanging="300"/>
        <w:rPr>
          <w:sz w:val="24"/>
          <w:szCs w:val="24"/>
        </w:rPr>
      </w:pPr>
      <w:r>
        <w:rPr>
          <w:sz w:val="24"/>
          <w:szCs w:val="24"/>
        </w:rPr>
        <w:t>•</w:t>
      </w:r>
      <w:r>
        <w:rPr>
          <w:sz w:val="24"/>
          <w:szCs w:val="24"/>
        </w:rPr>
        <w:tab/>
        <w:t xml:space="preserve">syllable offset fundamental frequency </w:t>
      </w:r>
    </w:p>
    <w:p w14:paraId="41690DE9" w14:textId="77777777" w:rsidR="001B336E" w:rsidRDefault="001B336E" w:rsidP="001B336E">
      <w:pPr>
        <w:pStyle w:val="List"/>
        <w:spacing w:before="50"/>
        <w:ind w:left="1200" w:hanging="300"/>
        <w:rPr>
          <w:sz w:val="24"/>
          <w:szCs w:val="24"/>
        </w:rPr>
      </w:pPr>
      <w:r>
        <w:rPr>
          <w:sz w:val="24"/>
          <w:szCs w:val="24"/>
        </w:rPr>
        <w:t>•</w:t>
      </w:r>
      <w:r>
        <w:rPr>
          <w:sz w:val="24"/>
          <w:szCs w:val="24"/>
        </w:rPr>
        <w:tab/>
        <w:t xml:space="preserve">mean spectral tilt </w:t>
      </w:r>
    </w:p>
    <w:p w14:paraId="7647710B" w14:textId="77777777" w:rsidR="001B336E" w:rsidRDefault="001B336E" w:rsidP="001B336E">
      <w:pPr>
        <w:pStyle w:val="List"/>
        <w:spacing w:before="50"/>
        <w:ind w:left="1200" w:hanging="300"/>
        <w:rPr>
          <w:sz w:val="24"/>
          <w:szCs w:val="24"/>
        </w:rPr>
      </w:pPr>
      <w:r>
        <w:rPr>
          <w:sz w:val="24"/>
          <w:szCs w:val="24"/>
        </w:rPr>
        <w:t>•</w:t>
      </w:r>
      <w:r>
        <w:rPr>
          <w:sz w:val="24"/>
          <w:szCs w:val="24"/>
        </w:rPr>
        <w:tab/>
        <w:t xml:space="preserve">mean harmonic-to-noise ratio </w:t>
      </w:r>
    </w:p>
    <w:p w14:paraId="3A2381FD" w14:textId="77777777" w:rsidR="006F5491" w:rsidRPr="00DC7704" w:rsidRDefault="006F5491">
      <w:pPr>
        <w:pStyle w:val="Table"/>
        <w:spacing w:before="240"/>
        <w:rPr>
          <w:rFonts w:ascii="Times" w:hAnsi="Times"/>
          <w:sz w:val="24"/>
          <w:szCs w:val="24"/>
        </w:rPr>
      </w:pPr>
    </w:p>
    <w:p w14:paraId="72C279D2" w14:textId="77777777" w:rsidR="00727EB1" w:rsidRPr="00DC7704" w:rsidRDefault="00727EB1">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1890"/>
        <w:gridCol w:w="2070"/>
        <w:gridCol w:w="3330"/>
      </w:tblGrid>
      <w:tr w:rsidR="006F5491" w:rsidRPr="00DC7704" w14:paraId="2ADB9223" w14:textId="77777777" w:rsidTr="006F5491">
        <w:tc>
          <w:tcPr>
            <w:tcW w:w="1890" w:type="dxa"/>
            <w:tcBorders>
              <w:top w:val="nil"/>
              <w:left w:val="nil"/>
              <w:bottom w:val="single" w:sz="6" w:space="0" w:color="auto"/>
              <w:right w:val="single" w:sz="6" w:space="0" w:color="auto"/>
            </w:tcBorders>
          </w:tcPr>
          <w:p w14:paraId="29C873F8" w14:textId="77777777" w:rsidR="00727EB1" w:rsidRPr="00DC7704" w:rsidRDefault="00727EB1">
            <w:pPr>
              <w:jc w:val="left"/>
              <w:rPr>
                <w:rFonts w:ascii="Times" w:hAnsi="Times"/>
              </w:rPr>
            </w:pPr>
            <w:r w:rsidRPr="00DC7704">
              <w:rPr>
                <w:rFonts w:ascii="Times" w:hAnsi="Times"/>
              </w:rPr>
              <w:t>Block</w:t>
            </w:r>
          </w:p>
        </w:tc>
        <w:tc>
          <w:tcPr>
            <w:tcW w:w="2070" w:type="dxa"/>
            <w:tcBorders>
              <w:top w:val="nil"/>
              <w:left w:val="single" w:sz="6" w:space="0" w:color="auto"/>
              <w:bottom w:val="single" w:sz="6" w:space="0" w:color="auto"/>
              <w:right w:val="nil"/>
            </w:tcBorders>
          </w:tcPr>
          <w:p w14:paraId="0A15AC5E" w14:textId="77777777" w:rsidR="00727EB1" w:rsidRPr="00DC7704" w:rsidRDefault="00727EB1">
            <w:pPr>
              <w:jc w:val="center"/>
              <w:rPr>
                <w:rFonts w:ascii="Times" w:hAnsi="Times"/>
              </w:rPr>
            </w:pPr>
            <w:r w:rsidRPr="00DC7704">
              <w:rPr>
                <w:rFonts w:ascii="Times" w:hAnsi="Times"/>
              </w:rPr>
              <w:t>IV</w:t>
            </w:r>
          </w:p>
        </w:tc>
        <w:tc>
          <w:tcPr>
            <w:tcW w:w="3330" w:type="dxa"/>
            <w:tcBorders>
              <w:top w:val="nil"/>
              <w:left w:val="nil"/>
              <w:bottom w:val="single" w:sz="6" w:space="0" w:color="auto"/>
              <w:right w:val="nil"/>
            </w:tcBorders>
          </w:tcPr>
          <w:p w14:paraId="7C823942" w14:textId="77777777" w:rsidR="00727EB1" w:rsidRPr="00DC7704" w:rsidRDefault="00727EB1">
            <w:pPr>
              <w:jc w:val="center"/>
              <w:rPr>
                <w:rFonts w:ascii="Times" w:hAnsi="Times"/>
              </w:rPr>
            </w:pPr>
            <w:r w:rsidRPr="00DC7704">
              <w:rPr>
                <w:rFonts w:ascii="Times" w:hAnsi="Times"/>
              </w:rPr>
              <w:t>Levels</w:t>
            </w:r>
          </w:p>
        </w:tc>
      </w:tr>
      <w:tr w:rsidR="006F5491" w:rsidRPr="00DC7704" w14:paraId="193B1AC6" w14:textId="77777777" w:rsidTr="006F5491">
        <w:tc>
          <w:tcPr>
            <w:tcW w:w="1890" w:type="dxa"/>
            <w:tcBorders>
              <w:top w:val="nil"/>
              <w:left w:val="nil"/>
              <w:bottom w:val="nil"/>
              <w:right w:val="single" w:sz="6" w:space="0" w:color="auto"/>
            </w:tcBorders>
          </w:tcPr>
          <w:p w14:paraId="4482179D" w14:textId="77777777" w:rsidR="00727EB1" w:rsidRPr="00DC7704" w:rsidRDefault="00727EB1">
            <w:pPr>
              <w:jc w:val="left"/>
              <w:rPr>
                <w:rFonts w:ascii="Times" w:hAnsi="Times"/>
              </w:rPr>
            </w:pPr>
            <w:r w:rsidRPr="00DC7704">
              <w:rPr>
                <w:rFonts w:ascii="Times" w:hAnsi="Times"/>
              </w:rPr>
              <w:t xml:space="preserve"> Isolation</w:t>
            </w:r>
          </w:p>
        </w:tc>
        <w:tc>
          <w:tcPr>
            <w:tcW w:w="2070" w:type="dxa"/>
            <w:tcBorders>
              <w:top w:val="nil"/>
              <w:left w:val="single" w:sz="6" w:space="0" w:color="auto"/>
              <w:bottom w:val="nil"/>
              <w:right w:val="nil"/>
            </w:tcBorders>
          </w:tcPr>
          <w:p w14:paraId="4DD0C62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nil"/>
              <w:right w:val="nil"/>
            </w:tcBorders>
          </w:tcPr>
          <w:p w14:paraId="5D4E2054" w14:textId="77777777" w:rsidR="00727EB1" w:rsidRPr="00DC7704" w:rsidRDefault="00727EB1">
            <w:pPr>
              <w:jc w:val="center"/>
              <w:rPr>
                <w:rFonts w:ascii="Times" w:hAnsi="Times"/>
              </w:rPr>
            </w:pPr>
            <w:r w:rsidRPr="00DC7704">
              <w:rPr>
                <w:rFonts w:ascii="Times" w:hAnsi="Times"/>
              </w:rPr>
              <w:t>b, n, s, j, g, m, v</w:t>
            </w:r>
          </w:p>
        </w:tc>
      </w:tr>
      <w:tr w:rsidR="006F5491" w:rsidRPr="00DC7704" w14:paraId="57563648" w14:textId="77777777" w:rsidTr="006F5491">
        <w:tc>
          <w:tcPr>
            <w:tcW w:w="1890" w:type="dxa"/>
            <w:tcBorders>
              <w:top w:val="nil"/>
              <w:left w:val="nil"/>
              <w:bottom w:val="single" w:sz="6" w:space="0" w:color="auto"/>
              <w:right w:val="single" w:sz="6" w:space="0" w:color="auto"/>
            </w:tcBorders>
          </w:tcPr>
          <w:p w14:paraId="0B7ED2C2" w14:textId="77777777" w:rsidR="00727EB1" w:rsidRPr="00DC7704" w:rsidRDefault="00727EB1">
            <w:pPr>
              <w:jc w:val="left"/>
              <w:rPr>
                <w:rFonts w:ascii="Times" w:hAnsi="Times"/>
              </w:rPr>
            </w:pPr>
          </w:p>
        </w:tc>
        <w:tc>
          <w:tcPr>
            <w:tcW w:w="2070" w:type="dxa"/>
            <w:tcBorders>
              <w:top w:val="nil"/>
              <w:left w:val="single" w:sz="6" w:space="0" w:color="auto"/>
              <w:bottom w:val="single" w:sz="6" w:space="0" w:color="auto"/>
              <w:right w:val="nil"/>
            </w:tcBorders>
          </w:tcPr>
          <w:p w14:paraId="1B681221"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single" w:sz="6" w:space="0" w:color="auto"/>
              <w:right w:val="nil"/>
            </w:tcBorders>
          </w:tcPr>
          <w:p w14:paraId="028C3191" w14:textId="77777777" w:rsidR="00727EB1" w:rsidRPr="00DC7704" w:rsidRDefault="00727EB1">
            <w:pPr>
              <w:jc w:val="center"/>
              <w:rPr>
                <w:rFonts w:ascii="Times" w:hAnsi="Times"/>
              </w:rPr>
            </w:pPr>
            <w:r w:rsidRPr="00DC7704">
              <w:rPr>
                <w:rFonts w:ascii="Times" w:hAnsi="Times"/>
              </w:rPr>
              <w:t>b, n, s, j, g, m, v</w:t>
            </w:r>
          </w:p>
        </w:tc>
      </w:tr>
      <w:tr w:rsidR="006F5491" w:rsidRPr="00DC7704" w14:paraId="4F819823" w14:textId="77777777" w:rsidTr="006F5491">
        <w:tc>
          <w:tcPr>
            <w:tcW w:w="1890" w:type="dxa"/>
            <w:tcBorders>
              <w:top w:val="nil"/>
              <w:left w:val="nil"/>
              <w:bottom w:val="nil"/>
              <w:right w:val="single" w:sz="6" w:space="0" w:color="auto"/>
            </w:tcBorders>
          </w:tcPr>
          <w:p w14:paraId="216D4140" w14:textId="77777777" w:rsidR="00727EB1" w:rsidRPr="00DC7704" w:rsidRDefault="00727EB1">
            <w:pPr>
              <w:jc w:val="left"/>
              <w:rPr>
                <w:rFonts w:ascii="Times" w:hAnsi="Times"/>
              </w:rPr>
            </w:pPr>
            <w:r w:rsidRPr="00DC7704">
              <w:rPr>
                <w:rFonts w:ascii="Times" w:hAnsi="Times"/>
              </w:rPr>
              <w:t xml:space="preserve"> Sentence-medial</w:t>
            </w:r>
          </w:p>
        </w:tc>
        <w:tc>
          <w:tcPr>
            <w:tcW w:w="2070" w:type="dxa"/>
            <w:tcBorders>
              <w:top w:val="nil"/>
              <w:left w:val="single" w:sz="6" w:space="0" w:color="auto"/>
              <w:bottom w:val="nil"/>
              <w:right w:val="nil"/>
            </w:tcBorders>
          </w:tcPr>
          <w:p w14:paraId="776CFD9A"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nil"/>
              <w:right w:val="nil"/>
            </w:tcBorders>
          </w:tcPr>
          <w:p w14:paraId="2B49F67B" w14:textId="77777777" w:rsidR="00727EB1" w:rsidRPr="00DC7704" w:rsidRDefault="00727EB1">
            <w:pPr>
              <w:jc w:val="center"/>
              <w:rPr>
                <w:rFonts w:ascii="Times" w:hAnsi="Times"/>
              </w:rPr>
            </w:pPr>
            <w:r w:rsidRPr="00DC7704">
              <w:rPr>
                <w:rFonts w:ascii="Times" w:hAnsi="Times"/>
              </w:rPr>
              <w:t>b, n, s, j, g, m, v</w:t>
            </w:r>
          </w:p>
        </w:tc>
      </w:tr>
      <w:tr w:rsidR="006F5491" w:rsidRPr="00DC7704" w14:paraId="5E4BA53F" w14:textId="77777777" w:rsidTr="006F5491">
        <w:tc>
          <w:tcPr>
            <w:tcW w:w="1890" w:type="dxa"/>
            <w:tcBorders>
              <w:top w:val="nil"/>
              <w:left w:val="nil"/>
              <w:bottom w:val="single" w:sz="6" w:space="0" w:color="auto"/>
              <w:right w:val="single" w:sz="6" w:space="0" w:color="auto"/>
            </w:tcBorders>
          </w:tcPr>
          <w:p w14:paraId="39B64D2F" w14:textId="77777777" w:rsidR="00727EB1" w:rsidRPr="00DC7704" w:rsidRDefault="00727EB1">
            <w:pPr>
              <w:jc w:val="left"/>
              <w:rPr>
                <w:rFonts w:ascii="Times" w:hAnsi="Times"/>
              </w:rPr>
            </w:pPr>
          </w:p>
        </w:tc>
        <w:tc>
          <w:tcPr>
            <w:tcW w:w="2070" w:type="dxa"/>
            <w:tcBorders>
              <w:top w:val="nil"/>
              <w:left w:val="single" w:sz="6" w:space="0" w:color="auto"/>
              <w:bottom w:val="single" w:sz="6" w:space="0" w:color="auto"/>
              <w:right w:val="nil"/>
            </w:tcBorders>
          </w:tcPr>
          <w:p w14:paraId="21BBCF14" w14:textId="77777777" w:rsidR="00727EB1" w:rsidRPr="00DC7704" w:rsidRDefault="00727EB1">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single" w:sz="6" w:space="0" w:color="auto"/>
              <w:right w:val="nil"/>
            </w:tcBorders>
          </w:tcPr>
          <w:p w14:paraId="3D040549" w14:textId="77777777" w:rsidR="00727EB1" w:rsidRPr="00DC7704" w:rsidRDefault="00727EB1">
            <w:pPr>
              <w:jc w:val="center"/>
              <w:rPr>
                <w:rFonts w:ascii="Times" w:hAnsi="Times"/>
              </w:rPr>
            </w:pPr>
            <w:r w:rsidRPr="00DC7704">
              <w:rPr>
                <w:rFonts w:ascii="Times" w:hAnsi="Times"/>
              </w:rPr>
              <w:t>b, n, s, j, g, m, v</w:t>
            </w:r>
          </w:p>
        </w:tc>
      </w:tr>
    </w:tbl>
    <w:p w14:paraId="170F5907" w14:textId="77777777" w:rsidR="00727EB1" w:rsidRPr="00DC7704" w:rsidRDefault="00727EB1">
      <w:pPr>
        <w:pStyle w:val="Table"/>
        <w:spacing w:before="240"/>
        <w:rPr>
          <w:rFonts w:ascii="Times" w:hAnsi="Times"/>
          <w:sz w:val="24"/>
          <w:szCs w:val="24"/>
        </w:rPr>
      </w:pPr>
      <w:r w:rsidRPr="00DC7704">
        <w:rPr>
          <w:rFonts w:ascii="Times" w:hAnsi="Times"/>
          <w:sz w:val="24"/>
          <w:szCs w:val="24"/>
        </w:rPr>
        <w:t xml:space="preserve"> </w:t>
      </w:r>
    </w:p>
    <w:p w14:paraId="42D70DAD" w14:textId="306B08F5" w:rsidR="00727EB1" w:rsidRPr="00DC7704" w:rsidRDefault="00727EB1">
      <w:pPr>
        <w:pStyle w:val="Caption"/>
        <w:rPr>
          <w:rFonts w:ascii="Times" w:hAnsi="Times"/>
        </w:rPr>
      </w:pPr>
      <w:r w:rsidRPr="00DC7704">
        <w:rPr>
          <w:rFonts w:ascii="Times" w:hAnsi="Times"/>
        </w:rPr>
        <w:t xml:space="preserve">Table </w:t>
      </w:r>
      <w:bookmarkStart w:id="32" w:name="BMtab_hmong"/>
      <w:r w:rsidRPr="00DC7704">
        <w:rPr>
          <w:rFonts w:ascii="Times" w:hAnsi="Times"/>
        </w:rPr>
        <w:t>1</w:t>
      </w:r>
      <w:bookmarkEnd w:id="32"/>
      <w:r w:rsidR="00C712AD">
        <w:rPr>
          <w:rFonts w:ascii="Times" w:hAnsi="Times"/>
        </w:rPr>
        <w:t>5</w:t>
      </w:r>
      <w:r w:rsidRPr="00DC7704">
        <w:rPr>
          <w:rFonts w:ascii="Times" w:hAnsi="Times"/>
        </w:rPr>
        <w:t>: Experimental design for acoustic study of tones in White Hmong</w:t>
      </w:r>
      <w:r w:rsidR="006F5491">
        <w:rPr>
          <w:rFonts w:ascii="Times" w:hAnsi="Times"/>
        </w:rPr>
        <w:t>.</w:t>
      </w:r>
    </w:p>
    <w:p w14:paraId="4F347F29" w14:textId="77777777" w:rsidR="00727EB1" w:rsidRPr="00DC7704" w:rsidRDefault="00727EB1">
      <w:pPr>
        <w:pStyle w:val="Heading4"/>
        <w:widowControl/>
        <w:spacing w:before="360"/>
        <w:rPr>
          <w:rFonts w:ascii="Times" w:hAnsi="Times"/>
        </w:rPr>
      </w:pPr>
      <w:bookmarkStart w:id="33" w:name="BMsec_samoan_abs"/>
      <w:r w:rsidRPr="00DC7704">
        <w:rPr>
          <w:rFonts w:ascii="Times" w:hAnsi="Times"/>
        </w:rPr>
        <w:t>3.3.4</w:t>
      </w:r>
      <w:bookmarkEnd w:id="33"/>
      <w:r w:rsidRPr="00DC7704">
        <w:rPr>
          <w:rFonts w:ascii="Times" w:hAnsi="Times"/>
        </w:rPr>
        <w:t xml:space="preserve">  Example: tonal case marking in Samoan</w:t>
      </w:r>
    </w:p>
    <w:p w14:paraId="2BFF3584" w14:textId="77777777" w:rsidR="00727EB1" w:rsidRPr="00DC7704" w:rsidRDefault="00727EB1">
      <w:pPr>
        <w:spacing w:before="60"/>
        <w:rPr>
          <w:rFonts w:ascii="Times" w:hAnsi="Times"/>
        </w:rPr>
      </w:pPr>
      <w:r w:rsidRPr="00DC7704">
        <w:rPr>
          <w:rFonts w:ascii="Times" w:hAnsi="Times"/>
        </w:rPr>
        <w:t xml:space="preserve">Moving back upwards towards the morphosyntax-prosody interface, this section gives an example of a 2×2 factorial design examining the effect of the interaction of </w:t>
      </w:r>
      <w:r w:rsidRPr="00DC7704">
        <w:rPr>
          <w:rFonts w:ascii="Times" w:hAnsi="Times"/>
          <w:smallCaps/>
        </w:rPr>
        <w:t>case-marking pattern</w:t>
      </w:r>
      <w:r w:rsidRPr="00DC7704">
        <w:rPr>
          <w:rFonts w:ascii="Times" w:hAnsi="Times"/>
        </w:rPr>
        <w:t xml:space="preserve"> (absolutive-oblique, ergative-absolutive) and </w:t>
      </w:r>
      <w:r w:rsidRPr="00DC7704">
        <w:rPr>
          <w:rFonts w:ascii="Times" w:hAnsi="Times"/>
          <w:smallCaps/>
        </w:rPr>
        <w:t>word order</w:t>
      </w:r>
      <w:r w:rsidRPr="00DC7704">
        <w:rPr>
          <w:rFonts w:ascii="Times" w:hAnsi="Times"/>
        </w:rPr>
        <w:t xml:space="preserve"> (VSO, VOS) on the f0 contour in Samoan (Polynesian, Samoa), with the goal of examining the hypothesis that there is a high tone at the left edge of absolutive arguments. The experimental design involves minimal sets of sentences, keeping segmental material in test sentences constant except for the segmental case markers for ergative and oblique case. Some factors are controlled for optimizing our chances of observing prosodic realization realized in the f0 contour. First, words are fully sonorant so that the f0 contours is free from segmental perturbation. Secondly, arguments of long length, i.e. many words, are used to allow plenty of segmental material for intonational tonal events to be realized (Bruce, 1977).</w:t>
      </w:r>
    </w:p>
    <w:p w14:paraId="78B4D8D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question: Does Samoan have a high tone at the left edge of absolutive arguments?  </w:t>
      </w:r>
    </w:p>
    <w:p w14:paraId="4CEF089E"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Strategy: Control any variables suspected to induce variation in surface realization of underlying tones and vary </w:t>
      </w:r>
      <w:r w:rsidRPr="00DC7704">
        <w:rPr>
          <w:rFonts w:ascii="Times" w:hAnsi="Times"/>
          <w:smallCaps/>
          <w:sz w:val="24"/>
          <w:szCs w:val="24"/>
        </w:rPr>
        <w:t>case-marking pattern</w:t>
      </w:r>
      <w:r w:rsidRPr="00DC7704">
        <w:rPr>
          <w:rFonts w:ascii="Times" w:hAnsi="Times"/>
          <w:sz w:val="24"/>
          <w:szCs w:val="24"/>
        </w:rPr>
        <w:t xml:space="preserve"> and </w:t>
      </w:r>
      <w:r w:rsidRPr="00DC7704">
        <w:rPr>
          <w:rFonts w:ascii="Times" w:hAnsi="Times"/>
          <w:smallCaps/>
          <w:sz w:val="24"/>
          <w:szCs w:val="24"/>
        </w:rPr>
        <w:t>word order</w:t>
      </w:r>
      <w:r w:rsidRPr="00DC7704">
        <w:rPr>
          <w:rFonts w:ascii="Times" w:hAnsi="Times"/>
          <w:sz w:val="24"/>
          <w:szCs w:val="24"/>
        </w:rPr>
        <w:t xml:space="preserve">. To support our hypothesis, we must find an </w:t>
      </w:r>
      <w:r w:rsidRPr="00DC7704">
        <w:rPr>
          <w:rFonts w:ascii="Times" w:hAnsi="Times"/>
          <w:i/>
          <w:iCs/>
          <w:sz w:val="24"/>
          <w:szCs w:val="24"/>
        </w:rPr>
        <w:t>interaction</w:t>
      </w:r>
      <w:r w:rsidRPr="00DC7704">
        <w:rPr>
          <w:rFonts w:ascii="Times" w:hAnsi="Times"/>
          <w:sz w:val="24"/>
          <w:szCs w:val="24"/>
        </w:rPr>
        <w:t xml:space="preserve"> effect on the intonational realization in the sentence, such that the presence of high pitch peak at the left edge of the second argument occurs when the levels of the two factors interact such that the second argument has absolutive case. </w:t>
      </w:r>
    </w:p>
    <w:p w14:paraId="092A79E2"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Research hypothesis: Samoan has a high tone at the left edge of the absolutive argument. </w:t>
      </w:r>
    </w:p>
    <w:p w14:paraId="3D927678"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Linking hypothesis: A high tone in Samoan is realized as pitch peak realized at the edge of a prosodic word. </w:t>
      </w:r>
    </w:p>
    <w:p w14:paraId="36D7A93E"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Experimental unit: elicited sentence </w:t>
      </w:r>
    </w:p>
    <w:p w14:paraId="0A848C97"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Explanatory variables </w:t>
      </w:r>
    </w:p>
    <w:p w14:paraId="1A1220E6"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case-marking pattern</w:t>
      </w:r>
      <w:r w:rsidRPr="00DC7704">
        <w:rPr>
          <w:rFonts w:ascii="Times" w:hAnsi="Times"/>
          <w:sz w:val="24"/>
          <w:szCs w:val="24"/>
        </w:rPr>
        <w:t xml:space="preserve">: absolutive-oblique, ergative-absolutive </w:t>
      </w:r>
    </w:p>
    <w:p w14:paraId="4484D931"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Word order</w:t>
      </w:r>
      <w:r w:rsidRPr="00DC7704">
        <w:rPr>
          <w:rFonts w:ascii="Times" w:hAnsi="Times"/>
          <w:sz w:val="24"/>
          <w:szCs w:val="24"/>
        </w:rPr>
        <w:t xml:space="preserve">: VSO, VOS </w:t>
      </w:r>
    </w:p>
    <w:p w14:paraId="378D0B2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Confounding variables </w:t>
      </w:r>
    </w:p>
    <w:p w14:paraId="38F10B7E"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constituent length</w:t>
      </w:r>
      <w:r w:rsidRPr="00DC7704">
        <w:rPr>
          <w:rFonts w:ascii="Times" w:hAnsi="Times"/>
          <w:sz w:val="24"/>
          <w:szCs w:val="24"/>
        </w:rPr>
        <w:t xml:space="preserve">: long (fixed) </w:t>
      </w:r>
    </w:p>
    <w:p w14:paraId="1252A915"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coordination</w:t>
      </w:r>
      <w:r w:rsidRPr="00DC7704">
        <w:rPr>
          <w:rFonts w:ascii="Times" w:hAnsi="Times"/>
          <w:sz w:val="24"/>
          <w:szCs w:val="24"/>
        </w:rPr>
        <w:t xml:space="preserve">: absent (fixed) </w:t>
      </w:r>
    </w:p>
    <w:p w14:paraId="082D48F9"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segmental features of words</w:t>
      </w:r>
      <w:r w:rsidRPr="00DC7704">
        <w:rPr>
          <w:rFonts w:ascii="Times" w:hAnsi="Times"/>
          <w:sz w:val="24"/>
          <w:szCs w:val="24"/>
        </w:rPr>
        <w:t xml:space="preserve">: fully [+sonorant] (fixed) </w:t>
      </w:r>
    </w:p>
    <w:p w14:paraId="4C5530BA"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stress pattern</w:t>
      </w:r>
      <w:r w:rsidRPr="00DC7704">
        <w:rPr>
          <w:rFonts w:ascii="Times" w:hAnsi="Times"/>
          <w:sz w:val="24"/>
          <w:szCs w:val="24"/>
        </w:rPr>
        <w:t xml:space="preserve">: primary stress on penultimate mora (fixed) </w:t>
      </w:r>
    </w:p>
    <w:p w14:paraId="7B3B3937"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CV skeleton</w:t>
      </w:r>
      <w:r w:rsidRPr="00DC7704">
        <w:rPr>
          <w:rFonts w:ascii="Times" w:hAnsi="Times"/>
          <w:sz w:val="24"/>
          <w:szCs w:val="24"/>
        </w:rPr>
        <w:t xml:space="preserve">: CVCVCV (fixed) </w:t>
      </w:r>
    </w:p>
    <w:p w14:paraId="2A0EF788"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r>
      <w:r w:rsidRPr="00DC7704">
        <w:rPr>
          <w:rFonts w:ascii="Times" w:hAnsi="Times"/>
          <w:smallCaps/>
          <w:sz w:val="24"/>
          <w:szCs w:val="24"/>
        </w:rPr>
        <w:t>pragmatic context</w:t>
      </w:r>
      <w:r w:rsidRPr="00DC7704">
        <w:rPr>
          <w:rFonts w:ascii="Times" w:hAnsi="Times"/>
          <w:sz w:val="24"/>
          <w:szCs w:val="24"/>
        </w:rPr>
        <w:t xml:space="preserve">: out of the blue </w:t>
      </w:r>
    </w:p>
    <w:p w14:paraId="1B3ADC53"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Dependent variable: presence of high pitch peak at the left edge of the second argument </w:t>
      </w:r>
    </w:p>
    <w:p w14:paraId="27C2492C" w14:textId="154367D6" w:rsidR="00727EB1" w:rsidRPr="00DC7704" w:rsidRDefault="00727EB1" w:rsidP="00C712AD">
      <w:pPr>
        <w:pStyle w:val="Table"/>
        <w:spacing w:before="300"/>
        <w:rPr>
          <w:rFonts w:ascii="Times" w:hAnsi="Times"/>
          <w:sz w:val="24"/>
          <w:szCs w:val="24"/>
        </w:rPr>
      </w:pPr>
      <w:r w:rsidRPr="00DC7704">
        <w:rPr>
          <w:rFonts w:ascii="Times" w:hAnsi="Times"/>
          <w:sz w:val="24"/>
          <w:szCs w:val="24"/>
        </w:rPr>
        <w:t xml:space="preserve"> </w:t>
      </w:r>
    </w:p>
    <w:tbl>
      <w:tblPr>
        <w:tblW w:w="0" w:type="auto"/>
        <w:tblLayout w:type="fixed"/>
        <w:tblCellMar>
          <w:left w:w="0" w:type="dxa"/>
          <w:right w:w="0" w:type="dxa"/>
        </w:tblCellMar>
        <w:tblLook w:val="0000" w:firstRow="0" w:lastRow="0" w:firstColumn="0" w:lastColumn="0" w:noHBand="0" w:noVBand="0"/>
      </w:tblPr>
      <w:tblGrid>
        <w:gridCol w:w="810"/>
        <w:gridCol w:w="1530"/>
        <w:gridCol w:w="2070"/>
      </w:tblGrid>
      <w:tr w:rsidR="006F5491" w:rsidRPr="00DC7704" w14:paraId="05578EF6" w14:textId="77777777" w:rsidTr="006F5491">
        <w:tc>
          <w:tcPr>
            <w:tcW w:w="810" w:type="dxa"/>
            <w:tcBorders>
              <w:top w:val="nil"/>
              <w:left w:val="nil"/>
              <w:bottom w:val="single" w:sz="6" w:space="0" w:color="auto"/>
              <w:right w:val="single" w:sz="6" w:space="0" w:color="auto"/>
            </w:tcBorders>
          </w:tcPr>
          <w:p w14:paraId="637DDCAC" w14:textId="77777777" w:rsidR="00727EB1" w:rsidRPr="00DC7704" w:rsidRDefault="00727EB1">
            <w:pPr>
              <w:jc w:val="left"/>
              <w:rPr>
                <w:rFonts w:ascii="Times" w:hAnsi="Times"/>
              </w:rPr>
            </w:pPr>
          </w:p>
        </w:tc>
        <w:tc>
          <w:tcPr>
            <w:tcW w:w="1530" w:type="dxa"/>
            <w:tcBorders>
              <w:top w:val="nil"/>
              <w:left w:val="single" w:sz="6" w:space="0" w:color="auto"/>
              <w:bottom w:val="single" w:sz="6" w:space="0" w:color="auto"/>
              <w:right w:val="nil"/>
            </w:tcBorders>
          </w:tcPr>
          <w:p w14:paraId="6E879B75" w14:textId="77777777" w:rsidR="00727EB1" w:rsidRPr="00DC7704" w:rsidRDefault="00727EB1">
            <w:pPr>
              <w:jc w:val="left"/>
              <w:rPr>
                <w:rFonts w:ascii="Times" w:hAnsi="Times"/>
              </w:rPr>
            </w:pPr>
            <w:r w:rsidRPr="00DC7704">
              <w:rPr>
                <w:rFonts w:ascii="Times" w:hAnsi="Times"/>
              </w:rPr>
              <w:t>erg-abs</w:t>
            </w:r>
          </w:p>
        </w:tc>
        <w:tc>
          <w:tcPr>
            <w:tcW w:w="2070" w:type="dxa"/>
            <w:tcBorders>
              <w:top w:val="nil"/>
              <w:left w:val="nil"/>
              <w:bottom w:val="single" w:sz="6" w:space="0" w:color="auto"/>
              <w:right w:val="nil"/>
            </w:tcBorders>
          </w:tcPr>
          <w:p w14:paraId="6363C3B3" w14:textId="77777777" w:rsidR="00727EB1" w:rsidRPr="00DC7704" w:rsidRDefault="00727EB1">
            <w:pPr>
              <w:jc w:val="left"/>
              <w:rPr>
                <w:rFonts w:ascii="Times" w:hAnsi="Times"/>
              </w:rPr>
            </w:pPr>
            <w:r w:rsidRPr="00DC7704">
              <w:rPr>
                <w:rFonts w:ascii="Times" w:hAnsi="Times"/>
              </w:rPr>
              <w:t>abs-obl</w:t>
            </w:r>
          </w:p>
        </w:tc>
      </w:tr>
      <w:tr w:rsidR="006F5491" w:rsidRPr="00DC7704" w14:paraId="4291CB8D" w14:textId="77777777" w:rsidTr="006F5491">
        <w:tc>
          <w:tcPr>
            <w:tcW w:w="810" w:type="dxa"/>
            <w:tcBorders>
              <w:top w:val="nil"/>
              <w:left w:val="nil"/>
              <w:bottom w:val="nil"/>
              <w:right w:val="single" w:sz="6" w:space="0" w:color="auto"/>
            </w:tcBorders>
          </w:tcPr>
          <w:p w14:paraId="0B141A2F" w14:textId="77777777" w:rsidR="00727EB1" w:rsidRPr="00DC7704" w:rsidRDefault="00727EB1">
            <w:pPr>
              <w:jc w:val="left"/>
              <w:rPr>
                <w:rFonts w:ascii="Times" w:hAnsi="Times"/>
              </w:rPr>
            </w:pPr>
            <w:r w:rsidRPr="00DC7704">
              <w:rPr>
                <w:rFonts w:ascii="Times" w:hAnsi="Times"/>
              </w:rPr>
              <w:t xml:space="preserve"> VSO</w:t>
            </w:r>
          </w:p>
        </w:tc>
        <w:tc>
          <w:tcPr>
            <w:tcW w:w="1530" w:type="dxa"/>
            <w:tcBorders>
              <w:top w:val="nil"/>
              <w:left w:val="single" w:sz="6" w:space="0" w:color="auto"/>
              <w:bottom w:val="nil"/>
              <w:right w:val="nil"/>
            </w:tcBorders>
          </w:tcPr>
          <w:p w14:paraId="1D3D3400" w14:textId="77777777" w:rsidR="00727EB1" w:rsidRPr="00DC7704" w:rsidRDefault="00727EB1">
            <w:pPr>
              <w:jc w:val="left"/>
              <w:rPr>
                <w:rFonts w:ascii="Times" w:hAnsi="Times"/>
              </w:rPr>
            </w:pPr>
            <w:r w:rsidRPr="00DC7704">
              <w:rPr>
                <w:rFonts w:ascii="Times" w:hAnsi="Times"/>
              </w:rPr>
              <w:t>V-erg-abs</w:t>
            </w:r>
          </w:p>
        </w:tc>
        <w:tc>
          <w:tcPr>
            <w:tcW w:w="2070" w:type="dxa"/>
            <w:tcBorders>
              <w:top w:val="nil"/>
              <w:left w:val="nil"/>
              <w:bottom w:val="nil"/>
              <w:right w:val="nil"/>
            </w:tcBorders>
          </w:tcPr>
          <w:p w14:paraId="50009CF2" w14:textId="77777777" w:rsidR="00727EB1" w:rsidRPr="00DC7704" w:rsidRDefault="00727EB1">
            <w:pPr>
              <w:jc w:val="left"/>
              <w:rPr>
                <w:rFonts w:ascii="Times" w:hAnsi="Times"/>
              </w:rPr>
            </w:pPr>
            <w:r w:rsidRPr="00DC7704">
              <w:rPr>
                <w:rFonts w:ascii="Times" w:hAnsi="Times"/>
              </w:rPr>
              <w:t>V-abs-obl</w:t>
            </w:r>
          </w:p>
        </w:tc>
      </w:tr>
      <w:tr w:rsidR="006F5491" w:rsidRPr="00DC7704" w14:paraId="713DBCFD" w14:textId="77777777" w:rsidTr="006F5491">
        <w:tc>
          <w:tcPr>
            <w:tcW w:w="810" w:type="dxa"/>
            <w:tcBorders>
              <w:top w:val="nil"/>
              <w:left w:val="nil"/>
              <w:bottom w:val="nil"/>
              <w:right w:val="single" w:sz="6" w:space="0" w:color="auto"/>
            </w:tcBorders>
          </w:tcPr>
          <w:p w14:paraId="6E3ABFAE" w14:textId="77777777" w:rsidR="00727EB1" w:rsidRPr="00DC7704" w:rsidRDefault="00727EB1">
            <w:pPr>
              <w:jc w:val="left"/>
              <w:rPr>
                <w:rFonts w:ascii="Times" w:hAnsi="Times"/>
              </w:rPr>
            </w:pPr>
            <w:r w:rsidRPr="00DC7704">
              <w:rPr>
                <w:rFonts w:ascii="Times" w:hAnsi="Times"/>
              </w:rPr>
              <w:t>VSO</w:t>
            </w:r>
          </w:p>
        </w:tc>
        <w:tc>
          <w:tcPr>
            <w:tcW w:w="1530" w:type="dxa"/>
            <w:tcBorders>
              <w:top w:val="nil"/>
              <w:left w:val="single" w:sz="6" w:space="0" w:color="auto"/>
              <w:bottom w:val="nil"/>
              <w:right w:val="nil"/>
            </w:tcBorders>
          </w:tcPr>
          <w:p w14:paraId="5ED85FC9" w14:textId="77777777" w:rsidR="00727EB1" w:rsidRPr="00DC7704" w:rsidRDefault="00727EB1">
            <w:pPr>
              <w:jc w:val="left"/>
              <w:rPr>
                <w:rFonts w:ascii="Times" w:hAnsi="Times"/>
              </w:rPr>
            </w:pPr>
            <w:r w:rsidRPr="00DC7704">
              <w:rPr>
                <w:rFonts w:ascii="Times" w:hAnsi="Times"/>
              </w:rPr>
              <w:t>V-abs-erg</w:t>
            </w:r>
          </w:p>
        </w:tc>
        <w:tc>
          <w:tcPr>
            <w:tcW w:w="2070" w:type="dxa"/>
            <w:tcBorders>
              <w:top w:val="nil"/>
              <w:left w:val="nil"/>
              <w:bottom w:val="nil"/>
              <w:right w:val="nil"/>
            </w:tcBorders>
          </w:tcPr>
          <w:p w14:paraId="2DDF7950" w14:textId="77777777" w:rsidR="00727EB1" w:rsidRPr="00DC7704" w:rsidRDefault="00727EB1">
            <w:pPr>
              <w:jc w:val="left"/>
              <w:rPr>
                <w:rFonts w:ascii="Times" w:hAnsi="Times"/>
              </w:rPr>
            </w:pPr>
            <w:r w:rsidRPr="00DC7704">
              <w:rPr>
                <w:rFonts w:ascii="Times" w:hAnsi="Times"/>
              </w:rPr>
              <w:t>V-obl-abs</w:t>
            </w:r>
          </w:p>
        </w:tc>
      </w:tr>
    </w:tbl>
    <w:p w14:paraId="4A7FE014" w14:textId="3065AC7E" w:rsidR="00727EB1" w:rsidRPr="00DC7704" w:rsidRDefault="00727EB1">
      <w:pPr>
        <w:pStyle w:val="Caption"/>
        <w:rPr>
          <w:rFonts w:ascii="Times" w:hAnsi="Times"/>
        </w:rPr>
      </w:pPr>
      <w:r w:rsidRPr="00DC7704">
        <w:rPr>
          <w:rFonts w:ascii="Times" w:hAnsi="Times"/>
        </w:rPr>
        <w:t xml:space="preserve">Table </w:t>
      </w:r>
      <w:bookmarkStart w:id="34" w:name="BMtab_samoan_factorial"/>
      <w:r w:rsidRPr="00DC7704">
        <w:rPr>
          <w:rFonts w:ascii="Times" w:hAnsi="Times"/>
        </w:rPr>
        <w:t>1</w:t>
      </w:r>
      <w:bookmarkEnd w:id="34"/>
      <w:r w:rsidR="00366AF3">
        <w:rPr>
          <w:rFonts w:ascii="Times" w:hAnsi="Times"/>
        </w:rPr>
        <w:t>6</w:t>
      </w:r>
      <w:r w:rsidRPr="00DC7704">
        <w:rPr>
          <w:rFonts w:ascii="Times" w:hAnsi="Times"/>
        </w:rPr>
        <w:t xml:space="preserve">: 2x2 factorial design for Samoan absolutive case marking elicitation experiment, with </w:t>
      </w:r>
      <w:r w:rsidRPr="00DC7704">
        <w:rPr>
          <w:rFonts w:ascii="Times" w:hAnsi="Times"/>
          <w:smallCaps/>
        </w:rPr>
        <w:t>case-marking pattern</w:t>
      </w:r>
      <w:r w:rsidRPr="00DC7704">
        <w:rPr>
          <w:rFonts w:ascii="Times" w:hAnsi="Times"/>
        </w:rPr>
        <w:t xml:space="preserve"> (erg-abs, abs-obl) fully crossed with </w:t>
      </w:r>
      <w:r w:rsidRPr="00DC7704">
        <w:rPr>
          <w:rFonts w:ascii="Times" w:hAnsi="Times"/>
          <w:smallCaps/>
        </w:rPr>
        <w:t>word order</w:t>
      </w:r>
      <w:r w:rsidRPr="00DC7704">
        <w:rPr>
          <w:rFonts w:ascii="Times" w:hAnsi="Times"/>
        </w:rPr>
        <w:t xml:space="preserve"> (VSO, VOS). Abbreviations: erg = ergative, abs = absolutive, obl = oblique, V = verb, S = subject, O = object</w:t>
      </w:r>
      <w:r w:rsidR="006F5491">
        <w:rPr>
          <w:rFonts w:ascii="Times" w:hAnsi="Times"/>
        </w:rPr>
        <w:t>.</w:t>
      </w:r>
    </w:p>
    <w:p w14:paraId="26C436A2" w14:textId="77777777" w:rsidR="00727EB1" w:rsidRDefault="00727EB1">
      <w:pPr>
        <w:pStyle w:val="Heading2"/>
        <w:widowControl/>
        <w:spacing w:before="480"/>
        <w:rPr>
          <w:rFonts w:ascii="Times" w:hAnsi="Times"/>
          <w:sz w:val="24"/>
          <w:szCs w:val="24"/>
        </w:rPr>
      </w:pPr>
      <w:bookmarkStart w:id="35" w:name="BMsec_pitch"/>
      <w:r w:rsidRPr="00DC7704">
        <w:rPr>
          <w:rFonts w:ascii="Times" w:hAnsi="Times"/>
          <w:sz w:val="24"/>
          <w:szCs w:val="24"/>
        </w:rPr>
        <w:t>4</w:t>
      </w:r>
      <w:bookmarkEnd w:id="35"/>
      <w:r w:rsidRPr="00DC7704">
        <w:rPr>
          <w:rFonts w:ascii="Times" w:hAnsi="Times"/>
          <w:sz w:val="24"/>
          <w:szCs w:val="24"/>
        </w:rPr>
        <w:t xml:space="preserve">  The dependent variable: pitch and beyond</w:t>
      </w:r>
    </w:p>
    <w:p w14:paraId="70BE0149" w14:textId="77777777" w:rsidR="00C712AD" w:rsidRPr="00C712AD" w:rsidRDefault="00C712AD" w:rsidP="00C712AD"/>
    <w:p w14:paraId="5070B6BF" w14:textId="77777777" w:rsidR="00727EB1" w:rsidRPr="00DC7704" w:rsidRDefault="00727EB1">
      <w:pPr>
        <w:spacing w:before="60"/>
        <w:rPr>
          <w:rFonts w:ascii="Times" w:hAnsi="Times"/>
        </w:rPr>
      </w:pPr>
      <w:r w:rsidRPr="00DC7704">
        <w:rPr>
          <w:rFonts w:ascii="Times" w:hAnsi="Times"/>
        </w:rPr>
        <w:t xml:space="preserve">We’ve been vague about the nature of the dependent variable for the most part in this paper, describing it as something like the pitch contour over the word. Yet, the dependent variable is our window into the hidden structure of tonal concepts, so all our conclusions rely on our assumptions about it. In this section, we focus on becoming precise about the dependent variable. We’ll consider questions like: what’s the difference between pitch and fundamental frequency (f0)?  What can examining f0 off of recordings get you beyond what you get from a tonal transcription and why is it that sometimes what you hear doesn’t seem to match what you see on the computer’s pitch track?  How might we refine our linking hypothesis mapping </w:t>
      </w:r>
      <w:r w:rsidRPr="00DC7704">
        <w:rPr>
          <w:rFonts w:ascii="Times" w:hAnsi="Times"/>
          <w:smallCaps/>
        </w:rPr>
        <w:t>tonal class</w:t>
      </w:r>
      <w:r w:rsidRPr="00DC7704">
        <w:rPr>
          <w:rFonts w:ascii="Times" w:hAnsi="Times"/>
        </w:rPr>
        <w:t xml:space="preserve"> to the pitch contour over a word?  </w:t>
      </w:r>
    </w:p>
    <w:p w14:paraId="0F1FABAF" w14:textId="77777777" w:rsidR="00727EB1" w:rsidRDefault="00727EB1">
      <w:pPr>
        <w:ind w:firstLine="360"/>
        <w:rPr>
          <w:rFonts w:ascii="Times" w:hAnsi="Times"/>
        </w:rPr>
      </w:pPr>
      <w:r w:rsidRPr="00DC7704">
        <w:rPr>
          <w:rFonts w:ascii="Times" w:hAnsi="Times"/>
        </w:rPr>
        <w:t>First we review some fundamentals about pitch (§</w:t>
      </w:r>
      <w:r w:rsidRPr="00DC7704">
        <w:rPr>
          <w:rFonts w:ascii="Times" w:hAnsi="Times"/>
        </w:rPr>
        <w:fldChar w:fldCharType="begin"/>
      </w:r>
      <w:r w:rsidRPr="00DC7704">
        <w:rPr>
          <w:rFonts w:ascii="Times" w:hAnsi="Times"/>
        </w:rPr>
        <w:instrText xml:space="preserve">REF BMsec_f0_basics \* MERGEFORMAT </w:instrText>
      </w:r>
      <w:r w:rsidRPr="00DC7704">
        <w:rPr>
          <w:rFonts w:ascii="Times" w:hAnsi="Times"/>
        </w:rPr>
        <w:fldChar w:fldCharType="separate"/>
      </w:r>
      <w:r w:rsidR="00AC3A0D" w:rsidRPr="00DC7704">
        <w:rPr>
          <w:rFonts w:ascii="Times" w:hAnsi="Times"/>
        </w:rPr>
        <w:t>4.1</w:t>
      </w:r>
      <w:r w:rsidRPr="00DC7704">
        <w:rPr>
          <w:rFonts w:ascii="Times" w:hAnsi="Times"/>
        </w:rPr>
        <w:fldChar w:fldCharType="end"/>
      </w:r>
      <w:r w:rsidRPr="00DC7704">
        <w:rPr>
          <w:rFonts w:ascii="Times" w:hAnsi="Times"/>
        </w:rPr>
        <w:t>) and discuss the role of transcriptions and recordings in measuring the dependent variable in §</w:t>
      </w:r>
      <w:r w:rsidRPr="00DC7704">
        <w:rPr>
          <w:rFonts w:ascii="Times" w:hAnsi="Times"/>
        </w:rPr>
        <w:fldChar w:fldCharType="begin"/>
      </w:r>
      <w:r w:rsidRPr="00DC7704">
        <w:rPr>
          <w:rFonts w:ascii="Times" w:hAnsi="Times"/>
        </w:rPr>
        <w:instrText xml:space="preserve">REF BMsec_f0_record \* MERGEFORMAT </w:instrText>
      </w:r>
      <w:r w:rsidRPr="00DC7704">
        <w:rPr>
          <w:rFonts w:ascii="Times" w:hAnsi="Times"/>
        </w:rPr>
        <w:fldChar w:fldCharType="separate"/>
      </w:r>
      <w:r w:rsidR="00AC3A0D" w:rsidRPr="00DC7704">
        <w:rPr>
          <w:rFonts w:ascii="Times" w:hAnsi="Times"/>
        </w:rPr>
        <w:t>4.2</w:t>
      </w:r>
      <w:r w:rsidRPr="00DC7704">
        <w:rPr>
          <w:rFonts w:ascii="Times" w:hAnsi="Times"/>
        </w:rPr>
        <w:fldChar w:fldCharType="end"/>
      </w:r>
      <w:r w:rsidRPr="00DC7704">
        <w:rPr>
          <w:rFonts w:ascii="Times" w:hAnsi="Times"/>
        </w:rPr>
        <w:t>. Then we discuss some fundamentals of how pitch tracking algorithms work and how to use pitch tracks from audio recordings as a tool to aid elicitation alongside the perceptions of the ear in §</w:t>
      </w:r>
      <w:r w:rsidRPr="00DC7704">
        <w:rPr>
          <w:rFonts w:ascii="Times" w:hAnsi="Times"/>
        </w:rPr>
        <w:fldChar w:fldCharType="begin"/>
      </w:r>
      <w:r w:rsidRPr="00DC7704">
        <w:rPr>
          <w:rFonts w:ascii="Times" w:hAnsi="Times"/>
        </w:rPr>
        <w:instrText xml:space="preserve">REF BMsec_pitch_tracking \* MERGEFORMAT </w:instrText>
      </w:r>
      <w:r w:rsidRPr="00DC7704">
        <w:rPr>
          <w:rFonts w:ascii="Times" w:hAnsi="Times"/>
        </w:rPr>
        <w:fldChar w:fldCharType="separate"/>
      </w:r>
      <w:r w:rsidR="00AC3A0D" w:rsidRPr="00DC7704">
        <w:rPr>
          <w:rFonts w:ascii="Times" w:hAnsi="Times"/>
        </w:rPr>
        <w:t>4.3</w:t>
      </w:r>
      <w:r w:rsidRPr="00DC7704">
        <w:rPr>
          <w:rFonts w:ascii="Times" w:hAnsi="Times"/>
        </w:rPr>
        <w:fldChar w:fldCharType="end"/>
      </w:r>
      <w:r w:rsidRPr="00DC7704">
        <w:rPr>
          <w:rFonts w:ascii="Times" w:hAnsi="Times"/>
        </w:rPr>
        <w:t xml:space="preserve">. We close by focusing on ideas for refining linking hypotheses mapping </w:t>
      </w:r>
      <w:r w:rsidRPr="00DC7704">
        <w:rPr>
          <w:rFonts w:ascii="Times" w:hAnsi="Times"/>
          <w:smallCaps/>
        </w:rPr>
        <w:t>tone class</w:t>
      </w:r>
      <w:r w:rsidRPr="00DC7704">
        <w:rPr>
          <w:rFonts w:ascii="Times" w:hAnsi="Times"/>
        </w:rPr>
        <w:t xml:space="preserve"> to f0- and pitch-based parameters and voice source parameters beyond f0, including parameters related to phonation (§</w:t>
      </w:r>
      <w:r w:rsidRPr="00DC7704">
        <w:rPr>
          <w:rFonts w:ascii="Times" w:hAnsi="Times"/>
        </w:rPr>
        <w:fldChar w:fldCharType="begin"/>
      </w:r>
      <w:r w:rsidRPr="00DC7704">
        <w:rPr>
          <w:rFonts w:ascii="Times" w:hAnsi="Times"/>
        </w:rPr>
        <w:instrText xml:space="preserve">REF BMsec_beyond_f0 \* MERGEFORMAT </w:instrText>
      </w:r>
      <w:r w:rsidRPr="00DC7704">
        <w:rPr>
          <w:rFonts w:ascii="Times" w:hAnsi="Times"/>
        </w:rPr>
        <w:fldChar w:fldCharType="separate"/>
      </w:r>
      <w:r w:rsidR="00AC3A0D" w:rsidRPr="00DC7704">
        <w:rPr>
          <w:rFonts w:ascii="Times" w:hAnsi="Times"/>
        </w:rPr>
        <w:t>4.4</w:t>
      </w:r>
      <w:r w:rsidRPr="00DC7704">
        <w:rPr>
          <w:rFonts w:ascii="Times" w:hAnsi="Times"/>
        </w:rPr>
        <w:fldChar w:fldCharType="end"/>
      </w:r>
      <w:r w:rsidRPr="00DC7704">
        <w:rPr>
          <w:rFonts w:ascii="Times" w:hAnsi="Times"/>
        </w:rPr>
        <w:t>).</w:t>
      </w:r>
    </w:p>
    <w:p w14:paraId="7E5B6BB7" w14:textId="77777777" w:rsidR="006F5491" w:rsidRPr="00DC7704" w:rsidRDefault="006F5491">
      <w:pPr>
        <w:ind w:firstLine="360"/>
        <w:rPr>
          <w:rFonts w:ascii="Times" w:hAnsi="Times"/>
        </w:rPr>
      </w:pPr>
    </w:p>
    <w:p w14:paraId="4D0A1A70" w14:textId="77777777" w:rsidR="00727EB1" w:rsidRPr="00DC7704" w:rsidRDefault="00727EB1">
      <w:pPr>
        <w:pStyle w:val="Heading3"/>
        <w:widowControl/>
        <w:spacing w:before="120"/>
        <w:rPr>
          <w:rFonts w:ascii="Times" w:hAnsi="Times"/>
          <w:sz w:val="24"/>
          <w:szCs w:val="24"/>
        </w:rPr>
      </w:pPr>
      <w:bookmarkStart w:id="36" w:name="BMsec_f0_basics"/>
      <w:r w:rsidRPr="00DC7704">
        <w:rPr>
          <w:rFonts w:ascii="Times" w:hAnsi="Times"/>
          <w:sz w:val="24"/>
          <w:szCs w:val="24"/>
        </w:rPr>
        <w:t>4.1</w:t>
      </w:r>
      <w:bookmarkEnd w:id="36"/>
      <w:r w:rsidRPr="00DC7704">
        <w:rPr>
          <w:rFonts w:ascii="Times" w:hAnsi="Times"/>
          <w:sz w:val="24"/>
          <w:szCs w:val="24"/>
        </w:rPr>
        <w:t xml:space="preserve">  The basics of fundamental frequency and pitch</w:t>
      </w:r>
    </w:p>
    <w:p w14:paraId="17A50791" w14:textId="77777777" w:rsidR="00727EB1" w:rsidRDefault="00727EB1">
      <w:pPr>
        <w:spacing w:before="60"/>
        <w:rPr>
          <w:rFonts w:ascii="Times" w:hAnsi="Times"/>
        </w:rPr>
      </w:pPr>
      <w:r w:rsidRPr="00DC7704">
        <w:rPr>
          <w:rFonts w:ascii="Times" w:hAnsi="Times"/>
        </w:rPr>
        <w:t xml:space="preserve">Fundamental frequency and pitch are often used interchangeably, but if we are being precise about terminology as we’ll be here, they are distinct terms. </w:t>
      </w:r>
      <w:r w:rsidRPr="00DC7704">
        <w:rPr>
          <w:rFonts w:ascii="Times" w:hAnsi="Times"/>
          <w:i/>
          <w:iCs/>
        </w:rPr>
        <w:t>Pitch</w:t>
      </w:r>
      <w:r w:rsidRPr="00DC7704">
        <w:rPr>
          <w:rFonts w:ascii="Times" w:hAnsi="Times"/>
        </w:rPr>
        <w:t xml:space="preserve"> refers to an auditory percept closely related to the rate of vocal fold vibration, or equivalently, the glottal pulse rate, which is called the </w:t>
      </w:r>
      <w:r w:rsidRPr="00DC7704">
        <w:rPr>
          <w:rFonts w:ascii="Times" w:hAnsi="Times"/>
          <w:i/>
          <w:iCs/>
        </w:rPr>
        <w:t>fundamental frequency</w:t>
      </w:r>
      <w:r w:rsidRPr="00DC7704">
        <w:rPr>
          <w:rFonts w:ascii="Times" w:hAnsi="Times"/>
        </w:rPr>
        <w:t>, f0.</w:t>
      </w:r>
      <w:r w:rsidRPr="00DC7704">
        <w:rPr>
          <w:rStyle w:val="FootnoteReference"/>
          <w:rFonts w:ascii="Times" w:hAnsi="Times"/>
        </w:rPr>
        <w:footnoteReference w:id="16"/>
      </w:r>
      <w:r w:rsidRPr="00DC7704">
        <w:rPr>
          <w:rFonts w:ascii="Times" w:hAnsi="Times"/>
        </w:rPr>
        <w:t xml:space="preserve"> The measurement of f0 from the acoustic speech signal is shown in Figure </w:t>
      </w:r>
      <w:r w:rsidRPr="00DC7704">
        <w:rPr>
          <w:rFonts w:ascii="Times" w:hAnsi="Times"/>
        </w:rPr>
        <w:fldChar w:fldCharType="begin"/>
      </w:r>
      <w:r w:rsidRPr="00DC7704">
        <w:rPr>
          <w:rFonts w:ascii="Times" w:hAnsi="Times"/>
        </w:rPr>
        <w:instrText xml:space="preserve">REF BMfig_period_tikz \* MERGEFORMAT </w:instrText>
      </w:r>
      <w:r w:rsidRPr="00DC7704">
        <w:rPr>
          <w:rFonts w:ascii="Times" w:hAnsi="Times"/>
        </w:rPr>
        <w:fldChar w:fldCharType="separate"/>
      </w:r>
      <w:r w:rsidR="00AC3A0D" w:rsidRPr="00C712AD">
        <w:rPr>
          <w:rFonts w:ascii="Times" w:hAnsi="Times"/>
        </w:rPr>
        <w:t>11</w:t>
      </w:r>
      <w:r w:rsidRPr="00DC7704">
        <w:rPr>
          <w:rFonts w:ascii="Times" w:hAnsi="Times"/>
        </w:rPr>
        <w:fldChar w:fldCharType="end"/>
      </w:r>
      <w:r w:rsidRPr="00DC7704">
        <w:rPr>
          <w:rFonts w:ascii="Times" w:hAnsi="Times"/>
        </w:rPr>
        <w:t xml:space="preserve">, which shows three cycles of a train of repeating glottal pulses with cycle lengths or a </w:t>
      </w:r>
      <w:r w:rsidRPr="00DC7704">
        <w:rPr>
          <w:rFonts w:ascii="Times" w:hAnsi="Times"/>
          <w:i/>
          <w:iCs/>
        </w:rPr>
        <w:t>period</w:t>
      </w:r>
      <w:r w:rsidRPr="00DC7704">
        <w:rPr>
          <w:rFonts w:ascii="Times" w:hAnsi="Times"/>
        </w:rPr>
        <w:t xml:space="preserve"> of 4 milliseconds. </w:t>
      </w:r>
    </w:p>
    <w:p w14:paraId="789B6D7C" w14:textId="77777777" w:rsidR="00C712AD" w:rsidRDefault="00C712AD">
      <w:pPr>
        <w:spacing w:before="60"/>
        <w:rPr>
          <w:rFonts w:ascii="Times" w:hAnsi="Times"/>
        </w:rPr>
      </w:pPr>
    </w:p>
    <w:p w14:paraId="7DC42EFF" w14:textId="77777777" w:rsidR="00C712AD" w:rsidRDefault="00C712AD">
      <w:pPr>
        <w:spacing w:before="60"/>
        <w:rPr>
          <w:rFonts w:ascii="Times" w:hAnsi="Times"/>
        </w:rPr>
      </w:pPr>
    </w:p>
    <w:p w14:paraId="6A4BDDB4" w14:textId="77777777" w:rsidR="00C712AD" w:rsidRDefault="00C712AD">
      <w:pPr>
        <w:spacing w:before="60"/>
        <w:rPr>
          <w:rFonts w:ascii="Times" w:hAnsi="Times"/>
        </w:rPr>
      </w:pPr>
    </w:p>
    <w:p w14:paraId="7B851FF9" w14:textId="77777777" w:rsidR="00C712AD" w:rsidRDefault="00C712AD">
      <w:pPr>
        <w:spacing w:before="60"/>
        <w:rPr>
          <w:rFonts w:ascii="Times" w:hAnsi="Times"/>
        </w:rPr>
      </w:pPr>
    </w:p>
    <w:p w14:paraId="3D288EA4" w14:textId="77777777" w:rsidR="00C712AD" w:rsidRDefault="00C712AD">
      <w:pPr>
        <w:spacing w:before="60"/>
        <w:rPr>
          <w:rFonts w:ascii="Times" w:hAnsi="Times"/>
        </w:rPr>
      </w:pPr>
    </w:p>
    <w:p w14:paraId="57F4F4BB" w14:textId="77777777" w:rsidR="00C712AD" w:rsidRPr="00DC7704" w:rsidRDefault="00C712AD">
      <w:pPr>
        <w:spacing w:before="60"/>
        <w:rPr>
          <w:rFonts w:ascii="Times" w:hAnsi="Times"/>
        </w:rPr>
      </w:pPr>
    </w:p>
    <w:p w14:paraId="3A4B8F59" w14:textId="77777777" w:rsidR="00C712AD" w:rsidRDefault="006F5491" w:rsidP="00C712AD">
      <w:pPr>
        <w:pStyle w:val="Figure"/>
        <w:spacing w:before="240"/>
        <w:ind w:firstLine="360"/>
        <w:rPr>
          <w:rFonts w:ascii="Times" w:hAnsi="Times"/>
        </w:rPr>
      </w:pPr>
      <w:r>
        <w:rPr>
          <w:rFonts w:ascii="Times" w:hAnsi="Times"/>
          <w:sz w:val="24"/>
          <w:szCs w:val="24"/>
        </w:rPr>
        <w:drawing>
          <wp:inline distT="0" distB="0" distL="0" distR="0" wp14:anchorId="3AB3ACCB" wp14:editId="6B24AA05">
            <wp:extent cx="5049103" cy="15798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od-tikz.pdf"/>
                    <pic:cNvPicPr/>
                  </pic:nvPicPr>
                  <pic:blipFill>
                    <a:blip r:embed="rId27">
                      <a:extLst>
                        <a:ext uri="{28A0092B-C50C-407E-A947-70E740481C1C}">
                          <a14:useLocalDpi xmlns:a14="http://schemas.microsoft.com/office/drawing/2010/main" val="0"/>
                        </a:ext>
                      </a:extLst>
                    </a:blip>
                    <a:stretch>
                      <a:fillRect/>
                    </a:stretch>
                  </pic:blipFill>
                  <pic:spPr>
                    <a:xfrm>
                      <a:off x="0" y="0"/>
                      <a:ext cx="5051349" cy="1580583"/>
                    </a:xfrm>
                    <a:prstGeom prst="rect">
                      <a:avLst/>
                    </a:prstGeom>
                  </pic:spPr>
                </pic:pic>
              </a:graphicData>
            </a:graphic>
          </wp:inline>
        </w:drawing>
      </w:r>
    </w:p>
    <w:p w14:paraId="4922E728" w14:textId="7FC72E8E" w:rsidR="00727EB1" w:rsidRPr="00C712AD" w:rsidRDefault="00727EB1" w:rsidP="00C712AD">
      <w:pPr>
        <w:pStyle w:val="Figure"/>
        <w:spacing w:before="240"/>
        <w:ind w:firstLine="360"/>
        <w:jc w:val="left"/>
        <w:rPr>
          <w:rFonts w:ascii="Times" w:hAnsi="Times"/>
          <w:sz w:val="24"/>
          <w:szCs w:val="24"/>
        </w:rPr>
      </w:pPr>
      <w:r w:rsidRPr="00C712AD">
        <w:rPr>
          <w:rFonts w:ascii="Times" w:hAnsi="Times"/>
          <w:sz w:val="24"/>
          <w:szCs w:val="24"/>
        </w:rPr>
        <w:t xml:space="preserve">Figure </w:t>
      </w:r>
      <w:bookmarkStart w:id="37" w:name="BMfig_period_tikz"/>
      <w:r w:rsidRPr="00C712AD">
        <w:rPr>
          <w:rFonts w:ascii="Times" w:hAnsi="Times"/>
          <w:sz w:val="24"/>
          <w:szCs w:val="24"/>
        </w:rPr>
        <w:t>11</w:t>
      </w:r>
      <w:bookmarkEnd w:id="37"/>
      <w:r w:rsidRPr="00C712AD">
        <w:rPr>
          <w:rFonts w:ascii="Times" w:hAnsi="Times"/>
          <w:sz w:val="24"/>
          <w:szCs w:val="24"/>
        </w:rPr>
        <w:t xml:space="preserve">: Measuring fundamental frequency (f0) from the speech signal waveform. The horizontal x-axis shows time (t), in milliseconds (ms) and the vertical y-axis shows the amplitude of the waveform, which is related to how loud the sound is. Here, there are two three of the waveform shown, one from 0 to 4 ms, another from 4 to 8 ms, and the third from 8 to 12 ms. The waveform cycle repeats every 4 ms, so the </w:t>
      </w:r>
      <w:r w:rsidRPr="00C712AD">
        <w:rPr>
          <w:rFonts w:ascii="Times" w:hAnsi="Times"/>
          <w:i/>
          <w:iCs/>
          <w:sz w:val="24"/>
          <w:szCs w:val="24"/>
        </w:rPr>
        <w:t>period</w:t>
      </w:r>
      <w:r w:rsidRPr="00C712AD">
        <w:rPr>
          <w:rFonts w:ascii="Times" w:hAnsi="Times"/>
          <w:sz w:val="24"/>
          <w:szCs w:val="24"/>
        </w:rPr>
        <w:t xml:space="preserve">, the length of time of one cycle for the waveform (or equivalently, the duration of one glottal pulse), is 4 ms. The fundamental frequency is the rate of repetition, </w:t>
      </w:r>
      <w:r w:rsidRPr="00C712AD">
        <w:rPr>
          <w:rFonts w:ascii="Times" w:hAnsi="Times"/>
          <w:sz w:val="24"/>
          <w:szCs w:val="24"/>
        </w:rPr>
        <w:fldChar w:fldCharType="begin"/>
      </w:r>
      <w:r w:rsidRPr="00C712AD">
        <w:rPr>
          <w:rFonts w:ascii="Times" w:hAnsi="Times"/>
          <w:sz w:val="24"/>
          <w:szCs w:val="24"/>
        </w:rPr>
        <w:instrText xml:space="preserve"> EQ  \F(1</w:instrText>
      </w:r>
      <w:r w:rsidRPr="00C712AD">
        <w:rPr>
          <w:rFonts w:ascii="Times" w:hAnsi="Times"/>
          <w:w w:val="50"/>
          <w:sz w:val="24"/>
          <w:szCs w:val="24"/>
        </w:rPr>
        <w:instrText> </w:instrText>
      </w:r>
      <w:r w:rsidRPr="00C712AD">
        <w:rPr>
          <w:rFonts w:ascii="Times" w:hAnsi="Times"/>
          <w:i/>
          <w:iCs/>
          <w:sz w:val="24"/>
          <w:szCs w:val="24"/>
        </w:rPr>
        <w:instrText>cycle</w:instrText>
      </w:r>
      <w:r w:rsidRPr="00C712AD">
        <w:rPr>
          <w:rFonts w:ascii="Times" w:hAnsi="Times"/>
          <w:sz w:val="24"/>
          <w:szCs w:val="24"/>
        </w:rPr>
        <w:instrText>,4</w:instrText>
      </w:r>
      <w:r w:rsidRPr="00C712AD">
        <w:rPr>
          <w:rFonts w:ascii="Times" w:hAnsi="Times"/>
          <w:w w:val="50"/>
          <w:sz w:val="24"/>
          <w:szCs w:val="24"/>
        </w:rPr>
        <w:instrText> </w:instrText>
      </w:r>
      <w:r w:rsidRPr="00C712AD">
        <w:rPr>
          <w:rFonts w:ascii="Times" w:hAnsi="Times"/>
          <w:i/>
          <w:iCs/>
          <w:sz w:val="24"/>
          <w:szCs w:val="24"/>
        </w:rPr>
        <w:instrText>ms</w:instrText>
      </w:r>
      <w:r w:rsidRPr="00C712AD">
        <w:rPr>
          <w:rFonts w:ascii="Times" w:hAnsi="Times"/>
          <w:sz w:val="24"/>
          <w:szCs w:val="24"/>
        </w:rPr>
        <w:instrText>)× \F(1000</w:instrText>
      </w:r>
      <w:r w:rsidRPr="00C712AD">
        <w:rPr>
          <w:rFonts w:ascii="Times" w:hAnsi="Times"/>
          <w:w w:val="50"/>
          <w:sz w:val="24"/>
          <w:szCs w:val="24"/>
        </w:rPr>
        <w:instrText> </w:instrText>
      </w:r>
      <w:r w:rsidRPr="00C712AD">
        <w:rPr>
          <w:rFonts w:ascii="Times" w:hAnsi="Times"/>
          <w:i/>
          <w:iCs/>
          <w:sz w:val="24"/>
          <w:szCs w:val="24"/>
        </w:rPr>
        <w:instrText>ms</w:instrText>
      </w:r>
      <w:r w:rsidRPr="00C712AD">
        <w:rPr>
          <w:rFonts w:ascii="Times" w:hAnsi="Times"/>
          <w:sz w:val="24"/>
          <w:szCs w:val="24"/>
        </w:rPr>
        <w:instrText>,1</w:instrText>
      </w:r>
      <w:r w:rsidRPr="00C712AD">
        <w:rPr>
          <w:rFonts w:ascii="Times" w:hAnsi="Times"/>
          <w:w w:val="50"/>
          <w:sz w:val="24"/>
          <w:szCs w:val="24"/>
        </w:rPr>
        <w:instrText> </w:instrText>
      </w:r>
      <w:r w:rsidRPr="00C712AD">
        <w:rPr>
          <w:rFonts w:ascii="Times" w:hAnsi="Times"/>
          <w:i/>
          <w:iCs/>
          <w:sz w:val="24"/>
          <w:szCs w:val="24"/>
        </w:rPr>
        <w:instrText>second</w:instrText>
      </w:r>
      <w:r w:rsidRPr="00C712AD">
        <w:rPr>
          <w:rFonts w:ascii="Times" w:hAnsi="Times"/>
          <w:sz w:val="24"/>
          <w:szCs w:val="24"/>
        </w:rPr>
        <w:instrText>)=250</w:instrText>
      </w:r>
      <w:r w:rsidRPr="00C712AD">
        <w:rPr>
          <w:rFonts w:ascii="Times" w:hAnsi="Times"/>
          <w:w w:val="50"/>
          <w:sz w:val="24"/>
          <w:szCs w:val="24"/>
        </w:rPr>
        <w:instrText> </w:instrText>
      </w:r>
      <w:r w:rsidRPr="00C712AD">
        <w:rPr>
          <w:rFonts w:ascii="Times" w:hAnsi="Times"/>
          <w:i/>
          <w:iCs/>
          <w:sz w:val="24"/>
          <w:szCs w:val="24"/>
        </w:rPr>
        <w:instrText>cycles</w:instrText>
      </w:r>
      <w:r w:rsidRPr="00C712AD">
        <w:rPr>
          <w:rFonts w:ascii="Times" w:hAnsi="Times"/>
          <w:sz w:val="24"/>
          <w:szCs w:val="24"/>
        </w:rPr>
        <w:instrText>/</w:instrText>
      </w:r>
      <w:r w:rsidRPr="00C712AD">
        <w:rPr>
          <w:rFonts w:ascii="Times" w:hAnsi="Times"/>
          <w:i/>
          <w:iCs/>
          <w:sz w:val="24"/>
          <w:szCs w:val="24"/>
        </w:rPr>
        <w:instrText>s</w:instrText>
      </w:r>
      <w:r w:rsidRPr="00C712AD">
        <w:rPr>
          <w:rFonts w:ascii="Times" w:hAnsi="Times"/>
          <w:sz w:val="24"/>
          <w:szCs w:val="24"/>
        </w:rPr>
        <w:fldChar w:fldCharType="end"/>
      </w:r>
      <w:r w:rsidRPr="00C712AD">
        <w:rPr>
          <w:rFonts w:ascii="Times" w:hAnsi="Times"/>
          <w:sz w:val="24"/>
          <w:szCs w:val="24"/>
        </w:rPr>
        <w:t xml:space="preserve">. We call the unit [cycles/s] </w:t>
      </w:r>
      <w:r w:rsidRPr="00C712AD">
        <w:rPr>
          <w:rFonts w:ascii="Times" w:hAnsi="Times"/>
          <w:i/>
          <w:iCs/>
          <w:sz w:val="24"/>
          <w:szCs w:val="24"/>
        </w:rPr>
        <w:t>Hertz</w:t>
      </w:r>
      <w:r w:rsidRPr="00C712AD">
        <w:rPr>
          <w:rFonts w:ascii="Times" w:hAnsi="Times"/>
          <w:sz w:val="24"/>
          <w:szCs w:val="24"/>
        </w:rPr>
        <w:t xml:space="preserve"> (Hz) so f0 is 250 Hz</w:t>
      </w:r>
      <w:r w:rsidR="00607AAC" w:rsidRPr="00C712AD">
        <w:rPr>
          <w:rFonts w:ascii="Times" w:hAnsi="Times"/>
          <w:sz w:val="24"/>
          <w:szCs w:val="24"/>
        </w:rPr>
        <w:t>.</w:t>
      </w:r>
    </w:p>
    <w:p w14:paraId="5B0AD713" w14:textId="77777777" w:rsidR="00727EB1" w:rsidRPr="00DC7704" w:rsidRDefault="00727EB1">
      <w:pPr>
        <w:spacing w:before="240"/>
        <w:ind w:firstLine="360"/>
        <w:rPr>
          <w:rFonts w:ascii="Times" w:hAnsi="Times"/>
        </w:rPr>
      </w:pPr>
      <w:r w:rsidRPr="00DC7704">
        <w:rPr>
          <w:rFonts w:ascii="Times" w:hAnsi="Times"/>
        </w:rPr>
        <w:t xml:space="preserve">Pitch is not something that can be directly extracted from a recording of speech because it is an interpretation of speech sounds that is mediated by the auditory pathways of the nervous system. What we </w:t>
      </w:r>
      <w:r w:rsidRPr="00DC7704">
        <w:rPr>
          <w:rFonts w:ascii="Times" w:hAnsi="Times"/>
          <w:i/>
          <w:iCs/>
        </w:rPr>
        <w:t>can</w:t>
      </w:r>
      <w:r w:rsidRPr="00DC7704">
        <w:rPr>
          <w:rFonts w:ascii="Times" w:hAnsi="Times"/>
        </w:rPr>
        <w:t xml:space="preserve"> extract from recorded speech is fundamental frequency, as it is an acoustic parameter of the speech signal. Although we might refer to the timecourse of fundamental frequency estimated from a recording as the </w:t>
      </w:r>
      <w:r w:rsidRPr="00DC7704">
        <w:rPr>
          <w:rFonts w:ascii="Times" w:hAnsi="Times"/>
          <w:i/>
          <w:iCs/>
        </w:rPr>
        <w:t>pitch contour</w:t>
      </w:r>
      <w:r w:rsidRPr="00DC7704">
        <w:rPr>
          <w:rFonts w:ascii="Times" w:hAnsi="Times"/>
        </w:rPr>
        <w:t xml:space="preserve">, this is strictly a colloquial term for what is more accurately referred to as the </w:t>
      </w:r>
      <w:r w:rsidRPr="00DC7704">
        <w:rPr>
          <w:rFonts w:ascii="Times" w:hAnsi="Times"/>
          <w:i/>
          <w:iCs/>
        </w:rPr>
        <w:t>fundamental frequency contour</w:t>
      </w:r>
      <w:r w:rsidRPr="00DC7704">
        <w:rPr>
          <w:rFonts w:ascii="Times" w:hAnsi="Times"/>
        </w:rPr>
        <w:t xml:space="preserve"> or </w:t>
      </w:r>
      <w:r w:rsidRPr="00DC7704">
        <w:rPr>
          <w:rFonts w:ascii="Times" w:hAnsi="Times"/>
          <w:i/>
          <w:iCs/>
        </w:rPr>
        <w:t>f0 contour</w:t>
      </w:r>
      <w:r w:rsidRPr="00DC7704">
        <w:rPr>
          <w:rFonts w:ascii="Times" w:hAnsi="Times"/>
        </w:rPr>
        <w:t>. When we write down tonal transcriptions during an elicitation session, we are transcribing the perceived pitch contour, but when we examine the output of an f0 estimation algorithm on a computer, we’re examining the f0 contour extracted from the speech signal, not the pitch contour.</w:t>
      </w:r>
    </w:p>
    <w:p w14:paraId="49E9E32C" w14:textId="77777777" w:rsidR="00727EB1" w:rsidRDefault="00727EB1">
      <w:pPr>
        <w:ind w:firstLine="360"/>
        <w:rPr>
          <w:rFonts w:ascii="Times" w:hAnsi="Times"/>
        </w:rPr>
      </w:pPr>
      <w:r w:rsidRPr="00DC7704">
        <w:rPr>
          <w:rFonts w:ascii="Times" w:hAnsi="Times"/>
        </w:rPr>
        <w:t>The time course of fundamental frequency over a word is certainly informative about the time course of pitch over a word and vice versa, but the relation between the two is not transparent. This is because: (1) language experience tunes the way the auditory system processes f0 and (2) the relevant context for interpreting pitch in speech is not fully understood.</w:t>
      </w:r>
    </w:p>
    <w:p w14:paraId="6B5D8AE3" w14:textId="77777777" w:rsidR="00C712AD" w:rsidRPr="00DC7704" w:rsidRDefault="00C712AD">
      <w:pPr>
        <w:ind w:firstLine="360"/>
        <w:rPr>
          <w:rFonts w:ascii="Times" w:hAnsi="Times"/>
        </w:rPr>
      </w:pPr>
    </w:p>
    <w:p w14:paraId="2CBCDEB6" w14:textId="77777777" w:rsidR="00727EB1" w:rsidRPr="00DC7704" w:rsidRDefault="00727EB1">
      <w:pPr>
        <w:pStyle w:val="Heading5"/>
        <w:widowControl/>
        <w:spacing w:before="120"/>
        <w:rPr>
          <w:rFonts w:ascii="Times" w:hAnsi="Times"/>
        </w:rPr>
      </w:pPr>
      <w:r w:rsidRPr="00DC7704">
        <w:rPr>
          <w:rFonts w:ascii="Times" w:hAnsi="Times"/>
        </w:rPr>
        <w:t>The effect of language experience on pitch perception in human speech</w:t>
      </w:r>
    </w:p>
    <w:p w14:paraId="64B8A9C8" w14:textId="77777777" w:rsidR="00727EB1" w:rsidRPr="00DC7704" w:rsidRDefault="00727EB1">
      <w:pPr>
        <w:spacing w:before="60"/>
        <w:rPr>
          <w:rFonts w:ascii="Times" w:hAnsi="Times"/>
        </w:rPr>
      </w:pPr>
    </w:p>
    <w:p w14:paraId="1B564A4E" w14:textId="77777777" w:rsidR="00727EB1" w:rsidRPr="00DC7704" w:rsidRDefault="00727EB1">
      <w:pPr>
        <w:ind w:firstLine="360"/>
        <w:rPr>
          <w:rFonts w:ascii="Times" w:hAnsi="Times"/>
        </w:rPr>
      </w:pPr>
      <w:r w:rsidRPr="00DC7704">
        <w:rPr>
          <w:rFonts w:ascii="Times" w:hAnsi="Times"/>
        </w:rPr>
        <w:t>Evidence supporting that language experience tunes pitch perception comes from both infant and adult studies. A large body of work in infant speech development supports the idea that infants are born as “universal citizens”, able to discriminate the speech sound contrasts of any of the world’s languages . They then undergo a perceptual reorganization in the first year of the life and develop language-specific speech perception in response to ambient language input, e.g. see Figure 1 in Kuhl (2004). This tuning of the auditory system has been studied for tonal contrasts: in Mattock and Burnham (2006); Mattock et al. (2008), both infants exposed to tone languages (Mandarin, Cantonese) and non-tone languages (French, English) as their native language showed behavioral evidence that they can discriminate Thai low vs. rising lexical tones at 4 and 6 months. However, by 9 months, French and English infants did not discriminate the tones, while Mandarin and Cantonese infants still did.</w:t>
      </w:r>
    </w:p>
    <w:p w14:paraId="586D5459" w14:textId="77777777" w:rsidR="00727EB1" w:rsidRPr="00DC7704" w:rsidRDefault="00727EB1">
      <w:pPr>
        <w:ind w:firstLine="360"/>
        <w:rPr>
          <w:rFonts w:ascii="Times" w:hAnsi="Times"/>
        </w:rPr>
      </w:pPr>
      <w:r w:rsidRPr="00DC7704">
        <w:rPr>
          <w:rFonts w:ascii="Times" w:hAnsi="Times"/>
        </w:rPr>
        <w:t>A more direct source of evidence for language-dependent pitch processing comes from electrophysiological studies studying the brainstem’s frequency following response—very roughly speaking, the human neural pitch tracking machinery (see Krishnan and Gandour (2009) for a review). This body of studies found that Mandarin speakers showed higher-fidelity and more robust encoding of pitch contours than English native speakers when listening to Mandarin tonal stimuli (Krishnan et al., 2005). However, this Mandarin speaker pitch processing advantage was absent when listeners were presented with pitch contours that were linear ramps—straight line segments—rather than the curvilinear trajectories found in natural tone languages (Xu et al., 2006). Together, these studies suggest that Mandarin speakers have an advantage in pitch processing of speech relative to English speakers, but only for pitch contours within their language experience.</w:t>
      </w:r>
    </w:p>
    <w:p w14:paraId="7549B524" w14:textId="77777777" w:rsidR="00727EB1" w:rsidRDefault="00727EB1">
      <w:pPr>
        <w:ind w:firstLine="360"/>
        <w:rPr>
          <w:rFonts w:ascii="Times" w:hAnsi="Times"/>
        </w:rPr>
      </w:pPr>
      <w:r w:rsidRPr="00DC7704">
        <w:rPr>
          <w:rFonts w:ascii="Times" w:hAnsi="Times"/>
        </w:rPr>
        <w:t xml:space="preserve">The implication of language-dependent pitch perception for tonal fieldwork is that fieldworkers cannot assume that their perception of pitch in an elicited utterance is representative of the consultant’s or anyone else’s perception. </w:t>
      </w:r>
    </w:p>
    <w:p w14:paraId="60BF79F8" w14:textId="77777777" w:rsidR="00607AAC" w:rsidRPr="00DC7704" w:rsidRDefault="00607AAC">
      <w:pPr>
        <w:ind w:firstLine="360"/>
        <w:rPr>
          <w:rFonts w:ascii="Times" w:hAnsi="Times"/>
        </w:rPr>
      </w:pPr>
    </w:p>
    <w:p w14:paraId="27B72BFA" w14:textId="77777777" w:rsidR="00727EB1" w:rsidRPr="00DC7704" w:rsidRDefault="00727EB1">
      <w:pPr>
        <w:pStyle w:val="Heading5"/>
        <w:widowControl/>
        <w:spacing w:before="120"/>
        <w:rPr>
          <w:rFonts w:ascii="Times" w:hAnsi="Times"/>
        </w:rPr>
      </w:pPr>
      <w:r w:rsidRPr="00DC7704">
        <w:rPr>
          <w:rFonts w:ascii="Times" w:hAnsi="Times"/>
        </w:rPr>
        <w:t>The role of context in pitch perception</w:t>
      </w:r>
    </w:p>
    <w:p w14:paraId="391EE013" w14:textId="77777777" w:rsidR="00727EB1" w:rsidRPr="00DC7704" w:rsidRDefault="00727EB1">
      <w:pPr>
        <w:spacing w:before="60"/>
        <w:rPr>
          <w:rFonts w:ascii="Times" w:hAnsi="Times"/>
        </w:rPr>
      </w:pPr>
    </w:p>
    <w:p w14:paraId="708712F7" w14:textId="77777777" w:rsidR="00727EB1" w:rsidRPr="00DC7704" w:rsidRDefault="00727EB1">
      <w:pPr>
        <w:ind w:firstLine="360"/>
        <w:rPr>
          <w:rFonts w:ascii="Times" w:hAnsi="Times"/>
        </w:rPr>
      </w:pPr>
      <w:r w:rsidRPr="00DC7704">
        <w:rPr>
          <w:rFonts w:ascii="Times" w:hAnsi="Times"/>
        </w:rPr>
        <w:t xml:space="preserve">In addition to pitch being in the ear of the beholder, pitch perception is also integrated with perception of other qualities of the speech signal. This means that we miss important information when we factor out pitch perception as an isolated process in perceiving the speech signal. For instance, intensity and spectral properties of sound affect pitch perception (Baken and Orlikoff, 2000b, p. 146). Moreover, Rose (1988); House (1990) found evidence that pitch perception in speech is strongly influenced by segmental context. House, for instance, proposed a model of pitch perception in speech where processing resource constraints are in play as a listener tracks both spectral characteristics of speech, e.g. vowel quality, as well as pitch movements. In areas of rapid change in intensity and spectral composition, such as at the onset of a vowel, a falling f0 contour could be perceived as a level contour, but during stable regions of intensity and spectral composition, such as in the middle of a vowel, the same falling f0 contour could be perceived as falling—in short, the alignment of the f0 contour to the segmental string matters for pitch perception. This is an example of “vertical” or paradigmatic context for pitch perception. </w:t>
      </w:r>
    </w:p>
    <w:p w14:paraId="08EF7450" w14:textId="77777777" w:rsidR="00727EB1" w:rsidRPr="00DC7704" w:rsidRDefault="00727EB1">
      <w:pPr>
        <w:ind w:firstLine="360"/>
        <w:rPr>
          <w:rFonts w:ascii="Times" w:hAnsi="Times"/>
        </w:rPr>
      </w:pPr>
      <w:r w:rsidRPr="00DC7704">
        <w:rPr>
          <w:rFonts w:ascii="Times" w:hAnsi="Times"/>
        </w:rPr>
        <w:t xml:space="preserve">One example of “horizontal” or syntagmatic context for pitch perception comes from Wong and Diehl (2003), which showed the dramatic effect of information about the pitch range in preceding context on biasing the identification of high, mid, and low tones in Cantonese. By raising and lowering the pitch of a mid tone preceding the target tone to be identified, Wong and Diehl (2003) was able to flip listeners between perceiving a high tone (when the preceding mid tone was lowered), mid tone (when f0 of the preceding mid tone was left almost unaltered) or low tone (when the preceding mid tone was raised), even though f0 of the target tone remained unchanged throughout. </w:t>
      </w:r>
    </w:p>
    <w:p w14:paraId="654DC7CC" w14:textId="77777777" w:rsidR="00727EB1" w:rsidRPr="00DC7704" w:rsidRDefault="00727EB1">
      <w:pPr>
        <w:ind w:firstLine="360"/>
        <w:rPr>
          <w:rFonts w:ascii="Times" w:hAnsi="Times"/>
        </w:rPr>
      </w:pPr>
      <w:r w:rsidRPr="00DC7704">
        <w:rPr>
          <w:rFonts w:ascii="Times" w:hAnsi="Times"/>
        </w:rPr>
        <w:t>In sum, although we can extract f0 from the speech signal independently from other acoustic parameters, we cannot factor out pitch perception in speech independently from the perception from concurrent perception of other properties of the speech signal , since perception of these properties is integrated. We can also measure f0 at a particular time, without reference to the past or future. But we cannot understand the perception of pitch in speech at some point in time without taking into account other information from the past (or even the future! ) that may provide a background against which pitch at the current instant is relativized.</w:t>
      </w:r>
    </w:p>
    <w:p w14:paraId="73F6D9CA" w14:textId="77777777" w:rsidR="00727EB1" w:rsidRDefault="00727EB1">
      <w:pPr>
        <w:ind w:firstLine="360"/>
        <w:rPr>
          <w:rFonts w:ascii="Times" w:hAnsi="Times"/>
        </w:rPr>
      </w:pPr>
      <w:r w:rsidRPr="00DC7704">
        <w:rPr>
          <w:rFonts w:ascii="Times" w:hAnsi="Times"/>
        </w:rPr>
        <w:t xml:space="preserve">The gap between f0 and pitch might lead the reader to wonder, if what we’re interested in understanding is how tonal contrast is defined in a particular language to speakers of that language, and if pitch is what is speakers experience—not f0—then what good is the acoustic data that can be provided by recordings in tonal fieldwork?  </w:t>
      </w:r>
    </w:p>
    <w:p w14:paraId="5A65D4B4" w14:textId="77777777" w:rsidR="00681225" w:rsidRPr="00DC7704" w:rsidRDefault="00681225">
      <w:pPr>
        <w:ind w:firstLine="360"/>
        <w:rPr>
          <w:rFonts w:ascii="Times" w:hAnsi="Times"/>
        </w:rPr>
      </w:pPr>
    </w:p>
    <w:p w14:paraId="600DFDD0" w14:textId="77777777" w:rsidR="00727EB1" w:rsidRPr="00DC7704" w:rsidRDefault="00727EB1">
      <w:pPr>
        <w:pStyle w:val="Heading3"/>
        <w:widowControl/>
        <w:spacing w:before="120"/>
        <w:rPr>
          <w:rFonts w:ascii="Times" w:hAnsi="Times"/>
          <w:sz w:val="24"/>
          <w:szCs w:val="24"/>
        </w:rPr>
      </w:pPr>
      <w:bookmarkStart w:id="38" w:name="BMsec_f0_record"/>
      <w:r w:rsidRPr="00DC7704">
        <w:rPr>
          <w:rFonts w:ascii="Times" w:hAnsi="Times"/>
          <w:sz w:val="24"/>
          <w:szCs w:val="24"/>
        </w:rPr>
        <w:t>4.2</w:t>
      </w:r>
      <w:bookmarkEnd w:id="38"/>
      <w:r w:rsidRPr="00DC7704">
        <w:rPr>
          <w:rFonts w:ascii="Times" w:hAnsi="Times"/>
          <w:sz w:val="24"/>
          <w:szCs w:val="24"/>
        </w:rPr>
        <w:t xml:space="preserve">  The role of recordings in tonal fieldwork</w:t>
      </w:r>
    </w:p>
    <w:p w14:paraId="13CEEFE7" w14:textId="77777777" w:rsidR="00727EB1" w:rsidRPr="00DC7704" w:rsidRDefault="00727EB1">
      <w:pPr>
        <w:spacing w:before="60"/>
        <w:rPr>
          <w:rFonts w:ascii="Times" w:hAnsi="Times"/>
        </w:rPr>
      </w:pPr>
      <w:r w:rsidRPr="00DC7704">
        <w:rPr>
          <w:rFonts w:ascii="Times" w:hAnsi="Times"/>
        </w:rPr>
        <w:t xml:space="preserve">Acoustic data from recordings can still be very valuable in tonal fieldwork, even if the acoustic record itself does not tell us exactly what native speakers of the language actually perceive. Acoustic data provides an objective, lossless record of elicitation items. By </w:t>
      </w:r>
      <w:r w:rsidRPr="00DC7704">
        <w:rPr>
          <w:rFonts w:ascii="Times" w:hAnsi="Times"/>
          <w:i/>
          <w:iCs/>
        </w:rPr>
        <w:t>objective</w:t>
      </w:r>
      <w:r w:rsidRPr="00DC7704">
        <w:rPr>
          <w:rFonts w:ascii="Times" w:hAnsi="Times"/>
        </w:rPr>
        <w:t xml:space="preserve">, we mean that recordings are not filtered through anyone’s biased ears—unlike tonal transcriptions, they are unbiased by language experience and assessments of the relevant context for perception. By </w:t>
      </w:r>
      <w:r w:rsidRPr="00DC7704">
        <w:rPr>
          <w:rFonts w:ascii="Times" w:hAnsi="Times"/>
          <w:i/>
          <w:iCs/>
        </w:rPr>
        <w:t>lossless</w:t>
      </w:r>
      <w:r w:rsidRPr="00DC7704">
        <w:rPr>
          <w:rFonts w:ascii="Times" w:hAnsi="Times"/>
        </w:rPr>
        <w:t>, we mean that the acoustic record preserved in a recording captures all the information available at the time of elicitation; in comparison, a tonal transcription of an elicitation item does not preserve the full detail of even the f0 contour.</w:t>
      </w:r>
      <w:r w:rsidRPr="00DC7704">
        <w:rPr>
          <w:rStyle w:val="FootnoteReference"/>
          <w:rFonts w:ascii="Times" w:hAnsi="Times"/>
        </w:rPr>
        <w:footnoteReference w:id="17"/>
      </w:r>
      <w:r w:rsidRPr="00DC7704">
        <w:rPr>
          <w:rFonts w:ascii="Times" w:hAnsi="Times"/>
        </w:rPr>
        <w:t xml:space="preserve"> Because acoustic data is objective, recordings preserve elicitation data in a raw format unbiased by the fieldworker’s ear which can be readily compared to other data, perhaps with the application of standardizing transformations. Because acoustic data is lossless, perceptual information can still be generated from recordings long after the recorded elicitation took place. In fact, acoustic data can be used to generate stimuli for valuable perceptual experiments during elicitation [SEE TUTORIAL]. The visualization of f0 contours from recordings can also aid the fieldworker in learning how to produce and perceive tones in the language of study. Visualization of f0 contours has been shown to be valuable in training deaf speakers and second language learners in learning prosody, see Hermes (1998); Hardison (2004) and references within. Thus, recordings can offer an important supplement to tonal transcriptions, especially now that: (1) recording technology is relatively inexpensive and easily portable, and (2) speech analysis software is readily available. [SEE TUTORIAL]</w:t>
      </w:r>
    </w:p>
    <w:p w14:paraId="04D63482" w14:textId="77777777" w:rsidR="00727EB1" w:rsidRDefault="00727EB1">
      <w:pPr>
        <w:ind w:firstLine="360"/>
        <w:rPr>
          <w:rFonts w:ascii="Times" w:hAnsi="Times"/>
        </w:rPr>
      </w:pPr>
      <w:r w:rsidRPr="00DC7704">
        <w:rPr>
          <w:rFonts w:ascii="Times" w:hAnsi="Times"/>
        </w:rPr>
        <w:t>The acoustic record is not a substitute for the fieldworker’s ear, however. Pike cautioned against over-reliance on recordings for pitfalls closely related to the very reasons we gave for recordings being useful in tonal fieldwork:</w:t>
      </w:r>
    </w:p>
    <w:p w14:paraId="376AC32A" w14:textId="77777777" w:rsidR="00C712AD" w:rsidRPr="00DC7704" w:rsidRDefault="00C712AD">
      <w:pPr>
        <w:ind w:firstLine="360"/>
        <w:rPr>
          <w:rFonts w:ascii="Times" w:hAnsi="Times"/>
        </w:rPr>
      </w:pPr>
    </w:p>
    <w:p w14:paraId="28A90C8F" w14:textId="064A1A7E" w:rsidR="00727EB1" w:rsidRDefault="00C712AD" w:rsidP="00C712AD">
      <w:pPr>
        <w:ind w:left="360"/>
        <w:rPr>
          <w:rFonts w:ascii="Times" w:hAnsi="Times"/>
        </w:rPr>
      </w:pPr>
      <w:r>
        <w:rPr>
          <w:rFonts w:ascii="Times" w:hAnsi="Times" w:cs="Arial"/>
        </w:rPr>
        <w:t>“</w:t>
      </w:r>
      <w:r w:rsidR="00727EB1" w:rsidRPr="00DC7704">
        <w:rPr>
          <w:rFonts w:ascii="Times" w:hAnsi="Times" w:cs="Arial"/>
        </w:rPr>
        <w:t>Various instruments which record speech—for example, the phonograph, the dictaphone, and magnetic-wire or magnetic-tape recorders—can be of considerable aid to the investigator, since they permit the repetition of phrases. The use of such machines, however, has two grave dangers:  (1) The investigator tends to deprive himself of hearing the natural range of key and free variation which comes in repetition by the informant and many, therefore, record as different some utterances of tonemes which are functionally the same in spite of temporary slight, free, pitch divergences. Sufficient recordings of repetitions by the informant himself would overcome this danger.  (2) The investigator is tempted to be too “accurate,” that is, to transcribe (just because he can find them with instruments) details which do not reflect the system, but are changes within tonemes. Here the danger can be avoided if the investigator uses such data to describe the tonal variants but for publication of grammatical and phonetic studies uses a written transcription which records only the si</w:t>
      </w:r>
      <w:r>
        <w:rPr>
          <w:rFonts w:ascii="Times" w:hAnsi="Times" w:cs="Arial"/>
        </w:rPr>
        <w:t xml:space="preserve">gnificant tone units (tonemes).” </w:t>
      </w:r>
      <w:r w:rsidR="00727EB1" w:rsidRPr="00DC7704">
        <w:rPr>
          <w:rFonts w:ascii="Times" w:hAnsi="Times" w:cs="Arial"/>
        </w:rPr>
        <w:t>(Pike, 1948, p. 44)</w:t>
      </w:r>
      <w:r w:rsidR="00727EB1" w:rsidRPr="00DC7704">
        <w:rPr>
          <w:rFonts w:ascii="Times" w:hAnsi="Times"/>
        </w:rPr>
        <w:t xml:space="preserve"> </w:t>
      </w:r>
    </w:p>
    <w:p w14:paraId="63E70659" w14:textId="77777777" w:rsidR="00C712AD" w:rsidRPr="00DC7704" w:rsidRDefault="00C712AD" w:rsidP="00C712AD">
      <w:pPr>
        <w:ind w:left="360"/>
        <w:rPr>
          <w:rFonts w:ascii="Times" w:hAnsi="Times"/>
        </w:rPr>
      </w:pPr>
    </w:p>
    <w:p w14:paraId="78539FAA" w14:textId="77777777" w:rsidR="00727EB1" w:rsidRPr="00DC7704" w:rsidRDefault="00727EB1">
      <w:pPr>
        <w:spacing w:before="60"/>
        <w:ind w:firstLine="360"/>
        <w:rPr>
          <w:rFonts w:ascii="Times" w:hAnsi="Times"/>
        </w:rPr>
      </w:pPr>
      <w:r w:rsidRPr="00DC7704">
        <w:rPr>
          <w:rFonts w:ascii="Times" w:hAnsi="Times"/>
        </w:rPr>
        <w:t>Both dangers are consequences of the objectivity and losslessness of recordings—precisely the properties that make recordings invaluable as an archival tool. Asking a consultant to repeat an elicitation item many times, especially across sessions, is different than replaying a recording of an elicitation item many times. Each time an elicitation item is elicited, its elicited in a different context—each instance of elicitation is a separate replication. In contrast, each instance of playing the recording is a repetition of the same item in the same context. Exposure to different replications and the variability across them helps tune the ear to which dimensions are relevant or irrelevant for tonemic contrast: it’s been shown that such variability can improve learning to generalize over speech sound categories in infants and adult second language learners (Rost and McMurray, 2009), (Lively et al., 1993). Moreover, tonal transcription may aid the process of generalization, since lossy tonal transcriptions encode hypotheses about the relevant dimensions of tonemic contrast, abstracting away from hypothesized irrelevant dimensions while preserving hypothesized relevant ones.</w:t>
      </w:r>
    </w:p>
    <w:p w14:paraId="3B21352B" w14:textId="77777777" w:rsidR="00727EB1" w:rsidRPr="00DC7704" w:rsidRDefault="00727EB1">
      <w:pPr>
        <w:ind w:firstLine="360"/>
        <w:rPr>
          <w:rFonts w:ascii="Times" w:hAnsi="Times"/>
        </w:rPr>
      </w:pPr>
      <w:r w:rsidRPr="00DC7704">
        <w:rPr>
          <w:rFonts w:ascii="Times" w:hAnsi="Times"/>
        </w:rPr>
        <w:t xml:space="preserve">Since Pike’s day, recording technology has improved dramatically, so there’s little barrier to collecting many recordings of different elicitation instances, as he suggests in his first point about the fieldworker exposing him/herself to sufficient variability in the consultant’s pronunciations. With such exposure to variability during elicitation sessions and afterwards in reviewing recordings, the fieldworker can move from “universal citizen”-like tone perception, i.e. from being “too accurate”, as Pike states in his second point, towards homing in on the primary dimensions of tonal contrast. Thus, as long as the fieldworker continues to rely on his/her own ears while working with recorded data, Pike’s dangers are quite surmountable. </w:t>
      </w:r>
    </w:p>
    <w:p w14:paraId="04018891" w14:textId="77777777" w:rsidR="00727EB1" w:rsidRPr="00DC7704" w:rsidRDefault="00727EB1">
      <w:pPr>
        <w:ind w:firstLine="360"/>
        <w:rPr>
          <w:rFonts w:ascii="Times" w:hAnsi="Times"/>
        </w:rPr>
      </w:pPr>
      <w:r w:rsidRPr="00DC7704">
        <w:rPr>
          <w:rFonts w:ascii="Times" w:hAnsi="Times"/>
        </w:rPr>
        <w:t>There are two other dangers Pike doesn’t quite mention which we address in the next section and in supplemental tutorials. First, if the fieldworker blindly accepts the f0 contours provided by speech analysis software as the truth, not only might he/she be “too accurate” in transcription off of a recording, but even worse, he/she may be misled. To help the reader avoid this, the next section, §</w:t>
      </w:r>
      <w:r w:rsidRPr="00DC7704">
        <w:rPr>
          <w:rFonts w:ascii="Times" w:hAnsi="Times"/>
        </w:rPr>
        <w:fldChar w:fldCharType="begin"/>
      </w:r>
      <w:r w:rsidRPr="00DC7704">
        <w:rPr>
          <w:rFonts w:ascii="Times" w:hAnsi="Times"/>
        </w:rPr>
        <w:instrText xml:space="preserve">REF BMsec_pitch_tracking \* MERGEFORMAT </w:instrText>
      </w:r>
      <w:r w:rsidRPr="00DC7704">
        <w:rPr>
          <w:rFonts w:ascii="Times" w:hAnsi="Times"/>
        </w:rPr>
        <w:fldChar w:fldCharType="separate"/>
      </w:r>
      <w:r w:rsidR="00AC3A0D" w:rsidRPr="00DC7704">
        <w:rPr>
          <w:rFonts w:ascii="Times" w:hAnsi="Times"/>
        </w:rPr>
        <w:t>4.3</w:t>
      </w:r>
      <w:r w:rsidRPr="00DC7704">
        <w:rPr>
          <w:rFonts w:ascii="Times" w:hAnsi="Times"/>
        </w:rPr>
        <w:fldChar w:fldCharType="end"/>
      </w:r>
      <w:r w:rsidRPr="00DC7704">
        <w:rPr>
          <w:rFonts w:ascii="Times" w:hAnsi="Times"/>
        </w:rPr>
        <w:t xml:space="preserve">, dispells some of the magic in computational f0 estimation and provides some background on how f0 detection algorithms work and pointers on interpreting f0 tracks, especially when they can be misleading. </w:t>
      </w:r>
    </w:p>
    <w:p w14:paraId="49E0E344" w14:textId="77777777" w:rsidR="00727EB1" w:rsidRDefault="00727EB1">
      <w:pPr>
        <w:ind w:firstLine="360"/>
        <w:rPr>
          <w:rFonts w:ascii="Times" w:hAnsi="Times"/>
        </w:rPr>
      </w:pPr>
      <w:r w:rsidRPr="00DC7704">
        <w:rPr>
          <w:rFonts w:ascii="Times" w:hAnsi="Times"/>
        </w:rPr>
        <w:t>The second danger is the amount of labor involved in processing and analyzing recorded data. Recordings are the most useful when they are processed and analyzed, but a ten minute long recording can easily take a few hours to split into smaller files and segment into words and sounds.</w:t>
      </w:r>
      <w:r w:rsidRPr="00DC7704">
        <w:rPr>
          <w:rStyle w:val="FootnoteReference"/>
          <w:rFonts w:ascii="Times" w:hAnsi="Times"/>
        </w:rPr>
        <w:footnoteReference w:id="18"/>
      </w:r>
      <w:r w:rsidRPr="00DC7704">
        <w:rPr>
          <w:rFonts w:ascii="Times" w:hAnsi="Times"/>
        </w:rPr>
        <w:t xml:space="preserve"> Fortunately, there are scripts available to help streamline processing of recorded files [SEE TUTORIAL], and one can also improve efficiency by having an appropriate file management system [SEE TUTORIAL]. One can also cut down on the amount of data from the outset by recording summary, capstone elicitations, which are set up at the end of a chunk of exploratory work in addition to recordings of the entire elicitation session. </w:t>
      </w:r>
    </w:p>
    <w:p w14:paraId="0F9DED56" w14:textId="77777777" w:rsidR="00681225" w:rsidRPr="00DC7704" w:rsidRDefault="00681225">
      <w:pPr>
        <w:ind w:firstLine="360"/>
        <w:rPr>
          <w:rFonts w:ascii="Times" w:hAnsi="Times"/>
        </w:rPr>
      </w:pPr>
    </w:p>
    <w:p w14:paraId="537B7135" w14:textId="77777777" w:rsidR="00727EB1" w:rsidRPr="00DC7704" w:rsidRDefault="00727EB1">
      <w:pPr>
        <w:pStyle w:val="Heading3"/>
        <w:widowControl/>
        <w:spacing w:before="120"/>
        <w:rPr>
          <w:rFonts w:ascii="Times" w:hAnsi="Times"/>
          <w:sz w:val="24"/>
          <w:szCs w:val="24"/>
        </w:rPr>
      </w:pPr>
      <w:bookmarkStart w:id="39" w:name="BMsec_pitch_tracking"/>
      <w:r w:rsidRPr="00DC7704">
        <w:rPr>
          <w:rFonts w:ascii="Times" w:hAnsi="Times"/>
          <w:sz w:val="24"/>
          <w:szCs w:val="24"/>
        </w:rPr>
        <w:t>4.3</w:t>
      </w:r>
      <w:bookmarkEnd w:id="39"/>
      <w:r w:rsidRPr="00DC7704">
        <w:rPr>
          <w:rFonts w:ascii="Times" w:hAnsi="Times"/>
          <w:sz w:val="24"/>
          <w:szCs w:val="24"/>
        </w:rPr>
        <w:t xml:space="preserve">  Interpreting f0 contours</w:t>
      </w:r>
    </w:p>
    <w:p w14:paraId="41B2DF5C" w14:textId="77777777" w:rsidR="00727EB1" w:rsidRDefault="00727EB1">
      <w:pPr>
        <w:spacing w:before="60"/>
        <w:rPr>
          <w:rFonts w:ascii="Times" w:hAnsi="Times"/>
        </w:rPr>
      </w:pPr>
      <w:r w:rsidRPr="00DC7704">
        <w:rPr>
          <w:rFonts w:ascii="Times" w:hAnsi="Times"/>
        </w:rPr>
        <w:t xml:space="preserve">In this section, we give a quick overview of methods for </w:t>
      </w:r>
      <w:r w:rsidRPr="00DC7704">
        <w:rPr>
          <w:rFonts w:ascii="Times" w:hAnsi="Times"/>
          <w:i/>
          <w:iCs/>
        </w:rPr>
        <w:t>f0 estimation</w:t>
      </w:r>
      <w:r w:rsidRPr="00DC7704">
        <w:rPr>
          <w:rFonts w:ascii="Times" w:hAnsi="Times"/>
        </w:rPr>
        <w:t xml:space="preserve"> (also called pitch estimation, pitch tracking, pitch detection, f0 tracking, f0 detection) and give an intuitive explanation of one of the most common computational algorithms used. Then, we catalog some situations in which tone-segment interactions and voice quality can cause deviations from an idealized smooth f0 contour. </w:t>
      </w:r>
    </w:p>
    <w:p w14:paraId="38A6BDF4" w14:textId="77777777" w:rsidR="00681225" w:rsidRPr="00DC7704" w:rsidRDefault="00681225">
      <w:pPr>
        <w:spacing w:before="60"/>
        <w:rPr>
          <w:rFonts w:ascii="Times" w:hAnsi="Times"/>
        </w:rPr>
      </w:pPr>
    </w:p>
    <w:p w14:paraId="062FB5DA" w14:textId="77777777" w:rsidR="00727EB1" w:rsidRPr="00DC7704" w:rsidRDefault="00727EB1">
      <w:pPr>
        <w:pStyle w:val="Heading4"/>
        <w:widowControl/>
        <w:spacing w:before="120"/>
        <w:rPr>
          <w:rFonts w:ascii="Times" w:hAnsi="Times"/>
        </w:rPr>
      </w:pPr>
      <w:bookmarkStart w:id="40" w:name="BMsec_f0_estimation"/>
      <w:r w:rsidRPr="00DC7704">
        <w:rPr>
          <w:rFonts w:ascii="Times" w:hAnsi="Times"/>
        </w:rPr>
        <w:t>4.3.1</w:t>
      </w:r>
      <w:bookmarkEnd w:id="40"/>
      <w:r w:rsidRPr="00DC7704">
        <w:rPr>
          <w:rFonts w:ascii="Times" w:hAnsi="Times"/>
        </w:rPr>
        <w:t xml:space="preserve">  f0 estimation</w:t>
      </w:r>
    </w:p>
    <w:p w14:paraId="6F600F1C" w14:textId="77777777" w:rsidR="00727EB1" w:rsidRPr="00DC7704" w:rsidRDefault="00727EB1">
      <w:pPr>
        <w:spacing w:before="60"/>
        <w:rPr>
          <w:rFonts w:ascii="Times" w:hAnsi="Times"/>
        </w:rPr>
      </w:pPr>
      <w:r w:rsidRPr="00DC7704">
        <w:rPr>
          <w:rFonts w:ascii="Times" w:hAnsi="Times"/>
        </w:rPr>
        <w:t>There are many excellent extant overviews of f0 estimation. Ladefoged (2003, Ch. 3) has a short, friendly introduction to pitch analysis geared towards fieldwork. Baken and Orlikoff (2000b, p. 153–167) gives a very readable overview of f0 estimation methods.</w:t>
      </w:r>
      <w:r w:rsidRPr="00DC7704">
        <w:rPr>
          <w:rStyle w:val="FootnoteReference"/>
          <w:rFonts w:ascii="Times" w:hAnsi="Times"/>
        </w:rPr>
        <w:footnoteReference w:id="19"/>
      </w:r>
      <w:r w:rsidRPr="00DC7704">
        <w:rPr>
          <w:rFonts w:ascii="Times" w:hAnsi="Times"/>
        </w:rPr>
        <w:t xml:space="preserve"> Hess (1983) is a more technical, classic compendium of f0 estimation algorithms. </w:t>
      </w:r>
    </w:p>
    <w:p w14:paraId="533097BD" w14:textId="77777777" w:rsidR="00727EB1" w:rsidRPr="00DC7704" w:rsidRDefault="00727EB1">
      <w:pPr>
        <w:ind w:firstLine="360"/>
        <w:rPr>
          <w:rFonts w:ascii="Times" w:hAnsi="Times"/>
        </w:rPr>
      </w:pPr>
      <w:r w:rsidRPr="00DC7704">
        <w:rPr>
          <w:rFonts w:ascii="Times" w:hAnsi="Times"/>
        </w:rPr>
        <w:t xml:space="preserve">Here, we seek only to provide an intuitive explanation of a common component of f0 estimation algorithm to help illuminate when and why f0 tracks can be misleading. </w:t>
      </w:r>
      <w:r w:rsidRPr="00DC7704">
        <w:rPr>
          <w:rFonts w:ascii="Times" w:hAnsi="Times"/>
          <w:i/>
          <w:iCs/>
        </w:rPr>
        <w:t>Short-time autocorrelation</w:t>
      </w:r>
      <w:r w:rsidRPr="00DC7704">
        <w:rPr>
          <w:rFonts w:ascii="Times" w:hAnsi="Times"/>
        </w:rPr>
        <w:t xml:space="preserve"> is the heart of many f0 estimation algorithms, including one in Praat (Boersma, 1993; Boersma and Weenink, 2010) and closely related methods are used in other widely used algorithms like the RAPT algorithm (Talkin, 1995), which is commonly used in benchmarking other f0 estimation algorithms and used in ESPS XWaves, </w:t>
      </w:r>
      <w:hyperlink r:id="rId28" w:history="1">
        <w:r w:rsidRPr="00DC7704">
          <w:rPr>
            <w:rFonts w:ascii="Times" w:hAnsi="Times" w:cs="Courier New"/>
          </w:rPr>
          <w:t>Wavesurfer</w:t>
        </w:r>
      </w:hyperlink>
      <w:r w:rsidRPr="00DC7704">
        <w:rPr>
          <w:rFonts w:ascii="Times" w:hAnsi="Times"/>
        </w:rPr>
        <w:t>, and Toney (this volume).</w:t>
      </w:r>
    </w:p>
    <w:p w14:paraId="0A39FD2A" w14:textId="77777777" w:rsidR="00727EB1" w:rsidRPr="00DC7704" w:rsidRDefault="00727EB1">
      <w:pPr>
        <w:ind w:firstLine="360"/>
        <w:rPr>
          <w:rFonts w:ascii="Times" w:hAnsi="Times"/>
        </w:rPr>
      </w:pPr>
      <w:r w:rsidRPr="00DC7704">
        <w:rPr>
          <w:rFonts w:ascii="Times" w:hAnsi="Times"/>
        </w:rPr>
        <w:t xml:space="preserve">From Figure </w:t>
      </w:r>
      <w:r w:rsidRPr="00DC7704">
        <w:rPr>
          <w:rFonts w:ascii="Times" w:hAnsi="Times"/>
        </w:rPr>
        <w:fldChar w:fldCharType="begin"/>
      </w:r>
      <w:r w:rsidRPr="00DC7704">
        <w:rPr>
          <w:rFonts w:ascii="Times" w:hAnsi="Times"/>
        </w:rPr>
        <w:instrText xml:space="preserve">REF BMfig_period_tikz \* MERGEFORMAT </w:instrText>
      </w:r>
      <w:r w:rsidRPr="00DC7704">
        <w:rPr>
          <w:rFonts w:ascii="Times" w:hAnsi="Times"/>
        </w:rPr>
        <w:fldChar w:fldCharType="separate"/>
      </w:r>
      <w:r w:rsidR="00AC3A0D" w:rsidRPr="00C712AD">
        <w:rPr>
          <w:rFonts w:ascii="Times" w:hAnsi="Times"/>
        </w:rPr>
        <w:t>11</w:t>
      </w:r>
      <w:r w:rsidRPr="00DC7704">
        <w:rPr>
          <w:rFonts w:ascii="Times" w:hAnsi="Times"/>
        </w:rPr>
        <w:fldChar w:fldCharType="end"/>
      </w:r>
      <w:r w:rsidRPr="00DC7704">
        <w:rPr>
          <w:rFonts w:ascii="Times" w:hAnsi="Times"/>
        </w:rPr>
        <w:t xml:space="preserve">, it may seem quite easy to pick out how one cycle of the waveform and the period of the waveform. Our eyes are excellent pattern detectors!  What the computer sees as the representation of the waveform, though, is a string of numbers, e.g. 0.83, 0.91, 0.93, 0.90, 0.82, … indicating sound pressure levels over time. One way the computer can detect repeating patterns is to compute the </w:t>
      </w:r>
      <w:r w:rsidRPr="00DC7704">
        <w:rPr>
          <w:rFonts w:ascii="Times" w:hAnsi="Times"/>
          <w:i/>
          <w:iCs/>
        </w:rPr>
        <w:t>autocorrelation</w:t>
      </w:r>
      <w:r w:rsidRPr="00DC7704">
        <w:rPr>
          <w:rFonts w:ascii="Times" w:hAnsi="Times"/>
        </w:rPr>
        <w:t xml:space="preserve"> of the waveform, a measure of the similarity between waveforms, as we explain below. The basic idea is to see how well the waveform shape correlates with itself as we shift a copy of a chunk of it incrementally forwards in time. We look for the shift at which the self-correlation is highest and take this as the period of the waveform.</w:t>
      </w:r>
    </w:p>
    <w:p w14:paraId="6DB1DD04" w14:textId="77777777" w:rsidR="00727EB1" w:rsidRPr="00DC7704" w:rsidRDefault="00727EB1">
      <w:pPr>
        <w:ind w:firstLine="360"/>
        <w:rPr>
          <w:rFonts w:ascii="Times" w:hAnsi="Times"/>
        </w:rPr>
      </w:pPr>
      <w:r w:rsidRPr="00DC7704">
        <w:rPr>
          <w:rFonts w:ascii="Times" w:hAnsi="Times"/>
        </w:rPr>
        <w:t xml:space="preserve">Let’s take a simple waveform, a square wave (Figure </w:t>
      </w:r>
      <w:r w:rsidRPr="00DC7704">
        <w:rPr>
          <w:rFonts w:ascii="Times" w:hAnsi="Times"/>
        </w:rPr>
        <w:fldChar w:fldCharType="begin"/>
      </w:r>
      <w:r w:rsidRPr="00DC7704">
        <w:rPr>
          <w:rFonts w:ascii="Times" w:hAnsi="Times"/>
        </w:rPr>
        <w:instrText xml:space="preserve">REF BMfig_square \* MERGEFORMAT </w:instrText>
      </w:r>
      <w:r w:rsidRPr="00DC7704">
        <w:rPr>
          <w:rFonts w:ascii="Times" w:hAnsi="Times"/>
        </w:rPr>
        <w:fldChar w:fldCharType="separate"/>
      </w:r>
      <w:r w:rsidR="00AC3A0D" w:rsidRPr="00DC7704">
        <w:rPr>
          <w:rFonts w:ascii="Times" w:hAnsi="Times"/>
        </w:rPr>
        <w:t>12</w:t>
      </w:r>
      <w:r w:rsidRPr="00DC7704">
        <w:rPr>
          <w:rFonts w:ascii="Times" w:hAnsi="Times"/>
        </w:rPr>
        <w:fldChar w:fldCharType="end"/>
      </w:r>
      <w:r w:rsidRPr="00DC7704">
        <w:rPr>
          <w:rFonts w:ascii="Times" w:hAnsi="Times"/>
        </w:rPr>
        <w:t xml:space="preserve">), for illustrative purposes. How do we find the period of this waveform with autocorrelation?  </w:t>
      </w:r>
    </w:p>
    <w:p w14:paraId="5B78DB76" w14:textId="77777777" w:rsidR="00727EB1" w:rsidRPr="00DC7704" w:rsidRDefault="00727EB1">
      <w:pPr>
        <w:pStyle w:val="Figure"/>
        <w:spacing w:before="240"/>
        <w:ind w:firstLine="360"/>
        <w:rPr>
          <w:rFonts w:ascii="Times" w:hAnsi="Times"/>
          <w:sz w:val="24"/>
          <w:szCs w:val="24"/>
        </w:rPr>
      </w:pPr>
    </w:p>
    <w:p w14:paraId="7007B525" w14:textId="52A102C9" w:rsidR="00727EB1" w:rsidRPr="00DC7704" w:rsidRDefault="00016F7E">
      <w:pPr>
        <w:pStyle w:val="Caption"/>
        <w:rPr>
          <w:rFonts w:ascii="Times" w:hAnsi="Times"/>
        </w:rPr>
      </w:pPr>
      <w:r>
        <w:rPr>
          <w:rFonts w:ascii="Times" w:hAnsi="Times"/>
        </w:rPr>
        <w:drawing>
          <wp:inline distT="0" distB="0" distL="0" distR="0" wp14:anchorId="05F4C751" wp14:editId="6C16840B">
            <wp:extent cx="5962650" cy="9359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wavs-tikz.pdf"/>
                    <pic:cNvPicPr/>
                  </pic:nvPicPr>
                  <pic:blipFill>
                    <a:blip r:embed="rId29">
                      <a:extLst>
                        <a:ext uri="{28A0092B-C50C-407E-A947-70E740481C1C}">
                          <a14:useLocalDpi xmlns:a14="http://schemas.microsoft.com/office/drawing/2010/main" val="0"/>
                        </a:ext>
                      </a:extLst>
                    </a:blip>
                    <a:stretch>
                      <a:fillRect/>
                    </a:stretch>
                  </pic:blipFill>
                  <pic:spPr>
                    <a:xfrm>
                      <a:off x="0" y="0"/>
                      <a:ext cx="5962650" cy="935990"/>
                    </a:xfrm>
                    <a:prstGeom prst="rect">
                      <a:avLst/>
                    </a:prstGeom>
                  </pic:spPr>
                </pic:pic>
              </a:graphicData>
            </a:graphic>
          </wp:inline>
        </w:drawing>
      </w:r>
      <w:r w:rsidR="00727EB1" w:rsidRPr="00DC7704">
        <w:rPr>
          <w:rFonts w:ascii="Times" w:hAnsi="Times"/>
        </w:rPr>
        <w:t xml:space="preserve">Figure </w:t>
      </w:r>
      <w:bookmarkStart w:id="41" w:name="BMfig_square"/>
      <w:r w:rsidR="00727EB1" w:rsidRPr="00DC7704">
        <w:rPr>
          <w:rFonts w:ascii="Times" w:hAnsi="Times"/>
        </w:rPr>
        <w:t>12</w:t>
      </w:r>
      <w:bookmarkEnd w:id="41"/>
      <w:r w:rsidR="00727EB1" w:rsidRPr="00DC7704">
        <w:rPr>
          <w:rFonts w:ascii="Times" w:hAnsi="Times"/>
        </w:rPr>
        <w:t>: A portion of a square wave. The period of the wave is the amount of time between the repeated squares, which is 8 units. (Each grid square is 1 unit long). We select a chunk of the waveform, indicated in the dashed box</w:t>
      </w:r>
      <w:r>
        <w:rPr>
          <w:rFonts w:ascii="Times" w:hAnsi="Times"/>
        </w:rPr>
        <w:t>.</w:t>
      </w:r>
    </w:p>
    <w:p w14:paraId="72BD3F4E" w14:textId="77777777" w:rsidR="00727EB1" w:rsidRPr="00DC7704" w:rsidRDefault="00727EB1">
      <w:pPr>
        <w:spacing w:before="240"/>
        <w:ind w:firstLine="360"/>
        <w:rPr>
          <w:rFonts w:ascii="Times" w:hAnsi="Times"/>
        </w:rPr>
      </w:pPr>
      <w:r w:rsidRPr="00DC7704">
        <w:rPr>
          <w:rFonts w:ascii="Times" w:hAnsi="Times"/>
        </w:rPr>
        <w:t xml:space="preserve">First, we select a little chunk of the waveform, boxed in Figure </w:t>
      </w:r>
      <w:r w:rsidRPr="00DC7704">
        <w:rPr>
          <w:rFonts w:ascii="Times" w:hAnsi="Times"/>
        </w:rPr>
        <w:fldChar w:fldCharType="begin"/>
      </w:r>
      <w:r w:rsidRPr="00DC7704">
        <w:rPr>
          <w:rFonts w:ascii="Times" w:hAnsi="Times"/>
        </w:rPr>
        <w:instrText xml:space="preserve">REF BMfig_square \* MERGEFORMAT </w:instrText>
      </w:r>
      <w:r w:rsidRPr="00DC7704">
        <w:rPr>
          <w:rFonts w:ascii="Times" w:hAnsi="Times"/>
        </w:rPr>
        <w:fldChar w:fldCharType="separate"/>
      </w:r>
      <w:r w:rsidR="00AC3A0D" w:rsidRPr="00DC7704">
        <w:rPr>
          <w:rFonts w:ascii="Times" w:hAnsi="Times"/>
        </w:rPr>
        <w:t>12</w:t>
      </w:r>
      <w:r w:rsidRPr="00DC7704">
        <w:rPr>
          <w:rFonts w:ascii="Times" w:hAnsi="Times"/>
        </w:rPr>
        <w:fldChar w:fldCharType="end"/>
      </w:r>
      <w:r w:rsidRPr="00DC7704">
        <w:rPr>
          <w:rFonts w:ascii="Times" w:hAnsi="Times"/>
        </w:rPr>
        <w:t xml:space="preserve"> and shown in Figure </w:t>
      </w:r>
      <w:r w:rsidRPr="00DC7704">
        <w:rPr>
          <w:rFonts w:ascii="Times" w:hAnsi="Times"/>
        </w:rPr>
        <w:fldChar w:fldCharType="begin"/>
      </w:r>
      <w:r w:rsidRPr="00DC7704">
        <w:rPr>
          <w:rFonts w:ascii="Times" w:hAnsi="Times"/>
        </w:rPr>
        <w:instrText xml:space="preserve">REF BMfig_square_windowed \* MERGEFORMAT </w:instrText>
      </w:r>
      <w:r w:rsidRPr="00DC7704">
        <w:rPr>
          <w:rFonts w:ascii="Times" w:hAnsi="Times"/>
        </w:rPr>
        <w:fldChar w:fldCharType="separate"/>
      </w:r>
      <w:r w:rsidR="00AC3A0D" w:rsidRPr="00DC7704">
        <w:rPr>
          <w:rFonts w:ascii="Times" w:hAnsi="Times"/>
        </w:rPr>
        <w:t>13</w:t>
      </w:r>
      <w:r w:rsidRPr="00DC7704">
        <w:rPr>
          <w:rFonts w:ascii="Times" w:hAnsi="Times"/>
        </w:rPr>
        <w:fldChar w:fldCharType="end"/>
      </w:r>
      <w:r w:rsidRPr="00DC7704">
        <w:rPr>
          <w:rFonts w:ascii="Times" w:hAnsi="Times"/>
        </w:rPr>
        <w:t xml:space="preserve">. Then, we incrementally shift this little chunk rightward, sliding along the waveform and measure the amount of overlap between the chunk and the waveform (Figure </w:t>
      </w:r>
      <w:r w:rsidRPr="00DC7704">
        <w:rPr>
          <w:rFonts w:ascii="Times" w:hAnsi="Times"/>
        </w:rPr>
        <w:fldChar w:fldCharType="begin"/>
      </w:r>
      <w:r w:rsidRPr="00DC7704">
        <w:rPr>
          <w:rFonts w:ascii="Times" w:hAnsi="Times"/>
        </w:rPr>
        <w:instrText xml:space="preserve">REF BMfig_square_shift \* MERGEFORMAT </w:instrText>
      </w:r>
      <w:r w:rsidRPr="00DC7704">
        <w:rPr>
          <w:rFonts w:ascii="Times" w:hAnsi="Times"/>
        </w:rPr>
        <w:fldChar w:fldCharType="separate"/>
      </w:r>
      <w:r w:rsidR="00AC3A0D" w:rsidRPr="00DC7704">
        <w:rPr>
          <w:rFonts w:ascii="Times" w:hAnsi="Times"/>
        </w:rPr>
        <w:t>14</w:t>
      </w:r>
      <w:r w:rsidRPr="00DC7704">
        <w:rPr>
          <w:rFonts w:ascii="Times" w:hAnsi="Times"/>
        </w:rPr>
        <w:fldChar w:fldCharType="end"/>
      </w:r>
      <w:r w:rsidRPr="00DC7704">
        <w:rPr>
          <w:rFonts w:ascii="Times" w:hAnsi="Times"/>
        </w:rPr>
        <w:t xml:space="preserve">). The fact that we work with small time chunks of the speech signal is why we call the procedure </w:t>
      </w:r>
      <w:r w:rsidRPr="00DC7704">
        <w:rPr>
          <w:rFonts w:ascii="Times" w:hAnsi="Times"/>
          <w:i/>
          <w:iCs/>
        </w:rPr>
        <w:t>short-time</w:t>
      </w:r>
      <w:r w:rsidRPr="00DC7704">
        <w:rPr>
          <w:rFonts w:ascii="Times" w:hAnsi="Times"/>
        </w:rPr>
        <w:t xml:space="preserve"> autocorrelation. In real speech signals, waveforms hardly demonstrate the perfect repeatability exhibited by the square wave in Figure </w:t>
      </w:r>
      <w:r w:rsidRPr="00DC7704">
        <w:rPr>
          <w:rFonts w:ascii="Times" w:hAnsi="Times"/>
        </w:rPr>
        <w:fldChar w:fldCharType="begin"/>
      </w:r>
      <w:r w:rsidRPr="00DC7704">
        <w:rPr>
          <w:rFonts w:ascii="Times" w:hAnsi="Times"/>
        </w:rPr>
        <w:instrText xml:space="preserve">REF BMfig_square \* MERGEFORMAT </w:instrText>
      </w:r>
      <w:r w:rsidRPr="00DC7704">
        <w:rPr>
          <w:rFonts w:ascii="Times" w:hAnsi="Times"/>
        </w:rPr>
        <w:fldChar w:fldCharType="separate"/>
      </w:r>
      <w:r w:rsidR="00AC3A0D" w:rsidRPr="00DC7704">
        <w:rPr>
          <w:rFonts w:ascii="Times" w:hAnsi="Times"/>
        </w:rPr>
        <w:t>12</w:t>
      </w:r>
      <w:r w:rsidRPr="00DC7704">
        <w:rPr>
          <w:rFonts w:ascii="Times" w:hAnsi="Times"/>
        </w:rPr>
        <w:fldChar w:fldCharType="end"/>
      </w:r>
      <w:r w:rsidRPr="00DC7704">
        <w:rPr>
          <w:rFonts w:ascii="Times" w:hAnsi="Times"/>
        </w:rPr>
        <w:t>, yet f0 is only well-defined on such signals with perfect repeatability. Thus, we work with small time chunks of speech, since we may reasonably assume approximately perfect repeatability within a short time window.</w:t>
      </w:r>
    </w:p>
    <w:p w14:paraId="61327EB5" w14:textId="77777777" w:rsidR="00727EB1" w:rsidRPr="00DC7704" w:rsidRDefault="00727EB1">
      <w:pPr>
        <w:pStyle w:val="Figure"/>
        <w:spacing w:before="240"/>
        <w:ind w:firstLine="360"/>
        <w:rPr>
          <w:rFonts w:ascii="Times" w:hAnsi="Times"/>
          <w:sz w:val="24"/>
          <w:szCs w:val="24"/>
        </w:rPr>
      </w:pPr>
    </w:p>
    <w:p w14:paraId="09C4B30F" w14:textId="77777777" w:rsidR="00016F7E" w:rsidRDefault="00016F7E" w:rsidP="00533562">
      <w:pPr>
        <w:pStyle w:val="Caption"/>
        <w:jc w:val="center"/>
        <w:rPr>
          <w:rFonts w:ascii="Times" w:hAnsi="Times"/>
        </w:rPr>
      </w:pPr>
      <w:r>
        <w:rPr>
          <w:rFonts w:ascii="Times" w:hAnsi="Times"/>
        </w:rPr>
        <w:drawing>
          <wp:inline distT="0" distB="0" distL="0" distR="0" wp14:anchorId="4E62E1A2" wp14:editId="160C3D0F">
            <wp:extent cx="2980055" cy="154140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tikz.pdf"/>
                    <pic:cNvPicPr/>
                  </pic:nvPicPr>
                  <pic:blipFill>
                    <a:blip r:embed="rId30">
                      <a:extLst>
                        <a:ext uri="{28A0092B-C50C-407E-A947-70E740481C1C}">
                          <a14:useLocalDpi xmlns:a14="http://schemas.microsoft.com/office/drawing/2010/main" val="0"/>
                        </a:ext>
                      </a:extLst>
                    </a:blip>
                    <a:stretch>
                      <a:fillRect/>
                    </a:stretch>
                  </pic:blipFill>
                  <pic:spPr>
                    <a:xfrm>
                      <a:off x="0" y="0"/>
                      <a:ext cx="2981029" cy="1541911"/>
                    </a:xfrm>
                    <a:prstGeom prst="rect">
                      <a:avLst/>
                    </a:prstGeom>
                  </pic:spPr>
                </pic:pic>
              </a:graphicData>
            </a:graphic>
          </wp:inline>
        </w:drawing>
      </w:r>
    </w:p>
    <w:p w14:paraId="02F9287F" w14:textId="5B359F2A" w:rsidR="00727EB1" w:rsidRDefault="00727EB1" w:rsidP="00533562">
      <w:pPr>
        <w:pStyle w:val="Caption"/>
        <w:jc w:val="center"/>
        <w:rPr>
          <w:rFonts w:ascii="Times" w:hAnsi="Times"/>
        </w:rPr>
      </w:pPr>
      <w:r w:rsidRPr="00DC7704">
        <w:rPr>
          <w:rFonts w:ascii="Times" w:hAnsi="Times"/>
        </w:rPr>
        <w:t xml:space="preserve">Figure </w:t>
      </w:r>
      <w:bookmarkStart w:id="42" w:name="BMfig_square_windowed"/>
      <w:r w:rsidRPr="00DC7704">
        <w:rPr>
          <w:rFonts w:ascii="Times" w:hAnsi="Times"/>
        </w:rPr>
        <w:t>13</w:t>
      </w:r>
      <w:bookmarkEnd w:id="42"/>
      <w:r w:rsidRPr="00DC7704">
        <w:rPr>
          <w:rFonts w:ascii="Times" w:hAnsi="Times"/>
        </w:rPr>
        <w:t>: The chosen chunk of the waveform, of length 10</w:t>
      </w:r>
      <w:r w:rsidR="00016F7E">
        <w:rPr>
          <w:rFonts w:ascii="Times" w:hAnsi="Times"/>
        </w:rPr>
        <w:t>.</w:t>
      </w:r>
    </w:p>
    <w:p w14:paraId="32E8B23B" w14:textId="77777777" w:rsidR="00016F7E" w:rsidRPr="00016F7E" w:rsidRDefault="00016F7E" w:rsidP="00016F7E"/>
    <w:p w14:paraId="36E82A25" w14:textId="3BDB03EC" w:rsidR="00727EB1" w:rsidRPr="00DC7704" w:rsidRDefault="00016F7E" w:rsidP="00533562">
      <w:pPr>
        <w:pStyle w:val="Caption"/>
        <w:rPr>
          <w:rFonts w:ascii="Times" w:hAnsi="Times"/>
        </w:rPr>
      </w:pPr>
      <w:r>
        <w:rPr>
          <w:rFonts w:ascii="Times" w:hAnsi="Times"/>
        </w:rPr>
        <w:drawing>
          <wp:inline distT="0" distB="0" distL="0" distR="0" wp14:anchorId="23A1AF7C" wp14:editId="0594A774">
            <wp:extent cx="5962650" cy="10826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wavsshift-tikz.pdf"/>
                    <pic:cNvPicPr/>
                  </pic:nvPicPr>
                  <pic:blipFill>
                    <a:blip r:embed="rId31">
                      <a:extLst>
                        <a:ext uri="{28A0092B-C50C-407E-A947-70E740481C1C}">
                          <a14:useLocalDpi xmlns:a14="http://schemas.microsoft.com/office/drawing/2010/main" val="0"/>
                        </a:ext>
                      </a:extLst>
                    </a:blip>
                    <a:stretch>
                      <a:fillRect/>
                    </a:stretch>
                  </pic:blipFill>
                  <pic:spPr>
                    <a:xfrm>
                      <a:off x="0" y="0"/>
                      <a:ext cx="5962650" cy="1082675"/>
                    </a:xfrm>
                    <a:prstGeom prst="rect">
                      <a:avLst/>
                    </a:prstGeom>
                  </pic:spPr>
                </pic:pic>
              </a:graphicData>
            </a:graphic>
          </wp:inline>
        </w:drawing>
      </w:r>
      <w:r w:rsidR="00727EB1" w:rsidRPr="00DC7704">
        <w:rPr>
          <w:rFonts w:ascii="Times" w:hAnsi="Times"/>
        </w:rPr>
        <w:t xml:space="preserve">Figure </w:t>
      </w:r>
      <w:bookmarkStart w:id="43" w:name="BMfig_square_shift"/>
      <w:r w:rsidR="00727EB1" w:rsidRPr="00DC7704">
        <w:rPr>
          <w:rFonts w:ascii="Times" w:hAnsi="Times"/>
        </w:rPr>
        <w:t>14</w:t>
      </w:r>
      <w:bookmarkEnd w:id="43"/>
      <w:r w:rsidR="00727EB1" w:rsidRPr="00DC7704">
        <w:rPr>
          <w:rFonts w:ascii="Times" w:hAnsi="Times"/>
        </w:rPr>
        <w:t>: The chosen chunk of length 10 (the left dashed box) is incrementally shifted rightward one unit at a time. Here, we’ll shift it 12 times, up to 12 units to the right, to where the right dashed box is. At each shift, the amount of overlap between the chosen chunk and the original waveform is computed as a measure of their similarity</w:t>
      </w:r>
      <w:r>
        <w:rPr>
          <w:rFonts w:ascii="Times" w:hAnsi="Times"/>
        </w:rPr>
        <w:t>.</w:t>
      </w:r>
    </w:p>
    <w:p w14:paraId="03A5A0FE" w14:textId="7C201BB2" w:rsidR="00727EB1" w:rsidRDefault="00727EB1">
      <w:pPr>
        <w:pStyle w:val="Figure"/>
        <w:spacing w:before="480"/>
        <w:ind w:firstLine="360"/>
        <w:rPr>
          <w:rFonts w:ascii="Times" w:hAnsi="Times"/>
          <w:sz w:val="24"/>
          <w:szCs w:val="24"/>
        </w:rPr>
      </w:pPr>
      <w:r w:rsidRPr="00DC7704">
        <w:rPr>
          <w:rFonts w:ascii="Times" w:hAnsi="Times"/>
          <w:sz w:val="24"/>
          <w:szCs w:val="24"/>
        </w:rPr>
        <w:t xml:space="preserve"> </w:t>
      </w:r>
    </w:p>
    <w:p w14:paraId="2832DE9C" w14:textId="163D8477" w:rsidR="00016F7E" w:rsidRDefault="00016F7E" w:rsidP="00533562">
      <w:pPr>
        <w:jc w:val="center"/>
      </w:pPr>
      <w:r>
        <w:drawing>
          <wp:inline distT="0" distB="0" distL="0" distR="0" wp14:anchorId="510F8745" wp14:editId="6FD64DDB">
            <wp:extent cx="3657600" cy="1361390"/>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0-tikz.pdf"/>
                    <pic:cNvPicPr/>
                  </pic:nvPicPr>
                  <pic:blipFill>
                    <a:blip r:embed="rId32">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2A15BA4A" w14:textId="1F8C1FF7" w:rsidR="00A40D13" w:rsidRDefault="00A40D13" w:rsidP="00533562">
      <w:pPr>
        <w:jc w:val="center"/>
      </w:pPr>
      <w:r>
        <w:t>Figure 15(a) Shifted 4 units rightward</w:t>
      </w:r>
    </w:p>
    <w:p w14:paraId="43668FB4" w14:textId="347D282D" w:rsidR="00016F7E" w:rsidRDefault="00016F7E" w:rsidP="00A40D13">
      <w:pPr>
        <w:jc w:val="center"/>
      </w:pPr>
      <w:r>
        <w:drawing>
          <wp:inline distT="0" distB="0" distL="0" distR="0" wp14:anchorId="407B26A1" wp14:editId="123BC713">
            <wp:extent cx="3657600" cy="1361390"/>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4-tikz.pdf"/>
                    <pic:cNvPicPr/>
                  </pic:nvPicPr>
                  <pic:blipFill>
                    <a:blip r:embed="rId33">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35E238AD" w14:textId="05C7C2F2" w:rsidR="00A40D13" w:rsidRDefault="00A40D13" w:rsidP="00A40D13">
      <w:pPr>
        <w:jc w:val="center"/>
      </w:pPr>
      <w:r>
        <w:t>Figure 15(b) Shifted 5 units rightward</w:t>
      </w:r>
    </w:p>
    <w:p w14:paraId="2CED4DFA" w14:textId="5DF67B65" w:rsidR="00016F7E" w:rsidRDefault="00016F7E" w:rsidP="00A40D13">
      <w:pPr>
        <w:jc w:val="center"/>
      </w:pPr>
      <w:r>
        <w:drawing>
          <wp:inline distT="0" distB="0" distL="0" distR="0" wp14:anchorId="53E8BA37" wp14:editId="32D691D2">
            <wp:extent cx="3657600" cy="1361390"/>
            <wp:effectExtent l="0" t="0" r="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8-tikz.pdf"/>
                    <pic:cNvPicPr/>
                  </pic:nvPicPr>
                  <pic:blipFill>
                    <a:blip r:embed="rId34">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07403D01" w14:textId="40F3689B" w:rsidR="00016F7E" w:rsidRPr="00016F7E" w:rsidRDefault="00A40D13" w:rsidP="00A40D13">
      <w:pPr>
        <w:jc w:val="center"/>
      </w:pPr>
      <w:r>
        <w:t>Figure 15(c) Shifted 6 units rightward</w:t>
      </w:r>
    </w:p>
    <w:p w14:paraId="0486B12D" w14:textId="76D38168" w:rsidR="00727EB1" w:rsidRDefault="00016F7E">
      <w:pPr>
        <w:pStyle w:val="Figure"/>
        <w:spacing w:before="480"/>
        <w:ind w:firstLine="360"/>
        <w:rPr>
          <w:rFonts w:ascii="Times" w:hAnsi="Times"/>
          <w:sz w:val="24"/>
          <w:szCs w:val="24"/>
        </w:rPr>
      </w:pPr>
      <w:r>
        <w:rPr>
          <w:rFonts w:ascii="Times" w:hAnsi="Times"/>
          <w:sz w:val="24"/>
          <w:szCs w:val="24"/>
        </w:rPr>
        <w:drawing>
          <wp:inline distT="0" distB="0" distL="0" distR="0" wp14:anchorId="2B187BD4" wp14:editId="76D9C62D">
            <wp:extent cx="3657600" cy="1361390"/>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12r-tikz.pdf"/>
                    <pic:cNvPicPr/>
                  </pic:nvPicPr>
                  <pic:blipFill>
                    <a:blip r:embed="rId35">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5500C7D7" w14:textId="5469B869" w:rsidR="00A40D13" w:rsidRPr="00A40D13" w:rsidRDefault="00A40D13" w:rsidP="00A40D13">
      <w:pPr>
        <w:jc w:val="center"/>
      </w:pPr>
      <w:r>
        <w:t>Figure 15(d) Shifted 7 units rightward</w:t>
      </w:r>
    </w:p>
    <w:p w14:paraId="4670F50D" w14:textId="227566CD" w:rsidR="00016F7E" w:rsidRDefault="00016F7E" w:rsidP="00A40D13">
      <w:pPr>
        <w:jc w:val="center"/>
      </w:pPr>
      <w:r>
        <w:drawing>
          <wp:inline distT="0" distB="0" distL="0" distR="0" wp14:anchorId="0CF59C92" wp14:editId="007DA9AE">
            <wp:extent cx="3657600" cy="1361390"/>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16-tikz.pdf"/>
                    <pic:cNvPicPr/>
                  </pic:nvPicPr>
                  <pic:blipFill>
                    <a:blip r:embed="rId36">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76D467FD" w14:textId="744C93A7" w:rsidR="00A40D13" w:rsidRDefault="00A40D13" w:rsidP="00A40D13">
      <w:pPr>
        <w:jc w:val="center"/>
      </w:pPr>
      <w:r>
        <w:t>Figure 15(e) Shifted 8 units rightward</w:t>
      </w:r>
    </w:p>
    <w:p w14:paraId="39403306" w14:textId="60E8CD7C" w:rsidR="00016F7E" w:rsidRDefault="00016F7E" w:rsidP="00A40D13">
      <w:pPr>
        <w:jc w:val="center"/>
      </w:pPr>
      <w:r>
        <w:drawing>
          <wp:inline distT="0" distB="0" distL="0" distR="0" wp14:anchorId="5E1FFC44" wp14:editId="281AB761">
            <wp:extent cx="3657600" cy="1361390"/>
            <wp:effectExtent l="0" t="0" r="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12r-tikz.pdf"/>
                    <pic:cNvPicPr/>
                  </pic:nvPicPr>
                  <pic:blipFill>
                    <a:blip r:embed="rId35">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38C97451" w14:textId="0213D8C9" w:rsidR="00A40D13" w:rsidRDefault="00A40D13" w:rsidP="00A40D13">
      <w:pPr>
        <w:jc w:val="center"/>
      </w:pPr>
      <w:r>
        <w:t>Figure 15(f) Shifted 9 units rightward</w:t>
      </w:r>
    </w:p>
    <w:p w14:paraId="5F24522F" w14:textId="1B216CB6" w:rsidR="00016F7E" w:rsidRDefault="00016F7E" w:rsidP="00A40D13">
      <w:pPr>
        <w:jc w:val="center"/>
      </w:pPr>
      <w:r>
        <w:drawing>
          <wp:inline distT="0" distB="0" distL="0" distR="0" wp14:anchorId="6C54476C" wp14:editId="703A61D8">
            <wp:extent cx="3657600" cy="1361390"/>
            <wp:effectExtent l="0" t="0" r="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8r-tikz.pdf"/>
                    <pic:cNvPicPr/>
                  </pic:nvPicPr>
                  <pic:blipFill>
                    <a:blip r:embed="rId37">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4E703B82" w14:textId="37F8198A" w:rsidR="00A40D13" w:rsidRDefault="00A40D13" w:rsidP="00A40D13">
      <w:pPr>
        <w:jc w:val="center"/>
      </w:pPr>
      <w:r>
        <w:t>Figure 15(g) Shifted 10 units rightward</w:t>
      </w:r>
    </w:p>
    <w:p w14:paraId="1AEB97E8" w14:textId="4155D059" w:rsidR="00016F7E" w:rsidRDefault="00016F7E" w:rsidP="00A40D13">
      <w:pPr>
        <w:jc w:val="center"/>
      </w:pPr>
      <w:r>
        <w:drawing>
          <wp:inline distT="0" distB="0" distL="0" distR="0" wp14:anchorId="1426B90E" wp14:editId="4E243E05">
            <wp:extent cx="3657600" cy="1361390"/>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4r-tikz.pdf"/>
                    <pic:cNvPicPr/>
                  </pic:nvPicPr>
                  <pic:blipFill>
                    <a:blip r:embed="rId38">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43F8A60A" w14:textId="005FC335" w:rsidR="00A40D13" w:rsidRPr="00016F7E" w:rsidRDefault="00A40D13" w:rsidP="00A40D13">
      <w:pPr>
        <w:jc w:val="center"/>
      </w:pPr>
      <w:r>
        <w:t>Figure 15(h) Shifted 11 units rightward</w:t>
      </w:r>
    </w:p>
    <w:p w14:paraId="3C039933" w14:textId="59E83DF1" w:rsidR="00016F7E" w:rsidRDefault="00016F7E">
      <w:pPr>
        <w:pStyle w:val="centerpar"/>
        <w:rPr>
          <w:rFonts w:ascii="Times" w:hAnsi="Times"/>
        </w:rPr>
      </w:pPr>
      <w:r>
        <w:rPr>
          <w:rFonts w:ascii="Times" w:hAnsi="Times"/>
        </w:rPr>
        <w:drawing>
          <wp:inline distT="0" distB="0" distL="0" distR="0" wp14:anchorId="3D9D3931" wp14:editId="57FD438F">
            <wp:extent cx="3657600" cy="1361390"/>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0r-tikz.pdf"/>
                    <pic:cNvPicPr/>
                  </pic:nvPicPr>
                  <pic:blipFill>
                    <a:blip r:embed="rId39">
                      <a:extLst>
                        <a:ext uri="{28A0092B-C50C-407E-A947-70E740481C1C}">
                          <a14:useLocalDpi xmlns:a14="http://schemas.microsoft.com/office/drawing/2010/main" val="0"/>
                        </a:ext>
                      </a:extLst>
                    </a:blip>
                    <a:stretch>
                      <a:fillRect/>
                    </a:stretch>
                  </pic:blipFill>
                  <pic:spPr>
                    <a:xfrm>
                      <a:off x="0" y="0"/>
                      <a:ext cx="3657600" cy="1361390"/>
                    </a:xfrm>
                    <a:prstGeom prst="rect">
                      <a:avLst/>
                    </a:prstGeom>
                  </pic:spPr>
                </pic:pic>
              </a:graphicData>
            </a:graphic>
          </wp:inline>
        </w:drawing>
      </w:r>
    </w:p>
    <w:p w14:paraId="7118FA90" w14:textId="1FAC1C0C" w:rsidR="00016F7E" w:rsidRDefault="00A40D13">
      <w:pPr>
        <w:pStyle w:val="centerpar"/>
        <w:rPr>
          <w:rFonts w:ascii="Times" w:hAnsi="Times"/>
        </w:rPr>
      </w:pPr>
      <w:r>
        <w:t>Figure 15(i) Shifted 12 units rightward</w:t>
      </w:r>
    </w:p>
    <w:p w14:paraId="79D2EA42" w14:textId="561A737A" w:rsidR="00727EB1" w:rsidRPr="00DC7704" w:rsidRDefault="00727EB1">
      <w:pPr>
        <w:pStyle w:val="Caption"/>
        <w:rPr>
          <w:rFonts w:ascii="Times" w:hAnsi="Times"/>
        </w:rPr>
      </w:pPr>
      <w:r w:rsidRPr="00DC7704">
        <w:rPr>
          <w:rFonts w:ascii="Times" w:hAnsi="Times"/>
        </w:rPr>
        <w:t xml:space="preserve">Figure </w:t>
      </w:r>
      <w:bookmarkStart w:id="44" w:name="BMfig_square12r"/>
      <w:r w:rsidRPr="00DC7704">
        <w:rPr>
          <w:rFonts w:ascii="Times" w:hAnsi="Times"/>
        </w:rPr>
        <w:t>15</w:t>
      </w:r>
      <w:bookmarkEnd w:id="44"/>
      <w:r w:rsidRPr="00DC7704">
        <w:rPr>
          <w:rFonts w:ascii="Times" w:hAnsi="Times"/>
        </w:rPr>
        <w:t>: Shifts rightward of the waveform chunk, by increments of 1 unit, from 4 units to 12 units. Overlap occurs from shift sizes of 5 units to 11 units. The waveform chunk being shifted is drawn in black. The original waveform it’s being compared to is drawn in gray</w:t>
      </w:r>
      <w:r w:rsidR="00016F7E">
        <w:rPr>
          <w:rFonts w:ascii="Times" w:hAnsi="Times"/>
        </w:rPr>
        <w:t>.</w:t>
      </w:r>
    </w:p>
    <w:p w14:paraId="21E2AB91" w14:textId="1614CAD3" w:rsidR="00727EB1" w:rsidRPr="00DC7704" w:rsidRDefault="00727EB1" w:rsidP="00CC024A">
      <w:pPr>
        <w:spacing w:before="240"/>
        <w:ind w:firstLine="360"/>
        <w:rPr>
          <w:rFonts w:ascii="Times" w:hAnsi="Times"/>
        </w:rPr>
      </w:pPr>
      <w:r w:rsidRPr="00DC7704">
        <w:rPr>
          <w:rFonts w:ascii="Times" w:hAnsi="Times"/>
        </w:rPr>
        <w:t xml:space="preserve">In Figure </w:t>
      </w:r>
      <w:r w:rsidR="00CC024A">
        <w:rPr>
          <w:rFonts w:ascii="Times" w:hAnsi="Times"/>
        </w:rPr>
        <w:t xml:space="preserve">15, </w:t>
      </w:r>
      <w:r w:rsidRPr="00DC7704">
        <w:rPr>
          <w:rFonts w:ascii="Times" w:hAnsi="Times"/>
        </w:rPr>
        <w:t>we display the series of incremental shifts and the amount of overlap between the chunk and the waveform. Since we’ve used a square wave, the amount of overlap is easy to count up as the number of shaded squares. There is an overlap of 0 through a shift of 4 units, shown in Figure</w:t>
      </w:r>
      <w:r w:rsidR="00AC5ED1">
        <w:rPr>
          <w:rFonts w:ascii="Times" w:hAnsi="Times"/>
        </w:rPr>
        <w:t xml:space="preserve"> 15a</w:t>
      </w:r>
      <w:r w:rsidRPr="00DC7704">
        <w:rPr>
          <w:rFonts w:ascii="Times" w:hAnsi="Times"/>
        </w:rPr>
        <w:t xml:space="preserve">. At a shift of 4 units, the squares begin to overlap by one unit so there is an overlap of 4 units (Figure </w:t>
      </w:r>
      <w:r w:rsidR="00AC5ED1">
        <w:rPr>
          <w:rFonts w:ascii="Times" w:hAnsi="Times"/>
        </w:rPr>
        <w:t>15b</w:t>
      </w:r>
      <w:r w:rsidRPr="00DC7704">
        <w:rPr>
          <w:rFonts w:ascii="Times" w:hAnsi="Times"/>
        </w:rPr>
        <w:t xml:space="preserve">), and the overlap increases through Figures </w:t>
      </w:r>
      <w:r w:rsidR="00AC5ED1">
        <w:rPr>
          <w:rFonts w:ascii="Times" w:hAnsi="Times"/>
        </w:rPr>
        <w:t>15c and 15d</w:t>
      </w:r>
      <w:r w:rsidRPr="00DC7704">
        <w:rPr>
          <w:rFonts w:ascii="Times" w:hAnsi="Times"/>
        </w:rPr>
        <w:t xml:space="preserve"> until a shift of 8 units, when the squares are superimposed on one another (</w:t>
      </w:r>
      <w:r w:rsidR="00AC5ED1">
        <w:rPr>
          <w:rFonts w:ascii="Times" w:hAnsi="Times"/>
        </w:rPr>
        <w:t>Figure 15e</w:t>
      </w:r>
      <w:r w:rsidRPr="00DC7704">
        <w:rPr>
          <w:rFonts w:ascii="Times" w:hAnsi="Times"/>
        </w:rPr>
        <w:t>). From a shift of 9 to 12 units, the overlap in the squares decreases until the overlap vanishes (Figures</w:t>
      </w:r>
      <w:r w:rsidR="00AC5ED1">
        <w:rPr>
          <w:rFonts w:ascii="Times" w:hAnsi="Times"/>
        </w:rPr>
        <w:t xml:space="preserve"> 15g through 15i</w:t>
      </w:r>
      <w:r w:rsidRPr="00DC7704">
        <w:rPr>
          <w:rFonts w:ascii="Times" w:hAnsi="Times"/>
        </w:rPr>
        <w:t xml:space="preserve">). </w:t>
      </w:r>
    </w:p>
    <w:p w14:paraId="0FDCA32F" w14:textId="77777777" w:rsidR="00727EB1" w:rsidRPr="00DC7704" w:rsidRDefault="00727EB1">
      <w:pPr>
        <w:ind w:firstLine="360"/>
        <w:rPr>
          <w:rFonts w:ascii="Times" w:hAnsi="Times"/>
        </w:rPr>
      </w:pPr>
      <w:r w:rsidRPr="00DC7704">
        <w:rPr>
          <w:rFonts w:ascii="Times" w:hAnsi="Times"/>
        </w:rPr>
        <w:t xml:space="preserve">In Figure </w:t>
      </w:r>
      <w:r w:rsidRPr="00DC7704">
        <w:rPr>
          <w:rFonts w:ascii="Times" w:hAnsi="Times"/>
        </w:rPr>
        <w:fldChar w:fldCharType="begin"/>
      </w:r>
      <w:r w:rsidRPr="00DC7704">
        <w:rPr>
          <w:rFonts w:ascii="Times" w:hAnsi="Times"/>
        </w:rPr>
        <w:instrText xml:space="preserve">REF BMfig_triangle \* MERGEFORMAT </w:instrText>
      </w:r>
      <w:r w:rsidRPr="00DC7704">
        <w:rPr>
          <w:rFonts w:ascii="Times" w:hAnsi="Times"/>
        </w:rPr>
        <w:fldChar w:fldCharType="separate"/>
      </w:r>
      <w:r w:rsidR="00AC3A0D" w:rsidRPr="00DC7704">
        <w:rPr>
          <w:rFonts w:ascii="Times" w:hAnsi="Times"/>
        </w:rPr>
        <w:t>16</w:t>
      </w:r>
      <w:r w:rsidRPr="00DC7704">
        <w:rPr>
          <w:rFonts w:ascii="Times" w:hAnsi="Times"/>
        </w:rPr>
        <w:fldChar w:fldCharType="end"/>
      </w:r>
      <w:r w:rsidRPr="00DC7704">
        <w:rPr>
          <w:rFonts w:ascii="Times" w:hAnsi="Times"/>
        </w:rPr>
        <w:t xml:space="preserve">, we plot the amount of overlap—the autocorrelation—as a function of the shift size. Note that the peak occurs at a shift size of 8 units. This gives us an estimate of 8 units for the period, which is equivalent to an f0 of 1/8 Hz if we take each unit to be a second. This estimate is exactly what we expect from our original description of the waveform in Figure </w:t>
      </w:r>
      <w:r w:rsidRPr="00DC7704">
        <w:rPr>
          <w:rFonts w:ascii="Times" w:hAnsi="Times"/>
        </w:rPr>
        <w:fldChar w:fldCharType="begin"/>
      </w:r>
      <w:r w:rsidRPr="00DC7704">
        <w:rPr>
          <w:rFonts w:ascii="Times" w:hAnsi="Times"/>
        </w:rPr>
        <w:instrText xml:space="preserve">REF BMfig_square \* MERGEFORMAT </w:instrText>
      </w:r>
      <w:r w:rsidRPr="00DC7704">
        <w:rPr>
          <w:rFonts w:ascii="Times" w:hAnsi="Times"/>
        </w:rPr>
        <w:fldChar w:fldCharType="separate"/>
      </w:r>
      <w:r w:rsidR="00AC3A0D" w:rsidRPr="00DC7704">
        <w:rPr>
          <w:rFonts w:ascii="Times" w:hAnsi="Times"/>
        </w:rPr>
        <w:t>12</w:t>
      </w:r>
      <w:r w:rsidRPr="00DC7704">
        <w:rPr>
          <w:rFonts w:ascii="Times" w:hAnsi="Times"/>
        </w:rPr>
        <w:fldChar w:fldCharType="end"/>
      </w:r>
      <w:r w:rsidRPr="00DC7704">
        <w:rPr>
          <w:rFonts w:ascii="Times" w:hAnsi="Times"/>
        </w:rPr>
        <w:t>. These steps of (1) chunking (windowing), (2) shifting, (3) measuring overlap, and (4) finding the shift size that yields the greatest overlap, are the essentials of autocorrelation-based f0 estimation and related algorithms.</w:t>
      </w:r>
    </w:p>
    <w:p w14:paraId="1E6CFCD2" w14:textId="77777777" w:rsidR="00727EB1" w:rsidRPr="00DC7704" w:rsidRDefault="00727EB1">
      <w:pPr>
        <w:ind w:firstLine="360"/>
        <w:rPr>
          <w:rFonts w:ascii="Times" w:hAnsi="Times"/>
        </w:rPr>
      </w:pPr>
      <w:r w:rsidRPr="00DC7704">
        <w:rPr>
          <w:rFonts w:ascii="Times" w:hAnsi="Times"/>
        </w:rPr>
        <w:t xml:space="preserve">Note that if we continued to shift rightwards and measure overlap, we’d find that the triangle shape in Figure </w:t>
      </w:r>
      <w:r w:rsidRPr="00DC7704">
        <w:rPr>
          <w:rFonts w:ascii="Times" w:hAnsi="Times"/>
        </w:rPr>
        <w:fldChar w:fldCharType="begin"/>
      </w:r>
      <w:r w:rsidRPr="00DC7704">
        <w:rPr>
          <w:rFonts w:ascii="Times" w:hAnsi="Times"/>
        </w:rPr>
        <w:instrText xml:space="preserve">REF BMfig_triangle \* MERGEFORMAT </w:instrText>
      </w:r>
      <w:r w:rsidRPr="00DC7704">
        <w:rPr>
          <w:rFonts w:ascii="Times" w:hAnsi="Times"/>
        </w:rPr>
        <w:fldChar w:fldCharType="separate"/>
      </w:r>
      <w:r w:rsidR="00AC3A0D" w:rsidRPr="00DC7704">
        <w:rPr>
          <w:rFonts w:ascii="Times" w:hAnsi="Times"/>
        </w:rPr>
        <w:t>16</w:t>
      </w:r>
      <w:r w:rsidRPr="00DC7704">
        <w:rPr>
          <w:rFonts w:ascii="Times" w:hAnsi="Times"/>
        </w:rPr>
        <w:fldChar w:fldCharType="end"/>
      </w:r>
      <w:r w:rsidRPr="00DC7704">
        <w:rPr>
          <w:rFonts w:ascii="Times" w:hAnsi="Times"/>
        </w:rPr>
        <w:t xml:space="preserve"> continues to repeat every 8 units, as shown in Figure </w:t>
      </w:r>
      <w:r w:rsidRPr="00DC7704">
        <w:rPr>
          <w:rFonts w:ascii="Times" w:hAnsi="Times"/>
        </w:rPr>
        <w:fldChar w:fldCharType="begin"/>
      </w:r>
      <w:r w:rsidRPr="00DC7704">
        <w:rPr>
          <w:rFonts w:ascii="Times" w:hAnsi="Times"/>
        </w:rPr>
        <w:instrText xml:space="preserve">REF BMfig_tooth \* MERGEFORMAT </w:instrText>
      </w:r>
      <w:r w:rsidRPr="00DC7704">
        <w:rPr>
          <w:rFonts w:ascii="Times" w:hAnsi="Times"/>
        </w:rPr>
        <w:fldChar w:fldCharType="separate"/>
      </w:r>
      <w:r w:rsidR="00AC3A0D" w:rsidRPr="00DC7704">
        <w:rPr>
          <w:rFonts w:ascii="Times" w:hAnsi="Times"/>
        </w:rPr>
        <w:t>17</w:t>
      </w:r>
      <w:r w:rsidRPr="00DC7704">
        <w:rPr>
          <w:rFonts w:ascii="Times" w:hAnsi="Times"/>
        </w:rPr>
        <w:fldChar w:fldCharType="end"/>
      </w:r>
      <w:r w:rsidRPr="00DC7704">
        <w:rPr>
          <w:rFonts w:ascii="Times" w:hAnsi="Times"/>
        </w:rPr>
        <w:t xml:space="preserve">, giving us estimates of multiples of 8, i.e. 8×2=16,8×3=24,8×4=32,… for the period, equivalent to f0 estimates of 1/16, 1/24/, 1/32, …, i.e 1/2, 1/3, 1/4, … of the autocorrelation f0 estimate. These are called </w:t>
      </w:r>
      <w:r w:rsidRPr="00DC7704">
        <w:rPr>
          <w:rFonts w:ascii="Times" w:hAnsi="Times"/>
          <w:i/>
          <w:iCs/>
        </w:rPr>
        <w:t>sub-harmonics</w:t>
      </w:r>
      <w:r w:rsidRPr="00DC7704">
        <w:rPr>
          <w:rFonts w:ascii="Times" w:hAnsi="Times"/>
        </w:rPr>
        <w:t xml:space="preserve"> of f0, derived from multiples of the period of the waveform. The </w:t>
      </w:r>
      <w:r w:rsidRPr="00DC7704">
        <w:rPr>
          <w:rFonts w:ascii="Times" w:hAnsi="Times"/>
          <w:i/>
          <w:iCs/>
        </w:rPr>
        <w:t>sub-</w:t>
      </w:r>
      <w:r w:rsidRPr="00DC7704">
        <w:rPr>
          <w:rFonts w:ascii="Times" w:hAnsi="Times"/>
        </w:rPr>
        <w:t xml:space="preserve"> prefix indicates that these frequencies are lower than the true f0. It’s typical to see autocorrelation peaks corresponding to sub-harmonics. If a waveform repeats every 8 units with perfect regularity, it’ll also repeat at any multiple of 8 units with perfect regularity, so we pick the peak at the smallest non-zero shift size (in the case of the square wave, the peak at 8 units) to be the period. In real speech signals, in part since waveforms rarely repeat with perfect regularity, autocorrelation peak heights at shift sizes corresponding to sub-harmonics are typically—but not always—lower than those corresponding to true f0. We’ll see in the next section, §</w:t>
      </w:r>
      <w:r w:rsidRPr="00DC7704">
        <w:rPr>
          <w:rFonts w:ascii="Times" w:hAnsi="Times"/>
        </w:rPr>
        <w:fldChar w:fldCharType="begin"/>
      </w:r>
      <w:r w:rsidRPr="00DC7704">
        <w:rPr>
          <w:rFonts w:ascii="Times" w:hAnsi="Times"/>
        </w:rPr>
        <w:instrText xml:space="preserve">REF BMsec_f0_ill \* MERGEFORMAT </w:instrText>
      </w:r>
      <w:r w:rsidRPr="00DC7704">
        <w:rPr>
          <w:rFonts w:ascii="Times" w:hAnsi="Times"/>
        </w:rPr>
        <w:fldChar w:fldCharType="separate"/>
      </w:r>
      <w:r w:rsidR="00AC3A0D" w:rsidRPr="00DC7704">
        <w:rPr>
          <w:rFonts w:ascii="Times" w:hAnsi="Times"/>
        </w:rPr>
        <w:t>4.3.2</w:t>
      </w:r>
      <w:r w:rsidRPr="00DC7704">
        <w:rPr>
          <w:rFonts w:ascii="Times" w:hAnsi="Times"/>
        </w:rPr>
        <w:fldChar w:fldCharType="end"/>
      </w:r>
      <w:r w:rsidRPr="00DC7704">
        <w:rPr>
          <w:rFonts w:ascii="Times" w:hAnsi="Times"/>
        </w:rPr>
        <w:t>, that strong sub-harmonics can pose thorny issues for f0 estimation.</w:t>
      </w:r>
    </w:p>
    <w:p w14:paraId="562BC759" w14:textId="77777777" w:rsidR="00727EB1" w:rsidRPr="00DC7704" w:rsidRDefault="00727EB1">
      <w:pPr>
        <w:pStyle w:val="Figure"/>
        <w:spacing w:before="240"/>
        <w:ind w:firstLine="360"/>
        <w:rPr>
          <w:rFonts w:ascii="Times" w:hAnsi="Times"/>
          <w:sz w:val="24"/>
          <w:szCs w:val="24"/>
        </w:rPr>
      </w:pPr>
    </w:p>
    <w:p w14:paraId="6D2AE54A" w14:textId="77777777" w:rsidR="00CC024A" w:rsidRDefault="00CC024A" w:rsidP="004B171B">
      <w:pPr>
        <w:pStyle w:val="Caption"/>
        <w:jc w:val="center"/>
        <w:rPr>
          <w:rFonts w:ascii="Times" w:hAnsi="Times"/>
        </w:rPr>
      </w:pPr>
      <w:r>
        <w:rPr>
          <w:rFonts w:ascii="Times" w:hAnsi="Times"/>
        </w:rPr>
        <w:drawing>
          <wp:inline distT="0" distB="0" distL="0" distR="0" wp14:anchorId="3C4F1E92" wp14:editId="4C458860">
            <wp:extent cx="3548622" cy="2987040"/>
            <wp:effectExtent l="0" t="0" r="762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fxn-tikz.pdf"/>
                    <pic:cNvPicPr/>
                  </pic:nvPicPr>
                  <pic:blipFill>
                    <a:blip r:embed="rId40">
                      <a:extLst>
                        <a:ext uri="{28A0092B-C50C-407E-A947-70E740481C1C}">
                          <a14:useLocalDpi xmlns:a14="http://schemas.microsoft.com/office/drawing/2010/main" val="0"/>
                        </a:ext>
                      </a:extLst>
                    </a:blip>
                    <a:stretch>
                      <a:fillRect/>
                    </a:stretch>
                  </pic:blipFill>
                  <pic:spPr>
                    <a:xfrm>
                      <a:off x="0" y="0"/>
                      <a:ext cx="3549346" cy="2987649"/>
                    </a:xfrm>
                    <a:prstGeom prst="rect">
                      <a:avLst/>
                    </a:prstGeom>
                  </pic:spPr>
                </pic:pic>
              </a:graphicData>
            </a:graphic>
          </wp:inline>
        </w:drawing>
      </w:r>
    </w:p>
    <w:p w14:paraId="4D459306" w14:textId="21AB48E9" w:rsidR="00727EB1" w:rsidRPr="00DC7704" w:rsidRDefault="00727EB1">
      <w:pPr>
        <w:pStyle w:val="Caption"/>
        <w:rPr>
          <w:rFonts w:ascii="Times" w:hAnsi="Times"/>
        </w:rPr>
      </w:pPr>
      <w:r w:rsidRPr="00DC7704">
        <w:rPr>
          <w:rFonts w:ascii="Times" w:hAnsi="Times"/>
        </w:rPr>
        <w:t xml:space="preserve">Figure </w:t>
      </w:r>
      <w:bookmarkStart w:id="45" w:name="BMfig_triangle"/>
      <w:r w:rsidRPr="00DC7704">
        <w:rPr>
          <w:rFonts w:ascii="Times" w:hAnsi="Times"/>
        </w:rPr>
        <w:t>16</w:t>
      </w:r>
      <w:bookmarkEnd w:id="45"/>
      <w:r w:rsidRPr="00DC7704">
        <w:rPr>
          <w:rFonts w:ascii="Times" w:hAnsi="Times"/>
        </w:rPr>
        <w:t>: A graph of the number of squares in overlap between the compared waveforms for different shift sizes. The maximum overlap of 16 squares occurs at a shift 8 units rightward from the starting point for shifting. This is the peak in the plot and indicates the shift size where the compared waveforms are the most similar, and thus the short-time autocorrelation estimate of the period, 8 units, and thus a f0 of 1/8 units</w:t>
      </w:r>
      <w:r w:rsidR="00CC024A">
        <w:rPr>
          <w:rFonts w:ascii="Times" w:hAnsi="Times"/>
        </w:rPr>
        <w:t>.</w:t>
      </w:r>
    </w:p>
    <w:p w14:paraId="01261C9C" w14:textId="77777777" w:rsidR="00727EB1" w:rsidRPr="00DC7704" w:rsidRDefault="00727EB1">
      <w:pPr>
        <w:pStyle w:val="Figure"/>
        <w:spacing w:before="480"/>
        <w:ind w:firstLine="360"/>
        <w:rPr>
          <w:rFonts w:ascii="Times" w:hAnsi="Times"/>
          <w:sz w:val="24"/>
          <w:szCs w:val="24"/>
        </w:rPr>
      </w:pPr>
    </w:p>
    <w:p w14:paraId="51598E1A" w14:textId="77777777" w:rsidR="00EB5405" w:rsidRDefault="00CC024A" w:rsidP="00EB5405">
      <w:pPr>
        <w:pStyle w:val="Caption"/>
        <w:jc w:val="center"/>
        <w:rPr>
          <w:rFonts w:ascii="Times" w:hAnsi="Times"/>
        </w:rPr>
      </w:pPr>
      <w:r>
        <w:rPr>
          <w:rFonts w:ascii="Times" w:hAnsi="Times"/>
        </w:rPr>
        <w:drawing>
          <wp:inline distT="0" distB="0" distL="0" distR="0" wp14:anchorId="10786815" wp14:editId="32646A94">
            <wp:extent cx="5423535" cy="244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thfxn-tikz.pdf"/>
                    <pic:cNvPicPr/>
                  </pic:nvPicPr>
                  <pic:blipFill>
                    <a:blip r:embed="rId41">
                      <a:extLst>
                        <a:ext uri="{28A0092B-C50C-407E-A947-70E740481C1C}">
                          <a14:useLocalDpi xmlns:a14="http://schemas.microsoft.com/office/drawing/2010/main" val="0"/>
                        </a:ext>
                      </a:extLst>
                    </a:blip>
                    <a:stretch>
                      <a:fillRect/>
                    </a:stretch>
                  </pic:blipFill>
                  <pic:spPr>
                    <a:xfrm>
                      <a:off x="0" y="0"/>
                      <a:ext cx="5424646" cy="2442535"/>
                    </a:xfrm>
                    <a:prstGeom prst="rect">
                      <a:avLst/>
                    </a:prstGeom>
                  </pic:spPr>
                </pic:pic>
              </a:graphicData>
            </a:graphic>
          </wp:inline>
        </w:drawing>
      </w:r>
    </w:p>
    <w:p w14:paraId="3D176200" w14:textId="73AD4938" w:rsidR="00727EB1" w:rsidRPr="00DC7704" w:rsidRDefault="00727EB1" w:rsidP="00EB5405">
      <w:pPr>
        <w:pStyle w:val="Caption"/>
        <w:rPr>
          <w:rFonts w:ascii="Times" w:hAnsi="Times"/>
        </w:rPr>
      </w:pPr>
      <w:r w:rsidRPr="00DC7704">
        <w:rPr>
          <w:rFonts w:ascii="Times" w:hAnsi="Times"/>
        </w:rPr>
        <w:t xml:space="preserve">Figure </w:t>
      </w:r>
      <w:bookmarkStart w:id="46" w:name="BMfig_tooth"/>
      <w:r w:rsidRPr="00DC7704">
        <w:rPr>
          <w:rFonts w:ascii="Times" w:hAnsi="Times"/>
        </w:rPr>
        <w:t>17</w:t>
      </w:r>
      <w:bookmarkEnd w:id="46"/>
      <w:r w:rsidRPr="00DC7704">
        <w:rPr>
          <w:rFonts w:ascii="Times" w:hAnsi="Times"/>
        </w:rPr>
        <w:t xml:space="preserve">: A graph of overlap as a function of shift size as we continue to shift rightward past a 12-unit shift. The triangle pattern repeats every 8 units, i.e. it has a period of 8 units, same as our estimated period of 8 units in Figure </w:t>
      </w:r>
      <w:r w:rsidRPr="00DC7704">
        <w:rPr>
          <w:rFonts w:ascii="Times" w:hAnsi="Times"/>
        </w:rPr>
        <w:fldChar w:fldCharType="begin"/>
      </w:r>
      <w:r w:rsidRPr="00DC7704">
        <w:rPr>
          <w:rFonts w:ascii="Times" w:hAnsi="Times"/>
        </w:rPr>
        <w:instrText xml:space="preserve">REF BMfig_triangle \* MERGEFORMAT </w:instrText>
      </w:r>
      <w:r w:rsidRPr="00DC7704">
        <w:rPr>
          <w:rFonts w:ascii="Times" w:hAnsi="Times"/>
        </w:rPr>
        <w:fldChar w:fldCharType="separate"/>
      </w:r>
      <w:r w:rsidR="00AC3A0D" w:rsidRPr="00DC7704">
        <w:rPr>
          <w:rFonts w:ascii="Times" w:hAnsi="Times"/>
        </w:rPr>
        <w:t>16</w:t>
      </w:r>
      <w:r w:rsidRPr="00DC7704">
        <w:rPr>
          <w:rFonts w:ascii="Times" w:hAnsi="Times"/>
        </w:rPr>
        <w:fldChar w:fldCharType="end"/>
      </w:r>
      <w:r w:rsidR="00CC024A">
        <w:rPr>
          <w:rFonts w:ascii="Times" w:hAnsi="Times"/>
        </w:rPr>
        <w:t>.</w:t>
      </w:r>
    </w:p>
    <w:p w14:paraId="45176604" w14:textId="77777777" w:rsidR="00727EB1" w:rsidRPr="00DC7704" w:rsidRDefault="00727EB1">
      <w:pPr>
        <w:pStyle w:val="Heading4"/>
        <w:widowControl/>
        <w:spacing w:before="360"/>
        <w:rPr>
          <w:rFonts w:ascii="Times" w:hAnsi="Times"/>
        </w:rPr>
      </w:pPr>
      <w:r w:rsidRPr="00DC7704">
        <w:rPr>
          <w:rFonts w:ascii="Times" w:hAnsi="Times"/>
        </w:rPr>
        <w:br w:type="page"/>
      </w:r>
      <w:bookmarkStart w:id="47" w:name="BMsec_f0_ill"/>
      <w:r w:rsidRPr="00DC7704">
        <w:rPr>
          <w:rFonts w:ascii="Times" w:hAnsi="Times"/>
        </w:rPr>
        <w:t>4.3.2</w:t>
      </w:r>
      <w:bookmarkEnd w:id="47"/>
      <w:r w:rsidRPr="00DC7704">
        <w:rPr>
          <w:rFonts w:ascii="Times" w:hAnsi="Times"/>
        </w:rPr>
        <w:t xml:space="preserve">  When fundamental frequency is ill-defined</w:t>
      </w:r>
    </w:p>
    <w:p w14:paraId="2DB178AD" w14:textId="77777777" w:rsidR="00727EB1" w:rsidRPr="00DC7704" w:rsidRDefault="00727EB1">
      <w:pPr>
        <w:spacing w:before="60"/>
        <w:rPr>
          <w:rFonts w:ascii="Times" w:hAnsi="Times"/>
        </w:rPr>
      </w:pPr>
      <w:r w:rsidRPr="00DC7704">
        <w:rPr>
          <w:rFonts w:ascii="Times" w:hAnsi="Times"/>
        </w:rPr>
        <w:t xml:space="preserve">Now that we’ve discussed what happens in computational f0 estimation, we can discuss how and when f0 contours from recordings can be misleading. There are two ways in which this can happen: (1) errors in some component of the f0 estimation algorithm, and (2) properties of the speech signal which make f0 and thus f0 estimation ill-defined. </w:t>
      </w:r>
    </w:p>
    <w:p w14:paraId="0C6F5ACB" w14:textId="77777777" w:rsidR="00727EB1" w:rsidRPr="00DC7704" w:rsidRDefault="00727EB1">
      <w:pPr>
        <w:ind w:firstLine="360"/>
        <w:rPr>
          <w:rFonts w:ascii="Times" w:hAnsi="Times"/>
        </w:rPr>
      </w:pPr>
      <w:r w:rsidRPr="00DC7704">
        <w:rPr>
          <w:rFonts w:ascii="Times" w:hAnsi="Times"/>
        </w:rPr>
        <w:t>A major source of errors comes from consonant-tone interaction, particularly voicing. Speech signals aren’t simple shapes repeated with perfect regularity like the square wave we’ve been working with in §</w:t>
      </w:r>
      <w:r w:rsidRPr="00DC7704">
        <w:rPr>
          <w:rFonts w:ascii="Times" w:hAnsi="Times"/>
        </w:rPr>
        <w:fldChar w:fldCharType="begin"/>
      </w:r>
      <w:r w:rsidRPr="00DC7704">
        <w:rPr>
          <w:rFonts w:ascii="Times" w:hAnsi="Times"/>
        </w:rPr>
        <w:instrText xml:space="preserve">REF BMsec_f0_estimation \* MERGEFORMAT </w:instrText>
      </w:r>
      <w:r w:rsidRPr="00DC7704">
        <w:rPr>
          <w:rFonts w:ascii="Times" w:hAnsi="Times"/>
        </w:rPr>
        <w:fldChar w:fldCharType="separate"/>
      </w:r>
      <w:r w:rsidR="00AC3A0D" w:rsidRPr="00DC7704">
        <w:rPr>
          <w:rFonts w:ascii="Times" w:hAnsi="Times"/>
        </w:rPr>
        <w:t>4.3.1</w:t>
      </w:r>
      <w:r w:rsidRPr="00DC7704">
        <w:rPr>
          <w:rFonts w:ascii="Times" w:hAnsi="Times"/>
        </w:rPr>
        <w:fldChar w:fldCharType="end"/>
      </w:r>
      <w:r w:rsidRPr="00DC7704">
        <w:rPr>
          <w:rFonts w:ascii="Times" w:hAnsi="Times"/>
        </w:rPr>
        <w:t xml:space="preserve">. For one, the rate of vocal fold vibration is only well-defined when the vocal folds are vibrating, i.e. when the segment being uttered is voiced. Thus, f0 is not defined over voiceless intervals and a standard component of computational f0 detection in addition to a short-time autocorrelation algorithm is also a voicing detector. This detects whether an interval in the speech signal is voiced or not, and consequently, whether or not an estimate of f0 should be attempted for that interval. As a component of computational f0 estimation, voicing detection can be an occasion for errors, as reviewed by Gussenhoven (2004, p. 6). For instance, oscillations in the waveform during voiceless fricatives might be mistaken for regular vocal fold vibration, or laryngealized intervals with irregular spaced glottal pulses might be mistaken as voiceless. </w:t>
      </w:r>
    </w:p>
    <w:p w14:paraId="26FADE56" w14:textId="77777777" w:rsidR="00727EB1" w:rsidRDefault="00727EB1">
      <w:pPr>
        <w:ind w:firstLine="360"/>
        <w:rPr>
          <w:rFonts w:ascii="Times" w:hAnsi="Times"/>
        </w:rPr>
      </w:pPr>
      <w:r w:rsidRPr="00DC7704">
        <w:rPr>
          <w:rFonts w:ascii="Times" w:hAnsi="Times"/>
        </w:rPr>
        <w:t>The other main source of errors comes from properties of the voice source such as non-modal phonation, e.g.:</w:t>
      </w:r>
    </w:p>
    <w:p w14:paraId="36E645C7" w14:textId="77777777" w:rsidR="00EB5405" w:rsidRPr="00DC7704" w:rsidRDefault="00EB5405">
      <w:pPr>
        <w:ind w:firstLine="360"/>
        <w:rPr>
          <w:rFonts w:ascii="Times" w:hAnsi="Times"/>
        </w:rPr>
      </w:pPr>
    </w:p>
    <w:p w14:paraId="013052C0" w14:textId="3D8435AE" w:rsidR="00727EB1" w:rsidRDefault="00EB5405" w:rsidP="00EB5405">
      <w:pPr>
        <w:ind w:left="360"/>
        <w:rPr>
          <w:rFonts w:ascii="Times" w:hAnsi="Times"/>
        </w:rPr>
      </w:pPr>
      <w:r>
        <w:rPr>
          <w:rFonts w:ascii="Times" w:hAnsi="Times" w:cs="Arial"/>
        </w:rPr>
        <w:t>“</w:t>
      </w:r>
      <w:r w:rsidR="00727EB1" w:rsidRPr="00DC7704">
        <w:rPr>
          <w:rFonts w:ascii="Times" w:hAnsi="Times" w:cs="Arial"/>
        </w:rPr>
        <w:t>Even if the detection of voicing and voicelessness is correct, the pitch tracker may fail to analyse the voiced signal correctly. When the voice becomes creaky, as it often does at lower pitches, the algorithm may be confused by peaks in the signal that do not correspond to the vibratory action of the vocal folds.</w:t>
      </w:r>
      <w:r>
        <w:rPr>
          <w:rFonts w:ascii="Times" w:hAnsi="Times" w:cs="Arial"/>
        </w:rPr>
        <w:t>”</w:t>
      </w:r>
      <w:r w:rsidR="00727EB1" w:rsidRPr="00DC7704">
        <w:rPr>
          <w:rFonts w:ascii="Times" w:hAnsi="Times" w:cs="Arial"/>
        </w:rPr>
        <w:t xml:space="preserve"> (Gussenhoven, 2004, p. 6)</w:t>
      </w:r>
      <w:r w:rsidR="00727EB1" w:rsidRPr="00DC7704">
        <w:rPr>
          <w:rFonts w:ascii="Times" w:hAnsi="Times"/>
        </w:rPr>
        <w:t xml:space="preserve"> </w:t>
      </w:r>
    </w:p>
    <w:p w14:paraId="140C3A0B" w14:textId="77777777" w:rsidR="00EB5405" w:rsidRPr="00DC7704" w:rsidRDefault="00EB5405" w:rsidP="00EB5405">
      <w:pPr>
        <w:ind w:left="360"/>
        <w:rPr>
          <w:rFonts w:ascii="Times" w:hAnsi="Times"/>
        </w:rPr>
      </w:pPr>
    </w:p>
    <w:p w14:paraId="35E34A7F" w14:textId="77777777" w:rsidR="00727EB1" w:rsidRPr="00DC7704" w:rsidRDefault="00727EB1">
      <w:pPr>
        <w:spacing w:before="60"/>
        <w:ind w:firstLine="360"/>
        <w:rPr>
          <w:rFonts w:ascii="Times" w:hAnsi="Times"/>
        </w:rPr>
      </w:pPr>
      <w:r w:rsidRPr="00DC7704">
        <w:rPr>
          <w:rFonts w:ascii="Times" w:hAnsi="Times"/>
        </w:rPr>
        <w:t xml:space="preserve">If the f0 estimator returns a sub-harmonic, say, 60 Hz, as its estimate for an f0 of 120 Hz, there may be an abrupt halving of f0 in the f0 track called </w:t>
      </w:r>
      <w:r w:rsidRPr="00DC7704">
        <w:rPr>
          <w:rFonts w:ascii="Times" w:hAnsi="Times"/>
          <w:i/>
          <w:iCs/>
        </w:rPr>
        <w:t>pitch halving</w:t>
      </w:r>
      <w:r w:rsidRPr="00DC7704">
        <w:rPr>
          <w:rFonts w:ascii="Times" w:hAnsi="Times"/>
        </w:rPr>
        <w:t xml:space="preserve"> or </w:t>
      </w:r>
      <w:r w:rsidRPr="00DC7704">
        <w:rPr>
          <w:rFonts w:ascii="Times" w:hAnsi="Times"/>
          <w:i/>
          <w:iCs/>
        </w:rPr>
        <w:t>period doubling</w:t>
      </w:r>
      <w:r w:rsidRPr="00DC7704">
        <w:rPr>
          <w:rFonts w:ascii="Times" w:hAnsi="Times"/>
        </w:rPr>
        <w:t xml:space="preserve">. This could be considered an error if there is a clearly perceived pitch corresponding to an f0 of 120 Hz rather than 60 Hz. One case in which this error could occur is if the f0 estimation routine was fed in 100 Hz as the maximum f0 to be considered as a possible f0 estimate by the software user, so that 120 Hz would be out of consideration and 60 Hz chosen as the f0 estimate. </w:t>
      </w:r>
    </w:p>
    <w:p w14:paraId="6BADAD32" w14:textId="77777777" w:rsidR="00727EB1" w:rsidRPr="00DC7704" w:rsidRDefault="00727EB1">
      <w:pPr>
        <w:ind w:firstLine="360"/>
        <w:rPr>
          <w:rFonts w:ascii="Times" w:hAnsi="Times"/>
        </w:rPr>
      </w:pPr>
      <w:r w:rsidRPr="00DC7704">
        <w:rPr>
          <w:rFonts w:ascii="Times" w:hAnsi="Times"/>
        </w:rPr>
        <w:t xml:space="preserve">However, not all cases of pitch halving are tracking errors, and more generally, not all cases of discontinuities in the f0 contour are tracking errors, although its common to lump them all together as such. The issue is that the definition of fundamental frequency in phonetics assumes </w:t>
      </w:r>
      <w:r w:rsidRPr="00DC7704">
        <w:rPr>
          <w:rFonts w:ascii="Times" w:hAnsi="Times"/>
          <w:i/>
          <w:iCs/>
        </w:rPr>
        <w:t>(quasi-) perfect temporal regularity</w:t>
      </w:r>
      <w:r w:rsidRPr="00DC7704">
        <w:rPr>
          <w:rFonts w:ascii="Times" w:hAnsi="Times"/>
        </w:rPr>
        <w:t xml:space="preserve"> in the occurrence of glottal pulses as the vocal folds vibrate. Large deviation from regularity implies that f0 is ill-defined. There are canonical situations when this is the case which occur regularly in tonal fieldwork, as enumerated by Pierrehumbert (1990, p. 387) and Talkin (1995, p. 500). </w:t>
      </w:r>
    </w:p>
    <w:p w14:paraId="00DA5247" w14:textId="77777777" w:rsidR="00727EB1" w:rsidRPr="00DC7704" w:rsidRDefault="00727EB1">
      <w:pPr>
        <w:ind w:firstLine="360"/>
        <w:rPr>
          <w:rFonts w:ascii="Times" w:hAnsi="Times"/>
        </w:rPr>
      </w:pPr>
      <w:r w:rsidRPr="00DC7704">
        <w:rPr>
          <w:rFonts w:ascii="Times" w:hAnsi="Times"/>
        </w:rPr>
        <w:t xml:space="preserve">First, in the rapid transition of f0 in a steep tonal rise or fall, the duration from one glottal pulse cycle to the next can vary wildly, violating the assumption of regularity in the duration of cycle-to-cycle periods. While there may be a clear percept of a rapid pitch transition, e.g. the percept of a steep rise, there may be no clear percept of individual absolute pitch estimates at points during the transition. </w:t>
      </w:r>
    </w:p>
    <w:p w14:paraId="52930BB0" w14:textId="77777777" w:rsidR="00727EB1" w:rsidRPr="00DC7704" w:rsidRDefault="00727EB1">
      <w:pPr>
        <w:ind w:firstLine="360"/>
        <w:rPr>
          <w:rFonts w:ascii="Times" w:hAnsi="Times"/>
        </w:rPr>
      </w:pPr>
      <w:r w:rsidRPr="00DC7704">
        <w:rPr>
          <w:rFonts w:ascii="Times" w:hAnsi="Times"/>
        </w:rPr>
        <w:t xml:space="preserve">Second, non-modal voice quality can cause irregularity in glottal pulses, violating the assumption of quasi-periodicity in the speech signal. In such cases, f0 is not well-defined, and there may not be a clear pitch percept, either. </w:t>
      </w:r>
      <w:r w:rsidRPr="00DC7704">
        <w:rPr>
          <w:rFonts w:ascii="Times" w:hAnsi="Times"/>
          <w:i/>
          <w:iCs/>
        </w:rPr>
        <w:t>Vocal fry</w:t>
      </w:r>
      <w:r w:rsidRPr="00DC7704">
        <w:rPr>
          <w:rFonts w:ascii="Times" w:hAnsi="Times"/>
        </w:rPr>
        <w:t xml:space="preserve"> is a well-defined laryngealized voice quality contingent on an extremely low f0 in the range from 7 to 78 Hz (Gerratt and Kreiman, 2001). The glottal pulses in vocal fry are impulse-like, similar to the sound of an explosion or gunshot—a sharp noise burst that rapidly decays into silence—and are typically widely variable in duration from pulse to pulse, as shown in the waveform and spectrogram of the Mandarin tone displayed in Figure </w:t>
      </w:r>
      <w:r w:rsidRPr="00DC7704">
        <w:rPr>
          <w:rFonts w:ascii="Times" w:hAnsi="Times"/>
        </w:rPr>
        <w:fldChar w:fldCharType="begin"/>
      </w:r>
      <w:r w:rsidRPr="00DC7704">
        <w:rPr>
          <w:rFonts w:ascii="Times" w:hAnsi="Times"/>
        </w:rPr>
        <w:instrText xml:space="preserve">REF BMfig_vf \* MERGEFORMAT </w:instrText>
      </w:r>
      <w:r w:rsidRPr="00DC7704">
        <w:rPr>
          <w:rFonts w:ascii="Times" w:hAnsi="Times"/>
        </w:rPr>
        <w:fldChar w:fldCharType="separate"/>
      </w:r>
      <w:r w:rsidR="00AC3A0D" w:rsidRPr="00DC7704">
        <w:rPr>
          <w:rFonts w:ascii="Times" w:hAnsi="Times"/>
        </w:rPr>
        <w:t>18</w:t>
      </w:r>
      <w:r w:rsidRPr="00DC7704">
        <w:rPr>
          <w:rFonts w:ascii="Times" w:hAnsi="Times"/>
        </w:rPr>
        <w:fldChar w:fldCharType="end"/>
      </w:r>
      <w:r w:rsidRPr="00DC7704">
        <w:rPr>
          <w:rFonts w:ascii="Times" w:hAnsi="Times"/>
        </w:rPr>
        <w:t>. Thus, there is typically no regular repetition of the glottal pulse cycles in vocal fry and no well-defined f0 or absolute pitch percept.</w:t>
      </w:r>
    </w:p>
    <w:p w14:paraId="6E344AFC" w14:textId="77777777" w:rsidR="00727EB1" w:rsidRPr="00DC7704" w:rsidRDefault="00727EB1">
      <w:pPr>
        <w:pStyle w:val="Figure"/>
        <w:spacing w:before="240"/>
        <w:ind w:firstLine="360"/>
        <w:rPr>
          <w:rFonts w:ascii="Times" w:hAnsi="Times"/>
          <w:sz w:val="24"/>
          <w:szCs w:val="24"/>
        </w:rPr>
      </w:pPr>
    </w:p>
    <w:p w14:paraId="672D8800" w14:textId="77777777" w:rsidR="00727EB1" w:rsidRPr="00DC7704" w:rsidRDefault="003D5691">
      <w:pPr>
        <w:pStyle w:val="centerpar"/>
        <w:rPr>
          <w:rFonts w:ascii="Times" w:hAnsi="Times"/>
        </w:rPr>
      </w:pPr>
      <w:r w:rsidRPr="00DC7704">
        <w:rPr>
          <w:rFonts w:ascii="Times" w:hAnsi="Times"/>
        </w:rPr>
        <w:drawing>
          <wp:inline distT="0" distB="0" distL="0" distR="0" wp14:anchorId="0F340F29" wp14:editId="5B365961">
            <wp:extent cx="45720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r w:rsidR="00727EB1" w:rsidRPr="00DC7704">
        <w:rPr>
          <w:rFonts w:ascii="Times" w:hAnsi="Times"/>
        </w:rPr>
        <w:t xml:space="preserve"> </w:t>
      </w:r>
    </w:p>
    <w:p w14:paraId="58C75BEA" w14:textId="5D4B5458" w:rsidR="00727EB1" w:rsidRPr="00DC7704" w:rsidRDefault="00727EB1">
      <w:pPr>
        <w:pStyle w:val="Caption"/>
        <w:rPr>
          <w:rFonts w:ascii="Times" w:hAnsi="Times"/>
        </w:rPr>
      </w:pPr>
      <w:r w:rsidRPr="00DC7704">
        <w:rPr>
          <w:rFonts w:ascii="Times" w:hAnsi="Times"/>
        </w:rPr>
        <w:t xml:space="preserve">Figure </w:t>
      </w:r>
      <w:bookmarkStart w:id="48" w:name="BMfig_vf"/>
      <w:r w:rsidRPr="00DC7704">
        <w:rPr>
          <w:rFonts w:ascii="Times" w:hAnsi="Times"/>
        </w:rPr>
        <w:t>18</w:t>
      </w:r>
      <w:bookmarkEnd w:id="48"/>
      <w:r w:rsidRPr="00DC7704">
        <w:rPr>
          <w:rFonts w:ascii="Times" w:hAnsi="Times"/>
        </w:rPr>
        <w:t>: Waveform and spectrograph displaying vocal in Mandarin Tone 4 (5-level scale: 21(3)), the dipping or low tone. The distance between glottal pulse is irregular and as long as 50 ms. Vocal energy immediately drops to nothing after each pulse</w:t>
      </w:r>
      <w:r w:rsidR="00CC024A">
        <w:rPr>
          <w:rFonts w:ascii="Times" w:hAnsi="Times"/>
        </w:rPr>
        <w:t>.</w:t>
      </w:r>
    </w:p>
    <w:p w14:paraId="731DF9C5" w14:textId="77777777" w:rsidR="00727EB1" w:rsidRPr="00DC7704" w:rsidRDefault="00727EB1">
      <w:pPr>
        <w:spacing w:before="240"/>
        <w:ind w:firstLine="360"/>
        <w:rPr>
          <w:rFonts w:ascii="Times" w:hAnsi="Times"/>
        </w:rPr>
      </w:pPr>
      <w:r w:rsidRPr="00DC7704">
        <w:rPr>
          <w:rFonts w:ascii="Times" w:hAnsi="Times"/>
        </w:rPr>
        <w:t xml:space="preserve">In another kind of laryngealized voice quality, </w:t>
      </w:r>
      <w:r w:rsidRPr="00DC7704">
        <w:rPr>
          <w:rFonts w:ascii="Times" w:hAnsi="Times"/>
          <w:i/>
          <w:iCs/>
        </w:rPr>
        <w:t>period doubling</w:t>
      </w:r>
      <w:r w:rsidRPr="00DC7704">
        <w:rPr>
          <w:rFonts w:ascii="Times" w:hAnsi="Times"/>
        </w:rPr>
        <w:t xml:space="preserve"> occurs in the waveform, in which pairs of glottal cycles alternate in duration and/or amplitude. Such a waveform has multiple, distinct repeating cycles rather than a single repeating cycle (which occurs in periodic waveforms) or no repeating cycle at all (which occurs in aperiodic waveforms). The percept of such a waveform can be bitonal and varies depending on the relative strength of sub-harmonics.</w:t>
      </w:r>
      <w:r w:rsidRPr="00DC7704">
        <w:rPr>
          <w:rStyle w:val="FootnoteReference"/>
          <w:rFonts w:ascii="Times" w:hAnsi="Times"/>
        </w:rPr>
        <w:footnoteReference w:id="20"/>
      </w:r>
      <w:r w:rsidRPr="00DC7704">
        <w:rPr>
          <w:rFonts w:ascii="Times" w:hAnsi="Times"/>
        </w:rPr>
        <w:t xml:space="preserve"> In Figure </w:t>
      </w:r>
      <w:r w:rsidRPr="00DC7704">
        <w:rPr>
          <w:rFonts w:ascii="Times" w:hAnsi="Times"/>
        </w:rPr>
        <w:fldChar w:fldCharType="begin"/>
      </w:r>
      <w:r w:rsidRPr="00DC7704">
        <w:rPr>
          <w:rFonts w:ascii="Times" w:hAnsi="Times"/>
        </w:rPr>
        <w:instrText xml:space="preserve">REF BMfig_pd \* MERGEFORMAT </w:instrText>
      </w:r>
      <w:r w:rsidRPr="00DC7704">
        <w:rPr>
          <w:rFonts w:ascii="Times" w:hAnsi="Times"/>
        </w:rPr>
        <w:fldChar w:fldCharType="separate"/>
      </w:r>
      <w:r w:rsidR="00AC3A0D" w:rsidRPr="00DC7704">
        <w:rPr>
          <w:rFonts w:ascii="Times" w:hAnsi="Times"/>
        </w:rPr>
        <w:t>19</w:t>
      </w:r>
      <w:r w:rsidRPr="00DC7704">
        <w:rPr>
          <w:rFonts w:ascii="Times" w:hAnsi="Times"/>
        </w:rPr>
        <w:fldChar w:fldCharType="end"/>
      </w:r>
      <w:r w:rsidRPr="00DC7704">
        <w:rPr>
          <w:rFonts w:ascii="Times" w:hAnsi="Times"/>
        </w:rPr>
        <w:t>, we show an example of long-short alternating glottal cycles from a laryngealized low falling tone in Cantonese.</w:t>
      </w:r>
    </w:p>
    <w:p w14:paraId="6003EBA2" w14:textId="77777777" w:rsidR="00727EB1" w:rsidRPr="00DC7704" w:rsidRDefault="00727EB1">
      <w:pPr>
        <w:pStyle w:val="Figure"/>
        <w:spacing w:before="240"/>
        <w:ind w:firstLine="360"/>
        <w:rPr>
          <w:rFonts w:ascii="Times" w:hAnsi="Times"/>
          <w:sz w:val="24"/>
          <w:szCs w:val="24"/>
        </w:rPr>
      </w:pPr>
    </w:p>
    <w:p w14:paraId="11738371" w14:textId="77777777" w:rsidR="00727EB1" w:rsidRPr="00DC7704" w:rsidRDefault="003D5691">
      <w:pPr>
        <w:pStyle w:val="centerpar"/>
        <w:rPr>
          <w:rFonts w:ascii="Times" w:hAnsi="Times"/>
        </w:rPr>
      </w:pPr>
      <w:r w:rsidRPr="00DC7704">
        <w:rPr>
          <w:rFonts w:ascii="Times" w:hAnsi="Times"/>
        </w:rPr>
        <w:drawing>
          <wp:inline distT="0" distB="0" distL="0" distR="0" wp14:anchorId="4F0FD500" wp14:editId="2D6B3705">
            <wp:extent cx="45720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r w:rsidR="00727EB1" w:rsidRPr="00DC7704">
        <w:rPr>
          <w:rFonts w:ascii="Times" w:hAnsi="Times"/>
        </w:rPr>
        <w:t xml:space="preserve"> </w:t>
      </w:r>
    </w:p>
    <w:p w14:paraId="17863482" w14:textId="5B5681E7" w:rsidR="00727EB1" w:rsidRPr="00DC7704" w:rsidRDefault="00727EB1">
      <w:pPr>
        <w:pStyle w:val="Caption"/>
        <w:rPr>
          <w:rFonts w:ascii="Times" w:hAnsi="Times"/>
        </w:rPr>
      </w:pPr>
      <w:r w:rsidRPr="00DC7704">
        <w:rPr>
          <w:rFonts w:ascii="Times" w:hAnsi="Times"/>
        </w:rPr>
        <w:t xml:space="preserve">Figure </w:t>
      </w:r>
      <w:bookmarkStart w:id="49" w:name="BMfig_pd"/>
      <w:r w:rsidRPr="00DC7704">
        <w:rPr>
          <w:rFonts w:ascii="Times" w:hAnsi="Times"/>
        </w:rPr>
        <w:t>19</w:t>
      </w:r>
      <w:bookmarkEnd w:id="49"/>
      <w:r w:rsidRPr="00DC7704">
        <w:rPr>
          <w:rFonts w:ascii="Times" w:hAnsi="Times"/>
        </w:rPr>
        <w:t>: Waveform and spectrograph displaying period doubling in Cantonese Tone 4 (5 level scale: 21), the low falling tone. The period for glottal cycles is quite regular, but there are actually two repeating patterns, a long cycle and a short cycle, as can be seen by the pattern of closely spaced double striations followed by widely spaced striations in the spectrogram</w:t>
      </w:r>
      <w:r w:rsidR="00CC024A">
        <w:rPr>
          <w:rFonts w:ascii="Times" w:hAnsi="Times"/>
        </w:rPr>
        <w:t>.</w:t>
      </w:r>
    </w:p>
    <w:p w14:paraId="12992A62" w14:textId="77777777" w:rsidR="00727EB1" w:rsidRDefault="00727EB1">
      <w:pPr>
        <w:spacing w:before="240"/>
        <w:ind w:firstLine="360"/>
        <w:rPr>
          <w:rFonts w:ascii="Times" w:hAnsi="Times"/>
        </w:rPr>
      </w:pPr>
      <w:r w:rsidRPr="00DC7704">
        <w:rPr>
          <w:rFonts w:ascii="Times" w:hAnsi="Times"/>
        </w:rPr>
        <w:t xml:space="preserve">The key point for tonal fieldwork is to be aware that there are instances in which f0 estimation algorithms genuinely make errors and there are instances in which f0 itself and possibly also the pitch percept are not well-defined. In the case of genuine f0 tracking errors, the fieldworker can avoid being misled by paying attention to what his/her ears tell him/her. In the case of ill-defined f0, even what the ear tells us can defy easy representation as a transcription of the pitch contour, since there may be no clear pitch percept: irregularities in the f0 tracks in such cases reveal the limits of standard pitch-based tonal transcriptions. Such cases invite careful consideration of how to represent the dependent variable in toneme discovery. How should we describe the pitch contour over a word as a dependent variable?  And is it sufficient to consider only pitch as the dependent variable?  We close our explication of experimental design in elicitation with a re-examination of our linking hypotheses in toneme discovery. </w:t>
      </w:r>
    </w:p>
    <w:p w14:paraId="58AC68D5" w14:textId="77777777" w:rsidR="004B171B" w:rsidRPr="00DC7704" w:rsidRDefault="004B171B">
      <w:pPr>
        <w:spacing w:before="240"/>
        <w:ind w:firstLine="360"/>
        <w:rPr>
          <w:rFonts w:ascii="Times" w:hAnsi="Times"/>
        </w:rPr>
      </w:pPr>
    </w:p>
    <w:p w14:paraId="18FBAC33" w14:textId="77777777" w:rsidR="00727EB1" w:rsidRPr="00DC7704" w:rsidRDefault="00727EB1">
      <w:pPr>
        <w:pStyle w:val="Heading3"/>
        <w:widowControl/>
        <w:spacing w:before="120"/>
        <w:rPr>
          <w:rFonts w:ascii="Times" w:hAnsi="Times"/>
          <w:sz w:val="24"/>
          <w:szCs w:val="24"/>
        </w:rPr>
      </w:pPr>
      <w:bookmarkStart w:id="50" w:name="BMsec_beyond_f0"/>
      <w:r w:rsidRPr="00DC7704">
        <w:rPr>
          <w:rFonts w:ascii="Times" w:hAnsi="Times"/>
          <w:sz w:val="24"/>
          <w:szCs w:val="24"/>
        </w:rPr>
        <w:t>4.4</w:t>
      </w:r>
      <w:bookmarkEnd w:id="50"/>
      <w:r w:rsidRPr="00DC7704">
        <w:rPr>
          <w:rFonts w:ascii="Times" w:hAnsi="Times"/>
          <w:sz w:val="24"/>
          <w:szCs w:val="24"/>
        </w:rPr>
        <w:t xml:space="preserve">  Fundamental frequency and beyond</w:t>
      </w:r>
    </w:p>
    <w:p w14:paraId="0A09D5A8" w14:textId="6A2BB0D5" w:rsidR="00727EB1" w:rsidRDefault="00727EB1">
      <w:pPr>
        <w:spacing w:before="60"/>
        <w:rPr>
          <w:rFonts w:ascii="Times" w:hAnsi="Times"/>
        </w:rPr>
      </w:pPr>
      <w:r w:rsidRPr="00DC7704">
        <w:rPr>
          <w:rFonts w:ascii="Times" w:hAnsi="Times"/>
        </w:rPr>
        <w:t>When we first began to describe elicitation in terms of experimental design in §</w:t>
      </w:r>
      <w:r w:rsidRPr="00DC7704">
        <w:rPr>
          <w:rFonts w:ascii="Times" w:hAnsi="Times"/>
        </w:rPr>
        <w:fldChar w:fldCharType="begin"/>
      </w:r>
      <w:r w:rsidRPr="00DC7704">
        <w:rPr>
          <w:rFonts w:ascii="Times" w:hAnsi="Times"/>
        </w:rPr>
        <w:instrText xml:space="preserve">REF BMsec_pike_toneme_early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we started with the linking hypothesis Hypothesis </w:t>
      </w:r>
      <w:r w:rsidR="00B57443">
        <w:rPr>
          <w:rFonts w:ascii="Times" w:hAnsi="Times"/>
        </w:rPr>
        <w:t>2,</w:t>
      </w:r>
      <w:r w:rsidRPr="00DC7704">
        <w:rPr>
          <w:rFonts w:ascii="Times" w:hAnsi="Times"/>
        </w:rPr>
        <w:t xml:space="preserve"> repeated here: </w:t>
      </w:r>
    </w:p>
    <w:p w14:paraId="20C26398" w14:textId="77777777" w:rsidR="00CC024A" w:rsidRDefault="00CC024A">
      <w:pPr>
        <w:spacing w:before="60"/>
        <w:rPr>
          <w:rFonts w:ascii="Times" w:hAnsi="Times"/>
        </w:rPr>
      </w:pPr>
    </w:p>
    <w:p w14:paraId="1B93BBF7" w14:textId="1C85D7F8" w:rsidR="004B171B" w:rsidRPr="00BB6D6E" w:rsidRDefault="004B171B" w:rsidP="004B171B">
      <w:pPr>
        <w:rPr>
          <w:rFonts w:ascii="Times" w:hAnsi="Times"/>
          <w:u w:val="single"/>
        </w:rPr>
      </w:pPr>
      <w:r>
        <w:rPr>
          <w:rFonts w:ascii="Times" w:hAnsi="Times"/>
          <w:u w:val="single"/>
        </w:rPr>
        <w:t xml:space="preserve">Hypothesis 2: </w:t>
      </w:r>
      <w:r w:rsidRPr="00BB6D6E">
        <w:rPr>
          <w:rFonts w:ascii="Times" w:hAnsi="Times"/>
          <w:u w:val="single"/>
        </w:rPr>
        <w:t>Linking hypothesis between lexical tone classes and pitch contours</w:t>
      </w:r>
    </w:p>
    <w:p w14:paraId="0D9EB4AC" w14:textId="77777777" w:rsidR="004B171B" w:rsidRPr="00BB6D6E" w:rsidRDefault="004B171B" w:rsidP="004B171B">
      <w:pPr>
        <w:ind w:firstLine="360"/>
        <w:rPr>
          <w:rFonts w:ascii="Times" w:hAnsi="Times"/>
        </w:rPr>
      </w:pPr>
      <w:r w:rsidRPr="00BB6D6E">
        <w:rPr>
          <w:rFonts w:ascii="Times" w:hAnsi="Times"/>
        </w:rPr>
        <w:t>Lexical tone classes (tonemes) induce systematic variation in the</w:t>
      </w:r>
      <w:r>
        <w:rPr>
          <w:rFonts w:ascii="Times" w:hAnsi="Times"/>
        </w:rPr>
        <w:t xml:space="preserve"> </w:t>
      </w:r>
      <w:r w:rsidRPr="00BB6D6E">
        <w:rPr>
          <w:rFonts w:ascii="Times" w:hAnsi="Times"/>
        </w:rPr>
        <w:t>pitch contours of words. Therefore, the unobservable cognitive concept</w:t>
      </w:r>
      <w:r>
        <w:rPr>
          <w:rFonts w:ascii="Times" w:hAnsi="Times"/>
        </w:rPr>
        <w:t xml:space="preserve"> </w:t>
      </w:r>
      <w:r w:rsidRPr="00BB6D6E">
        <w:rPr>
          <w:rFonts w:ascii="Times" w:hAnsi="Times"/>
        </w:rPr>
        <w:t>of a toneme is observable via its influence on the pitch contours of</w:t>
      </w:r>
      <w:r>
        <w:rPr>
          <w:rFonts w:ascii="Times" w:hAnsi="Times"/>
        </w:rPr>
        <w:t xml:space="preserve"> </w:t>
      </w:r>
      <w:r w:rsidRPr="00BB6D6E">
        <w:rPr>
          <w:rFonts w:ascii="Times" w:hAnsi="Times"/>
        </w:rPr>
        <w:t>words: if two words have different pitch contours, then they belong to</w:t>
      </w:r>
      <w:r>
        <w:rPr>
          <w:rFonts w:ascii="Times" w:hAnsi="Times"/>
        </w:rPr>
        <w:t xml:space="preserve"> </w:t>
      </w:r>
      <w:r w:rsidRPr="00BB6D6E">
        <w:rPr>
          <w:rFonts w:ascii="Times" w:hAnsi="Times"/>
        </w:rPr>
        <w:t>different lexical tonal classes.</w:t>
      </w:r>
    </w:p>
    <w:p w14:paraId="5830398B" w14:textId="77777777" w:rsidR="00CC024A" w:rsidRPr="00DC7704" w:rsidRDefault="00CC024A">
      <w:pPr>
        <w:spacing w:before="60"/>
        <w:rPr>
          <w:rFonts w:ascii="Times" w:hAnsi="Times"/>
        </w:rPr>
      </w:pPr>
    </w:p>
    <w:p w14:paraId="36563931" w14:textId="77777777" w:rsidR="00727EB1" w:rsidRPr="00DC7704" w:rsidRDefault="00727EB1">
      <w:pPr>
        <w:ind w:firstLine="360"/>
        <w:rPr>
          <w:rFonts w:ascii="Times" w:hAnsi="Times"/>
        </w:rPr>
      </w:pPr>
      <w:r w:rsidRPr="00DC7704">
        <w:rPr>
          <w:rFonts w:ascii="Times" w:hAnsi="Times"/>
        </w:rPr>
        <w:t>But how can we tell if two words have different pitch contours?  What do we really mean by the pitch contour of a word?  What are the relevant dimensions of tonal contrast that we might try to encode in a tonal transcription during toneme discovery?  We’ve stressed that the exact choice of tonal transcription is not critical in initial stages of clustering tonal classes (§</w:t>
      </w:r>
      <w:r w:rsidRPr="00DC7704">
        <w:rPr>
          <w:rFonts w:ascii="Times" w:hAnsi="Times"/>
        </w:rPr>
        <w:fldChar w:fldCharType="begin"/>
      </w:r>
      <w:r w:rsidRPr="00DC7704">
        <w:rPr>
          <w:rFonts w:ascii="Times" w:hAnsi="Times"/>
        </w:rPr>
        <w:instrText xml:space="preserve">REF BMsec_pike_toneme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xml:space="preserve">), when the focus is on sorting elicitation items into the same tonal class or different tonal class. But we still need to be aware of what acoustic and perceptual dimensions may be relevant, even if we don’t take much stock in trying to represent them. </w:t>
      </w:r>
    </w:p>
    <w:p w14:paraId="24DCD841" w14:textId="77777777" w:rsidR="00727EB1" w:rsidRPr="00DC7704" w:rsidRDefault="00727EB1">
      <w:pPr>
        <w:ind w:firstLine="360"/>
        <w:rPr>
          <w:rFonts w:ascii="Times" w:hAnsi="Times"/>
        </w:rPr>
      </w:pPr>
      <w:r w:rsidRPr="00DC7704">
        <w:rPr>
          <w:rFonts w:ascii="Times" w:hAnsi="Times"/>
        </w:rPr>
        <w:t xml:space="preserve">Moreover, as we become more confident in the hypothesized tonal classes, it is typical to settle into using tonal transcriptions, so what’s (implicitly or explicitly) encoded as working hypotheses about relevant dimensions of tonal contrast in these transcriptions is important to think about. As mnemonic devices, transcriptions play a role in tuning the ear. In the course of toneme discovery, the choices of what and what not to include in a transcription can strongly bias what the fieldworker pays attention to going forward in fieldwork. If, for example, one never transcribed properties of the voice source beyond f0 like details of phonation from the outset, one is unlikely to continue to pay attention to them, although they may play a role in the grammar that is consequently missed later on. </w:t>
      </w:r>
    </w:p>
    <w:p w14:paraId="47610C15" w14:textId="77777777" w:rsidR="00727EB1" w:rsidRPr="00DC7704" w:rsidRDefault="00727EB1">
      <w:pPr>
        <w:ind w:firstLine="360"/>
        <w:rPr>
          <w:rFonts w:ascii="Times" w:hAnsi="Times"/>
        </w:rPr>
      </w:pPr>
      <w:r w:rsidRPr="00DC7704">
        <w:rPr>
          <w:rFonts w:ascii="Times" w:hAnsi="Times"/>
        </w:rPr>
        <w:t xml:space="preserve">In the rest of this section, we review acoustic and perceptual dimensions of tonal contrast that have been studied in a number of tone languages to provide a baseline for considering linking hypotheses mapping from tonemes to dimensions of contrast. </w:t>
      </w:r>
    </w:p>
    <w:p w14:paraId="71194CA1" w14:textId="12575785" w:rsidR="00727EB1" w:rsidRPr="00DC7704" w:rsidRDefault="00727EB1">
      <w:pPr>
        <w:ind w:firstLine="360"/>
        <w:rPr>
          <w:rFonts w:ascii="Times" w:hAnsi="Times"/>
        </w:rPr>
      </w:pPr>
      <w:r w:rsidRPr="00DC7704">
        <w:rPr>
          <w:rFonts w:ascii="Times" w:hAnsi="Times"/>
        </w:rPr>
        <w:t xml:space="preserve">In Table </w:t>
      </w:r>
      <w:r w:rsidR="00B57443">
        <w:rPr>
          <w:rFonts w:ascii="Times" w:hAnsi="Times"/>
        </w:rPr>
        <w:t>17</w:t>
      </w:r>
      <w:r w:rsidRPr="00DC7704">
        <w:rPr>
          <w:rFonts w:ascii="Times" w:hAnsi="Times"/>
        </w:rPr>
        <w:t xml:space="preserve">, we catalog dimensions of tonal contrast that have been proposed in the literature, with one row per language per study. When we write </w:t>
      </w:r>
      <w:r w:rsidRPr="00DC7704">
        <w:rPr>
          <w:rFonts w:ascii="Times" w:hAnsi="Times"/>
          <w:i/>
          <w:iCs/>
        </w:rPr>
        <w:t>f0</w:t>
      </w:r>
      <w:r w:rsidRPr="00DC7704">
        <w:rPr>
          <w:rFonts w:ascii="Times" w:hAnsi="Times"/>
        </w:rPr>
        <w:t xml:space="preserve">, we mean absolute f0 height; when we write </w:t>
      </w:r>
      <w:r w:rsidRPr="00DC7704">
        <w:rPr>
          <w:rFonts w:ascii="Times" w:hAnsi="Times"/>
          <w:i/>
          <w:iCs/>
        </w:rPr>
        <w:t>f</w:t>
      </w:r>
      <w:r w:rsidRPr="00DC7704">
        <w:rPr>
          <w:rFonts w:ascii="Times" w:hAnsi="Times"/>
        </w:rPr>
        <w:t xml:space="preserve">0', we mean f0 movement/velocity (see Figure </w:t>
      </w:r>
      <w:r w:rsidRPr="00DC7704">
        <w:rPr>
          <w:rFonts w:ascii="Times" w:hAnsi="Times"/>
        </w:rPr>
        <w:fldChar w:fldCharType="begin"/>
      </w:r>
      <w:r w:rsidRPr="00DC7704">
        <w:rPr>
          <w:rFonts w:ascii="Times" w:hAnsi="Times"/>
        </w:rPr>
        <w:instrText xml:space="preserve">REF BMfig_deriv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xml:space="preserve">); when we write </w:t>
      </w:r>
      <w:r w:rsidRPr="00DC7704">
        <w:rPr>
          <w:rFonts w:ascii="Times" w:hAnsi="Times"/>
          <w:i/>
          <w:iCs/>
        </w:rPr>
        <w:t>|f0'|</w:t>
      </w:r>
      <w:r w:rsidRPr="00DC7704">
        <w:rPr>
          <w:rFonts w:ascii="Times" w:hAnsi="Times"/>
        </w:rPr>
        <w:t xml:space="preserve"> we mean magnitude of f0 change, and </w:t>
      </w:r>
      <w:r w:rsidRPr="00DC7704">
        <w:rPr>
          <w:rFonts w:ascii="Times" w:hAnsi="Times"/>
          <w:i/>
          <w:iCs/>
        </w:rPr>
        <w:t>sgn(f0')</w:t>
      </w:r>
      <w:r w:rsidRPr="00DC7704">
        <w:rPr>
          <w:rFonts w:ascii="Times" w:hAnsi="Times"/>
        </w:rPr>
        <w:t xml:space="preserve"> indicates direction of movement. </w:t>
      </w:r>
      <w:r w:rsidRPr="00DC7704">
        <w:rPr>
          <w:rFonts w:ascii="Times" w:hAnsi="Times"/>
          <w:i/>
          <w:iCs/>
        </w:rPr>
        <w:t>Contouricity</w:t>
      </w:r>
      <w:r w:rsidRPr="00DC7704">
        <w:rPr>
          <w:rFonts w:ascii="Times" w:hAnsi="Times"/>
        </w:rPr>
        <w:t xml:space="preserve"> is a binary parameter in Brunelle (2009) with two levels, simple (no zero-crossing in f0’) and complex (zero-crossing in f0’) that we notate as |{</w:t>
      </w:r>
      <w:r w:rsidRPr="00DC7704">
        <w:rPr>
          <w:rFonts w:ascii="Times" w:hAnsi="Times"/>
          <w:i/>
          <w:iCs/>
        </w:rPr>
        <w:t>roots</w:t>
      </w:r>
      <w:r w:rsidRPr="00DC7704">
        <w:rPr>
          <w:rFonts w:ascii="Times" w:hAnsi="Times"/>
        </w:rPr>
        <w:t>(</w:t>
      </w:r>
      <w:r w:rsidRPr="00DC7704">
        <w:rPr>
          <w:rFonts w:ascii="Times" w:hAnsi="Times"/>
          <w:i/>
          <w:iCs/>
        </w:rPr>
        <w:t>f</w:t>
      </w:r>
      <w:r w:rsidRPr="00DC7704">
        <w:rPr>
          <w:rFonts w:ascii="Times" w:hAnsi="Times"/>
        </w:rPr>
        <w:t xml:space="preserve">0')}|&gt;0. The parameter </w:t>
      </w:r>
      <w:r w:rsidRPr="00DC7704">
        <w:rPr>
          <w:rFonts w:ascii="Times" w:hAnsi="Times"/>
          <w:i/>
          <w:iCs/>
        </w:rPr>
        <w:t>sgn</w:t>
      </w:r>
      <w:r w:rsidRPr="00DC7704">
        <w:rPr>
          <w:rFonts w:ascii="Times" w:hAnsi="Times"/>
        </w:rPr>
        <w:t>(</w:t>
      </w:r>
      <w:r w:rsidRPr="00DC7704">
        <w:rPr>
          <w:rFonts w:ascii="Times" w:hAnsi="Times"/>
          <w:i/>
          <w:iCs/>
        </w:rPr>
        <w:t>f</w:t>
      </w:r>
      <w:r w:rsidRPr="00DC7704">
        <w:rPr>
          <w:rFonts w:ascii="Times" w:hAnsi="Times"/>
        </w:rPr>
        <w:t xml:space="preserve">0') (direction) in (Gandour, 1983; Gandour and Harshman, 1978) showed a distribution suggestive of a binary-valued parameter </w:t>
      </w:r>
      <w:r w:rsidRPr="00DC7704">
        <w:rPr>
          <w:rFonts w:ascii="Times" w:hAnsi="Times"/>
          <w:i/>
          <w:iCs/>
        </w:rPr>
        <w:t>sgn</w:t>
      </w:r>
      <w:r w:rsidRPr="00DC7704">
        <w:rPr>
          <w:rFonts w:ascii="Times" w:hAnsi="Times"/>
        </w:rPr>
        <w:t>(</w:t>
      </w:r>
      <w:r w:rsidRPr="00DC7704">
        <w:rPr>
          <w:rFonts w:ascii="Times" w:hAnsi="Times"/>
          <w:i/>
          <w:iCs/>
        </w:rPr>
        <w:t>f</w:t>
      </w:r>
      <w:r w:rsidRPr="00DC7704">
        <w:rPr>
          <w:rFonts w:ascii="Times" w:hAnsi="Times"/>
        </w:rPr>
        <w:t xml:space="preserve">0')&gt;0 (rise or not rise). The feature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rel</w:instrText>
      </w:r>
      <w:r w:rsidRPr="00DC7704">
        <w:rPr>
          <w:rFonts w:ascii="Times" w:hAnsi="Times"/>
        </w:rPr>
        <w:instrText>(</w:instrText>
      </w:r>
      <w:r w:rsidRPr="00DC7704">
        <w:rPr>
          <w:rFonts w:ascii="Times" w:hAnsi="Times"/>
          <w:i/>
          <w:iCs/>
        </w:rPr>
        <w:instrText>ative</w:instrText>
      </w:r>
      <w:r w:rsidRPr="00DC7704">
        <w:rPr>
          <w:rFonts w:ascii="Times" w:hAnsi="Times"/>
        </w:rPr>
        <w:instrText>)</w:instrText>
      </w:r>
      <w:r w:rsidRPr="00DC7704">
        <w:rPr>
          <w:rFonts w:ascii="Times" w:hAnsi="Times"/>
          <w:i/>
          <w:iCs/>
        </w:rPr>
        <w:instrText>f</w:instrText>
      </w:r>
      <w:r w:rsidRPr="00DC7704">
        <w:rPr>
          <w:rFonts w:ascii="Times" w:hAnsi="Times"/>
        </w:rPr>
        <w:instrText>0\s\do6(</w:instrText>
      </w:r>
      <w:r w:rsidRPr="00DC7704">
        <w:rPr>
          <w:rFonts w:ascii="Times" w:hAnsi="Times"/>
          <w:i/>
          <w:iCs/>
        </w:rPr>
        <w:instrText>fin</w:instrText>
      </w:r>
      <w:r w:rsidRPr="00DC7704">
        <w:rPr>
          <w:rFonts w:ascii="Times" w:hAnsi="Times"/>
        </w:rPr>
        <w:instrText>)|&gt;</w:instrText>
      </w:r>
      <w:r w:rsidRPr="00DC7704">
        <w:rPr>
          <w:rFonts w:ascii="Times" w:hAnsi="Times"/>
          <w:i/>
          <w:iCs/>
        </w:rPr>
        <w:instrText>T</w:instrText>
      </w:r>
      <w:r w:rsidRPr="00DC7704">
        <w:rPr>
          <w:rFonts w:ascii="Times" w:hAnsi="Times"/>
        </w:rPr>
        <w:fldChar w:fldCharType="end"/>
      </w:r>
      <w:r w:rsidRPr="00DC7704">
        <w:rPr>
          <w:rFonts w:ascii="Times" w:hAnsi="Times"/>
        </w:rPr>
        <w:t xml:space="preserve">, where </w:t>
      </w:r>
      <w:r w:rsidRPr="00DC7704">
        <w:rPr>
          <w:rFonts w:ascii="Times" w:hAnsi="Times"/>
          <w:i/>
          <w:iCs/>
        </w:rPr>
        <w:t>T</w:t>
      </w:r>
      <w:r w:rsidRPr="00DC7704">
        <w:rPr>
          <w:rFonts w:ascii="Times" w:hAnsi="Times"/>
        </w:rPr>
        <w:t xml:space="preserve"> is some threshold, is meant to represent Gandour and Harshman (1978)’s dimension “extreme endpoint”, in which tones with a high or low endpoint contrast with those with a mid endpoint. </w:t>
      </w:r>
    </w:p>
    <w:p w14:paraId="729DB5DF" w14:textId="77777777" w:rsidR="00727EB1" w:rsidRPr="00DC7704" w:rsidRDefault="00727EB1">
      <w:pPr>
        <w:ind w:firstLine="360"/>
        <w:rPr>
          <w:rFonts w:ascii="Times" w:hAnsi="Times"/>
        </w:rPr>
      </w:pPr>
      <w:r w:rsidRPr="00DC7704">
        <w:rPr>
          <w:rFonts w:ascii="Times" w:hAnsi="Times"/>
        </w:rPr>
        <w:t>Note several different variations on f0 features: f0, average f0, relative/normalized f0, f0</w:t>
      </w:r>
      <w:r w:rsidRPr="00DC7704">
        <w:rPr>
          <w:rFonts w:ascii="Times" w:hAnsi="Times"/>
        </w:rPr>
        <w:fldChar w:fldCharType="begin"/>
      </w:r>
      <w:r w:rsidRPr="00DC7704">
        <w:rPr>
          <w:rFonts w:ascii="Times" w:hAnsi="Times"/>
        </w:rPr>
        <w:instrText xml:space="preserve"> EQ \s\do6(</w:instrText>
      </w:r>
      <w:r w:rsidRPr="00DC7704">
        <w:rPr>
          <w:rFonts w:ascii="Times" w:hAnsi="Times"/>
          <w:i/>
          <w:iCs/>
        </w:rPr>
        <w:instrText>fin</w:instrText>
      </w:r>
      <w:r w:rsidRPr="00DC7704">
        <w:rPr>
          <w:rFonts w:ascii="Times" w:hAnsi="Times"/>
        </w:rPr>
        <w:instrText>)</w:instrText>
      </w:r>
      <w:r w:rsidRPr="00DC7704">
        <w:rPr>
          <w:rFonts w:ascii="Times" w:hAnsi="Times"/>
        </w:rPr>
        <w:fldChar w:fldCharType="end"/>
      </w:r>
      <w:r w:rsidRPr="00DC7704">
        <w:rPr>
          <w:rFonts w:ascii="Times" w:hAnsi="Times"/>
        </w:rPr>
        <w:t>. If just f0 is written, this means the study did not specify detail or was not designed in such a way to be more specific about how f0 height was meant. Average f0 means f0 averaged over the syllable or vowel. Relative f0 means f0 expressed in relative terms, such as “high” or “low” or f0 offset between two points. f0</w:t>
      </w:r>
      <w:r w:rsidRPr="00DC7704">
        <w:rPr>
          <w:rFonts w:ascii="Times" w:hAnsi="Times"/>
        </w:rPr>
        <w:fldChar w:fldCharType="begin"/>
      </w:r>
      <w:r w:rsidRPr="00DC7704">
        <w:rPr>
          <w:rFonts w:ascii="Times" w:hAnsi="Times"/>
        </w:rPr>
        <w:instrText xml:space="preserve"> EQ \s\do6(</w:instrText>
      </w:r>
      <w:r w:rsidRPr="00DC7704">
        <w:rPr>
          <w:rFonts w:ascii="Times" w:hAnsi="Times"/>
          <w:i/>
          <w:iCs/>
        </w:rPr>
        <w:instrText>fin</w:instrText>
      </w:r>
      <w:r w:rsidRPr="00DC7704">
        <w:rPr>
          <w:rFonts w:ascii="Times" w:hAnsi="Times"/>
        </w:rPr>
        <w:instrText>)</w:instrText>
      </w:r>
      <w:r w:rsidRPr="00DC7704">
        <w:rPr>
          <w:rFonts w:ascii="Times" w:hAnsi="Times"/>
        </w:rPr>
        <w:fldChar w:fldCharType="end"/>
      </w:r>
      <w:r w:rsidRPr="00DC7704">
        <w:rPr>
          <w:rFonts w:ascii="Times" w:hAnsi="Times"/>
        </w:rPr>
        <w:t xml:space="preserve"> means f0 at offset of target syllable.</w:t>
      </w:r>
    </w:p>
    <w:p w14:paraId="55BB0262" w14:textId="77777777" w:rsidR="004B171B" w:rsidRDefault="00727EB1">
      <w:pPr>
        <w:ind w:firstLine="360"/>
        <w:rPr>
          <w:rFonts w:ascii="Times" w:hAnsi="Times"/>
        </w:rPr>
      </w:pPr>
      <w:r w:rsidRPr="00DC7704">
        <w:rPr>
          <w:rFonts w:ascii="Times" w:hAnsi="Times"/>
        </w:rPr>
        <w:br w:type="page"/>
      </w:r>
    </w:p>
    <w:p w14:paraId="6C1BB12E" w14:textId="2AF81F0B" w:rsidR="004B171B" w:rsidRDefault="004B171B">
      <w:pPr>
        <w:ind w:firstLine="360"/>
        <w:rPr>
          <w:rFonts w:ascii="Times" w:hAnsi="Times"/>
        </w:rPr>
      </w:pPr>
      <w:r>
        <w:rPr>
          <w:rFonts w:ascii="Times" w:hAnsi="Times"/>
        </w:rPr>
        <w:drawing>
          <wp:inline distT="0" distB="0" distL="0" distR="0" wp14:anchorId="0BCBB474" wp14:editId="5E8319E3">
            <wp:extent cx="5962650" cy="7716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7.pdf"/>
                    <pic:cNvPicPr/>
                  </pic:nvPicPr>
                  <pic:blipFill>
                    <a:blip r:embed="rId44">
                      <a:extLst>
                        <a:ext uri="{28A0092B-C50C-407E-A947-70E740481C1C}">
                          <a14:useLocalDpi xmlns:a14="http://schemas.microsoft.com/office/drawing/2010/main" val="0"/>
                        </a:ext>
                      </a:extLst>
                    </a:blip>
                    <a:stretch>
                      <a:fillRect/>
                    </a:stretch>
                  </pic:blipFill>
                  <pic:spPr>
                    <a:xfrm>
                      <a:off x="0" y="0"/>
                      <a:ext cx="5962650" cy="7716520"/>
                    </a:xfrm>
                    <a:prstGeom prst="rect">
                      <a:avLst/>
                    </a:prstGeom>
                  </pic:spPr>
                </pic:pic>
              </a:graphicData>
            </a:graphic>
          </wp:inline>
        </w:drawing>
      </w:r>
    </w:p>
    <w:p w14:paraId="7D693103" w14:textId="77777777" w:rsidR="004B171B" w:rsidRDefault="004B171B">
      <w:pPr>
        <w:ind w:firstLine="360"/>
        <w:rPr>
          <w:rFonts w:ascii="Times" w:hAnsi="Times"/>
        </w:rPr>
      </w:pPr>
    </w:p>
    <w:p w14:paraId="478A483C" w14:textId="77777777" w:rsidR="004B171B" w:rsidRDefault="004B171B">
      <w:pPr>
        <w:ind w:firstLine="360"/>
        <w:rPr>
          <w:rFonts w:ascii="Times" w:hAnsi="Times"/>
        </w:rPr>
      </w:pPr>
    </w:p>
    <w:p w14:paraId="5203BCDF" w14:textId="1A215941" w:rsidR="00727EB1" w:rsidRPr="00DC7704" w:rsidRDefault="00727EB1">
      <w:pPr>
        <w:ind w:firstLine="360"/>
        <w:rPr>
          <w:rFonts w:ascii="Times" w:hAnsi="Times"/>
        </w:rPr>
      </w:pPr>
      <w:r w:rsidRPr="00DC7704">
        <w:rPr>
          <w:rFonts w:ascii="Times" w:hAnsi="Times"/>
        </w:rPr>
        <w:t xml:space="preserve">We can draw several generalizations from Table </w:t>
      </w:r>
      <w:r w:rsidR="00B57443">
        <w:rPr>
          <w:rFonts w:ascii="Times" w:hAnsi="Times"/>
        </w:rPr>
        <w:t>17.</w:t>
      </w:r>
      <w:r w:rsidRPr="00DC7704">
        <w:rPr>
          <w:rFonts w:ascii="Times" w:hAnsi="Times"/>
        </w:rPr>
        <w:t xml:space="preserve"> Suppose we take the set of all useful dimensions for discriminating tones proposed in some study for each language.</w:t>
      </w:r>
      <w:r w:rsidRPr="00DC7704">
        <w:rPr>
          <w:rStyle w:val="FootnoteReference"/>
          <w:rFonts w:ascii="Times" w:hAnsi="Times"/>
        </w:rPr>
        <w:footnoteReference w:id="21"/>
      </w:r>
      <w:r w:rsidRPr="00DC7704">
        <w:rPr>
          <w:rFonts w:ascii="Times" w:hAnsi="Times"/>
        </w:rPr>
        <w:t xml:space="preserve"> Keeping in mind that these studies were for citation form or citation form-like tones, then we can make the following generalizations:</w:t>
      </w:r>
    </w:p>
    <w:p w14:paraId="74719079" w14:textId="77777777" w:rsidR="00727EB1" w:rsidRDefault="00727EB1">
      <w:pPr>
        <w:ind w:firstLine="360"/>
        <w:rPr>
          <w:rFonts w:ascii="Times" w:hAnsi="Times"/>
        </w:rPr>
      </w:pPr>
      <w:r w:rsidRPr="00DC7704">
        <w:rPr>
          <w:rFonts w:ascii="Times" w:hAnsi="Times"/>
        </w:rPr>
        <w:t>Based on the survey, dimensions of tonal contrast that the fieldworker should be ready to listen for include dimensions falling roughly into three categories: (1) static f0 dimensions, (2) dynamic f0 dimensions, and (3) dimensions of voice quality beyond f0:</w:t>
      </w:r>
    </w:p>
    <w:p w14:paraId="668512D9" w14:textId="77777777" w:rsidR="004B171B" w:rsidRPr="00DC7704" w:rsidRDefault="004B171B">
      <w:pPr>
        <w:ind w:firstLine="360"/>
        <w:rPr>
          <w:rFonts w:ascii="Times" w:hAnsi="Times"/>
        </w:rPr>
      </w:pPr>
    </w:p>
    <w:p w14:paraId="43C06D84" w14:textId="77777777" w:rsidR="00727EB1" w:rsidRPr="00B57443" w:rsidRDefault="00727EB1">
      <w:pPr>
        <w:pStyle w:val="List"/>
        <w:spacing w:before="50"/>
        <w:ind w:left="600" w:hanging="300"/>
        <w:rPr>
          <w:rFonts w:ascii="Times" w:hAnsi="Times"/>
          <w:sz w:val="24"/>
          <w:szCs w:val="24"/>
        </w:rPr>
      </w:pPr>
      <w:r w:rsidRPr="00B57443">
        <w:rPr>
          <w:rFonts w:ascii="Times" w:hAnsi="Times"/>
          <w:sz w:val="24"/>
          <w:szCs w:val="24"/>
        </w:rPr>
        <w:tab/>
      </w:r>
      <w:r w:rsidRPr="00B57443">
        <w:rPr>
          <w:rFonts w:ascii="Times" w:hAnsi="Times"/>
          <w:bCs/>
          <w:sz w:val="24"/>
          <w:szCs w:val="24"/>
        </w:rPr>
        <w:t>Static f0 features:</w:t>
      </w:r>
      <w:r w:rsidRPr="00B57443">
        <w:rPr>
          <w:rFonts w:ascii="Times" w:hAnsi="Times"/>
          <w:sz w:val="24"/>
          <w:szCs w:val="24"/>
        </w:rPr>
        <w:t xml:space="preserve"> </w:t>
      </w:r>
    </w:p>
    <w:p w14:paraId="483628A9"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f0 </w:t>
      </w:r>
    </w:p>
    <w:p w14:paraId="60C2AEB7"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average f0 </w:t>
      </w:r>
    </w:p>
    <w:p w14:paraId="27B57BB9"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relative/normalized f0 </w:t>
      </w:r>
    </w:p>
    <w:p w14:paraId="7858287E"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f0 at offset (f0</w:t>
      </w:r>
      <w:r w:rsidRPr="00DC7704">
        <w:rPr>
          <w:rFonts w:ascii="Times" w:hAnsi="Times"/>
          <w:sz w:val="24"/>
          <w:szCs w:val="24"/>
        </w:rPr>
        <w:fldChar w:fldCharType="begin"/>
      </w:r>
      <w:r w:rsidRPr="00DC7704">
        <w:rPr>
          <w:rFonts w:ascii="Times" w:hAnsi="Times"/>
          <w:sz w:val="24"/>
          <w:szCs w:val="24"/>
        </w:rPr>
        <w:instrText xml:space="preserve"> EQ \s\do6(</w:instrText>
      </w:r>
      <w:r w:rsidRPr="00DC7704">
        <w:rPr>
          <w:rFonts w:ascii="Times" w:hAnsi="Times"/>
          <w:i/>
          <w:iCs/>
          <w:sz w:val="24"/>
          <w:szCs w:val="24"/>
        </w:rPr>
        <w:instrText>fin</w:instrText>
      </w:r>
      <w:r w:rsidRPr="00DC7704">
        <w:rPr>
          <w:rFonts w:ascii="Times" w:hAnsi="Times"/>
          <w:sz w:val="24"/>
          <w:szCs w:val="24"/>
        </w:rPr>
        <w:instrText>)</w:instrText>
      </w:r>
      <w:r w:rsidRPr="00DC7704">
        <w:rPr>
          <w:rFonts w:ascii="Times" w:hAnsi="Times"/>
          <w:sz w:val="24"/>
          <w:szCs w:val="24"/>
        </w:rPr>
        <w:fldChar w:fldCharType="end"/>
      </w:r>
      <w:r w:rsidRPr="00DC7704">
        <w:rPr>
          <w:rFonts w:ascii="Times" w:hAnsi="Times"/>
          <w:sz w:val="24"/>
          <w:szCs w:val="24"/>
        </w:rPr>
        <w:t xml:space="preserve">) </w:t>
      </w:r>
    </w:p>
    <w:p w14:paraId="69166421"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extreme endpoint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rel</w:instrText>
      </w:r>
      <w:r w:rsidRPr="00DC7704">
        <w:rPr>
          <w:rFonts w:ascii="Times" w:hAnsi="Times"/>
          <w:sz w:val="24"/>
          <w:szCs w:val="24"/>
        </w:rPr>
        <w:instrText xml:space="preserve">. </w:instrText>
      </w:r>
      <w:r w:rsidRPr="00DC7704">
        <w:rPr>
          <w:rFonts w:ascii="Times" w:hAnsi="Times"/>
          <w:i/>
          <w:iCs/>
          <w:sz w:val="24"/>
          <w:szCs w:val="24"/>
        </w:rPr>
        <w:instrText>f</w:instrText>
      </w:r>
      <w:r w:rsidRPr="00DC7704">
        <w:rPr>
          <w:rFonts w:ascii="Times" w:hAnsi="Times"/>
          <w:sz w:val="24"/>
          <w:szCs w:val="24"/>
        </w:rPr>
        <w:instrText>0\s\do6(</w:instrText>
      </w:r>
      <w:r w:rsidRPr="00DC7704">
        <w:rPr>
          <w:rFonts w:ascii="Times" w:hAnsi="Times"/>
          <w:i/>
          <w:iCs/>
          <w:sz w:val="24"/>
          <w:szCs w:val="24"/>
        </w:rPr>
        <w:instrText>fin</w:instrText>
      </w:r>
      <w:r w:rsidRPr="00DC7704">
        <w:rPr>
          <w:rFonts w:ascii="Times" w:hAnsi="Times"/>
          <w:sz w:val="24"/>
          <w:szCs w:val="24"/>
        </w:rPr>
        <w:instrText>)|&gt;</w:instrText>
      </w:r>
      <w:r w:rsidRPr="00DC7704">
        <w:rPr>
          <w:rFonts w:ascii="Times" w:hAnsi="Times"/>
          <w:i/>
          <w:iCs/>
          <w:sz w:val="24"/>
          <w:szCs w:val="24"/>
        </w:rPr>
        <w:instrText>T</w:instrText>
      </w:r>
      <w:r w:rsidRPr="00DC7704">
        <w:rPr>
          <w:rFonts w:ascii="Times" w:hAnsi="Times"/>
          <w:sz w:val="24"/>
          <w:szCs w:val="24"/>
        </w:rPr>
        <w:fldChar w:fldCharType="end"/>
      </w:r>
      <w:r w:rsidRPr="00DC7704">
        <w:rPr>
          <w:rFonts w:ascii="Times" w:hAnsi="Times"/>
          <w:sz w:val="24"/>
          <w:szCs w:val="24"/>
        </w:rPr>
        <w:t xml:space="preserve">) </w:t>
      </w:r>
    </w:p>
    <w:p w14:paraId="1B0C37A8" w14:textId="77777777" w:rsidR="00727EB1" w:rsidRPr="00B57443" w:rsidRDefault="00727EB1">
      <w:pPr>
        <w:pStyle w:val="List"/>
        <w:spacing w:before="50"/>
        <w:ind w:left="600" w:hanging="300"/>
        <w:rPr>
          <w:rFonts w:ascii="Times" w:hAnsi="Times"/>
          <w:sz w:val="24"/>
          <w:szCs w:val="24"/>
        </w:rPr>
      </w:pPr>
      <w:r w:rsidRPr="00B57443">
        <w:rPr>
          <w:rFonts w:ascii="Times" w:hAnsi="Times"/>
          <w:sz w:val="24"/>
          <w:szCs w:val="24"/>
        </w:rPr>
        <w:tab/>
      </w:r>
      <w:r w:rsidRPr="00B57443">
        <w:rPr>
          <w:rFonts w:ascii="Times" w:hAnsi="Times"/>
          <w:bCs/>
          <w:sz w:val="24"/>
          <w:szCs w:val="24"/>
        </w:rPr>
        <w:t>Dynamic f0 features:</w:t>
      </w:r>
      <w:r w:rsidRPr="00B57443">
        <w:rPr>
          <w:rFonts w:ascii="Times" w:hAnsi="Times"/>
          <w:sz w:val="24"/>
          <w:szCs w:val="24"/>
        </w:rPr>
        <w:t xml:space="preserve"> </w:t>
      </w:r>
    </w:p>
    <w:p w14:paraId="3EBFF090"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f0 slope/velocity (</w:t>
      </w:r>
      <w:r w:rsidRPr="00DC7704">
        <w:rPr>
          <w:rFonts w:ascii="Times" w:hAnsi="Times"/>
          <w:i/>
          <w:iCs/>
          <w:sz w:val="24"/>
          <w:szCs w:val="24"/>
        </w:rPr>
        <w:t>f</w:t>
      </w:r>
      <w:r w:rsidRPr="00DC7704">
        <w:rPr>
          <w:rFonts w:ascii="Times" w:hAnsi="Times"/>
          <w:sz w:val="24"/>
          <w:szCs w:val="24"/>
        </w:rPr>
        <w:t xml:space="preserve">0') </w:t>
      </w:r>
    </w:p>
    <w:p w14:paraId="647C978E"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f0 direction (</w:t>
      </w:r>
      <w:r w:rsidRPr="00DC7704">
        <w:rPr>
          <w:rFonts w:ascii="Times" w:hAnsi="Times"/>
          <w:i/>
          <w:iCs/>
          <w:sz w:val="24"/>
          <w:szCs w:val="24"/>
        </w:rPr>
        <w:t>sgn</w:t>
      </w:r>
      <w:r w:rsidRPr="00DC7704">
        <w:rPr>
          <w:rFonts w:ascii="Times" w:hAnsi="Times"/>
          <w:sz w:val="24"/>
          <w:szCs w:val="24"/>
        </w:rPr>
        <w:t>(</w:t>
      </w:r>
      <w:r w:rsidRPr="00DC7704">
        <w:rPr>
          <w:rFonts w:ascii="Times" w:hAnsi="Times"/>
          <w:i/>
          <w:iCs/>
          <w:sz w:val="24"/>
          <w:szCs w:val="24"/>
        </w:rPr>
        <w:t>f</w:t>
      </w:r>
      <w:r w:rsidRPr="00DC7704">
        <w:rPr>
          <w:rFonts w:ascii="Times" w:hAnsi="Times"/>
          <w:sz w:val="24"/>
          <w:szCs w:val="24"/>
        </w:rPr>
        <w:t xml:space="preserve">0')) </w:t>
      </w:r>
    </w:p>
    <w:p w14:paraId="1ACF1B39"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f0 slope magnitude (|</w:t>
      </w:r>
      <w:r w:rsidRPr="00DC7704">
        <w:rPr>
          <w:rFonts w:ascii="Times" w:hAnsi="Times"/>
          <w:i/>
          <w:iCs/>
          <w:sz w:val="24"/>
          <w:szCs w:val="24"/>
        </w:rPr>
        <w:t>f</w:t>
      </w:r>
      <w:r w:rsidRPr="00DC7704">
        <w:rPr>
          <w:rFonts w:ascii="Times" w:hAnsi="Times"/>
          <w:sz w:val="24"/>
          <w:szCs w:val="24"/>
        </w:rPr>
        <w:t xml:space="preserve">0'|) </w:t>
      </w:r>
    </w:p>
    <w:p w14:paraId="16541E1F"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contouricity (|{</w:t>
      </w:r>
      <w:r w:rsidRPr="00DC7704">
        <w:rPr>
          <w:rFonts w:ascii="Times" w:hAnsi="Times"/>
          <w:i/>
          <w:iCs/>
          <w:sz w:val="24"/>
          <w:szCs w:val="24"/>
        </w:rPr>
        <w:t>roots</w:t>
      </w:r>
      <w:r w:rsidRPr="00DC7704">
        <w:rPr>
          <w:rFonts w:ascii="Times" w:hAnsi="Times"/>
          <w:sz w:val="24"/>
          <w:szCs w:val="24"/>
        </w:rPr>
        <w:t>(</w:t>
      </w:r>
      <w:r w:rsidRPr="00DC7704">
        <w:rPr>
          <w:rFonts w:ascii="Times" w:hAnsi="Times"/>
          <w:i/>
          <w:iCs/>
          <w:sz w:val="24"/>
          <w:szCs w:val="24"/>
        </w:rPr>
        <w:t>f</w:t>
      </w:r>
      <w:r w:rsidRPr="00DC7704">
        <w:rPr>
          <w:rFonts w:ascii="Times" w:hAnsi="Times"/>
          <w:sz w:val="24"/>
          <w:szCs w:val="24"/>
        </w:rPr>
        <w:t xml:space="preserve">0')}|&gt;0) </w:t>
      </w:r>
    </w:p>
    <w:p w14:paraId="34143885"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f0 quadratic polynomial coefficients (</w:t>
      </w:r>
      <w:r w:rsidRPr="00DC7704">
        <w:rPr>
          <w:rFonts w:ascii="Times" w:hAnsi="Times"/>
          <w:i/>
          <w:iCs/>
          <w:sz w:val="24"/>
          <w:szCs w:val="24"/>
        </w:rPr>
        <w:t>a</w:t>
      </w:r>
      <w:r w:rsidRPr="00DC7704">
        <w:rPr>
          <w:rFonts w:ascii="Times" w:hAnsi="Times"/>
          <w:sz w:val="24"/>
          <w:szCs w:val="24"/>
        </w:rPr>
        <w:t xml:space="preserve"> and </w:t>
      </w:r>
      <w:r w:rsidRPr="00DC7704">
        <w:rPr>
          <w:rFonts w:ascii="Times" w:hAnsi="Times"/>
          <w:i/>
          <w:iCs/>
          <w:sz w:val="24"/>
          <w:szCs w:val="24"/>
        </w:rPr>
        <w:t>b</w:t>
      </w:r>
      <w:r w:rsidRPr="00DC7704">
        <w:rPr>
          <w:rFonts w:ascii="Times" w:hAnsi="Times"/>
          <w:sz w:val="24"/>
          <w:szCs w:val="24"/>
        </w:rPr>
        <w:t xml:space="preserve"> from </w:t>
      </w:r>
      <w:r w:rsidRPr="00DC7704">
        <w:rPr>
          <w:rFonts w:ascii="Times" w:hAnsi="Times"/>
          <w:sz w:val="24"/>
          <w:szCs w:val="24"/>
        </w:rPr>
        <w:fldChar w:fldCharType="begin"/>
      </w:r>
      <w:r w:rsidRPr="00DC7704">
        <w:rPr>
          <w:rFonts w:ascii="Times" w:hAnsi="Times"/>
          <w:sz w:val="24"/>
          <w:szCs w:val="24"/>
        </w:rPr>
        <w:instrText xml:space="preserve"> EQ </w:instrText>
      </w:r>
      <w:r w:rsidRPr="00DC7704">
        <w:rPr>
          <w:rFonts w:ascii="Times" w:hAnsi="Times"/>
          <w:i/>
          <w:iCs/>
          <w:sz w:val="24"/>
          <w:szCs w:val="24"/>
        </w:rPr>
        <w:instrText>ax</w:instrText>
      </w:r>
      <w:r w:rsidRPr="00DC7704">
        <w:rPr>
          <w:rFonts w:ascii="Times" w:hAnsi="Times"/>
          <w:sz w:val="24"/>
          <w:szCs w:val="24"/>
        </w:rPr>
        <w:instrText>\s\up6(2)+</w:instrText>
      </w:r>
      <w:r w:rsidRPr="00DC7704">
        <w:rPr>
          <w:rFonts w:ascii="Times" w:hAnsi="Times"/>
          <w:i/>
          <w:iCs/>
          <w:sz w:val="24"/>
          <w:szCs w:val="24"/>
        </w:rPr>
        <w:instrText>bx</w:instrText>
      </w:r>
      <w:r w:rsidRPr="00DC7704">
        <w:rPr>
          <w:rFonts w:ascii="Times" w:hAnsi="Times"/>
          <w:sz w:val="24"/>
          <w:szCs w:val="24"/>
        </w:rPr>
        <w:instrText>+</w:instrText>
      </w:r>
      <w:r w:rsidRPr="00DC7704">
        <w:rPr>
          <w:rFonts w:ascii="Times" w:hAnsi="Times"/>
          <w:i/>
          <w:iCs/>
          <w:sz w:val="24"/>
          <w:szCs w:val="24"/>
        </w:rPr>
        <w:instrText>c</w:instrText>
      </w:r>
      <w:r w:rsidRPr="00DC7704">
        <w:rPr>
          <w:rFonts w:ascii="Times" w:hAnsi="Times"/>
          <w:sz w:val="24"/>
          <w:szCs w:val="24"/>
        </w:rPr>
        <w:fldChar w:fldCharType="end"/>
      </w:r>
      <w:r w:rsidRPr="00DC7704">
        <w:rPr>
          <w:rFonts w:ascii="Times" w:hAnsi="Times"/>
          <w:sz w:val="24"/>
          <w:szCs w:val="24"/>
        </w:rPr>
        <w:t xml:space="preserve">) </w:t>
      </w:r>
    </w:p>
    <w:p w14:paraId="06C91512" w14:textId="77777777" w:rsidR="00727EB1" w:rsidRPr="00B57443" w:rsidRDefault="00727EB1">
      <w:pPr>
        <w:pStyle w:val="List"/>
        <w:spacing w:before="50"/>
        <w:ind w:left="600" w:hanging="300"/>
        <w:rPr>
          <w:rFonts w:ascii="Times" w:hAnsi="Times"/>
          <w:sz w:val="24"/>
          <w:szCs w:val="24"/>
        </w:rPr>
      </w:pPr>
      <w:r w:rsidRPr="00B57443">
        <w:rPr>
          <w:rFonts w:ascii="Times" w:hAnsi="Times"/>
          <w:sz w:val="24"/>
          <w:szCs w:val="24"/>
        </w:rPr>
        <w:tab/>
      </w:r>
      <w:r w:rsidRPr="00B57443">
        <w:rPr>
          <w:rFonts w:ascii="Times" w:hAnsi="Times"/>
          <w:bCs/>
          <w:sz w:val="24"/>
          <w:szCs w:val="24"/>
        </w:rPr>
        <w:t>Voice quality features:</w:t>
      </w:r>
      <w:r w:rsidRPr="00B57443">
        <w:rPr>
          <w:rFonts w:ascii="Times" w:hAnsi="Times"/>
          <w:sz w:val="24"/>
          <w:szCs w:val="24"/>
        </w:rPr>
        <w:t xml:space="preserve"> </w:t>
      </w:r>
    </w:p>
    <w:p w14:paraId="6B3A0357"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amplitude </w:t>
      </w:r>
    </w:p>
    <w:p w14:paraId="2B9F1C77"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amplitude fluctuations (50 Hz&lt;Δ</w:t>
      </w:r>
      <w:r w:rsidRPr="00DC7704">
        <w:rPr>
          <w:rFonts w:ascii="Times" w:hAnsi="Times"/>
          <w:i/>
          <w:iCs/>
          <w:sz w:val="24"/>
          <w:szCs w:val="24"/>
        </w:rPr>
        <w:t>Amp</w:t>
      </w:r>
      <w:r w:rsidRPr="00DC7704">
        <w:rPr>
          <w:rFonts w:ascii="Times" w:hAnsi="Times"/>
          <w:sz w:val="24"/>
          <w:szCs w:val="24"/>
        </w:rPr>
        <w:t xml:space="preserve">&lt;500 Hz) </w:t>
      </w:r>
    </w:p>
    <w:p w14:paraId="1213BE73"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jitter, shimmer (cycle-to-cycle variability in period and amplitude, respectively) </w:t>
      </w:r>
    </w:p>
    <w:p w14:paraId="1A7E049E"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duration </w:t>
      </w:r>
    </w:p>
    <w:p w14:paraId="6F83D5C5"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phonation (modal/{creaky/glottalized/laryngealized}) </w:t>
      </w:r>
    </w:p>
    <w:p w14:paraId="2FACE57F" w14:textId="77777777" w:rsidR="00727EB1" w:rsidRPr="00DC7704" w:rsidRDefault="00727EB1">
      <w:pPr>
        <w:pStyle w:val="List"/>
        <w:spacing w:before="50"/>
        <w:ind w:left="1200" w:hanging="300"/>
        <w:rPr>
          <w:rFonts w:ascii="Times" w:hAnsi="Times"/>
          <w:sz w:val="24"/>
          <w:szCs w:val="24"/>
        </w:rPr>
      </w:pPr>
      <w:r w:rsidRPr="00DC7704">
        <w:rPr>
          <w:rFonts w:ascii="Times" w:hAnsi="Times"/>
          <w:sz w:val="24"/>
          <w:szCs w:val="24"/>
        </w:rPr>
        <w:t>•</w:t>
      </w:r>
      <w:r w:rsidRPr="00DC7704">
        <w:rPr>
          <w:rFonts w:ascii="Times" w:hAnsi="Times"/>
          <w:sz w:val="24"/>
          <w:szCs w:val="24"/>
        </w:rPr>
        <w:tab/>
        <w:t xml:space="preserve">spectral measures: H1-H2 </w:t>
      </w:r>
    </w:p>
    <w:p w14:paraId="16ED0797" w14:textId="77777777" w:rsidR="00727EB1" w:rsidRPr="00DC7704" w:rsidRDefault="00727EB1">
      <w:pPr>
        <w:spacing w:before="100"/>
        <w:ind w:firstLine="360"/>
        <w:rPr>
          <w:rFonts w:ascii="Times" w:hAnsi="Times"/>
        </w:rPr>
      </w:pPr>
      <w:r w:rsidRPr="00DC7704">
        <w:rPr>
          <w:rFonts w:ascii="Times" w:hAnsi="Times"/>
        </w:rPr>
        <w:t>The presence of dimensions of voice quality beyond f0/pitch in the survey is a reminder to us to remember to pay attention to other properties of the speech signal than f0/pitch in toneme discovery. As we saw in the discussion of cases in which f0 and even pitch is ill-defined (§</w:t>
      </w:r>
      <w:r w:rsidRPr="00DC7704">
        <w:rPr>
          <w:rFonts w:ascii="Times" w:hAnsi="Times"/>
        </w:rPr>
        <w:fldChar w:fldCharType="begin"/>
      </w:r>
      <w:r w:rsidRPr="00DC7704">
        <w:rPr>
          <w:rFonts w:ascii="Times" w:hAnsi="Times"/>
        </w:rPr>
        <w:instrText xml:space="preserve">REF BMsec_f0_ill \* MERGEFORMAT </w:instrText>
      </w:r>
      <w:r w:rsidRPr="00DC7704">
        <w:rPr>
          <w:rFonts w:ascii="Times" w:hAnsi="Times"/>
        </w:rPr>
        <w:fldChar w:fldCharType="separate"/>
      </w:r>
      <w:r w:rsidR="00AC3A0D" w:rsidRPr="00DC7704">
        <w:rPr>
          <w:rFonts w:ascii="Times" w:hAnsi="Times"/>
        </w:rPr>
        <w:t>4.3.2</w:t>
      </w:r>
      <w:r w:rsidRPr="00DC7704">
        <w:rPr>
          <w:rFonts w:ascii="Times" w:hAnsi="Times"/>
        </w:rPr>
        <w:fldChar w:fldCharType="end"/>
      </w:r>
      <w:r w:rsidRPr="00DC7704">
        <w:rPr>
          <w:rFonts w:ascii="Times" w:hAnsi="Times"/>
        </w:rPr>
        <w:t xml:space="preserve">), even in tone languages in which f0-based dimensions may be sufficient for tonal discrimination and other dimensions of voice quality may provide secondary cues for tonal perception, these other dimensions of voice quality can interact strongly with f0 and pitch percepts. </w:t>
      </w:r>
    </w:p>
    <w:p w14:paraId="1E48E627" w14:textId="2E083E73" w:rsidR="00727EB1" w:rsidRPr="00DC7704" w:rsidRDefault="00727EB1">
      <w:pPr>
        <w:ind w:firstLine="360"/>
        <w:rPr>
          <w:rFonts w:ascii="Times" w:hAnsi="Times"/>
        </w:rPr>
      </w:pPr>
      <w:r w:rsidRPr="00DC7704">
        <w:rPr>
          <w:rFonts w:ascii="Times" w:hAnsi="Times"/>
        </w:rPr>
        <w:t xml:space="preserve">Setting aside dimensions of voice quality beyond f0, even within f0-based dimensions of contrast, the variety of f0-based parameters included in Table </w:t>
      </w:r>
      <w:r w:rsidR="00B57443">
        <w:rPr>
          <w:rFonts w:ascii="Times" w:hAnsi="Times"/>
        </w:rPr>
        <w:t>17</w:t>
      </w:r>
      <w:r w:rsidRPr="00DC7704">
        <w:rPr>
          <w:rFonts w:ascii="Times" w:hAnsi="Times"/>
        </w:rPr>
        <w:t xml:space="preserve"> merits discussion. Going into depth about f0-based dimensions is beyond the scope of this paper, but we’ll give a sketch of the following issues which arise in Table </w:t>
      </w:r>
      <w:r w:rsidR="00B57443">
        <w:rPr>
          <w:rFonts w:ascii="Times" w:hAnsi="Times"/>
        </w:rPr>
        <w:t>17</w:t>
      </w:r>
      <w:r w:rsidRPr="00DC7704">
        <w:rPr>
          <w:rFonts w:ascii="Times" w:hAnsi="Times"/>
        </w:rPr>
        <w:t xml:space="preserve"> for linking hypotheses involving the dependent variable of f0 and pitch in toneme discovery:</w:t>
      </w:r>
    </w:p>
    <w:p w14:paraId="6DB225C8"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1.</w:t>
      </w:r>
      <w:r w:rsidRPr="00DC7704">
        <w:rPr>
          <w:rFonts w:ascii="Times" w:hAnsi="Times"/>
          <w:sz w:val="24"/>
          <w:szCs w:val="24"/>
        </w:rPr>
        <w:tab/>
        <w:t xml:space="preserve">different choices for the temporal resolution in the contour </w:t>
      </w:r>
    </w:p>
    <w:p w14:paraId="66604BA9"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2.</w:t>
      </w:r>
      <w:r w:rsidRPr="00DC7704">
        <w:rPr>
          <w:rFonts w:ascii="Times" w:hAnsi="Times"/>
          <w:sz w:val="24"/>
          <w:szCs w:val="24"/>
        </w:rPr>
        <w:tab/>
        <w:t xml:space="preserve">different choices for where to measure f0/pitch in the syllable </w:t>
      </w:r>
    </w:p>
    <w:p w14:paraId="174382B7"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3.</w:t>
      </w:r>
      <w:r w:rsidRPr="00DC7704">
        <w:rPr>
          <w:rFonts w:ascii="Times" w:hAnsi="Times"/>
          <w:sz w:val="24"/>
          <w:szCs w:val="24"/>
        </w:rPr>
        <w:tab/>
        <w:t xml:space="preserve">the description of contour shapes in terms of mathematical functions </w:t>
      </w:r>
    </w:p>
    <w:p w14:paraId="13FA64AD"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4.</w:t>
      </w:r>
      <w:r w:rsidRPr="00DC7704">
        <w:rPr>
          <w:rFonts w:ascii="Times" w:hAnsi="Times"/>
          <w:sz w:val="24"/>
          <w:szCs w:val="24"/>
        </w:rPr>
        <w:tab/>
        <w:t xml:space="preserve">transforms of f0/pitch, calibrated with respect to some scale </w:t>
      </w:r>
    </w:p>
    <w:p w14:paraId="07F4EB30" w14:textId="77777777" w:rsidR="00727EB1" w:rsidRPr="00DC7704" w:rsidRDefault="00727EB1">
      <w:pPr>
        <w:pStyle w:val="List"/>
        <w:spacing w:before="50"/>
        <w:ind w:left="600" w:hanging="300"/>
        <w:rPr>
          <w:rFonts w:ascii="Times" w:hAnsi="Times"/>
          <w:sz w:val="24"/>
          <w:szCs w:val="24"/>
        </w:rPr>
      </w:pPr>
      <w:r w:rsidRPr="00DC7704">
        <w:rPr>
          <w:rFonts w:ascii="Times" w:hAnsi="Times"/>
          <w:sz w:val="24"/>
          <w:szCs w:val="24"/>
        </w:rPr>
        <w:t>5.</w:t>
      </w:r>
      <w:r w:rsidRPr="00DC7704">
        <w:rPr>
          <w:rFonts w:ascii="Times" w:hAnsi="Times"/>
          <w:sz w:val="24"/>
          <w:szCs w:val="24"/>
        </w:rPr>
        <w:tab/>
        <w:t xml:space="preserve">dimensions based purely on f0/pitch movement rather than levels </w:t>
      </w:r>
    </w:p>
    <w:p w14:paraId="59EF359A" w14:textId="77777777" w:rsidR="00727EB1" w:rsidRDefault="00727EB1">
      <w:pPr>
        <w:spacing w:before="60"/>
        <w:ind w:firstLine="360"/>
        <w:rPr>
          <w:rFonts w:ascii="Times" w:hAnsi="Times"/>
        </w:rPr>
      </w:pPr>
      <w:r w:rsidRPr="00DC7704">
        <w:rPr>
          <w:rFonts w:ascii="Times" w:hAnsi="Times"/>
        </w:rPr>
        <w:t>These choices for linking hypotheses are relevant for both f0- and pitch-based dependent variables. For f0, the choices are about what the relevant acoustic dimensions for tonal contrast are. For pitch, the choices are about what the relevant perceptual dimensions of tonal contrast are.</w:t>
      </w:r>
    </w:p>
    <w:p w14:paraId="53894B29" w14:textId="77777777" w:rsidR="004B171B" w:rsidRPr="00DC7704" w:rsidRDefault="004B171B">
      <w:pPr>
        <w:spacing w:before="60"/>
        <w:ind w:firstLine="360"/>
        <w:rPr>
          <w:rFonts w:ascii="Times" w:hAnsi="Times"/>
        </w:rPr>
      </w:pPr>
    </w:p>
    <w:p w14:paraId="48E83261" w14:textId="77777777" w:rsidR="00727EB1" w:rsidRPr="00DC7704" w:rsidRDefault="00727EB1">
      <w:pPr>
        <w:pStyle w:val="Heading5"/>
        <w:widowControl/>
        <w:spacing w:before="120"/>
        <w:rPr>
          <w:rFonts w:ascii="Times" w:hAnsi="Times"/>
        </w:rPr>
      </w:pPr>
      <w:r w:rsidRPr="00DC7704">
        <w:rPr>
          <w:rFonts w:ascii="Times" w:hAnsi="Times"/>
        </w:rPr>
        <w:t>Temporal resolution and the criteria for sampling points</w:t>
      </w:r>
    </w:p>
    <w:p w14:paraId="0EE1A07D" w14:textId="63D16339" w:rsidR="00727EB1" w:rsidRDefault="00727EB1">
      <w:pPr>
        <w:spacing w:before="60"/>
        <w:rPr>
          <w:rFonts w:ascii="Times" w:hAnsi="Times"/>
        </w:rPr>
      </w:pPr>
      <w:r w:rsidRPr="00DC7704">
        <w:rPr>
          <w:rFonts w:ascii="Times" w:hAnsi="Times"/>
        </w:rPr>
        <w:t xml:space="preserve">By </w:t>
      </w:r>
      <w:r w:rsidRPr="00DC7704">
        <w:rPr>
          <w:rFonts w:ascii="Times" w:hAnsi="Times"/>
          <w:i/>
          <w:iCs/>
        </w:rPr>
        <w:t>temporal resolution</w:t>
      </w:r>
      <w:r w:rsidRPr="00DC7704">
        <w:rPr>
          <w:rFonts w:ascii="Times" w:hAnsi="Times"/>
        </w:rPr>
        <w:t xml:space="preserve">, we mean how fine-grained the timecourse of f0/pitch variation is followed, as illustrated in Figure </w:t>
      </w:r>
      <w:r w:rsidR="00B57443">
        <w:rPr>
          <w:rFonts w:ascii="Times" w:hAnsi="Times"/>
        </w:rPr>
        <w:t>20</w:t>
      </w:r>
      <w:r w:rsidRPr="00DC7704">
        <w:rPr>
          <w:rFonts w:ascii="Times" w:hAnsi="Times"/>
        </w:rPr>
        <w:t xml:space="preserve">, where we increase the number of points sampled from a schematic f0 contour from 2 samples all the way to 100 samples. </w:t>
      </w:r>
    </w:p>
    <w:p w14:paraId="341B65B4" w14:textId="77777777" w:rsidR="00EB5405" w:rsidRDefault="00EB5405">
      <w:pPr>
        <w:spacing w:before="60"/>
        <w:rPr>
          <w:rFonts w:ascii="Times" w:hAnsi="Times"/>
        </w:rPr>
      </w:pPr>
    </w:p>
    <w:p w14:paraId="1A197C97" w14:textId="77777777" w:rsidR="00EB5405" w:rsidRDefault="00EB5405">
      <w:pPr>
        <w:spacing w:before="60"/>
        <w:rPr>
          <w:rFonts w:ascii="Times" w:hAnsi="Times"/>
        </w:rPr>
      </w:pPr>
    </w:p>
    <w:p w14:paraId="5ECD6A4C" w14:textId="77777777" w:rsidR="00EB5405" w:rsidRDefault="00EB5405">
      <w:pPr>
        <w:spacing w:before="60"/>
        <w:rPr>
          <w:rFonts w:ascii="Times" w:hAnsi="Times"/>
        </w:rPr>
      </w:pPr>
    </w:p>
    <w:p w14:paraId="0973BD5B" w14:textId="77777777" w:rsidR="00EB5405" w:rsidRDefault="00EB5405">
      <w:pPr>
        <w:spacing w:before="60"/>
        <w:rPr>
          <w:rFonts w:ascii="Times" w:hAnsi="Times"/>
        </w:rPr>
      </w:pPr>
    </w:p>
    <w:p w14:paraId="3833F412" w14:textId="77777777" w:rsidR="00EB5405" w:rsidRDefault="00EB5405">
      <w:pPr>
        <w:spacing w:before="60"/>
        <w:rPr>
          <w:rFonts w:ascii="Times" w:hAnsi="Times"/>
        </w:rPr>
      </w:pPr>
    </w:p>
    <w:p w14:paraId="3C27303B" w14:textId="77777777" w:rsidR="00EB5405" w:rsidRDefault="00EB5405">
      <w:pPr>
        <w:spacing w:before="60"/>
        <w:rPr>
          <w:rFonts w:ascii="Times" w:hAnsi="Times"/>
        </w:rPr>
      </w:pPr>
    </w:p>
    <w:p w14:paraId="46720B2B" w14:textId="77777777" w:rsidR="00EB5405" w:rsidRDefault="00EB5405">
      <w:pPr>
        <w:spacing w:before="60"/>
        <w:rPr>
          <w:rFonts w:ascii="Times" w:hAnsi="Times"/>
        </w:rPr>
      </w:pPr>
    </w:p>
    <w:p w14:paraId="20235241" w14:textId="77777777" w:rsidR="00EB5405" w:rsidRDefault="00EB5405">
      <w:pPr>
        <w:spacing w:before="60"/>
        <w:rPr>
          <w:rFonts w:ascii="Times" w:hAnsi="Times"/>
        </w:rPr>
      </w:pPr>
    </w:p>
    <w:p w14:paraId="06175518" w14:textId="77777777" w:rsidR="00EB5405" w:rsidRDefault="00EB5405">
      <w:pPr>
        <w:spacing w:before="60"/>
        <w:rPr>
          <w:rFonts w:ascii="Times" w:hAnsi="Times"/>
        </w:rPr>
      </w:pPr>
    </w:p>
    <w:p w14:paraId="48282627" w14:textId="77777777" w:rsidR="00EB5405" w:rsidRDefault="00EB5405">
      <w:pPr>
        <w:spacing w:before="60"/>
        <w:rPr>
          <w:rFonts w:ascii="Times" w:hAnsi="Times"/>
        </w:rPr>
      </w:pPr>
    </w:p>
    <w:p w14:paraId="474C74FE" w14:textId="77777777" w:rsidR="00EB5405" w:rsidRDefault="00EB5405">
      <w:pPr>
        <w:spacing w:before="60"/>
        <w:rPr>
          <w:rFonts w:ascii="Times" w:hAnsi="Times"/>
        </w:rPr>
      </w:pPr>
    </w:p>
    <w:p w14:paraId="5B311168" w14:textId="77777777" w:rsidR="00EB5405" w:rsidRDefault="00EB5405">
      <w:pPr>
        <w:spacing w:before="60"/>
        <w:rPr>
          <w:rFonts w:ascii="Times" w:hAnsi="Times"/>
        </w:rPr>
      </w:pPr>
    </w:p>
    <w:p w14:paraId="0475BA85" w14:textId="77777777" w:rsidR="00EB5405" w:rsidRDefault="00EB5405">
      <w:pPr>
        <w:spacing w:before="60"/>
        <w:rPr>
          <w:rFonts w:ascii="Times" w:hAnsi="Times"/>
        </w:rPr>
      </w:pPr>
    </w:p>
    <w:p w14:paraId="33813DD5" w14:textId="77777777" w:rsidR="00EB5405" w:rsidRDefault="00EB5405">
      <w:pPr>
        <w:spacing w:before="60"/>
        <w:rPr>
          <w:rFonts w:ascii="Times" w:hAnsi="Times"/>
        </w:rPr>
      </w:pPr>
    </w:p>
    <w:p w14:paraId="002DF318" w14:textId="77777777" w:rsidR="00EB5405" w:rsidRPr="00DC7704" w:rsidRDefault="00EB5405">
      <w:pPr>
        <w:spacing w:before="60"/>
        <w:rPr>
          <w:rFonts w:ascii="Times" w:hAnsi="Times"/>
        </w:rPr>
      </w:pPr>
    </w:p>
    <w:p w14:paraId="5827E258" w14:textId="77777777" w:rsidR="004B171B" w:rsidRDefault="00CC024A">
      <w:pPr>
        <w:pStyle w:val="Figure"/>
        <w:spacing w:before="240"/>
        <w:ind w:firstLine="360"/>
        <w:rPr>
          <w:rFonts w:ascii="Times" w:hAnsi="Times"/>
          <w:sz w:val="24"/>
          <w:szCs w:val="24"/>
        </w:rPr>
      </w:pPr>
      <w:r>
        <w:rPr>
          <w:rFonts w:ascii="Times" w:hAnsi="Times"/>
          <w:sz w:val="24"/>
          <w:szCs w:val="24"/>
        </w:rPr>
        <w:drawing>
          <wp:inline distT="0" distB="0" distL="0" distR="0" wp14:anchorId="16818DC7" wp14:editId="62D64F15">
            <wp:extent cx="1828800" cy="15193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2-tikz.pdf"/>
                    <pic:cNvPicPr/>
                  </pic:nvPicPr>
                  <pic:blipFill>
                    <a:blip r:embed="rId45">
                      <a:extLst>
                        <a:ext uri="{28A0092B-C50C-407E-A947-70E740481C1C}">
                          <a14:useLocalDpi xmlns:a14="http://schemas.microsoft.com/office/drawing/2010/main" val="0"/>
                        </a:ext>
                      </a:extLst>
                    </a:blip>
                    <a:stretch>
                      <a:fillRect/>
                    </a:stretch>
                  </pic:blipFill>
                  <pic:spPr>
                    <a:xfrm>
                      <a:off x="0" y="0"/>
                      <a:ext cx="1828800" cy="1519311"/>
                    </a:xfrm>
                    <a:prstGeom prst="rect">
                      <a:avLst/>
                    </a:prstGeom>
                  </pic:spPr>
                </pic:pic>
              </a:graphicData>
            </a:graphic>
          </wp:inline>
        </w:drawing>
      </w:r>
      <w:r>
        <w:rPr>
          <w:rFonts w:ascii="Times" w:hAnsi="Times"/>
          <w:sz w:val="24"/>
          <w:szCs w:val="24"/>
        </w:rPr>
        <w:drawing>
          <wp:inline distT="0" distB="0" distL="0" distR="0" wp14:anchorId="15B322A1" wp14:editId="2D242BE4">
            <wp:extent cx="1828800" cy="15193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3-tikz.pdf"/>
                    <pic:cNvPicPr/>
                  </pic:nvPicPr>
                  <pic:blipFill>
                    <a:blip r:embed="rId46">
                      <a:extLst>
                        <a:ext uri="{28A0092B-C50C-407E-A947-70E740481C1C}">
                          <a14:useLocalDpi xmlns:a14="http://schemas.microsoft.com/office/drawing/2010/main" val="0"/>
                        </a:ext>
                      </a:extLst>
                    </a:blip>
                    <a:stretch>
                      <a:fillRect/>
                    </a:stretch>
                  </pic:blipFill>
                  <pic:spPr>
                    <a:xfrm>
                      <a:off x="0" y="0"/>
                      <a:ext cx="1828800" cy="1519313"/>
                    </a:xfrm>
                    <a:prstGeom prst="rect">
                      <a:avLst/>
                    </a:prstGeom>
                  </pic:spPr>
                </pic:pic>
              </a:graphicData>
            </a:graphic>
          </wp:inline>
        </w:drawing>
      </w:r>
      <w:r>
        <w:rPr>
          <w:rFonts w:ascii="Times" w:hAnsi="Times"/>
          <w:sz w:val="24"/>
          <w:szCs w:val="24"/>
        </w:rPr>
        <w:drawing>
          <wp:inline distT="0" distB="0" distL="0" distR="0" wp14:anchorId="025EA421" wp14:editId="180581BA">
            <wp:extent cx="1828800" cy="15193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5-tikz.pdf"/>
                    <pic:cNvPicPr/>
                  </pic:nvPicPr>
                  <pic:blipFill>
                    <a:blip r:embed="rId47">
                      <a:extLst>
                        <a:ext uri="{28A0092B-C50C-407E-A947-70E740481C1C}">
                          <a14:useLocalDpi xmlns:a14="http://schemas.microsoft.com/office/drawing/2010/main" val="0"/>
                        </a:ext>
                      </a:extLst>
                    </a:blip>
                    <a:stretch>
                      <a:fillRect/>
                    </a:stretch>
                  </pic:blipFill>
                  <pic:spPr>
                    <a:xfrm>
                      <a:off x="0" y="0"/>
                      <a:ext cx="1828800" cy="1519311"/>
                    </a:xfrm>
                    <a:prstGeom prst="rect">
                      <a:avLst/>
                    </a:prstGeom>
                  </pic:spPr>
                </pic:pic>
              </a:graphicData>
            </a:graphic>
          </wp:inline>
        </w:drawing>
      </w:r>
    </w:p>
    <w:p w14:paraId="186F2A62" w14:textId="5FC995EB" w:rsidR="004B171B" w:rsidRDefault="004B171B" w:rsidP="004B171B">
      <w:pPr>
        <w:ind w:firstLine="360"/>
      </w:pPr>
      <w:r>
        <w:t>(a) 2 samples</w:t>
      </w:r>
      <w:r>
        <w:tab/>
      </w:r>
      <w:r>
        <w:tab/>
      </w:r>
      <w:r>
        <w:tab/>
      </w:r>
      <w:r>
        <w:tab/>
        <w:t>(b) 3 samples</w:t>
      </w:r>
      <w:r>
        <w:tab/>
      </w:r>
      <w:r>
        <w:tab/>
      </w:r>
      <w:r>
        <w:tab/>
        <w:t>(c) 5 samples</w:t>
      </w:r>
    </w:p>
    <w:p w14:paraId="7BB9A872" w14:textId="77777777" w:rsidR="004B171B" w:rsidRPr="004B171B" w:rsidRDefault="004B171B" w:rsidP="004B171B"/>
    <w:p w14:paraId="00D68872" w14:textId="0D2325D6" w:rsidR="00727EB1" w:rsidRDefault="00CC024A">
      <w:pPr>
        <w:pStyle w:val="Figure"/>
        <w:spacing w:before="240"/>
        <w:ind w:firstLine="360"/>
        <w:rPr>
          <w:rFonts w:ascii="Times" w:hAnsi="Times"/>
          <w:sz w:val="24"/>
          <w:szCs w:val="24"/>
        </w:rPr>
      </w:pPr>
      <w:r>
        <w:rPr>
          <w:rFonts w:ascii="Times" w:hAnsi="Times"/>
          <w:sz w:val="24"/>
          <w:szCs w:val="24"/>
        </w:rPr>
        <w:drawing>
          <wp:inline distT="0" distB="0" distL="0" distR="0" wp14:anchorId="35BB188E" wp14:editId="2DD5815E">
            <wp:extent cx="1828800" cy="15193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0-tikz.pdf"/>
                    <pic:cNvPicPr/>
                  </pic:nvPicPr>
                  <pic:blipFill>
                    <a:blip r:embed="rId48">
                      <a:extLst>
                        <a:ext uri="{28A0092B-C50C-407E-A947-70E740481C1C}">
                          <a14:useLocalDpi xmlns:a14="http://schemas.microsoft.com/office/drawing/2010/main" val="0"/>
                        </a:ext>
                      </a:extLst>
                    </a:blip>
                    <a:stretch>
                      <a:fillRect/>
                    </a:stretch>
                  </pic:blipFill>
                  <pic:spPr>
                    <a:xfrm>
                      <a:off x="0" y="0"/>
                      <a:ext cx="1828800" cy="1519311"/>
                    </a:xfrm>
                    <a:prstGeom prst="rect">
                      <a:avLst/>
                    </a:prstGeom>
                  </pic:spPr>
                </pic:pic>
              </a:graphicData>
            </a:graphic>
          </wp:inline>
        </w:drawing>
      </w:r>
      <w:r>
        <w:rPr>
          <w:rFonts w:ascii="Times" w:hAnsi="Times"/>
          <w:sz w:val="24"/>
          <w:szCs w:val="24"/>
        </w:rPr>
        <w:drawing>
          <wp:inline distT="0" distB="0" distL="0" distR="0" wp14:anchorId="49E209A4" wp14:editId="4BDF7F6A">
            <wp:extent cx="1828800" cy="1519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00-tikz.pdf"/>
                    <pic:cNvPicPr/>
                  </pic:nvPicPr>
                  <pic:blipFill>
                    <a:blip r:embed="rId49">
                      <a:extLst>
                        <a:ext uri="{28A0092B-C50C-407E-A947-70E740481C1C}">
                          <a14:useLocalDpi xmlns:a14="http://schemas.microsoft.com/office/drawing/2010/main" val="0"/>
                        </a:ext>
                      </a:extLst>
                    </a:blip>
                    <a:stretch>
                      <a:fillRect/>
                    </a:stretch>
                  </pic:blipFill>
                  <pic:spPr>
                    <a:xfrm>
                      <a:off x="0" y="0"/>
                      <a:ext cx="1828800" cy="1519310"/>
                    </a:xfrm>
                    <a:prstGeom prst="rect">
                      <a:avLst/>
                    </a:prstGeom>
                  </pic:spPr>
                </pic:pic>
              </a:graphicData>
            </a:graphic>
          </wp:inline>
        </w:drawing>
      </w:r>
    </w:p>
    <w:p w14:paraId="42584B41" w14:textId="5CBB93FA" w:rsidR="004B171B" w:rsidRPr="004B171B" w:rsidRDefault="004B171B" w:rsidP="004B171B">
      <w:r>
        <w:tab/>
      </w:r>
      <w:r>
        <w:tab/>
      </w:r>
      <w:r>
        <w:tab/>
      </w:r>
      <w:r>
        <w:tab/>
        <w:t>(d) 10 samples</w:t>
      </w:r>
      <w:r>
        <w:tab/>
      </w:r>
      <w:r>
        <w:tab/>
      </w:r>
      <w:r>
        <w:tab/>
        <w:t>(e) 100 samples</w:t>
      </w:r>
    </w:p>
    <w:p w14:paraId="5471CE27" w14:textId="105D2FA9" w:rsidR="00727EB1" w:rsidRPr="00DC7704" w:rsidRDefault="00727EB1">
      <w:pPr>
        <w:pStyle w:val="Caption"/>
        <w:rPr>
          <w:rFonts w:ascii="Times" w:hAnsi="Times"/>
        </w:rPr>
      </w:pPr>
      <w:r w:rsidRPr="00DC7704">
        <w:rPr>
          <w:rFonts w:ascii="Times" w:hAnsi="Times"/>
        </w:rPr>
        <w:t xml:space="preserve">Figure </w:t>
      </w:r>
      <w:bookmarkStart w:id="51" w:name="BMfig_samp_2"/>
      <w:r w:rsidRPr="00DC7704">
        <w:rPr>
          <w:rFonts w:ascii="Times" w:hAnsi="Times"/>
        </w:rPr>
        <w:t>20</w:t>
      </w:r>
      <w:bookmarkEnd w:id="51"/>
      <w:r w:rsidRPr="00DC7704">
        <w:rPr>
          <w:rFonts w:ascii="Times" w:hAnsi="Times"/>
        </w:rPr>
        <w:t>: A schematic comparison of increasingly fine-grained temporal resolution of an f0 contour. It takes at least 3 samples to capture the dip in the contour and at least 5 to capture the slight bend near the beginning, but just 5 points are sufficient to capture all the points of inflection in the contour—the shape of the contour captured by 5 points, though crudely drawn, is the same as the shape of the contour captured by 100 samples</w:t>
      </w:r>
      <w:r w:rsidR="00CC024A">
        <w:rPr>
          <w:rFonts w:ascii="Times" w:hAnsi="Times"/>
        </w:rPr>
        <w:t>.</w:t>
      </w:r>
    </w:p>
    <w:p w14:paraId="2CFE9E99" w14:textId="77777777" w:rsidR="00727EB1" w:rsidRDefault="00727EB1">
      <w:pPr>
        <w:spacing w:before="240"/>
        <w:ind w:firstLine="360"/>
        <w:rPr>
          <w:rFonts w:ascii="Times" w:hAnsi="Times"/>
        </w:rPr>
      </w:pPr>
      <w:r w:rsidRPr="00DC7704">
        <w:rPr>
          <w:rFonts w:ascii="Times" w:hAnsi="Times"/>
        </w:rPr>
        <w:t>Note that tonal transcriptions typically implicitly encode linking hypotheses about both the relevant degree of temporal resolution and what defines critical points of the f0 contour for tonal contrast. Chao, who introduced the iconic tone letters (Chao, 1930) used in the International Phonetic Alphabet for representing linguistic tone as well as the 5-point numeric scale, wrote: “the exact shape of the time-pitch curve, so far as I have observed, has never been a necessary distinctive feature, given the starting and ending points, or the turning point, if any, on the five-point scale” (Chao, 1968, 25). Tone letters are typically understood to have up to 3 samples, e.g. 213, and linking hypotheses that are encoded in tonal transcriptions regarding temporal resolution in pitch contours typically assume very coarse-grained resolution. Linking hypotheses regarding what constitutes a critical point in the contour in tonal transcriptions typically follow the guidelines given by Chao above: starting and ending points and any turning points—points at which the direction of pitch movement changes.</w:t>
      </w:r>
    </w:p>
    <w:p w14:paraId="61FA2BDA" w14:textId="77777777" w:rsidR="00CC024A" w:rsidRPr="00DC7704" w:rsidRDefault="00CC024A">
      <w:pPr>
        <w:spacing w:before="240"/>
        <w:ind w:firstLine="360"/>
        <w:rPr>
          <w:rFonts w:ascii="Times" w:hAnsi="Times"/>
        </w:rPr>
      </w:pPr>
    </w:p>
    <w:p w14:paraId="3F172F72" w14:textId="77777777" w:rsidR="00727EB1" w:rsidRPr="00DC7704" w:rsidRDefault="00727EB1">
      <w:pPr>
        <w:pStyle w:val="Heading5"/>
        <w:widowControl/>
        <w:spacing w:before="120"/>
        <w:rPr>
          <w:rFonts w:ascii="Times" w:hAnsi="Times"/>
        </w:rPr>
      </w:pPr>
      <w:r w:rsidRPr="00DC7704">
        <w:rPr>
          <w:rFonts w:ascii="Times" w:hAnsi="Times"/>
        </w:rPr>
        <w:t>Functions indexing shape</w:t>
      </w:r>
    </w:p>
    <w:p w14:paraId="7783F669" w14:textId="77777777" w:rsidR="00727EB1" w:rsidRPr="00DC7704" w:rsidRDefault="00727EB1">
      <w:pPr>
        <w:spacing w:before="60"/>
        <w:rPr>
          <w:rFonts w:ascii="Times" w:hAnsi="Times"/>
        </w:rPr>
      </w:pPr>
      <w:r w:rsidRPr="00DC7704">
        <w:rPr>
          <w:rFonts w:ascii="Times" w:hAnsi="Times"/>
        </w:rPr>
        <w:t xml:space="preserve">Another line of thought that has been studied for linking hypotheses for tonal classes is parametrizing contours in terms of a restricted set of mathematical functions. This kind of linking hypothesis places the focus not on particular important points in the f0 contour, but on the overall shape of the contour. One restricted set of functions that has been proposed is polynomials of small degree, e.g. Andruski and Costello (2004); Kochanski et al. (2005). In Figure </w:t>
      </w:r>
      <w:r w:rsidRPr="00DC7704">
        <w:rPr>
          <w:rFonts w:ascii="Times" w:hAnsi="Times"/>
        </w:rPr>
        <w:fldChar w:fldCharType="begin"/>
      </w:r>
      <w:r w:rsidRPr="00DC7704">
        <w:rPr>
          <w:rFonts w:ascii="Times" w:hAnsi="Times"/>
        </w:rPr>
        <w:instrText xml:space="preserve">REF BMfig_poly \* MERGEFORMAT </w:instrText>
      </w:r>
      <w:r w:rsidRPr="00DC7704">
        <w:rPr>
          <w:rFonts w:ascii="Times" w:hAnsi="Times"/>
        </w:rPr>
        <w:fldChar w:fldCharType="separate"/>
      </w:r>
      <w:r w:rsidR="00AC3A0D" w:rsidRPr="00DC7704">
        <w:rPr>
          <w:rFonts w:ascii="Times" w:hAnsi="Times"/>
        </w:rPr>
        <w:t>21</w:t>
      </w:r>
      <w:r w:rsidRPr="00DC7704">
        <w:rPr>
          <w:rFonts w:ascii="Times" w:hAnsi="Times"/>
        </w:rPr>
        <w:fldChar w:fldCharType="end"/>
      </w:r>
      <w:r w:rsidRPr="00DC7704">
        <w:rPr>
          <w:rFonts w:ascii="Times" w:hAnsi="Times"/>
        </w:rPr>
        <w:t>, we show an example of some members of a family of polynomials of degree 2, i.e., quadratic polynomials. A possible revision of our linking hypothesis would be to refine the criteria for a difference between pitch contours to be more explicit about the range of deviation permitted in considering two contours to be the same and thus within the same tonal class, which could be stated in terms of families of polynomials.</w:t>
      </w:r>
    </w:p>
    <w:p w14:paraId="1C911DB9" w14:textId="77777777" w:rsidR="00727EB1" w:rsidRPr="00DC7704" w:rsidRDefault="00727EB1">
      <w:pPr>
        <w:pStyle w:val="Figure"/>
        <w:spacing w:before="240"/>
        <w:ind w:firstLine="360"/>
        <w:rPr>
          <w:rFonts w:ascii="Times" w:hAnsi="Times"/>
          <w:sz w:val="24"/>
          <w:szCs w:val="24"/>
        </w:rPr>
      </w:pPr>
    </w:p>
    <w:p w14:paraId="1A145788" w14:textId="77777777" w:rsidR="00CC024A" w:rsidRDefault="00CC024A" w:rsidP="004B171B">
      <w:pPr>
        <w:pStyle w:val="Caption"/>
        <w:jc w:val="center"/>
        <w:rPr>
          <w:rFonts w:ascii="Times" w:hAnsi="Times"/>
        </w:rPr>
      </w:pPr>
      <w:r>
        <w:rPr>
          <w:rFonts w:ascii="Times" w:hAnsi="Times"/>
        </w:rPr>
        <w:drawing>
          <wp:inline distT="0" distB="0" distL="0" distR="0" wp14:anchorId="029E25A0" wp14:editId="5BDBBA2D">
            <wp:extent cx="2818836" cy="2306320"/>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tikz.pdf"/>
                    <pic:cNvPicPr/>
                  </pic:nvPicPr>
                  <pic:blipFill>
                    <a:blip r:embed="rId50">
                      <a:extLst>
                        <a:ext uri="{28A0092B-C50C-407E-A947-70E740481C1C}">
                          <a14:useLocalDpi xmlns:a14="http://schemas.microsoft.com/office/drawing/2010/main" val="0"/>
                        </a:ext>
                      </a:extLst>
                    </a:blip>
                    <a:stretch>
                      <a:fillRect/>
                    </a:stretch>
                  </pic:blipFill>
                  <pic:spPr>
                    <a:xfrm>
                      <a:off x="0" y="0"/>
                      <a:ext cx="2818836" cy="2306320"/>
                    </a:xfrm>
                    <a:prstGeom prst="rect">
                      <a:avLst/>
                    </a:prstGeom>
                  </pic:spPr>
                </pic:pic>
              </a:graphicData>
            </a:graphic>
          </wp:inline>
        </w:drawing>
      </w:r>
    </w:p>
    <w:p w14:paraId="2BFD8ED6" w14:textId="196EBC79" w:rsidR="00727EB1" w:rsidRPr="00DC7704" w:rsidRDefault="00727EB1" w:rsidP="001C009C">
      <w:pPr>
        <w:pStyle w:val="Caption"/>
        <w:jc w:val="center"/>
        <w:rPr>
          <w:rFonts w:ascii="Times" w:hAnsi="Times"/>
        </w:rPr>
      </w:pPr>
      <w:r w:rsidRPr="00DC7704">
        <w:rPr>
          <w:rFonts w:ascii="Times" w:hAnsi="Times"/>
        </w:rPr>
        <w:t xml:space="preserve">Figure </w:t>
      </w:r>
      <w:bookmarkStart w:id="52" w:name="BMfig_poly"/>
      <w:r w:rsidRPr="00DC7704">
        <w:rPr>
          <w:rFonts w:ascii="Times" w:hAnsi="Times"/>
        </w:rPr>
        <w:t>21</w:t>
      </w:r>
      <w:bookmarkEnd w:id="52"/>
      <w:r w:rsidRPr="00DC7704">
        <w:rPr>
          <w:rFonts w:ascii="Times" w:hAnsi="Times"/>
        </w:rPr>
        <w:t xml:space="preserve">: A family of quadratic polynomial functions of the form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x</w:instrText>
      </w:r>
      <w:r w:rsidRPr="00DC7704">
        <w:rPr>
          <w:rFonts w:ascii="Times" w:hAnsi="Times"/>
        </w:rPr>
        <w:instrText>\s\up6(2)−</w:instrText>
      </w:r>
      <w:r w:rsidRPr="00DC7704">
        <w:rPr>
          <w:rFonts w:ascii="Times" w:hAnsi="Times"/>
          <w:i/>
          <w:iCs/>
        </w:rPr>
        <w:instrText>bx</w:instrText>
      </w:r>
      <w:r w:rsidRPr="00DC7704">
        <w:rPr>
          <w:rFonts w:ascii="Times" w:hAnsi="Times"/>
        </w:rPr>
        <w:fldChar w:fldCharType="end"/>
      </w:r>
      <w:r w:rsidRPr="00DC7704">
        <w:rPr>
          <w:rFonts w:ascii="Times" w:hAnsi="Times"/>
        </w:rPr>
        <w:t>.</w:t>
      </w:r>
    </w:p>
    <w:p w14:paraId="395D6077" w14:textId="77777777" w:rsidR="00727EB1" w:rsidRPr="00DC7704" w:rsidRDefault="00727EB1">
      <w:pPr>
        <w:pStyle w:val="Heading5"/>
        <w:widowControl/>
        <w:spacing w:before="360"/>
        <w:rPr>
          <w:rFonts w:ascii="Times" w:hAnsi="Times"/>
        </w:rPr>
      </w:pPr>
      <w:r w:rsidRPr="00DC7704">
        <w:rPr>
          <w:rFonts w:ascii="Times" w:hAnsi="Times"/>
        </w:rPr>
        <w:t>Transforms</w:t>
      </w:r>
    </w:p>
    <w:p w14:paraId="4E4A7BF6" w14:textId="77777777" w:rsidR="00727EB1" w:rsidRPr="00DC7704" w:rsidRDefault="00727EB1">
      <w:pPr>
        <w:spacing w:before="60"/>
        <w:rPr>
          <w:rFonts w:ascii="Times" w:hAnsi="Times"/>
        </w:rPr>
      </w:pPr>
      <w:r w:rsidRPr="00DC7704">
        <w:rPr>
          <w:rFonts w:ascii="Times" w:hAnsi="Times"/>
        </w:rPr>
        <w:t>In §</w:t>
      </w:r>
      <w:r w:rsidRPr="00DC7704">
        <w:rPr>
          <w:rFonts w:ascii="Times" w:hAnsi="Times"/>
        </w:rPr>
        <w:fldChar w:fldCharType="begin"/>
      </w:r>
      <w:r w:rsidRPr="00DC7704">
        <w:rPr>
          <w:rFonts w:ascii="Times" w:hAnsi="Times"/>
        </w:rPr>
        <w:instrText xml:space="preserve">REF BMsec_f0_basics \* MERGEFORMAT </w:instrText>
      </w:r>
      <w:r w:rsidRPr="00DC7704">
        <w:rPr>
          <w:rFonts w:ascii="Times" w:hAnsi="Times"/>
        </w:rPr>
        <w:fldChar w:fldCharType="separate"/>
      </w:r>
      <w:r w:rsidR="00AC3A0D" w:rsidRPr="00DC7704">
        <w:rPr>
          <w:rFonts w:ascii="Times" w:hAnsi="Times"/>
        </w:rPr>
        <w:t>4.1</w:t>
      </w:r>
      <w:r w:rsidRPr="00DC7704">
        <w:rPr>
          <w:rFonts w:ascii="Times" w:hAnsi="Times"/>
        </w:rPr>
        <w:fldChar w:fldCharType="end"/>
      </w:r>
      <w:r w:rsidRPr="00DC7704">
        <w:rPr>
          <w:rFonts w:ascii="Times" w:hAnsi="Times"/>
        </w:rPr>
        <w:t>, we introduced the role that phonetic context plays in relativizing pitch perception. Rather than relying on phonetic information from the surrounding context to relativize f0 features, another strategy which is used, sometimes in addition to including contextual information, is transformation of the distance metrics for the features. In addition to logarithmic-like f0 scaling transformations, e.g. semitones, erbs, bark-scales, a common transformation is expressing f0 variation in terms of z-scores (Rose, 1987) to make elicitation items uttered in different pitch ranges within or across speakers comparable:</w:t>
      </w:r>
    </w:p>
    <w:p w14:paraId="1A827831" w14:textId="77777777" w:rsidR="00727EB1" w:rsidRPr="00DC7704" w:rsidRDefault="00727EB1">
      <w:pPr>
        <w:pStyle w:val="equationNum"/>
        <w:tabs>
          <w:tab w:val="right" w:pos="0"/>
        </w:tabs>
        <w:rPr>
          <w:rFonts w:ascii="Times" w:hAnsi="Times"/>
        </w:rPr>
      </w:pPr>
      <w:r w:rsidRPr="00DC7704">
        <w:rPr>
          <w:rFonts w:ascii="Times" w:hAnsi="Times"/>
        </w:rPr>
        <w:tab/>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f</w:instrText>
      </w:r>
      <w:r w:rsidRPr="00DC7704">
        <w:rPr>
          <w:rFonts w:ascii="Times" w:hAnsi="Times"/>
        </w:rPr>
        <w:instrText>0\s\do6(</w:instrText>
      </w:r>
      <w:r w:rsidRPr="00DC7704">
        <w:rPr>
          <w:rFonts w:ascii="Times" w:hAnsi="Times"/>
          <w:i/>
          <w:iCs/>
        </w:rPr>
        <w:instrText>norm</w:instrText>
      </w:r>
      <w:r w:rsidRPr="00DC7704">
        <w:rPr>
          <w:rFonts w:ascii="Times" w:hAnsi="Times"/>
        </w:rPr>
        <w:instrText>)=(</w:instrText>
      </w:r>
      <w:r w:rsidRPr="00DC7704">
        <w:rPr>
          <w:rFonts w:ascii="Times" w:hAnsi="Times"/>
          <w:i/>
          <w:iCs/>
        </w:rPr>
        <w:instrText>f</w:instrText>
      </w:r>
      <w:r w:rsidRPr="00DC7704">
        <w:rPr>
          <w:rFonts w:ascii="Times" w:hAnsi="Times"/>
        </w:rPr>
        <w:instrText xml:space="preserve">0− \x\to( </w:instrText>
      </w:r>
      <w:r w:rsidRPr="00DC7704">
        <w:rPr>
          <w:rFonts w:ascii="Times" w:hAnsi="Times"/>
          <w:i/>
          <w:iCs/>
        </w:rPr>
        <w:instrText>f</w:instrText>
      </w:r>
      <w:r w:rsidRPr="00DC7704">
        <w:rPr>
          <w:rFonts w:ascii="Times" w:hAnsi="Times"/>
        </w:rPr>
        <w:instrText>0) )/</w:instrText>
      </w:r>
      <w:r w:rsidRPr="00DC7704">
        <w:rPr>
          <w:rFonts w:ascii="Times" w:hAnsi="Times"/>
          <w:i/>
          <w:iCs/>
        </w:rPr>
        <w:instrText>s</w:instrText>
      </w:r>
      <w:r w:rsidRPr="00DC7704">
        <w:rPr>
          <w:rFonts w:ascii="Times" w:hAnsi="Times"/>
        </w:rPr>
        <w:fldChar w:fldCharType="end"/>
      </w:r>
      <w:r w:rsidRPr="00DC7704">
        <w:rPr>
          <w:rFonts w:ascii="Times" w:hAnsi="Times"/>
        </w:rPr>
        <w:tab/>
        <w:t>(</w:t>
      </w:r>
      <w:bookmarkStart w:id="53" w:name="BMeq_z_score"/>
      <w:r w:rsidRPr="00DC7704">
        <w:rPr>
          <w:rFonts w:ascii="Times" w:hAnsi="Times"/>
        </w:rPr>
        <w:t>1</w:t>
      </w:r>
      <w:bookmarkEnd w:id="53"/>
      <w:r w:rsidRPr="00DC7704">
        <w:rPr>
          <w:rFonts w:ascii="Times" w:hAnsi="Times"/>
        </w:rPr>
        <w:t>)</w:t>
      </w:r>
    </w:p>
    <w:p w14:paraId="1A49B1E4" w14:textId="77777777" w:rsidR="00727EB1" w:rsidRDefault="00727EB1">
      <w:pPr>
        <w:rPr>
          <w:rFonts w:ascii="Times" w:hAnsi="Times"/>
        </w:rPr>
      </w:pPr>
      <w:r w:rsidRPr="00DC7704">
        <w:rPr>
          <w:rFonts w:ascii="Times" w:hAnsi="Times"/>
        </w:rPr>
        <w:t xml:space="preserve">where </w:t>
      </w:r>
      <w:r w:rsidRPr="00DC7704">
        <w:rPr>
          <w:rFonts w:ascii="Times" w:hAnsi="Times"/>
          <w:i/>
          <w:iCs/>
        </w:rPr>
        <w:t>s</w:t>
      </w:r>
      <w:r w:rsidRPr="00DC7704">
        <w:rPr>
          <w:rFonts w:ascii="Times" w:hAnsi="Times"/>
        </w:rPr>
        <w:t xml:space="preserve"> is the distance of one standard deviation from the mean and </w:t>
      </w:r>
      <w:r w:rsidRPr="00DC7704">
        <w:rPr>
          <w:rFonts w:ascii="Times" w:hAnsi="Times"/>
        </w:rPr>
        <w:fldChar w:fldCharType="begin"/>
      </w:r>
      <w:r w:rsidRPr="00DC7704">
        <w:rPr>
          <w:rFonts w:ascii="Times" w:hAnsi="Times"/>
        </w:rPr>
        <w:instrText xml:space="preserve"> EQ  \x\to( </w:instrText>
      </w:r>
      <w:r w:rsidRPr="00DC7704">
        <w:rPr>
          <w:rFonts w:ascii="Times" w:hAnsi="Times"/>
          <w:i/>
          <w:iCs/>
        </w:rPr>
        <w:instrText>f</w:instrText>
      </w:r>
      <w:r w:rsidRPr="00DC7704">
        <w:rPr>
          <w:rFonts w:ascii="Times" w:hAnsi="Times"/>
        </w:rPr>
        <w:instrText xml:space="preserve">0) </w:instrText>
      </w:r>
      <w:r w:rsidRPr="00DC7704">
        <w:rPr>
          <w:rFonts w:ascii="Times" w:hAnsi="Times"/>
        </w:rPr>
        <w:fldChar w:fldCharType="end"/>
      </w:r>
      <w:r w:rsidRPr="00DC7704">
        <w:rPr>
          <w:rFonts w:ascii="Times" w:hAnsi="Times"/>
        </w:rPr>
        <w:t xml:space="preserve"> is some mean f0 value. This could be the mean f0 value for a speaker, for all speakers in a dataset, or some other reference value for calibration. In tonal transcriptions, linking hypotheses assuming similar transforms are encoded in the normalization of contours to the 5-point scale (Fon and Chiang, 1999) or to three tonal levels, H, M, L. </w:t>
      </w:r>
    </w:p>
    <w:p w14:paraId="0F73DC4A" w14:textId="77777777" w:rsidR="001C009C" w:rsidRPr="00DC7704" w:rsidRDefault="001C009C">
      <w:pPr>
        <w:rPr>
          <w:rFonts w:ascii="Times" w:hAnsi="Times"/>
        </w:rPr>
      </w:pPr>
    </w:p>
    <w:p w14:paraId="183A3340" w14:textId="77777777" w:rsidR="00727EB1" w:rsidRPr="00DC7704" w:rsidRDefault="00727EB1">
      <w:pPr>
        <w:pStyle w:val="Heading5"/>
        <w:widowControl/>
        <w:spacing w:before="120"/>
        <w:rPr>
          <w:rFonts w:ascii="Times" w:hAnsi="Times"/>
        </w:rPr>
      </w:pPr>
      <w:r w:rsidRPr="00DC7704">
        <w:rPr>
          <w:rFonts w:ascii="Times" w:hAnsi="Times"/>
        </w:rPr>
        <w:t>F0 and pitch movement</w:t>
      </w:r>
    </w:p>
    <w:p w14:paraId="0BCCD34E" w14:textId="77777777" w:rsidR="00727EB1" w:rsidRPr="00DC7704" w:rsidRDefault="00727EB1">
      <w:pPr>
        <w:spacing w:before="60"/>
        <w:rPr>
          <w:rFonts w:ascii="Times" w:hAnsi="Times"/>
        </w:rPr>
      </w:pPr>
      <w:r w:rsidRPr="00DC7704">
        <w:rPr>
          <w:rFonts w:ascii="Times" w:hAnsi="Times"/>
        </w:rPr>
        <w:t>The case of ill-defined absolute f0 estimates during rapid f0 transitions (§</w:t>
      </w:r>
      <w:r w:rsidRPr="00DC7704">
        <w:rPr>
          <w:rFonts w:ascii="Times" w:hAnsi="Times"/>
        </w:rPr>
        <w:fldChar w:fldCharType="begin"/>
      </w:r>
      <w:r w:rsidRPr="00DC7704">
        <w:rPr>
          <w:rFonts w:ascii="Times" w:hAnsi="Times"/>
        </w:rPr>
        <w:instrText xml:space="preserve">REF BMsec_f0_ill \* MERGEFORMAT </w:instrText>
      </w:r>
      <w:r w:rsidRPr="00DC7704">
        <w:rPr>
          <w:rFonts w:ascii="Times" w:hAnsi="Times"/>
        </w:rPr>
        <w:fldChar w:fldCharType="separate"/>
      </w:r>
      <w:r w:rsidR="00AC3A0D" w:rsidRPr="00DC7704">
        <w:rPr>
          <w:rFonts w:ascii="Times" w:hAnsi="Times"/>
        </w:rPr>
        <w:t>4.3.2</w:t>
      </w:r>
      <w:r w:rsidRPr="00DC7704">
        <w:rPr>
          <w:rFonts w:ascii="Times" w:hAnsi="Times"/>
        </w:rPr>
        <w:fldChar w:fldCharType="end"/>
      </w:r>
      <w:r w:rsidRPr="00DC7704">
        <w:rPr>
          <w:rFonts w:ascii="Times" w:hAnsi="Times"/>
        </w:rPr>
        <w:t>) is also suggestive of f0 movement and pitch movement being a relevant dimension of contrast. Dynamic f0 and pitch parameters have a long history in the discussion of tonal representation as well. Uniformity in contour tone representation was a matter of debate as early as the days when autosegmental theory was in its infancy (Leben, 1973); Clark (1978) discussed such an idea from a phonological point of view; Gandour and Harshman (1978) i.a. found perceptual evidence for the relevance of pitch movement in dimensions of tonal contrast, and Gauthier et al. (2007) presented computational modeling work exploring this idea.</w:t>
      </w:r>
    </w:p>
    <w:p w14:paraId="4BD2FB87" w14:textId="77777777" w:rsidR="00727EB1" w:rsidRPr="00DC7704" w:rsidRDefault="00727EB1">
      <w:pPr>
        <w:ind w:firstLine="360"/>
        <w:rPr>
          <w:rFonts w:ascii="Times" w:hAnsi="Times"/>
        </w:rPr>
      </w:pPr>
      <w:r w:rsidRPr="00DC7704">
        <w:rPr>
          <w:rFonts w:ascii="Times" w:hAnsi="Times"/>
        </w:rPr>
        <w:t xml:space="preserve">Extracting dynamic f0 parameters or listening for pitch movement-based percepts is also performing a kind of transform. In Figure </w:t>
      </w:r>
      <w:r w:rsidRPr="00DC7704">
        <w:rPr>
          <w:rFonts w:ascii="Times" w:hAnsi="Times"/>
        </w:rPr>
        <w:fldChar w:fldCharType="begin"/>
      </w:r>
      <w:r w:rsidRPr="00DC7704">
        <w:rPr>
          <w:rFonts w:ascii="Times" w:hAnsi="Times"/>
        </w:rPr>
        <w:instrText xml:space="preserve">REF BMfig_deriv \* MERGEFORMAT </w:instrText>
      </w:r>
      <w:r w:rsidRPr="00DC7704">
        <w:rPr>
          <w:rFonts w:ascii="Times" w:hAnsi="Times"/>
        </w:rPr>
        <w:fldChar w:fldCharType="separate"/>
      </w:r>
      <w:r w:rsidR="00AC3A0D" w:rsidRPr="00DC7704">
        <w:rPr>
          <w:rFonts w:ascii="Times" w:hAnsi="Times"/>
        </w:rPr>
        <w:t>22</w:t>
      </w:r>
      <w:r w:rsidRPr="00DC7704">
        <w:rPr>
          <w:rFonts w:ascii="Times" w:hAnsi="Times"/>
        </w:rPr>
        <w:fldChar w:fldCharType="end"/>
      </w:r>
      <w:r w:rsidRPr="00DC7704">
        <w:rPr>
          <w:rFonts w:ascii="Times" w:hAnsi="Times"/>
        </w:rPr>
        <w:t>, we show a series of f0 contours for rises, falls, and level tones. The contours for the rate of change of f0, the f0 velocity, are distinct between the rises, the falls, and the level tones. However, all the rises have the same rate of change and thus share the same f0 velocity contour; all the falls have the same rate of change and thus share the same f0 velocity contour, and all the level tones have no change and thus share the same constant f0 velocity of 0. Thus, extracting f0 velocity contours or listening for pitch movement collapses differences between f0 contours that are purely shifts upwards and downwards in pitch range and could make tones uttered in different pitch ranges, possibly different speakers, comparable (see Gauthier et al. (2007)).</w:t>
      </w:r>
    </w:p>
    <w:p w14:paraId="7808399D" w14:textId="0769FCF4" w:rsidR="00727EB1" w:rsidRPr="00DC7704" w:rsidRDefault="00CC024A">
      <w:pPr>
        <w:pStyle w:val="Figure"/>
        <w:spacing w:before="240"/>
        <w:ind w:firstLine="360"/>
        <w:rPr>
          <w:rFonts w:ascii="Times" w:hAnsi="Times"/>
          <w:sz w:val="24"/>
          <w:szCs w:val="24"/>
        </w:rPr>
      </w:pPr>
      <w:r>
        <w:rPr>
          <w:rFonts w:ascii="Times" w:hAnsi="Times"/>
          <w:sz w:val="24"/>
          <w:szCs w:val="24"/>
        </w:rPr>
        <w:drawing>
          <wp:inline distT="0" distB="0" distL="0" distR="0" wp14:anchorId="0819DD15" wp14:editId="060BE198">
            <wp:extent cx="4044402" cy="2382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2-tikz.pdf"/>
                    <pic:cNvPicPr/>
                  </pic:nvPicPr>
                  <pic:blipFill>
                    <a:blip r:embed="rId51">
                      <a:extLst>
                        <a:ext uri="{28A0092B-C50C-407E-A947-70E740481C1C}">
                          <a14:useLocalDpi xmlns:a14="http://schemas.microsoft.com/office/drawing/2010/main" val="0"/>
                        </a:ext>
                      </a:extLst>
                    </a:blip>
                    <a:stretch>
                      <a:fillRect/>
                    </a:stretch>
                  </pic:blipFill>
                  <pic:spPr>
                    <a:xfrm>
                      <a:off x="0" y="0"/>
                      <a:ext cx="4044897" cy="2382811"/>
                    </a:xfrm>
                    <a:prstGeom prst="rect">
                      <a:avLst/>
                    </a:prstGeom>
                  </pic:spPr>
                </pic:pic>
              </a:graphicData>
            </a:graphic>
          </wp:inline>
        </w:drawing>
      </w:r>
    </w:p>
    <w:p w14:paraId="3A5F0860" w14:textId="7D94D406" w:rsidR="00727EB1" w:rsidRPr="00DC7704" w:rsidRDefault="00727EB1">
      <w:pPr>
        <w:pStyle w:val="Caption"/>
        <w:rPr>
          <w:rFonts w:ascii="Times" w:hAnsi="Times"/>
        </w:rPr>
      </w:pPr>
      <w:r w:rsidRPr="00DC7704">
        <w:rPr>
          <w:rFonts w:ascii="Times" w:hAnsi="Times"/>
        </w:rPr>
        <w:t xml:space="preserve">Figure </w:t>
      </w:r>
      <w:bookmarkStart w:id="54" w:name="BMfig_deriv"/>
      <w:r w:rsidRPr="00DC7704">
        <w:rPr>
          <w:rFonts w:ascii="Times" w:hAnsi="Times"/>
        </w:rPr>
        <w:t>22</w:t>
      </w:r>
      <w:bookmarkEnd w:id="54"/>
      <w:r w:rsidRPr="00DC7704">
        <w:rPr>
          <w:rFonts w:ascii="Times" w:hAnsi="Times"/>
        </w:rPr>
        <w:t>: A comparison of f0 and f0 velocity contours for rises, falls, and level tones. Rises are shown in navy, falls in red, and level tones in green; f0 contours are dashed and f0 velocity contours are solid. All three level tones share the same f0 velocity contour; all three rises have the same f0 velocity contour, and all three falls have the same f0 velocity contour. But the f0 velocity contours are distinct between the rises, falls, and level tones</w:t>
      </w:r>
      <w:r w:rsidR="00CC024A">
        <w:rPr>
          <w:rFonts w:ascii="Times" w:hAnsi="Times"/>
        </w:rPr>
        <w:t>.</w:t>
      </w:r>
    </w:p>
    <w:p w14:paraId="6AD1132E" w14:textId="77777777" w:rsidR="00727EB1" w:rsidRPr="00DC7704" w:rsidRDefault="00727EB1">
      <w:pPr>
        <w:pStyle w:val="Heading2"/>
        <w:widowControl/>
        <w:spacing w:before="480"/>
        <w:rPr>
          <w:rFonts w:ascii="Times" w:hAnsi="Times"/>
          <w:sz w:val="24"/>
          <w:szCs w:val="24"/>
        </w:rPr>
      </w:pPr>
      <w:bookmarkStart w:id="55" w:name="BMsec_conclusion"/>
      <w:r w:rsidRPr="00DC7704">
        <w:rPr>
          <w:rFonts w:ascii="Times" w:hAnsi="Times"/>
          <w:sz w:val="24"/>
          <w:szCs w:val="24"/>
        </w:rPr>
        <w:t>5</w:t>
      </w:r>
      <w:bookmarkEnd w:id="55"/>
      <w:r w:rsidRPr="00DC7704">
        <w:rPr>
          <w:rFonts w:ascii="Times" w:hAnsi="Times"/>
          <w:sz w:val="24"/>
          <w:szCs w:val="24"/>
        </w:rPr>
        <w:t xml:space="preserve">  Conclusion</w:t>
      </w:r>
    </w:p>
    <w:p w14:paraId="71D9B069" w14:textId="77777777" w:rsidR="00727EB1" w:rsidRPr="00DC7704" w:rsidRDefault="00727EB1">
      <w:pPr>
        <w:spacing w:before="60"/>
        <w:rPr>
          <w:rFonts w:ascii="Times" w:hAnsi="Times"/>
        </w:rPr>
      </w:pPr>
      <w:r w:rsidRPr="00DC7704">
        <w:rPr>
          <w:rFonts w:ascii="Times" w:hAnsi="Times"/>
        </w:rPr>
        <w:t xml:space="preserve">The experimental state of mind in fieldwork elicitation is not a rigid prescription for standardized laboratory protocols, but rather, a framework for thinking that can help linguists navigate the iterative cycle of hypothesis generation and testing in discovering how a language works. We’ve seen in this paper that the experimental state of mind has long since been a part of methodology in tonal fieldwork, as explicated in Pike’s classic toneme discovery procedure. </w:t>
      </w:r>
    </w:p>
    <w:p w14:paraId="4751B124" w14:textId="77777777" w:rsidR="00727EB1" w:rsidRPr="00DC7704" w:rsidRDefault="00727EB1">
      <w:pPr>
        <w:ind w:firstLine="360"/>
        <w:rPr>
          <w:rFonts w:ascii="Times" w:hAnsi="Times"/>
        </w:rPr>
      </w:pPr>
      <w:r w:rsidRPr="00DC7704">
        <w:rPr>
          <w:rFonts w:ascii="Times" w:hAnsi="Times"/>
        </w:rPr>
        <w:t xml:space="preserve">Here, all we’ve done is to acknowledge the application of experimental design principles in tonal fieldwork very explicitly. We’ve shown how the recognition of experimental design principles at work in elicitation brings a uniformity to elicitation methodology used for a wide array of linguistic questions in tonal fieldwork, from discovering the tonemes of a language, to studying the phonetic realization of tones, to studying tonal alternation and allophony and the syntax-prosody interface. We’ve also seen how explicit statement of components of experimental design, like the statement of linking hypotheses and implementation of strategies for reigning in confounding variables, can help bring precision to elicitation design and inspire further hypotheses. </w:t>
      </w:r>
    </w:p>
    <w:p w14:paraId="24059BCE" w14:textId="77777777" w:rsidR="00727EB1" w:rsidRDefault="00727EB1">
      <w:pPr>
        <w:ind w:firstLine="360"/>
        <w:rPr>
          <w:rFonts w:ascii="Times" w:hAnsi="Times"/>
        </w:rPr>
      </w:pPr>
      <w:r w:rsidRPr="00DC7704">
        <w:rPr>
          <w:rFonts w:ascii="Times" w:hAnsi="Times"/>
        </w:rPr>
        <w:t xml:space="preserve">If the principles of experimental design presented here seem very familiar, it is because the fieldworker’s state of mind has always been an experimental state of mind. It’s no accident that the essential qualities of the fieldworker’s state of mind of the love of discovery of language-particular uniqueness and dedication to “whole language” highlighted in Hyman (1985, p. 29-30) are also essential qualities of the experimental state of mind. The somewhat paradoxical combination of meticulous attention to detail and embrace of the big picture is requisite for operationalizing a research question in terms of explanatory and confounding variables, linking hypotheses, and the like. </w:t>
      </w:r>
    </w:p>
    <w:p w14:paraId="10DA2EEE" w14:textId="77777777" w:rsidR="001C009C" w:rsidRPr="00DC7704" w:rsidRDefault="001C009C">
      <w:pPr>
        <w:ind w:firstLine="360"/>
        <w:rPr>
          <w:rFonts w:ascii="Times" w:hAnsi="Times"/>
        </w:rPr>
      </w:pPr>
    </w:p>
    <w:p w14:paraId="0636ECA1" w14:textId="77777777" w:rsidR="00727EB1" w:rsidRPr="00DC7704" w:rsidRDefault="00727EB1">
      <w:pPr>
        <w:pStyle w:val="bibheading"/>
        <w:widowControl/>
        <w:spacing w:before="120"/>
        <w:rPr>
          <w:rFonts w:ascii="Times" w:hAnsi="Times"/>
          <w:sz w:val="24"/>
          <w:szCs w:val="24"/>
        </w:rPr>
      </w:pPr>
      <w:r w:rsidRPr="00DC7704">
        <w:rPr>
          <w:rFonts w:ascii="Times" w:hAnsi="Times"/>
          <w:sz w:val="24"/>
          <w:szCs w:val="24"/>
        </w:rPr>
        <w:t>References</w:t>
      </w:r>
    </w:p>
    <w:p w14:paraId="52D7AA4D" w14:textId="77777777" w:rsidR="00DE03C1" w:rsidRDefault="00727EB1" w:rsidP="000D275F">
      <w:pPr>
        <w:pStyle w:val="bibitem"/>
        <w:widowControl/>
        <w:spacing w:before="60"/>
        <w:ind w:left="450" w:firstLine="0"/>
        <w:rPr>
          <w:rFonts w:ascii="Times" w:hAnsi="Times"/>
          <w:sz w:val="24"/>
          <w:szCs w:val="24"/>
        </w:rPr>
      </w:pPr>
      <w:r w:rsidRPr="00DC7704">
        <w:rPr>
          <w:rFonts w:ascii="Times" w:hAnsi="Times"/>
          <w:sz w:val="24"/>
          <w:szCs w:val="24"/>
        </w:rPr>
        <w:t xml:space="preserve">Abramson, Arthur S. 1972. Tonal experiments with whispered Thai. In </w:t>
      </w:r>
      <w:r w:rsidR="000D275F" w:rsidRPr="00DC7704">
        <w:rPr>
          <w:rFonts w:ascii="Times" w:hAnsi="Times"/>
          <w:sz w:val="24"/>
          <w:szCs w:val="24"/>
        </w:rPr>
        <w:t>A</w:t>
      </w:r>
      <w:r w:rsidR="00DE03C1">
        <w:rPr>
          <w:rFonts w:ascii="Times" w:hAnsi="Times"/>
          <w:sz w:val="24"/>
          <w:szCs w:val="24"/>
        </w:rPr>
        <w:t>lbert</w:t>
      </w:r>
      <w:r w:rsidR="000D275F" w:rsidRPr="00DC7704">
        <w:rPr>
          <w:rFonts w:ascii="Times" w:hAnsi="Times"/>
          <w:sz w:val="24"/>
          <w:szCs w:val="24"/>
        </w:rPr>
        <w:t> Valdman</w:t>
      </w:r>
      <w:r w:rsidR="000D275F">
        <w:rPr>
          <w:rFonts w:ascii="Times" w:hAnsi="Times"/>
          <w:sz w:val="24"/>
          <w:szCs w:val="24"/>
        </w:rPr>
        <w:t xml:space="preserve"> </w:t>
      </w:r>
    </w:p>
    <w:p w14:paraId="04209836" w14:textId="65C4F6EC" w:rsidR="00727EB1" w:rsidRPr="000D275F" w:rsidRDefault="000D275F" w:rsidP="00DE03C1">
      <w:pPr>
        <w:pStyle w:val="bibitem"/>
        <w:widowControl/>
        <w:spacing w:before="60"/>
        <w:ind w:left="720" w:firstLine="0"/>
        <w:rPr>
          <w:rFonts w:ascii="Times" w:hAnsi="Times"/>
          <w:i/>
          <w:iCs/>
          <w:sz w:val="24"/>
          <w:szCs w:val="24"/>
        </w:rPr>
      </w:pPr>
      <w:r>
        <w:rPr>
          <w:rFonts w:ascii="Times" w:hAnsi="Times"/>
          <w:sz w:val="24"/>
          <w:szCs w:val="24"/>
        </w:rPr>
        <w:t xml:space="preserve">(ed.), </w:t>
      </w:r>
      <w:r w:rsidR="00727EB1" w:rsidRPr="00DC7704">
        <w:rPr>
          <w:rFonts w:ascii="Times" w:hAnsi="Times"/>
          <w:i/>
          <w:iCs/>
          <w:sz w:val="24"/>
          <w:szCs w:val="24"/>
        </w:rPr>
        <w:t>Papers on linguistics</w:t>
      </w:r>
      <w:r>
        <w:rPr>
          <w:rFonts w:ascii="Times" w:hAnsi="Times"/>
          <w:i/>
          <w:iCs/>
          <w:sz w:val="24"/>
          <w:szCs w:val="24"/>
        </w:rPr>
        <w:t xml:space="preserve"> </w:t>
      </w:r>
      <w:r w:rsidR="00727EB1" w:rsidRPr="00DC7704">
        <w:rPr>
          <w:rFonts w:ascii="Times" w:hAnsi="Times"/>
          <w:i/>
          <w:iCs/>
          <w:sz w:val="24"/>
          <w:szCs w:val="24"/>
        </w:rPr>
        <w:t>and phonetics in memory of Pierre Delattre</w:t>
      </w:r>
      <w:r>
        <w:rPr>
          <w:rFonts w:ascii="Times" w:hAnsi="Times"/>
          <w:sz w:val="24"/>
          <w:szCs w:val="24"/>
        </w:rPr>
        <w:t xml:space="preserve">, </w:t>
      </w:r>
      <w:r w:rsidR="00727EB1" w:rsidRPr="00DC7704">
        <w:rPr>
          <w:rFonts w:ascii="Times" w:hAnsi="Times"/>
          <w:sz w:val="24"/>
          <w:szCs w:val="24"/>
        </w:rPr>
        <w:t>31–44. The Hague:</w:t>
      </w:r>
      <w:r>
        <w:rPr>
          <w:rFonts w:ascii="Times" w:hAnsi="Times"/>
          <w:sz w:val="24"/>
          <w:szCs w:val="24"/>
        </w:rPr>
        <w:tab/>
      </w:r>
      <w:r w:rsidR="00727EB1" w:rsidRPr="00DC7704">
        <w:rPr>
          <w:rFonts w:ascii="Times" w:hAnsi="Times"/>
          <w:sz w:val="24"/>
          <w:szCs w:val="24"/>
        </w:rPr>
        <w:t xml:space="preserve"> Mouton.</w:t>
      </w:r>
    </w:p>
    <w:p w14:paraId="6A08D6FC"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Abramson, Arthur S. 1978. Static and dynamic acoustic cues in distinctive tones. </w:t>
      </w:r>
      <w:r w:rsidRPr="00DC7704">
        <w:rPr>
          <w:rFonts w:ascii="Times" w:hAnsi="Times"/>
          <w:i/>
          <w:iCs/>
          <w:sz w:val="24"/>
          <w:szCs w:val="24"/>
        </w:rPr>
        <w:t xml:space="preserve">Language </w:t>
      </w:r>
    </w:p>
    <w:p w14:paraId="717BFA2C" w14:textId="61E37222"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and Speech</w:t>
      </w:r>
      <w:r w:rsidR="000D275F">
        <w:rPr>
          <w:rFonts w:ascii="Times" w:hAnsi="Times"/>
          <w:sz w:val="24"/>
          <w:szCs w:val="24"/>
        </w:rPr>
        <w:t xml:space="preserve"> 21. </w:t>
      </w:r>
      <w:r w:rsidRPr="00DC7704">
        <w:rPr>
          <w:rFonts w:ascii="Times" w:hAnsi="Times"/>
          <w:sz w:val="24"/>
          <w:szCs w:val="24"/>
        </w:rPr>
        <w:t>319–325.</w:t>
      </w:r>
    </w:p>
    <w:p w14:paraId="760499B9"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Andruski, Jean E. 2006. Tone clarity in mixed pitch/phonation-type tones. </w:t>
      </w:r>
      <w:r w:rsidRPr="00DC7704">
        <w:rPr>
          <w:rFonts w:ascii="Times" w:hAnsi="Times"/>
          <w:i/>
          <w:iCs/>
          <w:sz w:val="24"/>
          <w:szCs w:val="24"/>
        </w:rPr>
        <w:t>Journal of</w:t>
      </w:r>
    </w:p>
    <w:p w14:paraId="3C3970C8" w14:textId="0C3164F5"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Phonetics</w:t>
      </w:r>
      <w:r w:rsidR="000D275F">
        <w:rPr>
          <w:rFonts w:ascii="Times" w:hAnsi="Times"/>
          <w:sz w:val="24"/>
          <w:szCs w:val="24"/>
        </w:rPr>
        <w:t xml:space="preserve"> 34. </w:t>
      </w:r>
      <w:r w:rsidRPr="00DC7704">
        <w:rPr>
          <w:rFonts w:ascii="Times" w:hAnsi="Times"/>
          <w:sz w:val="24"/>
          <w:szCs w:val="24"/>
        </w:rPr>
        <w:t>388–404.</w:t>
      </w:r>
      <w:r w:rsidR="00450A7D">
        <w:rPr>
          <w:rFonts w:ascii="Times" w:hAnsi="Times"/>
          <w:sz w:val="24"/>
          <w:szCs w:val="24"/>
        </w:rPr>
        <w:t xml:space="preserve"> </w:t>
      </w:r>
    </w:p>
    <w:p w14:paraId="13654815"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Andruski, Jean E., and James Costello. 2004. Using polynomial equations to model pitch</w:t>
      </w:r>
    </w:p>
    <w:p w14:paraId="02A879CF" w14:textId="05F2153D" w:rsidR="00727EB1" w:rsidRPr="00DC7704" w:rsidRDefault="00727EB1" w:rsidP="00B614AA">
      <w:pPr>
        <w:pStyle w:val="bibitem"/>
        <w:widowControl/>
        <w:ind w:left="720" w:firstLine="60"/>
        <w:rPr>
          <w:rFonts w:ascii="Times" w:hAnsi="Times"/>
          <w:sz w:val="24"/>
          <w:szCs w:val="24"/>
        </w:rPr>
      </w:pPr>
      <w:r w:rsidRPr="00DC7704">
        <w:rPr>
          <w:rFonts w:ascii="Times" w:hAnsi="Times"/>
          <w:sz w:val="24"/>
          <w:szCs w:val="24"/>
        </w:rPr>
        <w:t xml:space="preserve">contour shape in lexical tones: An example from Green Mong. </w:t>
      </w:r>
      <w:r w:rsidRPr="00DC7704">
        <w:rPr>
          <w:rFonts w:ascii="Times" w:hAnsi="Times"/>
          <w:i/>
          <w:iCs/>
          <w:sz w:val="24"/>
          <w:szCs w:val="24"/>
        </w:rPr>
        <w:t>Journal of the International Phonetic Association</w:t>
      </w:r>
      <w:r w:rsidRPr="00DC7704">
        <w:rPr>
          <w:rFonts w:ascii="Times" w:hAnsi="Times"/>
          <w:sz w:val="24"/>
          <w:szCs w:val="24"/>
        </w:rPr>
        <w:t xml:space="preserve"> 34:125–140.</w:t>
      </w:r>
    </w:p>
    <w:p w14:paraId="33257A96"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Andruski, Jean E., and Martha Ratliff. 2000. Phonation types in production of phonological</w:t>
      </w:r>
    </w:p>
    <w:p w14:paraId="1455A2D0" w14:textId="716F57AC" w:rsidR="00727EB1" w:rsidRPr="00DC7704" w:rsidRDefault="00727EB1" w:rsidP="00B614AA">
      <w:pPr>
        <w:pStyle w:val="bibitem"/>
        <w:widowControl/>
        <w:ind w:left="720" w:firstLine="0"/>
        <w:rPr>
          <w:rFonts w:ascii="Times" w:hAnsi="Times"/>
          <w:sz w:val="24"/>
          <w:szCs w:val="24"/>
        </w:rPr>
      </w:pPr>
      <w:r w:rsidRPr="00DC7704">
        <w:rPr>
          <w:rFonts w:ascii="Times" w:hAnsi="Times"/>
          <w:sz w:val="24"/>
          <w:szCs w:val="24"/>
        </w:rPr>
        <w:t xml:space="preserve">tone: The case of Green Mong. </w:t>
      </w:r>
      <w:r w:rsidRPr="00DC7704">
        <w:rPr>
          <w:rFonts w:ascii="Times" w:hAnsi="Times"/>
          <w:i/>
          <w:iCs/>
          <w:sz w:val="24"/>
          <w:szCs w:val="24"/>
        </w:rPr>
        <w:t>Journal of the International Phonetic Association</w:t>
      </w:r>
      <w:r w:rsidR="000D275F">
        <w:rPr>
          <w:rFonts w:ascii="Times" w:hAnsi="Times"/>
          <w:sz w:val="24"/>
          <w:szCs w:val="24"/>
        </w:rPr>
        <w:t xml:space="preserve"> 30. </w:t>
      </w:r>
      <w:r w:rsidRPr="00DC7704">
        <w:rPr>
          <w:rFonts w:ascii="Times" w:hAnsi="Times"/>
          <w:sz w:val="24"/>
          <w:szCs w:val="24"/>
        </w:rPr>
        <w:t>37–61.</w:t>
      </w:r>
    </w:p>
    <w:p w14:paraId="0441140F"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Baayen, R. H. 2008. </w:t>
      </w:r>
      <w:r w:rsidRPr="00DC7704">
        <w:rPr>
          <w:rFonts w:ascii="Times" w:hAnsi="Times"/>
          <w:i/>
          <w:iCs/>
          <w:sz w:val="24"/>
          <w:szCs w:val="24"/>
        </w:rPr>
        <w:t>Analyzing linguistic data: a practical introduction to statistics</w:t>
      </w:r>
      <w:r w:rsidRPr="00DC7704">
        <w:rPr>
          <w:rFonts w:ascii="Times" w:hAnsi="Times"/>
          <w:sz w:val="24"/>
          <w:szCs w:val="24"/>
        </w:rPr>
        <w:t>.</w:t>
      </w:r>
    </w:p>
    <w:p w14:paraId="3453CA46" w14:textId="578346A3"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 </w:t>
      </w:r>
      <w:r w:rsidR="00B614AA">
        <w:rPr>
          <w:rFonts w:ascii="Times" w:hAnsi="Times"/>
          <w:sz w:val="24"/>
          <w:szCs w:val="24"/>
        </w:rPr>
        <w:tab/>
      </w:r>
      <w:r w:rsidR="000D275F">
        <w:rPr>
          <w:rFonts w:ascii="Times" w:hAnsi="Times"/>
          <w:sz w:val="24"/>
          <w:szCs w:val="24"/>
        </w:rPr>
        <w:t xml:space="preserve">Cambridge: </w:t>
      </w:r>
      <w:r w:rsidRPr="00DC7704">
        <w:rPr>
          <w:rFonts w:ascii="Times" w:hAnsi="Times"/>
          <w:sz w:val="24"/>
          <w:szCs w:val="24"/>
        </w:rPr>
        <w:t>Cambridge University Press.</w:t>
      </w:r>
    </w:p>
    <w:p w14:paraId="2D4AC42E"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Babel, Molly. 2012. Evidence for phonetic and social selectivity in spontaneous phonetic </w:t>
      </w:r>
    </w:p>
    <w:p w14:paraId="0D83BF91" w14:textId="5C259D46"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imitation. </w:t>
      </w:r>
      <w:r w:rsidRPr="00DC7704">
        <w:rPr>
          <w:rFonts w:ascii="Times" w:hAnsi="Times"/>
          <w:i/>
          <w:iCs/>
          <w:sz w:val="24"/>
          <w:szCs w:val="24"/>
        </w:rPr>
        <w:t>Journal of Phonetics</w:t>
      </w:r>
      <w:r w:rsidR="000D275F">
        <w:rPr>
          <w:rFonts w:ascii="Times" w:hAnsi="Times"/>
          <w:sz w:val="24"/>
          <w:szCs w:val="24"/>
        </w:rPr>
        <w:t xml:space="preserve"> 40. </w:t>
      </w:r>
      <w:r w:rsidRPr="00DC7704">
        <w:rPr>
          <w:rFonts w:ascii="Times" w:hAnsi="Times"/>
          <w:sz w:val="24"/>
          <w:szCs w:val="24"/>
        </w:rPr>
        <w:t xml:space="preserve">177–189.  </w:t>
      </w:r>
    </w:p>
    <w:p w14:paraId="5D82618C"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Babel, Molly, and Dasha Bulatov. 2012. The role of fundamental frequency in phonetic </w:t>
      </w:r>
    </w:p>
    <w:p w14:paraId="1258D2E1" w14:textId="2AADCB96"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accommodation. </w:t>
      </w:r>
      <w:r w:rsidRPr="00DC7704">
        <w:rPr>
          <w:rFonts w:ascii="Times" w:hAnsi="Times"/>
          <w:i/>
          <w:iCs/>
          <w:sz w:val="24"/>
          <w:szCs w:val="24"/>
        </w:rPr>
        <w:t>Language and Speech</w:t>
      </w:r>
      <w:r w:rsidR="000D275F">
        <w:rPr>
          <w:rFonts w:ascii="Times" w:hAnsi="Times"/>
          <w:sz w:val="24"/>
          <w:szCs w:val="24"/>
        </w:rPr>
        <w:t xml:space="preserve"> 55. </w:t>
      </w:r>
      <w:r w:rsidRPr="00DC7704">
        <w:rPr>
          <w:rFonts w:ascii="Times" w:hAnsi="Times"/>
          <w:sz w:val="24"/>
          <w:szCs w:val="24"/>
        </w:rPr>
        <w:t xml:space="preserve">231–248. </w:t>
      </w:r>
    </w:p>
    <w:p w14:paraId="0CCFD90F" w14:textId="7800207C" w:rsidR="00B614AA" w:rsidRDefault="00727EB1">
      <w:pPr>
        <w:pStyle w:val="bibitem"/>
        <w:widowControl/>
        <w:ind w:left="450" w:firstLine="0"/>
        <w:rPr>
          <w:rFonts w:ascii="Times" w:hAnsi="Times"/>
          <w:sz w:val="24"/>
          <w:szCs w:val="24"/>
        </w:rPr>
      </w:pPr>
      <w:r w:rsidRPr="00DC7704">
        <w:rPr>
          <w:rFonts w:ascii="Times" w:hAnsi="Times"/>
          <w:sz w:val="24"/>
          <w:szCs w:val="24"/>
        </w:rPr>
        <w:t>Baken, R. J</w:t>
      </w:r>
      <w:r w:rsidR="000D275F">
        <w:rPr>
          <w:rFonts w:ascii="Times" w:hAnsi="Times"/>
          <w:sz w:val="24"/>
          <w:szCs w:val="24"/>
        </w:rPr>
        <w:t>., and Robert F. Orlikoff. 2000</w:t>
      </w:r>
      <w:r w:rsidRPr="00DC7704">
        <w:rPr>
          <w:rFonts w:ascii="Times" w:hAnsi="Times"/>
          <w:sz w:val="24"/>
          <w:szCs w:val="24"/>
        </w:rPr>
        <w:t xml:space="preserve">. </w:t>
      </w:r>
      <w:r w:rsidRPr="00DC7704">
        <w:rPr>
          <w:rFonts w:ascii="Times" w:hAnsi="Times"/>
          <w:i/>
          <w:iCs/>
          <w:sz w:val="24"/>
          <w:szCs w:val="24"/>
        </w:rPr>
        <w:t>Clinical measurement of speech and voice</w:t>
      </w:r>
      <w:r w:rsidRPr="00DC7704">
        <w:rPr>
          <w:rFonts w:ascii="Times" w:hAnsi="Times"/>
          <w:sz w:val="24"/>
          <w:szCs w:val="24"/>
        </w:rPr>
        <w:t xml:space="preserve">. San </w:t>
      </w:r>
    </w:p>
    <w:p w14:paraId="749EB3DD" w14:textId="1CC6C588"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Diego, CA: Singular Thomson Learning, 2nd edition.</w:t>
      </w:r>
    </w:p>
    <w:p w14:paraId="45167299"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Boersma, Paul. 1993. Accurate short-term analysis of the fundamental frequency and the </w:t>
      </w:r>
    </w:p>
    <w:p w14:paraId="23CC20CA" w14:textId="77777777" w:rsidR="00B614AA" w:rsidRDefault="00727EB1" w:rsidP="00B614AA">
      <w:pPr>
        <w:pStyle w:val="bibitem"/>
        <w:widowControl/>
        <w:ind w:left="450" w:firstLine="270"/>
        <w:rPr>
          <w:rFonts w:ascii="Times" w:hAnsi="Times"/>
          <w:i/>
          <w:iCs/>
          <w:sz w:val="24"/>
          <w:szCs w:val="24"/>
        </w:rPr>
      </w:pPr>
      <w:r w:rsidRPr="00DC7704">
        <w:rPr>
          <w:rFonts w:ascii="Times" w:hAnsi="Times"/>
          <w:sz w:val="24"/>
          <w:szCs w:val="24"/>
        </w:rPr>
        <w:t xml:space="preserve">harmonics-to-noise ratio of a sampled sound. In </w:t>
      </w:r>
      <w:r w:rsidRPr="00DC7704">
        <w:rPr>
          <w:rFonts w:ascii="Times" w:hAnsi="Times"/>
          <w:i/>
          <w:iCs/>
          <w:sz w:val="24"/>
          <w:szCs w:val="24"/>
        </w:rPr>
        <w:t xml:space="preserve">Proceedings of the Institute of Phonetic </w:t>
      </w:r>
    </w:p>
    <w:p w14:paraId="184FFE07" w14:textId="6912B2A2" w:rsidR="00727EB1" w:rsidRPr="00DC7704" w:rsidRDefault="00727EB1" w:rsidP="00B614AA">
      <w:pPr>
        <w:pStyle w:val="bibitem"/>
        <w:widowControl/>
        <w:ind w:firstLine="153"/>
        <w:rPr>
          <w:rFonts w:ascii="Times" w:hAnsi="Times"/>
          <w:sz w:val="24"/>
          <w:szCs w:val="24"/>
        </w:rPr>
      </w:pPr>
      <w:r w:rsidRPr="00DC7704">
        <w:rPr>
          <w:rFonts w:ascii="Times" w:hAnsi="Times"/>
          <w:i/>
          <w:iCs/>
          <w:sz w:val="24"/>
          <w:szCs w:val="24"/>
        </w:rPr>
        <w:t>Sciences, Amsterdam</w:t>
      </w:r>
      <w:r w:rsidRPr="00DC7704">
        <w:rPr>
          <w:rFonts w:ascii="Times" w:hAnsi="Times"/>
          <w:sz w:val="24"/>
          <w:szCs w:val="24"/>
        </w:rPr>
        <w:t>, volume 17, 97–110.</w:t>
      </w:r>
    </w:p>
    <w:p w14:paraId="0D5BD51C"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Boersma, Paul, and David Weenink. 2010. Praat: doing phonetics by computer (version </w:t>
      </w:r>
    </w:p>
    <w:p w14:paraId="4FD11A06" w14:textId="170B4800"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5.1.32) [computer program]. </w:t>
      </w:r>
      <w:r w:rsidRPr="00DC7704">
        <w:rPr>
          <w:rFonts w:ascii="Times" w:hAnsi="Times" w:cs="Courier New"/>
          <w:sz w:val="24"/>
          <w:szCs w:val="24"/>
        </w:rPr>
        <w:t>http://www.praat.org</w:t>
      </w:r>
      <w:r w:rsidRPr="00DC7704">
        <w:rPr>
          <w:rFonts w:ascii="Times" w:hAnsi="Times"/>
          <w:sz w:val="24"/>
          <w:szCs w:val="24"/>
        </w:rPr>
        <w:t>.</w:t>
      </w:r>
    </w:p>
    <w:p w14:paraId="26D5DDA7"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Brindley, G.S. 1960. </w:t>
      </w:r>
      <w:r w:rsidRPr="00DC7704">
        <w:rPr>
          <w:rFonts w:ascii="Times" w:hAnsi="Times"/>
          <w:i/>
          <w:iCs/>
          <w:sz w:val="24"/>
          <w:szCs w:val="24"/>
        </w:rPr>
        <w:t>Physiology of the retina and the visual pathway</w:t>
      </w:r>
      <w:r w:rsidRPr="00DC7704">
        <w:rPr>
          <w:rFonts w:ascii="Times" w:hAnsi="Times"/>
          <w:sz w:val="24"/>
          <w:szCs w:val="24"/>
        </w:rPr>
        <w:t xml:space="preserve">. London: Edward </w:t>
      </w:r>
    </w:p>
    <w:p w14:paraId="23E03CF6" w14:textId="75A5053D"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Arnold Ltd.</w:t>
      </w:r>
    </w:p>
    <w:p w14:paraId="6C8F689B"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Bruce, Gösta. 1977. </w:t>
      </w:r>
      <w:r w:rsidRPr="00DC7704">
        <w:rPr>
          <w:rFonts w:ascii="Times" w:hAnsi="Times"/>
          <w:i/>
          <w:iCs/>
          <w:sz w:val="24"/>
          <w:szCs w:val="24"/>
        </w:rPr>
        <w:t>Swedish word accents in sentence perspective</w:t>
      </w:r>
      <w:r w:rsidRPr="00DC7704">
        <w:rPr>
          <w:rFonts w:ascii="Times" w:hAnsi="Times"/>
          <w:sz w:val="24"/>
          <w:szCs w:val="24"/>
        </w:rPr>
        <w:t>. Lund: CWK Gleerup.</w:t>
      </w:r>
    </w:p>
    <w:p w14:paraId="56C6F07E"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Brunelle, Marc. 2009. Tone perception in Northern and Southern Vietnamese. </w:t>
      </w:r>
      <w:r w:rsidRPr="00DC7704">
        <w:rPr>
          <w:rFonts w:ascii="Times" w:hAnsi="Times"/>
          <w:i/>
          <w:iCs/>
          <w:sz w:val="24"/>
          <w:szCs w:val="24"/>
        </w:rPr>
        <w:t xml:space="preserve">Journal of </w:t>
      </w:r>
    </w:p>
    <w:p w14:paraId="54ACE7D6" w14:textId="53670104"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Phonetics</w:t>
      </w:r>
      <w:r w:rsidR="000D275F">
        <w:rPr>
          <w:rFonts w:ascii="Times" w:hAnsi="Times"/>
          <w:sz w:val="24"/>
          <w:szCs w:val="24"/>
        </w:rPr>
        <w:t xml:space="preserve"> 37. </w:t>
      </w:r>
      <w:r w:rsidRPr="00DC7704">
        <w:rPr>
          <w:rFonts w:ascii="Times" w:hAnsi="Times"/>
          <w:sz w:val="24"/>
          <w:szCs w:val="24"/>
        </w:rPr>
        <w:t>79–96.</w:t>
      </w:r>
    </w:p>
    <w:p w14:paraId="0846DB61"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Carpenter, Bob. 1997. </w:t>
      </w:r>
      <w:r w:rsidRPr="00DC7704">
        <w:rPr>
          <w:rFonts w:ascii="Times" w:hAnsi="Times"/>
          <w:i/>
          <w:iCs/>
          <w:sz w:val="24"/>
          <w:szCs w:val="24"/>
        </w:rPr>
        <w:t>Type-logical semantics</w:t>
      </w:r>
      <w:r w:rsidRPr="00DC7704">
        <w:rPr>
          <w:rFonts w:ascii="Times" w:hAnsi="Times"/>
          <w:sz w:val="24"/>
          <w:szCs w:val="24"/>
        </w:rPr>
        <w:t>. Cambridge, Massachusetts: MIT Press.</w:t>
      </w:r>
    </w:p>
    <w:p w14:paraId="3CB8B8BE"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Chandrasekaran, Bharath, Jackson T. Gandour, and Ananthanarayan Krishnan. 2007. </w:t>
      </w:r>
    </w:p>
    <w:p w14:paraId="6F5CFC0B" w14:textId="77777777" w:rsidR="00B614AA"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Neuroplasticity in the processing of pitch dimensions: A multidimensional scaling </w:t>
      </w:r>
    </w:p>
    <w:p w14:paraId="215ADB87" w14:textId="193E1879" w:rsidR="00727EB1" w:rsidRPr="00DC7704" w:rsidRDefault="00727EB1" w:rsidP="00B614AA">
      <w:pPr>
        <w:pStyle w:val="bibitem"/>
        <w:widowControl/>
        <w:ind w:left="720" w:firstLine="0"/>
        <w:rPr>
          <w:rFonts w:ascii="Times" w:hAnsi="Times"/>
          <w:sz w:val="24"/>
          <w:szCs w:val="24"/>
        </w:rPr>
      </w:pPr>
      <w:r w:rsidRPr="00DC7704">
        <w:rPr>
          <w:rFonts w:ascii="Times" w:hAnsi="Times"/>
          <w:sz w:val="24"/>
          <w:szCs w:val="24"/>
        </w:rPr>
        <w:t xml:space="preserve">analysis of the mismatch negativity. </w:t>
      </w:r>
      <w:r w:rsidRPr="00DC7704">
        <w:rPr>
          <w:rFonts w:ascii="Times" w:hAnsi="Times"/>
          <w:i/>
          <w:iCs/>
          <w:sz w:val="24"/>
          <w:szCs w:val="24"/>
        </w:rPr>
        <w:t>Restorative Neurology &amp; Neuroscience</w:t>
      </w:r>
      <w:r w:rsidRPr="00DC7704">
        <w:rPr>
          <w:rFonts w:ascii="Times" w:hAnsi="Times"/>
          <w:sz w:val="24"/>
          <w:szCs w:val="24"/>
        </w:rPr>
        <w:t xml:space="preserve"> 2</w:t>
      </w:r>
      <w:r w:rsidR="000D275F">
        <w:rPr>
          <w:rFonts w:ascii="Times" w:hAnsi="Times"/>
          <w:sz w:val="24"/>
          <w:szCs w:val="24"/>
        </w:rPr>
        <w:t xml:space="preserve">5. </w:t>
      </w:r>
      <w:r w:rsidRPr="00DC7704">
        <w:rPr>
          <w:rFonts w:ascii="Times" w:hAnsi="Times"/>
          <w:sz w:val="24"/>
          <w:szCs w:val="24"/>
        </w:rPr>
        <w:t>195–210.</w:t>
      </w:r>
    </w:p>
    <w:p w14:paraId="35A481DE" w14:textId="1B47E2E9"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Chao, Yuen-Ren. 1930. A system of tone-letters. </w:t>
      </w:r>
      <w:r w:rsidRPr="00DC7704">
        <w:rPr>
          <w:rFonts w:ascii="Times" w:hAnsi="Times"/>
          <w:i/>
          <w:iCs/>
          <w:sz w:val="24"/>
          <w:szCs w:val="24"/>
        </w:rPr>
        <w:t>Le Maître Phonétique</w:t>
      </w:r>
      <w:r w:rsidR="000D275F">
        <w:rPr>
          <w:rFonts w:ascii="Times" w:hAnsi="Times"/>
          <w:sz w:val="24"/>
          <w:szCs w:val="24"/>
        </w:rPr>
        <w:t xml:space="preserve"> 45. </w:t>
      </w:r>
      <w:r w:rsidRPr="00DC7704">
        <w:rPr>
          <w:rFonts w:ascii="Times" w:hAnsi="Times"/>
          <w:sz w:val="24"/>
          <w:szCs w:val="24"/>
        </w:rPr>
        <w:t>24–27.</w:t>
      </w:r>
    </w:p>
    <w:p w14:paraId="58AB7936"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Chao, Yuen Ren. 1968. </w:t>
      </w:r>
      <w:r w:rsidRPr="00DC7704">
        <w:rPr>
          <w:rFonts w:ascii="Times" w:hAnsi="Times"/>
          <w:i/>
          <w:iCs/>
          <w:sz w:val="24"/>
          <w:szCs w:val="24"/>
        </w:rPr>
        <w:t>A grammar of spoken Chinese</w:t>
      </w:r>
      <w:r w:rsidRPr="00DC7704">
        <w:rPr>
          <w:rFonts w:ascii="Times" w:hAnsi="Times"/>
          <w:sz w:val="24"/>
          <w:szCs w:val="24"/>
        </w:rPr>
        <w:t xml:space="preserve">. Berkeley, CA: University of </w:t>
      </w:r>
    </w:p>
    <w:p w14:paraId="0316E17E" w14:textId="4555F6CA"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California Press.</w:t>
      </w:r>
    </w:p>
    <w:p w14:paraId="1FD548F6" w14:textId="2FD8CF80"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Chen, Matthew Y. 2000. </w:t>
      </w:r>
      <w:r w:rsidRPr="00DC7704">
        <w:rPr>
          <w:rFonts w:ascii="Times" w:hAnsi="Times"/>
          <w:i/>
          <w:iCs/>
          <w:sz w:val="24"/>
          <w:szCs w:val="24"/>
        </w:rPr>
        <w:t>Tone sandhi</w:t>
      </w:r>
      <w:r w:rsidRPr="00DC7704">
        <w:rPr>
          <w:rFonts w:ascii="Times" w:hAnsi="Times"/>
          <w:sz w:val="24"/>
          <w:szCs w:val="24"/>
        </w:rPr>
        <w:t xml:space="preserve">. </w:t>
      </w:r>
      <w:r w:rsidR="000D275F">
        <w:rPr>
          <w:rFonts w:ascii="Times" w:hAnsi="Times"/>
          <w:sz w:val="24"/>
          <w:szCs w:val="24"/>
        </w:rPr>
        <w:t xml:space="preserve">Cambridge: </w:t>
      </w:r>
      <w:r w:rsidRPr="00DC7704">
        <w:rPr>
          <w:rFonts w:ascii="Times" w:hAnsi="Times"/>
          <w:sz w:val="24"/>
          <w:szCs w:val="24"/>
        </w:rPr>
        <w:t>Cambridge University Press.</w:t>
      </w:r>
    </w:p>
    <w:p w14:paraId="0DE98BFC"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Clark, Mary Morris. 1978. </w:t>
      </w:r>
      <w:r w:rsidRPr="00DC7704">
        <w:rPr>
          <w:rFonts w:ascii="Times" w:hAnsi="Times"/>
          <w:i/>
          <w:iCs/>
          <w:sz w:val="24"/>
          <w:szCs w:val="24"/>
        </w:rPr>
        <w:t xml:space="preserve">A dynamic treatment of tone with special attention to the tonal </w:t>
      </w:r>
    </w:p>
    <w:p w14:paraId="545CC2F6" w14:textId="3986F5D3"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system of Igbo</w:t>
      </w:r>
      <w:r w:rsidRPr="00DC7704">
        <w:rPr>
          <w:rFonts w:ascii="Times" w:hAnsi="Times"/>
          <w:sz w:val="24"/>
          <w:szCs w:val="24"/>
        </w:rPr>
        <w:t xml:space="preserve">. </w:t>
      </w:r>
      <w:r w:rsidR="009C46DD">
        <w:rPr>
          <w:rFonts w:ascii="Times" w:hAnsi="Times"/>
          <w:sz w:val="24"/>
          <w:szCs w:val="24"/>
        </w:rPr>
        <w:t xml:space="preserve">Durham, NH: </w:t>
      </w:r>
      <w:r w:rsidR="009C46DD" w:rsidRPr="00DC7704">
        <w:rPr>
          <w:rFonts w:ascii="Times" w:hAnsi="Times"/>
          <w:sz w:val="24"/>
          <w:szCs w:val="24"/>
        </w:rPr>
        <w:t xml:space="preserve">University of New Hampshire </w:t>
      </w:r>
      <w:r w:rsidR="009C46DD">
        <w:rPr>
          <w:rFonts w:ascii="Times" w:hAnsi="Times"/>
          <w:sz w:val="24"/>
          <w:szCs w:val="24"/>
        </w:rPr>
        <w:t>dissertation.</w:t>
      </w:r>
    </w:p>
    <w:p w14:paraId="0A517018" w14:textId="2A7EE483" w:rsidR="00B614AA" w:rsidRDefault="00727EB1">
      <w:pPr>
        <w:pStyle w:val="bibitem"/>
        <w:widowControl/>
        <w:ind w:left="450" w:firstLine="0"/>
        <w:rPr>
          <w:rFonts w:ascii="Times" w:hAnsi="Times"/>
          <w:sz w:val="24"/>
          <w:szCs w:val="24"/>
        </w:rPr>
      </w:pPr>
      <w:r w:rsidRPr="00DC7704">
        <w:rPr>
          <w:rFonts w:ascii="Times" w:hAnsi="Times"/>
          <w:sz w:val="24"/>
          <w:szCs w:val="24"/>
        </w:rPr>
        <w:t>Connell, Bruce. 2000. The</w:t>
      </w:r>
      <w:r w:rsidR="009C46DD">
        <w:rPr>
          <w:rFonts w:ascii="Times" w:hAnsi="Times"/>
          <w:sz w:val="24"/>
          <w:szCs w:val="24"/>
        </w:rPr>
        <w:t xml:space="preserve"> perception of lexical tone in M</w:t>
      </w:r>
      <w:r w:rsidRPr="00DC7704">
        <w:rPr>
          <w:rFonts w:ascii="Times" w:hAnsi="Times"/>
          <w:sz w:val="24"/>
          <w:szCs w:val="24"/>
        </w:rPr>
        <w:t xml:space="preserve">ambila. </w:t>
      </w:r>
      <w:r w:rsidRPr="00DC7704">
        <w:rPr>
          <w:rFonts w:ascii="Times" w:hAnsi="Times"/>
          <w:i/>
          <w:iCs/>
          <w:sz w:val="24"/>
          <w:szCs w:val="24"/>
        </w:rPr>
        <w:t>Language and Speech</w:t>
      </w:r>
      <w:r w:rsidRPr="00DC7704">
        <w:rPr>
          <w:rFonts w:ascii="Times" w:hAnsi="Times"/>
          <w:sz w:val="24"/>
          <w:szCs w:val="24"/>
        </w:rPr>
        <w:t xml:space="preserve"> </w:t>
      </w:r>
    </w:p>
    <w:p w14:paraId="05B02DB0" w14:textId="6C190F0F" w:rsidR="00727EB1" w:rsidRPr="00DC7704" w:rsidRDefault="009C46DD" w:rsidP="00B614AA">
      <w:pPr>
        <w:pStyle w:val="bibitem"/>
        <w:widowControl/>
        <w:ind w:left="450" w:firstLine="270"/>
        <w:rPr>
          <w:rFonts w:ascii="Times" w:hAnsi="Times"/>
          <w:sz w:val="24"/>
          <w:szCs w:val="24"/>
        </w:rPr>
      </w:pPr>
      <w:r>
        <w:rPr>
          <w:rFonts w:ascii="Times" w:hAnsi="Times"/>
          <w:sz w:val="24"/>
          <w:szCs w:val="24"/>
        </w:rPr>
        <w:t xml:space="preserve">43. </w:t>
      </w:r>
      <w:r w:rsidR="00727EB1" w:rsidRPr="00DC7704">
        <w:rPr>
          <w:rFonts w:ascii="Times" w:hAnsi="Times"/>
          <w:sz w:val="24"/>
          <w:szCs w:val="24"/>
        </w:rPr>
        <w:t xml:space="preserve">163–182.  </w:t>
      </w:r>
    </w:p>
    <w:p w14:paraId="02EA3B59" w14:textId="77777777" w:rsidR="00B614AA" w:rsidRDefault="00727EB1" w:rsidP="00B614AA">
      <w:pPr>
        <w:pStyle w:val="bibitem"/>
        <w:widowControl/>
        <w:ind w:left="450" w:firstLine="0"/>
        <w:rPr>
          <w:rFonts w:ascii="Times" w:hAnsi="Times"/>
          <w:sz w:val="24"/>
          <w:szCs w:val="24"/>
        </w:rPr>
      </w:pPr>
      <w:r w:rsidRPr="00DC7704">
        <w:rPr>
          <w:rFonts w:ascii="Times" w:hAnsi="Times"/>
          <w:sz w:val="24"/>
          <w:szCs w:val="24"/>
        </w:rPr>
        <w:t xml:space="preserve">Connell, Bruce. 2002. Tone languages and the universality of intrinsic f0: evidence from </w:t>
      </w:r>
    </w:p>
    <w:p w14:paraId="52D57601" w14:textId="4137401B" w:rsidR="00727EB1" w:rsidRPr="00DC7704" w:rsidRDefault="00B614AA" w:rsidP="00B614AA">
      <w:pPr>
        <w:pStyle w:val="bibitem"/>
        <w:widowControl/>
        <w:ind w:left="450" w:firstLine="270"/>
        <w:rPr>
          <w:rFonts w:ascii="Times" w:hAnsi="Times"/>
          <w:sz w:val="24"/>
          <w:szCs w:val="24"/>
        </w:rPr>
      </w:pPr>
      <w:r>
        <w:rPr>
          <w:rFonts w:ascii="Times" w:hAnsi="Times"/>
          <w:sz w:val="24"/>
          <w:szCs w:val="24"/>
        </w:rPr>
        <w:t>A</w:t>
      </w:r>
      <w:r w:rsidR="00727EB1" w:rsidRPr="00DC7704">
        <w:rPr>
          <w:rFonts w:ascii="Times" w:hAnsi="Times"/>
          <w:sz w:val="24"/>
          <w:szCs w:val="24"/>
        </w:rPr>
        <w:t xml:space="preserve">frica. </w:t>
      </w:r>
      <w:r w:rsidR="00727EB1" w:rsidRPr="00DC7704">
        <w:rPr>
          <w:rFonts w:ascii="Times" w:hAnsi="Times"/>
          <w:i/>
          <w:iCs/>
          <w:sz w:val="24"/>
          <w:szCs w:val="24"/>
        </w:rPr>
        <w:t>Journal of Phonetics</w:t>
      </w:r>
      <w:r w:rsidR="009C46DD">
        <w:rPr>
          <w:rFonts w:ascii="Times" w:hAnsi="Times"/>
          <w:sz w:val="24"/>
          <w:szCs w:val="24"/>
        </w:rPr>
        <w:t xml:space="preserve"> 30. </w:t>
      </w:r>
      <w:r w:rsidR="00727EB1" w:rsidRPr="00DC7704">
        <w:rPr>
          <w:rFonts w:ascii="Times" w:hAnsi="Times"/>
          <w:sz w:val="24"/>
          <w:szCs w:val="24"/>
        </w:rPr>
        <w:t xml:space="preserve">101–129.  </w:t>
      </w:r>
    </w:p>
    <w:p w14:paraId="35113CDC"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DiCanio, Christian T. 2009. The phonetics of register in Takhian Thong Chong. </w:t>
      </w:r>
      <w:r w:rsidRPr="00DC7704">
        <w:rPr>
          <w:rFonts w:ascii="Times" w:hAnsi="Times"/>
          <w:i/>
          <w:iCs/>
          <w:sz w:val="24"/>
          <w:szCs w:val="24"/>
        </w:rPr>
        <w:t xml:space="preserve">Journal of </w:t>
      </w:r>
    </w:p>
    <w:p w14:paraId="621CDFA0" w14:textId="30A04636"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the International Phonetic Association</w:t>
      </w:r>
      <w:r w:rsidR="009C46DD">
        <w:rPr>
          <w:rFonts w:ascii="Times" w:hAnsi="Times"/>
          <w:sz w:val="24"/>
          <w:szCs w:val="24"/>
        </w:rPr>
        <w:t xml:space="preserve"> 39. </w:t>
      </w:r>
      <w:r w:rsidRPr="00DC7704">
        <w:rPr>
          <w:rFonts w:ascii="Times" w:hAnsi="Times"/>
          <w:sz w:val="24"/>
          <w:szCs w:val="24"/>
        </w:rPr>
        <w:t>162–188.</w:t>
      </w:r>
    </w:p>
    <w:p w14:paraId="6EFF7B24"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Eady, Stephen J., William E. Cooper, Gayle V. Klouda, Pamela R. Mueller, and Dan W. </w:t>
      </w:r>
    </w:p>
    <w:p w14:paraId="314E0C64" w14:textId="77777777" w:rsidR="00B614AA"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Lotts. 1986. Acoustical characteristics of sentential focus: narrow vs. broad and single vs. </w:t>
      </w:r>
    </w:p>
    <w:p w14:paraId="08BBE01C" w14:textId="4727B2A5" w:rsidR="00727EB1" w:rsidRPr="00DC7704" w:rsidRDefault="00727EB1" w:rsidP="00B614AA">
      <w:pPr>
        <w:pStyle w:val="bibitem"/>
        <w:widowControl/>
        <w:ind w:left="0" w:firstLine="720"/>
        <w:rPr>
          <w:rFonts w:ascii="Times" w:hAnsi="Times"/>
          <w:sz w:val="24"/>
          <w:szCs w:val="24"/>
        </w:rPr>
      </w:pPr>
      <w:r w:rsidRPr="00DC7704">
        <w:rPr>
          <w:rFonts w:ascii="Times" w:hAnsi="Times"/>
          <w:sz w:val="24"/>
          <w:szCs w:val="24"/>
        </w:rPr>
        <w:t xml:space="preserve">dual focus environments. </w:t>
      </w:r>
      <w:r w:rsidRPr="00DC7704">
        <w:rPr>
          <w:rFonts w:ascii="Times" w:hAnsi="Times"/>
          <w:i/>
          <w:iCs/>
          <w:sz w:val="24"/>
          <w:szCs w:val="24"/>
        </w:rPr>
        <w:t>Language and Speech</w:t>
      </w:r>
      <w:r w:rsidR="009C46DD">
        <w:rPr>
          <w:rFonts w:ascii="Times" w:hAnsi="Times"/>
          <w:sz w:val="24"/>
          <w:szCs w:val="24"/>
        </w:rPr>
        <w:t xml:space="preserve"> 29. </w:t>
      </w:r>
      <w:r w:rsidRPr="00DC7704">
        <w:rPr>
          <w:rFonts w:ascii="Times" w:hAnsi="Times"/>
          <w:sz w:val="24"/>
          <w:szCs w:val="24"/>
        </w:rPr>
        <w:t>233–280.</w:t>
      </w:r>
    </w:p>
    <w:p w14:paraId="441CBEBF" w14:textId="0F552D7D" w:rsidR="00B614AA" w:rsidRDefault="00727EB1">
      <w:pPr>
        <w:pStyle w:val="bibitem"/>
        <w:widowControl/>
        <w:ind w:left="450" w:firstLine="0"/>
        <w:rPr>
          <w:rFonts w:ascii="Times" w:hAnsi="Times"/>
          <w:sz w:val="24"/>
          <w:szCs w:val="24"/>
        </w:rPr>
      </w:pPr>
      <w:r w:rsidRPr="00DC7704">
        <w:rPr>
          <w:rFonts w:ascii="Times" w:hAnsi="Times"/>
          <w:sz w:val="24"/>
          <w:szCs w:val="24"/>
        </w:rPr>
        <w:t>Esposito, Christina M. 2012. An acoustic and</w:t>
      </w:r>
      <w:r w:rsidR="009C46DD">
        <w:rPr>
          <w:rFonts w:ascii="Times" w:hAnsi="Times"/>
          <w:sz w:val="24"/>
          <w:szCs w:val="24"/>
        </w:rPr>
        <w:t xml:space="preserve"> electroglottographic study of White H</w:t>
      </w:r>
      <w:r w:rsidRPr="00DC7704">
        <w:rPr>
          <w:rFonts w:ascii="Times" w:hAnsi="Times"/>
          <w:sz w:val="24"/>
          <w:szCs w:val="24"/>
        </w:rPr>
        <w:t xml:space="preserve">mong </w:t>
      </w:r>
    </w:p>
    <w:p w14:paraId="2A9143A0" w14:textId="052F7F3B"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tone and phonation. </w:t>
      </w:r>
      <w:r w:rsidRPr="00DC7704">
        <w:rPr>
          <w:rFonts w:ascii="Times" w:hAnsi="Times"/>
          <w:i/>
          <w:iCs/>
          <w:sz w:val="24"/>
          <w:szCs w:val="24"/>
        </w:rPr>
        <w:t>Journal of Phonetics</w:t>
      </w:r>
      <w:r w:rsidR="009C46DD">
        <w:rPr>
          <w:rFonts w:ascii="Times" w:hAnsi="Times"/>
          <w:sz w:val="24"/>
          <w:szCs w:val="24"/>
        </w:rPr>
        <w:t xml:space="preserve"> 40. </w:t>
      </w:r>
      <w:r w:rsidRPr="00DC7704">
        <w:rPr>
          <w:rFonts w:ascii="Times" w:hAnsi="Times"/>
          <w:sz w:val="24"/>
          <w:szCs w:val="24"/>
        </w:rPr>
        <w:t xml:space="preserve">466–476.  </w:t>
      </w:r>
    </w:p>
    <w:p w14:paraId="17BF910E"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Esposito, Christina M., Joseph Ptacek, and Sherrie Yang. 2009. An acoustic and </w:t>
      </w:r>
    </w:p>
    <w:p w14:paraId="631B282C" w14:textId="7A5CFBC4" w:rsidR="00B614AA" w:rsidRDefault="009C46DD" w:rsidP="00B614AA">
      <w:pPr>
        <w:pStyle w:val="bibitem"/>
        <w:widowControl/>
        <w:ind w:left="450" w:firstLine="270"/>
        <w:rPr>
          <w:rFonts w:ascii="Times" w:hAnsi="Times"/>
          <w:i/>
          <w:iCs/>
          <w:sz w:val="24"/>
          <w:szCs w:val="24"/>
        </w:rPr>
      </w:pPr>
      <w:r>
        <w:rPr>
          <w:rFonts w:ascii="Times" w:hAnsi="Times"/>
          <w:sz w:val="24"/>
          <w:szCs w:val="24"/>
        </w:rPr>
        <w:t>electroglottographic study of White H</w:t>
      </w:r>
      <w:r w:rsidR="00727EB1" w:rsidRPr="00DC7704">
        <w:rPr>
          <w:rFonts w:ascii="Times" w:hAnsi="Times"/>
          <w:sz w:val="24"/>
          <w:szCs w:val="24"/>
        </w:rPr>
        <w:t xml:space="preserve">mong phonation. </w:t>
      </w:r>
      <w:r w:rsidR="00727EB1" w:rsidRPr="00DC7704">
        <w:rPr>
          <w:rFonts w:ascii="Times" w:hAnsi="Times"/>
          <w:i/>
          <w:iCs/>
          <w:sz w:val="24"/>
          <w:szCs w:val="24"/>
        </w:rPr>
        <w:t xml:space="preserve">The Journal of the Acoustical </w:t>
      </w:r>
    </w:p>
    <w:p w14:paraId="21DC2678" w14:textId="1FDECE71" w:rsidR="00727EB1" w:rsidRPr="00DC7704" w:rsidRDefault="00727EB1" w:rsidP="00B614AA">
      <w:pPr>
        <w:pStyle w:val="bibitem"/>
        <w:widowControl/>
        <w:ind w:left="720" w:firstLine="0"/>
        <w:rPr>
          <w:rFonts w:ascii="Times" w:hAnsi="Times"/>
          <w:sz w:val="24"/>
          <w:szCs w:val="24"/>
        </w:rPr>
      </w:pPr>
      <w:r w:rsidRPr="00DC7704">
        <w:rPr>
          <w:rFonts w:ascii="Times" w:hAnsi="Times"/>
          <w:i/>
          <w:iCs/>
          <w:sz w:val="24"/>
          <w:szCs w:val="24"/>
        </w:rPr>
        <w:t>Society of America</w:t>
      </w:r>
      <w:r w:rsidR="009C46DD">
        <w:rPr>
          <w:rFonts w:ascii="Times" w:hAnsi="Times"/>
          <w:sz w:val="24"/>
          <w:szCs w:val="24"/>
        </w:rPr>
        <w:t xml:space="preserve"> 126. </w:t>
      </w:r>
      <w:r w:rsidRPr="00DC7704">
        <w:rPr>
          <w:rFonts w:ascii="Times" w:hAnsi="Times"/>
          <w:sz w:val="24"/>
          <w:szCs w:val="24"/>
        </w:rPr>
        <w:t xml:space="preserve">2223. </w:t>
      </w:r>
    </w:p>
    <w:p w14:paraId="1A76ADA0"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Fernald, Anne, and Thomas Simon. 1984. Expanded intonation contours in mothers’ speech </w:t>
      </w:r>
    </w:p>
    <w:p w14:paraId="15BC9F2A" w14:textId="14F5F6AE"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to newborns. </w:t>
      </w:r>
      <w:r w:rsidRPr="00DC7704">
        <w:rPr>
          <w:rFonts w:ascii="Times" w:hAnsi="Times"/>
          <w:i/>
          <w:iCs/>
          <w:sz w:val="24"/>
          <w:szCs w:val="24"/>
        </w:rPr>
        <w:t>Developmental Psychology</w:t>
      </w:r>
      <w:r w:rsidR="009C46DD">
        <w:rPr>
          <w:rFonts w:ascii="Times" w:hAnsi="Times"/>
          <w:sz w:val="24"/>
          <w:szCs w:val="24"/>
        </w:rPr>
        <w:t xml:space="preserve"> 20. </w:t>
      </w:r>
      <w:r w:rsidRPr="00DC7704">
        <w:rPr>
          <w:rFonts w:ascii="Times" w:hAnsi="Times"/>
          <w:sz w:val="24"/>
          <w:szCs w:val="24"/>
        </w:rPr>
        <w:t>104–113.</w:t>
      </w:r>
    </w:p>
    <w:p w14:paraId="637B578D"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Fisher, Ronald A. 1925. </w:t>
      </w:r>
      <w:r w:rsidRPr="00DC7704">
        <w:rPr>
          <w:rFonts w:ascii="Times" w:hAnsi="Times"/>
          <w:i/>
          <w:iCs/>
          <w:sz w:val="24"/>
          <w:szCs w:val="24"/>
        </w:rPr>
        <w:t>Statistical methods for research workers</w:t>
      </w:r>
      <w:r w:rsidRPr="00DC7704">
        <w:rPr>
          <w:rFonts w:ascii="Times" w:hAnsi="Times"/>
          <w:sz w:val="24"/>
          <w:szCs w:val="24"/>
        </w:rPr>
        <w:t xml:space="preserve">. Edinburgh, Scotland: </w:t>
      </w:r>
    </w:p>
    <w:p w14:paraId="0032D25F" w14:textId="0DDAB011"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Oliver and Boyd.</w:t>
      </w:r>
    </w:p>
    <w:p w14:paraId="19A1289C"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Fisher, Sir Ronald A. 1935. </w:t>
      </w:r>
      <w:r w:rsidRPr="00DC7704">
        <w:rPr>
          <w:rFonts w:ascii="Times" w:hAnsi="Times"/>
          <w:i/>
          <w:iCs/>
          <w:sz w:val="24"/>
          <w:szCs w:val="24"/>
        </w:rPr>
        <w:t>The design of experiments</w:t>
      </w:r>
      <w:r w:rsidRPr="00DC7704">
        <w:rPr>
          <w:rFonts w:ascii="Times" w:hAnsi="Times"/>
          <w:sz w:val="24"/>
          <w:szCs w:val="24"/>
        </w:rPr>
        <w:t xml:space="preserve">. New York: Hafner Publishing </w:t>
      </w:r>
    </w:p>
    <w:p w14:paraId="38BD3E42" w14:textId="569FB77F"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Company, (9th edition 1971) edition.</w:t>
      </w:r>
    </w:p>
    <w:p w14:paraId="484F6046"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Fok, C.Y.Y. 1974. </w:t>
      </w:r>
      <w:r w:rsidRPr="00DC7704">
        <w:rPr>
          <w:rFonts w:ascii="Times" w:hAnsi="Times"/>
          <w:i/>
          <w:iCs/>
          <w:sz w:val="24"/>
          <w:szCs w:val="24"/>
        </w:rPr>
        <w:t>A perceptual study of tones in Cantonese</w:t>
      </w:r>
      <w:r w:rsidRPr="00DC7704">
        <w:rPr>
          <w:rFonts w:ascii="Times" w:hAnsi="Times"/>
          <w:sz w:val="24"/>
          <w:szCs w:val="24"/>
        </w:rPr>
        <w:t xml:space="preserve">. Number 18 in Occasional </w:t>
      </w:r>
    </w:p>
    <w:p w14:paraId="4F0A4936" w14:textId="282D2ECE"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Papers and Monographs. Hong Kong: University of Hong Kong, Centre of Asian Studies.</w:t>
      </w:r>
    </w:p>
    <w:p w14:paraId="6869525A"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Fon, Janice, and Wen-Yu Chiang. 1999. What does Chao have to say about tones. </w:t>
      </w:r>
      <w:r w:rsidRPr="00DC7704">
        <w:rPr>
          <w:rFonts w:ascii="Times" w:hAnsi="Times"/>
          <w:i/>
          <w:iCs/>
          <w:sz w:val="24"/>
          <w:szCs w:val="24"/>
        </w:rPr>
        <w:t xml:space="preserve">Journal of </w:t>
      </w:r>
    </w:p>
    <w:p w14:paraId="58A77FAC" w14:textId="4DE7966C"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Chinese Linguistics</w:t>
      </w:r>
      <w:r w:rsidR="009C46DD">
        <w:rPr>
          <w:rFonts w:ascii="Times" w:hAnsi="Times"/>
          <w:sz w:val="24"/>
          <w:szCs w:val="24"/>
        </w:rPr>
        <w:t xml:space="preserve"> 27. </w:t>
      </w:r>
      <w:r w:rsidRPr="00DC7704">
        <w:rPr>
          <w:rFonts w:ascii="Times" w:hAnsi="Times"/>
          <w:sz w:val="24"/>
          <w:szCs w:val="24"/>
        </w:rPr>
        <w:t>13–37.</w:t>
      </w:r>
    </w:p>
    <w:p w14:paraId="476CD109" w14:textId="511B976C" w:rsidR="00B614AA" w:rsidRDefault="00727EB1">
      <w:pPr>
        <w:pStyle w:val="bibitem"/>
        <w:widowControl/>
        <w:ind w:left="450" w:firstLine="0"/>
        <w:rPr>
          <w:rFonts w:ascii="Times" w:hAnsi="Times"/>
          <w:sz w:val="24"/>
          <w:szCs w:val="24"/>
        </w:rPr>
      </w:pPr>
      <w:r w:rsidRPr="00DC7704">
        <w:rPr>
          <w:rFonts w:ascii="Times" w:hAnsi="Times"/>
          <w:sz w:val="24"/>
          <w:szCs w:val="24"/>
        </w:rPr>
        <w:t>Fougeron, Cécile, and Sun</w:t>
      </w:r>
      <w:r w:rsidR="00416054">
        <w:rPr>
          <w:rFonts w:ascii="Times" w:hAnsi="Times"/>
          <w:sz w:val="24"/>
          <w:szCs w:val="24"/>
        </w:rPr>
        <w:t>-Ah Jun. 1998. Rate effects on F</w:t>
      </w:r>
      <w:r w:rsidRPr="00DC7704">
        <w:rPr>
          <w:rFonts w:ascii="Times" w:hAnsi="Times"/>
          <w:sz w:val="24"/>
          <w:szCs w:val="24"/>
        </w:rPr>
        <w:t xml:space="preserve">rench intonation: prosodic </w:t>
      </w:r>
    </w:p>
    <w:p w14:paraId="2CD9C845" w14:textId="523FB8AD"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organization and phonetic realization. </w:t>
      </w:r>
      <w:r w:rsidRPr="00DC7704">
        <w:rPr>
          <w:rFonts w:ascii="Times" w:hAnsi="Times"/>
          <w:i/>
          <w:iCs/>
          <w:sz w:val="24"/>
          <w:szCs w:val="24"/>
        </w:rPr>
        <w:t>Journal of Phonetics</w:t>
      </w:r>
      <w:r w:rsidR="009C46DD">
        <w:rPr>
          <w:rFonts w:ascii="Times" w:hAnsi="Times"/>
          <w:sz w:val="24"/>
          <w:szCs w:val="24"/>
        </w:rPr>
        <w:t xml:space="preserve"> 26. </w:t>
      </w:r>
      <w:r w:rsidRPr="00DC7704">
        <w:rPr>
          <w:rFonts w:ascii="Times" w:hAnsi="Times"/>
          <w:sz w:val="24"/>
          <w:szCs w:val="24"/>
        </w:rPr>
        <w:t xml:space="preserve">45–69.  </w:t>
      </w:r>
    </w:p>
    <w:p w14:paraId="33D5AC88"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Fu, Qian-Jie, and Fan-Gang Zeng. 2000. Identification of temporal envelope cues in Chinese </w:t>
      </w:r>
    </w:p>
    <w:p w14:paraId="39E4D04A" w14:textId="23C2321B"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tone recognition. </w:t>
      </w:r>
      <w:r w:rsidRPr="00DC7704">
        <w:rPr>
          <w:rFonts w:ascii="Times" w:hAnsi="Times"/>
          <w:i/>
          <w:iCs/>
          <w:sz w:val="24"/>
          <w:szCs w:val="24"/>
        </w:rPr>
        <w:t>Asia Pacific Journal of Speech, Language and Hearing</w:t>
      </w:r>
      <w:r w:rsidR="009C46DD">
        <w:rPr>
          <w:rFonts w:ascii="Times" w:hAnsi="Times"/>
          <w:sz w:val="24"/>
          <w:szCs w:val="24"/>
        </w:rPr>
        <w:t xml:space="preserve"> 5. </w:t>
      </w:r>
      <w:r w:rsidRPr="00DC7704">
        <w:rPr>
          <w:rFonts w:ascii="Times" w:hAnsi="Times"/>
          <w:sz w:val="24"/>
          <w:szCs w:val="24"/>
        </w:rPr>
        <w:t>45–57.</w:t>
      </w:r>
    </w:p>
    <w:p w14:paraId="2A184FAA"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Fu, Qian-Jie, Fan-Gang Zeng, Robert V. Shannon, and Sigfrid D. Soli. 1998. Importance of t</w:t>
      </w:r>
    </w:p>
    <w:p w14:paraId="1A177CD4" w14:textId="1F61A88E" w:rsidR="00727EB1" w:rsidRPr="00DC7704" w:rsidRDefault="00B614AA" w:rsidP="00B614AA">
      <w:pPr>
        <w:pStyle w:val="bibitem"/>
        <w:widowControl/>
        <w:ind w:firstLine="0"/>
        <w:rPr>
          <w:rFonts w:ascii="Times" w:hAnsi="Times"/>
          <w:sz w:val="24"/>
          <w:szCs w:val="24"/>
        </w:rPr>
      </w:pPr>
      <w:r>
        <w:rPr>
          <w:rFonts w:ascii="Times" w:hAnsi="Times"/>
          <w:sz w:val="24"/>
          <w:szCs w:val="24"/>
        </w:rPr>
        <w:t>t</w:t>
      </w:r>
      <w:r w:rsidR="009C46DD">
        <w:rPr>
          <w:rFonts w:ascii="Times" w:hAnsi="Times"/>
          <w:sz w:val="24"/>
          <w:szCs w:val="24"/>
        </w:rPr>
        <w:t>onal envelope cues in C</w:t>
      </w:r>
      <w:r w:rsidR="00727EB1" w:rsidRPr="00DC7704">
        <w:rPr>
          <w:rFonts w:ascii="Times" w:hAnsi="Times"/>
          <w:sz w:val="24"/>
          <w:szCs w:val="24"/>
        </w:rPr>
        <w:t xml:space="preserve">hinese speech recognition. </w:t>
      </w:r>
      <w:r w:rsidR="00727EB1" w:rsidRPr="00DC7704">
        <w:rPr>
          <w:rFonts w:ascii="Times" w:hAnsi="Times"/>
          <w:i/>
          <w:iCs/>
          <w:sz w:val="24"/>
          <w:szCs w:val="24"/>
        </w:rPr>
        <w:t>The Journal of the Acoustical Society of America</w:t>
      </w:r>
      <w:r w:rsidR="009C46DD">
        <w:rPr>
          <w:rFonts w:ascii="Times" w:hAnsi="Times"/>
          <w:sz w:val="24"/>
          <w:szCs w:val="24"/>
        </w:rPr>
        <w:t xml:space="preserve"> 104. </w:t>
      </w:r>
      <w:r w:rsidR="00727EB1" w:rsidRPr="00DC7704">
        <w:rPr>
          <w:rFonts w:ascii="Times" w:hAnsi="Times"/>
          <w:sz w:val="24"/>
          <w:szCs w:val="24"/>
        </w:rPr>
        <w:t xml:space="preserve">505–510. </w:t>
      </w:r>
    </w:p>
    <w:p w14:paraId="16255E6F"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Gamut, L.T.F. 1992. </w:t>
      </w:r>
      <w:r w:rsidRPr="00DC7704">
        <w:rPr>
          <w:rFonts w:ascii="Times" w:hAnsi="Times"/>
          <w:i/>
          <w:iCs/>
          <w:sz w:val="24"/>
          <w:szCs w:val="24"/>
        </w:rPr>
        <w:t>Logic, language and meaning</w:t>
      </w:r>
      <w:r w:rsidRPr="00DC7704">
        <w:rPr>
          <w:rFonts w:ascii="Times" w:hAnsi="Times"/>
          <w:sz w:val="24"/>
          <w:szCs w:val="24"/>
        </w:rPr>
        <w:t xml:space="preserve">, volume 2. Chicago: Chicago University </w:t>
      </w:r>
    </w:p>
    <w:p w14:paraId="121C919B" w14:textId="32A48012"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Press.</w:t>
      </w:r>
    </w:p>
    <w:p w14:paraId="6BD211C5"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Gandour, Jack. 1981. Perceptual dimensions of tone: evidence from Cantonese. </w:t>
      </w:r>
      <w:r w:rsidRPr="00DC7704">
        <w:rPr>
          <w:rFonts w:ascii="Times" w:hAnsi="Times"/>
          <w:i/>
          <w:iCs/>
          <w:sz w:val="24"/>
          <w:szCs w:val="24"/>
        </w:rPr>
        <w:t xml:space="preserve">Journal of </w:t>
      </w:r>
    </w:p>
    <w:p w14:paraId="6D0AB0D0" w14:textId="171C05F4"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Chinese Linguistics</w:t>
      </w:r>
      <w:r w:rsidR="009C46DD">
        <w:rPr>
          <w:rFonts w:ascii="Times" w:hAnsi="Times"/>
          <w:sz w:val="24"/>
          <w:szCs w:val="24"/>
        </w:rPr>
        <w:t xml:space="preserve"> 9. </w:t>
      </w:r>
      <w:r w:rsidRPr="00DC7704">
        <w:rPr>
          <w:rFonts w:ascii="Times" w:hAnsi="Times"/>
          <w:sz w:val="24"/>
          <w:szCs w:val="24"/>
        </w:rPr>
        <w:t>20–36.</w:t>
      </w:r>
    </w:p>
    <w:p w14:paraId="3610AA50"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Gandour, Jack. 1983. Tone perception in Far Eastern languages. </w:t>
      </w:r>
      <w:r w:rsidRPr="00DC7704">
        <w:rPr>
          <w:rFonts w:ascii="Times" w:hAnsi="Times"/>
          <w:i/>
          <w:iCs/>
          <w:sz w:val="24"/>
          <w:szCs w:val="24"/>
        </w:rPr>
        <w:t>Journal of Phonetics</w:t>
      </w:r>
      <w:r w:rsidRPr="00DC7704">
        <w:rPr>
          <w:rFonts w:ascii="Times" w:hAnsi="Times"/>
          <w:sz w:val="24"/>
          <w:szCs w:val="24"/>
        </w:rPr>
        <w:t xml:space="preserve"> </w:t>
      </w:r>
    </w:p>
    <w:p w14:paraId="4E2DFCAB" w14:textId="5B2A83CC" w:rsidR="00727EB1" w:rsidRPr="00DC7704" w:rsidRDefault="009C46DD" w:rsidP="00B614AA">
      <w:pPr>
        <w:pStyle w:val="bibitem"/>
        <w:widowControl/>
        <w:ind w:left="450" w:firstLine="270"/>
        <w:rPr>
          <w:rFonts w:ascii="Times" w:hAnsi="Times"/>
          <w:sz w:val="24"/>
          <w:szCs w:val="24"/>
        </w:rPr>
      </w:pPr>
      <w:r>
        <w:rPr>
          <w:rFonts w:ascii="Times" w:hAnsi="Times"/>
          <w:sz w:val="24"/>
          <w:szCs w:val="24"/>
        </w:rPr>
        <w:t xml:space="preserve">11. </w:t>
      </w:r>
      <w:r w:rsidR="00727EB1" w:rsidRPr="00DC7704">
        <w:rPr>
          <w:rFonts w:ascii="Times" w:hAnsi="Times"/>
          <w:sz w:val="24"/>
          <w:szCs w:val="24"/>
        </w:rPr>
        <w:t>149–175.</w:t>
      </w:r>
    </w:p>
    <w:p w14:paraId="3837B71C"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Gandour, Jack, Apiluck Turntavitikul, and Nakarin Satthamnuwong. 1999. Effects of </w:t>
      </w:r>
    </w:p>
    <w:p w14:paraId="5543158B" w14:textId="1FB048E6"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speaking rate on Thai tones. </w:t>
      </w:r>
      <w:r w:rsidRPr="00DC7704">
        <w:rPr>
          <w:rFonts w:ascii="Times" w:hAnsi="Times"/>
          <w:i/>
          <w:iCs/>
          <w:sz w:val="24"/>
          <w:szCs w:val="24"/>
        </w:rPr>
        <w:t>Phonetica</w:t>
      </w:r>
      <w:r w:rsidR="009C46DD">
        <w:rPr>
          <w:rFonts w:ascii="Times" w:hAnsi="Times"/>
          <w:sz w:val="24"/>
          <w:szCs w:val="24"/>
        </w:rPr>
        <w:t xml:space="preserve"> 56. </w:t>
      </w:r>
      <w:r w:rsidRPr="00DC7704">
        <w:rPr>
          <w:rFonts w:ascii="Times" w:hAnsi="Times"/>
          <w:sz w:val="24"/>
          <w:szCs w:val="24"/>
        </w:rPr>
        <w:t>123–134.</w:t>
      </w:r>
    </w:p>
    <w:p w14:paraId="462E17C8"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Gandour, Jackson T. 1979. Perceptual dimensions of tone: Thai. </w:t>
      </w:r>
      <w:r w:rsidRPr="00DC7704">
        <w:rPr>
          <w:rFonts w:ascii="Times" w:hAnsi="Times"/>
          <w:i/>
          <w:iCs/>
          <w:sz w:val="24"/>
          <w:szCs w:val="24"/>
        </w:rPr>
        <w:t xml:space="preserve">South-east Asian Linguistic </w:t>
      </w:r>
    </w:p>
    <w:p w14:paraId="099E6525" w14:textId="3CFD4ABB"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Studies</w:t>
      </w:r>
      <w:r w:rsidR="009C46DD">
        <w:rPr>
          <w:rFonts w:ascii="Times" w:hAnsi="Times"/>
          <w:sz w:val="24"/>
          <w:szCs w:val="24"/>
        </w:rPr>
        <w:t xml:space="preserve"> 3. </w:t>
      </w:r>
      <w:r w:rsidRPr="00DC7704">
        <w:rPr>
          <w:rFonts w:ascii="Times" w:hAnsi="Times"/>
          <w:sz w:val="24"/>
          <w:szCs w:val="24"/>
        </w:rPr>
        <w:t>277–300.</w:t>
      </w:r>
    </w:p>
    <w:p w14:paraId="1CFFCA17"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Gandour, Jackson T., and Richard A. Harshman. 1978. Crosslanguage differences in tone </w:t>
      </w:r>
    </w:p>
    <w:p w14:paraId="1C9AE248" w14:textId="20E9AE43"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perception: a multidimensional scaling investigation. </w:t>
      </w:r>
      <w:r w:rsidRPr="00DC7704">
        <w:rPr>
          <w:rFonts w:ascii="Times" w:hAnsi="Times"/>
          <w:i/>
          <w:iCs/>
          <w:sz w:val="24"/>
          <w:szCs w:val="24"/>
        </w:rPr>
        <w:t>Language and Speech</w:t>
      </w:r>
      <w:r w:rsidR="009C46DD">
        <w:rPr>
          <w:rFonts w:ascii="Times" w:hAnsi="Times"/>
          <w:sz w:val="24"/>
          <w:szCs w:val="24"/>
        </w:rPr>
        <w:t xml:space="preserve"> 21. </w:t>
      </w:r>
      <w:r w:rsidRPr="00DC7704">
        <w:rPr>
          <w:rFonts w:ascii="Times" w:hAnsi="Times"/>
          <w:sz w:val="24"/>
          <w:szCs w:val="24"/>
        </w:rPr>
        <w:t>1–33.</w:t>
      </w:r>
    </w:p>
    <w:p w14:paraId="2A62B253"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Gauthier, Bruno, Rushen Shi, and Yi Xu. 2007. Learning phonetic categories by tracking </w:t>
      </w:r>
    </w:p>
    <w:p w14:paraId="7CE7B394" w14:textId="033E15A7"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movements. </w:t>
      </w:r>
      <w:r w:rsidRPr="00DC7704">
        <w:rPr>
          <w:rFonts w:ascii="Times" w:hAnsi="Times"/>
          <w:i/>
          <w:iCs/>
          <w:sz w:val="24"/>
          <w:szCs w:val="24"/>
        </w:rPr>
        <w:t>Cognition</w:t>
      </w:r>
      <w:r w:rsidR="009C46DD">
        <w:rPr>
          <w:rFonts w:ascii="Times" w:hAnsi="Times"/>
          <w:sz w:val="24"/>
          <w:szCs w:val="24"/>
        </w:rPr>
        <w:t xml:space="preserve"> 103. </w:t>
      </w:r>
      <w:r w:rsidRPr="00DC7704">
        <w:rPr>
          <w:rFonts w:ascii="Times" w:hAnsi="Times"/>
          <w:sz w:val="24"/>
          <w:szCs w:val="24"/>
        </w:rPr>
        <w:t>80–106.</w:t>
      </w:r>
    </w:p>
    <w:p w14:paraId="26C9ECD4"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Gerratt, Bruce R., and Jody Kreiman. 2001. Toward a taxonomy of nonmodal phonation. </w:t>
      </w:r>
    </w:p>
    <w:p w14:paraId="5FE12349" w14:textId="1B410789"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Journal of Phonetics</w:t>
      </w:r>
      <w:r w:rsidR="009C46DD">
        <w:rPr>
          <w:rFonts w:ascii="Times" w:hAnsi="Times"/>
          <w:sz w:val="24"/>
          <w:szCs w:val="24"/>
        </w:rPr>
        <w:t xml:space="preserve"> 29. </w:t>
      </w:r>
      <w:r w:rsidRPr="00DC7704">
        <w:rPr>
          <w:rFonts w:ascii="Times" w:hAnsi="Times"/>
          <w:sz w:val="24"/>
          <w:szCs w:val="24"/>
        </w:rPr>
        <w:t xml:space="preserve">365–381.  </w:t>
      </w:r>
    </w:p>
    <w:p w14:paraId="5B137E5C"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Goldsmith, John A. 1990. </w:t>
      </w:r>
      <w:r w:rsidRPr="00DC7704">
        <w:rPr>
          <w:rFonts w:ascii="Times" w:hAnsi="Times"/>
          <w:i/>
          <w:iCs/>
          <w:sz w:val="24"/>
          <w:szCs w:val="24"/>
        </w:rPr>
        <w:t>Autosegmental and metrical phonology</w:t>
      </w:r>
      <w:r w:rsidRPr="00DC7704">
        <w:rPr>
          <w:rFonts w:ascii="Times" w:hAnsi="Times"/>
          <w:sz w:val="24"/>
          <w:szCs w:val="24"/>
        </w:rPr>
        <w:t>. Basil Blackwell.</w:t>
      </w:r>
    </w:p>
    <w:p w14:paraId="4C63988B" w14:textId="77777777" w:rsidR="009C46DD" w:rsidRDefault="00727EB1" w:rsidP="009C46DD">
      <w:pPr>
        <w:pStyle w:val="bibitem"/>
        <w:widowControl/>
        <w:ind w:left="450" w:firstLine="0"/>
        <w:rPr>
          <w:rFonts w:ascii="Times" w:hAnsi="Times"/>
          <w:sz w:val="24"/>
          <w:szCs w:val="24"/>
        </w:rPr>
      </w:pPr>
      <w:r w:rsidRPr="00DC7704">
        <w:rPr>
          <w:rFonts w:ascii="Times" w:hAnsi="Times"/>
          <w:sz w:val="24"/>
          <w:szCs w:val="24"/>
        </w:rPr>
        <w:t xml:space="preserve">Goldsmith, John Anton. 1976. </w:t>
      </w:r>
      <w:r w:rsidRPr="00DC7704">
        <w:rPr>
          <w:rFonts w:ascii="Times" w:hAnsi="Times"/>
          <w:i/>
          <w:iCs/>
          <w:sz w:val="24"/>
          <w:szCs w:val="24"/>
        </w:rPr>
        <w:t>Autosegmental phonology</w:t>
      </w:r>
      <w:r w:rsidRPr="00DC7704">
        <w:rPr>
          <w:rFonts w:ascii="Times" w:hAnsi="Times"/>
          <w:sz w:val="24"/>
          <w:szCs w:val="24"/>
        </w:rPr>
        <w:t xml:space="preserve">. </w:t>
      </w:r>
      <w:r w:rsidR="009C46DD">
        <w:rPr>
          <w:rFonts w:ascii="Times" w:hAnsi="Times"/>
          <w:sz w:val="24"/>
          <w:szCs w:val="24"/>
        </w:rPr>
        <w:t xml:space="preserve">Cambridge, MA: </w:t>
      </w:r>
      <w:r w:rsidRPr="00DC7704">
        <w:rPr>
          <w:rFonts w:ascii="Times" w:hAnsi="Times"/>
          <w:sz w:val="24"/>
          <w:szCs w:val="24"/>
        </w:rPr>
        <w:t xml:space="preserve">Massachusetts </w:t>
      </w:r>
    </w:p>
    <w:p w14:paraId="15E37D45" w14:textId="62CA5DED" w:rsidR="00727EB1" w:rsidRPr="00DC7704" w:rsidRDefault="00727EB1" w:rsidP="009C46DD">
      <w:pPr>
        <w:pStyle w:val="bibitem"/>
        <w:widowControl/>
        <w:ind w:left="450" w:firstLine="270"/>
        <w:rPr>
          <w:rFonts w:ascii="Times" w:hAnsi="Times"/>
          <w:sz w:val="24"/>
          <w:szCs w:val="24"/>
        </w:rPr>
      </w:pPr>
      <w:r w:rsidRPr="00DC7704">
        <w:rPr>
          <w:rFonts w:ascii="Times" w:hAnsi="Times"/>
          <w:sz w:val="24"/>
          <w:szCs w:val="24"/>
        </w:rPr>
        <w:t>Institute of Technology</w:t>
      </w:r>
      <w:r w:rsidR="009C46DD">
        <w:rPr>
          <w:rFonts w:ascii="Times" w:hAnsi="Times"/>
          <w:sz w:val="24"/>
          <w:szCs w:val="24"/>
        </w:rPr>
        <w:t xml:space="preserve"> dissertation</w:t>
      </w:r>
      <w:r w:rsidRPr="00DC7704">
        <w:rPr>
          <w:rFonts w:ascii="Times" w:hAnsi="Times"/>
          <w:sz w:val="24"/>
          <w:szCs w:val="24"/>
        </w:rPr>
        <w:t>.</w:t>
      </w:r>
    </w:p>
    <w:p w14:paraId="38F7B76B"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Gårding, Eva, Paul Kratochvil, and Jan-Olof Svantesson. 1986. Tone 4 and Tone 3 </w:t>
      </w:r>
    </w:p>
    <w:p w14:paraId="53497E7B" w14:textId="05A38546"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discrimination in modern Standard Chinese. </w:t>
      </w:r>
      <w:r w:rsidRPr="00DC7704">
        <w:rPr>
          <w:rFonts w:ascii="Times" w:hAnsi="Times"/>
          <w:i/>
          <w:iCs/>
          <w:sz w:val="24"/>
          <w:szCs w:val="24"/>
        </w:rPr>
        <w:t>Language and Speech</w:t>
      </w:r>
      <w:r w:rsidR="009C46DD">
        <w:rPr>
          <w:rFonts w:ascii="Times" w:hAnsi="Times"/>
          <w:sz w:val="24"/>
          <w:szCs w:val="24"/>
        </w:rPr>
        <w:t xml:space="preserve"> 29. </w:t>
      </w:r>
      <w:r w:rsidRPr="00DC7704">
        <w:rPr>
          <w:rFonts w:ascii="Times" w:hAnsi="Times"/>
          <w:sz w:val="24"/>
          <w:szCs w:val="24"/>
        </w:rPr>
        <w:t>281–293.</w:t>
      </w:r>
    </w:p>
    <w:p w14:paraId="477E19DD" w14:textId="77777777" w:rsidR="009C46DD" w:rsidRDefault="00727EB1">
      <w:pPr>
        <w:pStyle w:val="bibitem"/>
        <w:widowControl/>
        <w:ind w:left="450" w:firstLine="0"/>
        <w:rPr>
          <w:rFonts w:ascii="Times" w:hAnsi="Times"/>
          <w:sz w:val="24"/>
          <w:szCs w:val="24"/>
        </w:rPr>
      </w:pPr>
      <w:r w:rsidRPr="00DC7704">
        <w:rPr>
          <w:rFonts w:ascii="Times" w:hAnsi="Times"/>
          <w:sz w:val="24"/>
          <w:szCs w:val="24"/>
        </w:rPr>
        <w:t xml:space="preserve">Gussenhoven, Carlos. 2004. </w:t>
      </w:r>
      <w:r w:rsidRPr="00DC7704">
        <w:rPr>
          <w:rFonts w:ascii="Times" w:hAnsi="Times"/>
          <w:i/>
          <w:iCs/>
          <w:sz w:val="24"/>
          <w:szCs w:val="24"/>
        </w:rPr>
        <w:t>The phonology of tone and intonation</w:t>
      </w:r>
      <w:r w:rsidRPr="00DC7704">
        <w:rPr>
          <w:rFonts w:ascii="Times" w:hAnsi="Times"/>
          <w:sz w:val="24"/>
          <w:szCs w:val="24"/>
        </w:rPr>
        <w:t xml:space="preserve">. </w:t>
      </w:r>
      <w:r w:rsidR="009C46DD">
        <w:rPr>
          <w:rFonts w:ascii="Times" w:hAnsi="Times"/>
          <w:sz w:val="24"/>
          <w:szCs w:val="24"/>
        </w:rPr>
        <w:t xml:space="preserve">Cambridge: </w:t>
      </w:r>
      <w:r w:rsidRPr="00DC7704">
        <w:rPr>
          <w:rFonts w:ascii="Times" w:hAnsi="Times"/>
          <w:sz w:val="24"/>
          <w:szCs w:val="24"/>
        </w:rPr>
        <w:t xml:space="preserve">Cambridge </w:t>
      </w:r>
    </w:p>
    <w:p w14:paraId="45861A49" w14:textId="2FE5CC78" w:rsidR="00727EB1" w:rsidRPr="00DC7704" w:rsidRDefault="00727EB1" w:rsidP="009C46DD">
      <w:pPr>
        <w:pStyle w:val="bibitem"/>
        <w:widowControl/>
        <w:ind w:left="450" w:firstLine="270"/>
        <w:rPr>
          <w:rFonts w:ascii="Times" w:hAnsi="Times"/>
          <w:sz w:val="24"/>
          <w:szCs w:val="24"/>
        </w:rPr>
      </w:pPr>
      <w:r w:rsidRPr="00DC7704">
        <w:rPr>
          <w:rFonts w:ascii="Times" w:hAnsi="Times"/>
          <w:sz w:val="24"/>
          <w:szCs w:val="24"/>
        </w:rPr>
        <w:t>University Press.</w:t>
      </w:r>
    </w:p>
    <w:p w14:paraId="706409D4"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Hardison, Debra M. 2004. Generalization of computer-assisted prosody training: </w:t>
      </w:r>
    </w:p>
    <w:p w14:paraId="44AB480C" w14:textId="7EF54CA2"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Quantitative and qualitative findings. </w:t>
      </w:r>
      <w:r w:rsidRPr="00DC7704">
        <w:rPr>
          <w:rFonts w:ascii="Times" w:hAnsi="Times"/>
          <w:i/>
          <w:iCs/>
          <w:sz w:val="24"/>
          <w:szCs w:val="24"/>
        </w:rPr>
        <w:t>Language Learning &amp; Technology</w:t>
      </w:r>
      <w:r w:rsidR="009C46DD">
        <w:rPr>
          <w:rFonts w:ascii="Times" w:hAnsi="Times"/>
          <w:sz w:val="24"/>
          <w:szCs w:val="24"/>
        </w:rPr>
        <w:t xml:space="preserve"> 8. </w:t>
      </w:r>
      <w:r w:rsidRPr="00DC7704">
        <w:rPr>
          <w:rFonts w:ascii="Times" w:hAnsi="Times"/>
          <w:sz w:val="24"/>
          <w:szCs w:val="24"/>
        </w:rPr>
        <w:t>34–52.</w:t>
      </w:r>
    </w:p>
    <w:p w14:paraId="79F7D2EA" w14:textId="7AE9C1B3"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Hayes, Bruce. 1989. The prosodic hierarchy in meter. In </w:t>
      </w:r>
      <w:r w:rsidR="009C46DD" w:rsidRPr="00DC7704">
        <w:rPr>
          <w:rFonts w:ascii="Times" w:hAnsi="Times"/>
          <w:sz w:val="24"/>
          <w:szCs w:val="24"/>
        </w:rPr>
        <w:t>Paul Kiparsky and Gilbert Youmans</w:t>
      </w:r>
      <w:r w:rsidR="009C46DD">
        <w:rPr>
          <w:rFonts w:ascii="Times" w:hAnsi="Times"/>
          <w:sz w:val="24"/>
          <w:szCs w:val="24"/>
        </w:rPr>
        <w:t xml:space="preserve"> (ed.),</w:t>
      </w:r>
      <w:r w:rsidR="009C46DD" w:rsidRPr="00DC7704">
        <w:rPr>
          <w:rFonts w:ascii="Times" w:hAnsi="Times"/>
          <w:i/>
          <w:iCs/>
          <w:sz w:val="24"/>
          <w:szCs w:val="24"/>
        </w:rPr>
        <w:t xml:space="preserve"> </w:t>
      </w:r>
      <w:r w:rsidRPr="00DC7704">
        <w:rPr>
          <w:rFonts w:ascii="Times" w:hAnsi="Times"/>
          <w:i/>
          <w:iCs/>
          <w:sz w:val="24"/>
          <w:szCs w:val="24"/>
        </w:rPr>
        <w:t>Rhythm and meter</w:t>
      </w:r>
      <w:r w:rsidR="009C46DD">
        <w:rPr>
          <w:rFonts w:ascii="Times" w:hAnsi="Times"/>
          <w:sz w:val="24"/>
          <w:szCs w:val="24"/>
        </w:rPr>
        <w:t xml:space="preserve">, </w:t>
      </w:r>
      <w:r w:rsidRPr="00DC7704">
        <w:rPr>
          <w:rFonts w:ascii="Times" w:hAnsi="Times"/>
          <w:sz w:val="24"/>
          <w:szCs w:val="24"/>
        </w:rPr>
        <w:t>201–260. Orlando, FL: Academic Press.</w:t>
      </w:r>
    </w:p>
    <w:p w14:paraId="6FACF954"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Hermes, Dik J. 1998. Auditory and visual simularity of pitch contours. </w:t>
      </w:r>
      <w:r w:rsidRPr="00DC7704">
        <w:rPr>
          <w:rFonts w:ascii="Times" w:hAnsi="Times"/>
          <w:i/>
          <w:iCs/>
          <w:sz w:val="24"/>
          <w:szCs w:val="24"/>
        </w:rPr>
        <w:t xml:space="preserve">Journal of Speech, </w:t>
      </w:r>
    </w:p>
    <w:p w14:paraId="3363640E" w14:textId="738094CD"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Language and Hearing Research</w:t>
      </w:r>
      <w:r w:rsidR="009C46DD">
        <w:rPr>
          <w:rFonts w:ascii="Times" w:hAnsi="Times"/>
          <w:sz w:val="24"/>
          <w:szCs w:val="24"/>
        </w:rPr>
        <w:t xml:space="preserve"> 41. </w:t>
      </w:r>
      <w:r w:rsidRPr="00DC7704">
        <w:rPr>
          <w:rFonts w:ascii="Times" w:hAnsi="Times"/>
          <w:sz w:val="24"/>
          <w:szCs w:val="24"/>
        </w:rPr>
        <w:t>63–72.</w:t>
      </w:r>
    </w:p>
    <w:p w14:paraId="657130CC"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Hess, Wolfgang. 1983. </w:t>
      </w:r>
      <w:r w:rsidRPr="00DC7704">
        <w:rPr>
          <w:rFonts w:ascii="Times" w:hAnsi="Times"/>
          <w:i/>
          <w:iCs/>
          <w:sz w:val="24"/>
          <w:szCs w:val="24"/>
        </w:rPr>
        <w:t>Pitch determination of speech signals: algorithms and devices</w:t>
      </w:r>
      <w:r w:rsidRPr="00DC7704">
        <w:rPr>
          <w:rFonts w:ascii="Times" w:hAnsi="Times"/>
          <w:sz w:val="24"/>
          <w:szCs w:val="24"/>
        </w:rPr>
        <w:t xml:space="preserve">. </w:t>
      </w:r>
    </w:p>
    <w:p w14:paraId="0702291B" w14:textId="26D95F4E" w:rsidR="00727EB1" w:rsidRPr="00DC7704" w:rsidRDefault="009C46DD" w:rsidP="00B614AA">
      <w:pPr>
        <w:pStyle w:val="bibitem"/>
        <w:widowControl/>
        <w:ind w:left="450" w:firstLine="270"/>
        <w:rPr>
          <w:rFonts w:ascii="Times" w:hAnsi="Times"/>
          <w:sz w:val="24"/>
          <w:szCs w:val="24"/>
        </w:rPr>
      </w:pPr>
      <w:r>
        <w:rPr>
          <w:rFonts w:ascii="Times" w:hAnsi="Times"/>
          <w:sz w:val="24"/>
          <w:szCs w:val="24"/>
        </w:rPr>
        <w:t xml:space="preserve">Berline: </w:t>
      </w:r>
      <w:r w:rsidR="00727EB1" w:rsidRPr="00DC7704">
        <w:rPr>
          <w:rFonts w:ascii="Times" w:hAnsi="Times"/>
          <w:sz w:val="24"/>
          <w:szCs w:val="24"/>
        </w:rPr>
        <w:t>Springer-Verlag.</w:t>
      </w:r>
    </w:p>
    <w:p w14:paraId="76FEB335"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Hombert, Jean-Marie. 1976. Perception of tones of bisyllabic nouns in Yoruba. </w:t>
      </w:r>
      <w:r w:rsidRPr="00DC7704">
        <w:rPr>
          <w:rFonts w:ascii="Times" w:hAnsi="Times"/>
          <w:i/>
          <w:iCs/>
          <w:sz w:val="24"/>
          <w:szCs w:val="24"/>
        </w:rPr>
        <w:t xml:space="preserve">Studies in </w:t>
      </w:r>
    </w:p>
    <w:p w14:paraId="78EFB73D" w14:textId="242DEC8B"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African Linguistics</w:t>
      </w:r>
      <w:r w:rsidRPr="00DC7704">
        <w:rPr>
          <w:rFonts w:ascii="Times" w:hAnsi="Times"/>
          <w:sz w:val="24"/>
          <w:szCs w:val="24"/>
        </w:rPr>
        <w:t xml:space="preserve"> Supplement 6.</w:t>
      </w:r>
    </w:p>
    <w:p w14:paraId="1F559579" w14:textId="37602C83" w:rsidR="00727EB1" w:rsidRPr="009C46DD" w:rsidRDefault="00727EB1" w:rsidP="009C46DD">
      <w:pPr>
        <w:pStyle w:val="bibitem"/>
        <w:widowControl/>
        <w:ind w:left="450" w:firstLine="0"/>
        <w:rPr>
          <w:rFonts w:ascii="Times" w:hAnsi="Times"/>
          <w:i/>
          <w:iCs/>
          <w:sz w:val="24"/>
          <w:szCs w:val="24"/>
        </w:rPr>
      </w:pPr>
      <w:r w:rsidRPr="00DC7704">
        <w:rPr>
          <w:rFonts w:ascii="Times" w:hAnsi="Times"/>
          <w:sz w:val="24"/>
          <w:szCs w:val="24"/>
        </w:rPr>
        <w:t xml:space="preserve">Hombert, Jean-Marie. 1978. Consonant types, vowel quality, and tone. In </w:t>
      </w:r>
      <w:r w:rsidR="009C46DD" w:rsidRPr="00DC7704">
        <w:rPr>
          <w:rFonts w:ascii="Times" w:hAnsi="Times"/>
          <w:sz w:val="24"/>
          <w:szCs w:val="24"/>
        </w:rPr>
        <w:t>Victoria A. Fromkin</w:t>
      </w:r>
      <w:r w:rsidR="009C46DD" w:rsidRPr="00DC7704">
        <w:rPr>
          <w:rFonts w:ascii="Times" w:hAnsi="Times"/>
          <w:i/>
          <w:iCs/>
          <w:sz w:val="24"/>
          <w:szCs w:val="24"/>
        </w:rPr>
        <w:t xml:space="preserve"> </w:t>
      </w:r>
      <w:r w:rsidR="009C46DD">
        <w:rPr>
          <w:rFonts w:ascii="Times" w:hAnsi="Times"/>
          <w:iCs/>
          <w:sz w:val="24"/>
          <w:szCs w:val="24"/>
        </w:rPr>
        <w:t xml:space="preserve">(ed.), </w:t>
      </w:r>
      <w:r w:rsidRPr="00DC7704">
        <w:rPr>
          <w:rFonts w:ascii="Times" w:hAnsi="Times"/>
          <w:i/>
          <w:iCs/>
          <w:sz w:val="24"/>
          <w:szCs w:val="24"/>
        </w:rPr>
        <w:t>Tone: a linguistic survey</w:t>
      </w:r>
      <w:r w:rsidR="009C46DD">
        <w:rPr>
          <w:rFonts w:ascii="Times" w:hAnsi="Times"/>
          <w:sz w:val="24"/>
          <w:szCs w:val="24"/>
        </w:rPr>
        <w:t xml:space="preserve">, </w:t>
      </w:r>
      <w:r w:rsidRPr="00DC7704">
        <w:rPr>
          <w:rFonts w:ascii="Times" w:hAnsi="Times"/>
          <w:sz w:val="24"/>
          <w:szCs w:val="24"/>
        </w:rPr>
        <w:t xml:space="preserve">77–111. </w:t>
      </w:r>
      <w:r w:rsidR="009C46DD">
        <w:rPr>
          <w:rFonts w:ascii="Times" w:hAnsi="Times"/>
          <w:sz w:val="24"/>
          <w:szCs w:val="24"/>
        </w:rPr>
        <w:t xml:space="preserve">New York: </w:t>
      </w:r>
      <w:r w:rsidRPr="00DC7704">
        <w:rPr>
          <w:rFonts w:ascii="Times" w:hAnsi="Times"/>
          <w:sz w:val="24"/>
          <w:szCs w:val="24"/>
        </w:rPr>
        <w:t>Academic Press.</w:t>
      </w:r>
    </w:p>
    <w:p w14:paraId="3154159B"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House, David. 1990. </w:t>
      </w:r>
      <w:r w:rsidRPr="00DC7704">
        <w:rPr>
          <w:rFonts w:ascii="Times" w:hAnsi="Times"/>
          <w:i/>
          <w:iCs/>
          <w:sz w:val="24"/>
          <w:szCs w:val="24"/>
        </w:rPr>
        <w:t>Tonal perception in speech</w:t>
      </w:r>
      <w:r w:rsidRPr="00DC7704">
        <w:rPr>
          <w:rFonts w:ascii="Times" w:hAnsi="Times"/>
          <w:sz w:val="24"/>
          <w:szCs w:val="24"/>
        </w:rPr>
        <w:t>. Lund, Sweden: Lund University Press.</w:t>
      </w:r>
    </w:p>
    <w:p w14:paraId="1D1A5A5F" w14:textId="77777777" w:rsidR="009C46DD" w:rsidRDefault="00727EB1">
      <w:pPr>
        <w:pStyle w:val="bibitem"/>
        <w:widowControl/>
        <w:ind w:left="450" w:firstLine="0"/>
        <w:rPr>
          <w:rFonts w:ascii="Times" w:hAnsi="Times"/>
          <w:sz w:val="24"/>
          <w:szCs w:val="24"/>
        </w:rPr>
      </w:pPr>
      <w:r w:rsidRPr="00DC7704">
        <w:rPr>
          <w:rFonts w:ascii="Times" w:hAnsi="Times"/>
          <w:sz w:val="24"/>
          <w:szCs w:val="24"/>
        </w:rPr>
        <w:t xml:space="preserve">Howie, John Marshall. 1976. </w:t>
      </w:r>
      <w:r w:rsidR="009C46DD">
        <w:rPr>
          <w:rFonts w:ascii="Times" w:hAnsi="Times"/>
          <w:i/>
          <w:iCs/>
          <w:sz w:val="24"/>
          <w:szCs w:val="24"/>
        </w:rPr>
        <w:t>Acoustical studies of M</w:t>
      </w:r>
      <w:r w:rsidRPr="00DC7704">
        <w:rPr>
          <w:rFonts w:ascii="Times" w:hAnsi="Times"/>
          <w:i/>
          <w:iCs/>
          <w:sz w:val="24"/>
          <w:szCs w:val="24"/>
        </w:rPr>
        <w:t>andarin vowels and tones</w:t>
      </w:r>
      <w:r w:rsidRPr="00DC7704">
        <w:rPr>
          <w:rFonts w:ascii="Times" w:hAnsi="Times"/>
          <w:sz w:val="24"/>
          <w:szCs w:val="24"/>
        </w:rPr>
        <w:t xml:space="preserve">. </w:t>
      </w:r>
      <w:r w:rsidR="009C46DD">
        <w:rPr>
          <w:rFonts w:ascii="Times" w:hAnsi="Times"/>
          <w:sz w:val="24"/>
          <w:szCs w:val="24"/>
        </w:rPr>
        <w:t xml:space="preserve">Cambridge: </w:t>
      </w:r>
    </w:p>
    <w:p w14:paraId="01CD9C33" w14:textId="249673C7" w:rsidR="00727EB1" w:rsidRPr="00DC7704" w:rsidRDefault="00727EB1" w:rsidP="009C46DD">
      <w:pPr>
        <w:pStyle w:val="bibitem"/>
        <w:widowControl/>
        <w:ind w:left="450" w:firstLine="270"/>
        <w:rPr>
          <w:rFonts w:ascii="Times" w:hAnsi="Times"/>
          <w:sz w:val="24"/>
          <w:szCs w:val="24"/>
        </w:rPr>
      </w:pPr>
      <w:r w:rsidRPr="00DC7704">
        <w:rPr>
          <w:rFonts w:ascii="Times" w:hAnsi="Times"/>
          <w:sz w:val="24"/>
          <w:szCs w:val="24"/>
        </w:rPr>
        <w:t xml:space="preserve">Cambridge </w:t>
      </w:r>
      <w:r w:rsidR="009C46DD">
        <w:rPr>
          <w:rFonts w:ascii="Times" w:hAnsi="Times"/>
          <w:sz w:val="24"/>
          <w:szCs w:val="24"/>
        </w:rPr>
        <w:t>U</w:t>
      </w:r>
      <w:r w:rsidRPr="00DC7704">
        <w:rPr>
          <w:rFonts w:ascii="Times" w:hAnsi="Times"/>
          <w:sz w:val="24"/>
          <w:szCs w:val="24"/>
        </w:rPr>
        <w:t>niversity Press.</w:t>
      </w:r>
    </w:p>
    <w:p w14:paraId="3B635733" w14:textId="340818EC" w:rsidR="00B614AA" w:rsidRDefault="00727EB1">
      <w:pPr>
        <w:pStyle w:val="bibitem"/>
        <w:widowControl/>
        <w:ind w:left="450" w:firstLine="0"/>
        <w:rPr>
          <w:rFonts w:ascii="Times" w:hAnsi="Times"/>
          <w:i/>
          <w:iCs/>
          <w:sz w:val="24"/>
          <w:szCs w:val="24"/>
        </w:rPr>
      </w:pPr>
      <w:r w:rsidRPr="00DC7704">
        <w:rPr>
          <w:rFonts w:ascii="Times" w:hAnsi="Times"/>
          <w:sz w:val="24"/>
          <w:szCs w:val="24"/>
        </w:rPr>
        <w:t>Hyman, Larry M. 1985</w:t>
      </w:r>
      <w:r w:rsidR="009C46DD">
        <w:rPr>
          <w:rFonts w:ascii="Times" w:hAnsi="Times"/>
          <w:sz w:val="24"/>
          <w:szCs w:val="24"/>
        </w:rPr>
        <w:t>. Word domains and downstep in Bamileke-D</w:t>
      </w:r>
      <w:r w:rsidRPr="00DC7704">
        <w:rPr>
          <w:rFonts w:ascii="Times" w:hAnsi="Times"/>
          <w:sz w:val="24"/>
          <w:szCs w:val="24"/>
        </w:rPr>
        <w:t xml:space="preserve">schang. </w:t>
      </w:r>
      <w:r w:rsidRPr="00DC7704">
        <w:rPr>
          <w:rFonts w:ascii="Times" w:hAnsi="Times"/>
          <w:i/>
          <w:iCs/>
          <w:sz w:val="24"/>
          <w:szCs w:val="24"/>
        </w:rPr>
        <w:t xml:space="preserve">Phonology </w:t>
      </w:r>
    </w:p>
    <w:p w14:paraId="47EE0F8B" w14:textId="5A25433B"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Yearbook</w:t>
      </w:r>
      <w:r w:rsidRPr="00DC7704">
        <w:rPr>
          <w:rFonts w:ascii="Times" w:hAnsi="Times"/>
          <w:sz w:val="24"/>
          <w:szCs w:val="24"/>
        </w:rPr>
        <w:t xml:space="preserve"> 2:47–83. </w:t>
      </w:r>
    </w:p>
    <w:p w14:paraId="12D71820"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Hyman, Larry M. 2001. Fieldwork as a state of mind. In </w:t>
      </w:r>
      <w:r w:rsidRPr="00DC7704">
        <w:rPr>
          <w:rFonts w:ascii="Times" w:hAnsi="Times"/>
          <w:i/>
          <w:iCs/>
          <w:sz w:val="24"/>
          <w:szCs w:val="24"/>
        </w:rPr>
        <w:t>Linguistic fieldwork</w:t>
      </w:r>
      <w:r w:rsidRPr="00DC7704">
        <w:rPr>
          <w:rFonts w:ascii="Times" w:hAnsi="Times"/>
          <w:sz w:val="24"/>
          <w:szCs w:val="24"/>
        </w:rPr>
        <w:t>, ed. Paul Newman and Martha Ratliff, 15–33. Cambridge, UK: Cambridge University Press.</w:t>
      </w:r>
    </w:p>
    <w:p w14:paraId="11FC10DD" w14:textId="77777777" w:rsidR="009C46DD" w:rsidRDefault="00727EB1" w:rsidP="009C46DD">
      <w:pPr>
        <w:pStyle w:val="bibitem"/>
        <w:widowControl/>
        <w:ind w:left="450" w:firstLine="0"/>
        <w:rPr>
          <w:rFonts w:ascii="Times" w:hAnsi="Times"/>
          <w:sz w:val="24"/>
          <w:szCs w:val="24"/>
        </w:rPr>
      </w:pPr>
      <w:r w:rsidRPr="00DC7704">
        <w:rPr>
          <w:rFonts w:ascii="Times" w:hAnsi="Times"/>
          <w:sz w:val="24"/>
          <w:szCs w:val="24"/>
        </w:rPr>
        <w:t>Hyman, Larry M. 2007. Elicitation as experimental phonology: Thla</w:t>
      </w:r>
      <w:r w:rsidR="00416054">
        <w:rPr>
          <w:rFonts w:ascii="Times" w:hAnsi="Times"/>
          <w:sz w:val="24"/>
          <w:szCs w:val="24"/>
        </w:rPr>
        <w:t>ntlang L</w:t>
      </w:r>
      <w:r w:rsidRPr="00DC7704">
        <w:rPr>
          <w:rFonts w:ascii="Times" w:hAnsi="Times"/>
          <w:sz w:val="24"/>
          <w:szCs w:val="24"/>
        </w:rPr>
        <w:t xml:space="preserve">ai tonology. In </w:t>
      </w:r>
    </w:p>
    <w:p w14:paraId="60C538D3" w14:textId="0E1FB339" w:rsidR="00727EB1" w:rsidRPr="00DC7704" w:rsidRDefault="009C46DD" w:rsidP="009C46DD">
      <w:pPr>
        <w:pStyle w:val="bibitem"/>
        <w:widowControl/>
        <w:ind w:left="720" w:firstLine="0"/>
        <w:rPr>
          <w:rFonts w:ascii="Times" w:hAnsi="Times"/>
          <w:sz w:val="24"/>
          <w:szCs w:val="24"/>
        </w:rPr>
      </w:pPr>
      <w:r w:rsidRPr="00DC7704">
        <w:rPr>
          <w:rFonts w:ascii="Times" w:hAnsi="Times"/>
          <w:sz w:val="24"/>
          <w:szCs w:val="24"/>
        </w:rPr>
        <w:t>Maria-Josep Solé, Patrice Speeter Beddor, and Manjari Ohala</w:t>
      </w:r>
      <w:r>
        <w:rPr>
          <w:rFonts w:ascii="Times" w:hAnsi="Times"/>
          <w:sz w:val="24"/>
          <w:szCs w:val="24"/>
        </w:rPr>
        <w:t xml:space="preserve"> (ed.),  </w:t>
      </w:r>
      <w:r w:rsidR="00727EB1" w:rsidRPr="00DC7704">
        <w:rPr>
          <w:rFonts w:ascii="Times" w:hAnsi="Times"/>
          <w:i/>
          <w:iCs/>
          <w:sz w:val="24"/>
          <w:szCs w:val="24"/>
        </w:rPr>
        <w:t>Experimental approaches to phonology</w:t>
      </w:r>
      <w:r w:rsidR="00727EB1" w:rsidRPr="00DC7704">
        <w:rPr>
          <w:rFonts w:ascii="Times" w:hAnsi="Times"/>
          <w:sz w:val="24"/>
          <w:szCs w:val="24"/>
        </w:rPr>
        <w:t>, 7–24. Oxford; New York: Oxford University Press.</w:t>
      </w:r>
    </w:p>
    <w:p w14:paraId="2DC86E5C" w14:textId="77777777" w:rsidR="00DE03C1" w:rsidRDefault="00727EB1" w:rsidP="009C46DD">
      <w:pPr>
        <w:pStyle w:val="bibitem"/>
        <w:widowControl/>
        <w:ind w:left="450" w:firstLine="0"/>
        <w:rPr>
          <w:rFonts w:ascii="Times" w:hAnsi="Times"/>
          <w:sz w:val="24"/>
          <w:szCs w:val="24"/>
        </w:rPr>
      </w:pPr>
      <w:r w:rsidRPr="00DC7704">
        <w:rPr>
          <w:rFonts w:ascii="Times" w:hAnsi="Times"/>
          <w:sz w:val="24"/>
          <w:szCs w:val="24"/>
        </w:rPr>
        <w:t xml:space="preserve">Hyman, Larry M. 2011. Tone: Is it different?  In </w:t>
      </w:r>
      <w:r w:rsidR="009C46DD" w:rsidRPr="00DC7704">
        <w:rPr>
          <w:rFonts w:ascii="Times" w:hAnsi="Times"/>
          <w:sz w:val="24"/>
          <w:szCs w:val="24"/>
        </w:rPr>
        <w:t xml:space="preserve">John Goldsmith, Jason Riggle, and Alan </w:t>
      </w:r>
    </w:p>
    <w:p w14:paraId="61714037" w14:textId="77777777" w:rsidR="00DE03C1" w:rsidRDefault="009C46DD" w:rsidP="00DE03C1">
      <w:pPr>
        <w:pStyle w:val="bibitem"/>
        <w:widowControl/>
        <w:ind w:left="720" w:firstLine="0"/>
        <w:rPr>
          <w:rFonts w:ascii="Times" w:hAnsi="Times"/>
          <w:sz w:val="24"/>
          <w:szCs w:val="24"/>
        </w:rPr>
      </w:pPr>
      <w:r w:rsidRPr="00DC7704">
        <w:rPr>
          <w:rFonts w:ascii="Times" w:hAnsi="Times"/>
          <w:sz w:val="24"/>
          <w:szCs w:val="24"/>
        </w:rPr>
        <w:t>C. L. Yu</w:t>
      </w:r>
      <w:r>
        <w:rPr>
          <w:rFonts w:ascii="Times" w:hAnsi="Times"/>
          <w:i/>
          <w:iCs/>
          <w:sz w:val="24"/>
          <w:szCs w:val="24"/>
        </w:rPr>
        <w:t xml:space="preserve"> </w:t>
      </w:r>
      <w:r>
        <w:rPr>
          <w:rFonts w:ascii="Times" w:hAnsi="Times"/>
          <w:iCs/>
          <w:sz w:val="24"/>
          <w:szCs w:val="24"/>
        </w:rPr>
        <w:t xml:space="preserve">(ed.), </w:t>
      </w:r>
      <w:r>
        <w:rPr>
          <w:rFonts w:ascii="Times" w:hAnsi="Times"/>
          <w:i/>
          <w:iCs/>
          <w:sz w:val="24"/>
          <w:szCs w:val="24"/>
        </w:rPr>
        <w:t>The handbook of phonological t</w:t>
      </w:r>
      <w:r w:rsidR="00727EB1" w:rsidRPr="00DC7704">
        <w:rPr>
          <w:rFonts w:ascii="Times" w:hAnsi="Times"/>
          <w:i/>
          <w:iCs/>
          <w:sz w:val="24"/>
          <w:szCs w:val="24"/>
        </w:rPr>
        <w:t>heory</w:t>
      </w:r>
      <w:r>
        <w:rPr>
          <w:rFonts w:ascii="Times" w:hAnsi="Times"/>
          <w:sz w:val="24"/>
          <w:szCs w:val="24"/>
        </w:rPr>
        <w:t xml:space="preserve">, </w:t>
      </w:r>
      <w:r w:rsidR="00727EB1" w:rsidRPr="00DC7704">
        <w:rPr>
          <w:rFonts w:ascii="Times" w:hAnsi="Times"/>
          <w:sz w:val="24"/>
          <w:szCs w:val="24"/>
        </w:rPr>
        <w:t xml:space="preserve">197–239. </w:t>
      </w:r>
      <w:r w:rsidR="00DE03C1">
        <w:rPr>
          <w:rFonts w:ascii="Times" w:hAnsi="Times"/>
          <w:sz w:val="24"/>
          <w:szCs w:val="24"/>
        </w:rPr>
        <w:t xml:space="preserve">Malden, MA and Oxford, </w:t>
      </w:r>
    </w:p>
    <w:p w14:paraId="0921CF25" w14:textId="50B95F76" w:rsidR="00727EB1" w:rsidRPr="00DC7704" w:rsidRDefault="00727EB1" w:rsidP="00DE03C1">
      <w:pPr>
        <w:pStyle w:val="bibitem"/>
        <w:widowControl/>
        <w:ind w:left="720" w:firstLine="0"/>
        <w:rPr>
          <w:rFonts w:ascii="Times" w:hAnsi="Times"/>
          <w:sz w:val="24"/>
          <w:szCs w:val="24"/>
        </w:rPr>
      </w:pPr>
      <w:r w:rsidRPr="00DC7704">
        <w:rPr>
          <w:rFonts w:ascii="Times" w:hAnsi="Times"/>
          <w:sz w:val="24"/>
          <w:szCs w:val="24"/>
        </w:rPr>
        <w:t xml:space="preserve">Wiley-Blackwell.  </w:t>
      </w:r>
    </w:p>
    <w:p w14:paraId="082001C9" w14:textId="77777777" w:rsidR="00DE03C1" w:rsidRDefault="00727EB1" w:rsidP="00DE03C1">
      <w:pPr>
        <w:pStyle w:val="bibitem"/>
        <w:widowControl/>
        <w:ind w:left="450" w:firstLine="0"/>
        <w:rPr>
          <w:rFonts w:ascii="Times" w:hAnsi="Times"/>
          <w:sz w:val="24"/>
          <w:szCs w:val="24"/>
        </w:rPr>
      </w:pPr>
      <w:r w:rsidRPr="00DC7704">
        <w:rPr>
          <w:rFonts w:ascii="Times" w:hAnsi="Times"/>
          <w:sz w:val="24"/>
          <w:szCs w:val="24"/>
        </w:rPr>
        <w:t>Jaeger, T. Florian</w:t>
      </w:r>
      <w:r w:rsidR="00DE03C1">
        <w:rPr>
          <w:rFonts w:ascii="Times" w:hAnsi="Times"/>
          <w:sz w:val="24"/>
          <w:szCs w:val="24"/>
        </w:rPr>
        <w:t xml:space="preserve">, Elisabeth Norcliffe, and </w:t>
      </w:r>
      <w:r w:rsidRPr="00DC7704">
        <w:rPr>
          <w:rFonts w:ascii="Times" w:hAnsi="Times"/>
          <w:sz w:val="24"/>
          <w:szCs w:val="24"/>
        </w:rPr>
        <w:t>Alice C. Harris</w:t>
      </w:r>
      <w:r w:rsidR="00DE03C1">
        <w:rPr>
          <w:rFonts w:ascii="Times" w:hAnsi="Times"/>
          <w:sz w:val="24"/>
          <w:szCs w:val="24"/>
        </w:rPr>
        <w:t xml:space="preserve"> (ed.). To appear</w:t>
      </w:r>
      <w:r w:rsidRPr="00DC7704">
        <w:rPr>
          <w:rFonts w:ascii="Times" w:hAnsi="Times"/>
          <w:sz w:val="24"/>
          <w:szCs w:val="24"/>
        </w:rPr>
        <w:t xml:space="preserve">. Laboratory in </w:t>
      </w:r>
    </w:p>
    <w:p w14:paraId="711485C5" w14:textId="4EF11EDC" w:rsidR="00727EB1" w:rsidRPr="00DC7704" w:rsidRDefault="00727EB1" w:rsidP="00DE03C1">
      <w:pPr>
        <w:pStyle w:val="bibitem"/>
        <w:widowControl/>
        <w:ind w:left="450" w:firstLine="270"/>
        <w:rPr>
          <w:rFonts w:ascii="Times" w:hAnsi="Times"/>
          <w:sz w:val="24"/>
          <w:szCs w:val="24"/>
        </w:rPr>
      </w:pPr>
      <w:r w:rsidRPr="00DC7704">
        <w:rPr>
          <w:rFonts w:ascii="Times" w:hAnsi="Times"/>
          <w:sz w:val="24"/>
          <w:szCs w:val="24"/>
        </w:rPr>
        <w:t>the field.</w:t>
      </w:r>
    </w:p>
    <w:p w14:paraId="412CC94B" w14:textId="77777777" w:rsidR="00DE03C1" w:rsidRDefault="00727EB1" w:rsidP="00DE03C1">
      <w:pPr>
        <w:pStyle w:val="bibitem"/>
        <w:widowControl/>
        <w:ind w:left="450" w:firstLine="0"/>
        <w:rPr>
          <w:rFonts w:ascii="Times" w:hAnsi="Times"/>
          <w:sz w:val="24"/>
          <w:szCs w:val="24"/>
        </w:rPr>
      </w:pPr>
      <w:r w:rsidRPr="00DC7704">
        <w:rPr>
          <w:rFonts w:ascii="Times" w:hAnsi="Times"/>
          <w:sz w:val="24"/>
          <w:szCs w:val="24"/>
        </w:rPr>
        <w:t xml:space="preserve">Jun, Sun-Ah. 2005. Prosodic typology. In </w:t>
      </w:r>
      <w:r w:rsidR="00DE03C1" w:rsidRPr="00DC7704">
        <w:rPr>
          <w:rFonts w:ascii="Times" w:hAnsi="Times"/>
          <w:sz w:val="24"/>
          <w:szCs w:val="24"/>
        </w:rPr>
        <w:t>Sun-Ah Jun</w:t>
      </w:r>
      <w:r w:rsidR="00DE03C1" w:rsidRPr="00DC7704">
        <w:rPr>
          <w:rFonts w:ascii="Times" w:hAnsi="Times"/>
          <w:i/>
          <w:iCs/>
          <w:sz w:val="24"/>
          <w:szCs w:val="24"/>
        </w:rPr>
        <w:t xml:space="preserve"> </w:t>
      </w:r>
      <w:r w:rsidR="00DE03C1">
        <w:rPr>
          <w:rFonts w:ascii="Times" w:hAnsi="Times"/>
          <w:iCs/>
          <w:sz w:val="24"/>
          <w:szCs w:val="24"/>
        </w:rPr>
        <w:t xml:space="preserve">(ed.), </w:t>
      </w:r>
      <w:r w:rsidRPr="00DC7704">
        <w:rPr>
          <w:rFonts w:ascii="Times" w:hAnsi="Times"/>
          <w:i/>
          <w:iCs/>
          <w:sz w:val="24"/>
          <w:szCs w:val="24"/>
        </w:rPr>
        <w:t>Prosodic typology</w:t>
      </w:r>
      <w:r w:rsidRPr="00DC7704">
        <w:rPr>
          <w:rFonts w:ascii="Times" w:hAnsi="Times"/>
          <w:sz w:val="24"/>
          <w:szCs w:val="24"/>
        </w:rPr>
        <w:t>, ed.</w:t>
      </w:r>
      <w:r w:rsidR="00DE03C1">
        <w:rPr>
          <w:rFonts w:ascii="Times" w:hAnsi="Times"/>
          <w:sz w:val="24"/>
          <w:szCs w:val="24"/>
        </w:rPr>
        <w:t xml:space="preserve">, </w:t>
      </w:r>
    </w:p>
    <w:p w14:paraId="3B5CD3C6" w14:textId="6E3328F8" w:rsidR="00727EB1" w:rsidRPr="00DC7704" w:rsidRDefault="00DE03C1" w:rsidP="00DE03C1">
      <w:pPr>
        <w:pStyle w:val="bibitem"/>
        <w:widowControl/>
        <w:ind w:left="450" w:firstLine="270"/>
        <w:rPr>
          <w:rFonts w:ascii="Times" w:hAnsi="Times"/>
          <w:sz w:val="24"/>
          <w:szCs w:val="24"/>
        </w:rPr>
      </w:pPr>
      <w:r>
        <w:rPr>
          <w:rFonts w:ascii="Times" w:hAnsi="Times"/>
          <w:sz w:val="24"/>
          <w:szCs w:val="24"/>
        </w:rPr>
        <w:t>C</w:t>
      </w:r>
      <w:r w:rsidR="00727EB1" w:rsidRPr="00DC7704">
        <w:rPr>
          <w:rFonts w:ascii="Times" w:hAnsi="Times"/>
          <w:sz w:val="24"/>
          <w:szCs w:val="24"/>
        </w:rPr>
        <w:t xml:space="preserve">hapter 16. </w:t>
      </w:r>
      <w:r>
        <w:rPr>
          <w:rFonts w:ascii="Times" w:hAnsi="Times"/>
          <w:sz w:val="24"/>
          <w:szCs w:val="24"/>
        </w:rPr>
        <w:t xml:space="preserve">Oxford: </w:t>
      </w:r>
      <w:r w:rsidR="00727EB1" w:rsidRPr="00DC7704">
        <w:rPr>
          <w:rFonts w:ascii="Times" w:hAnsi="Times"/>
          <w:sz w:val="24"/>
          <w:szCs w:val="24"/>
        </w:rPr>
        <w:t>Oxford University Press.</w:t>
      </w:r>
    </w:p>
    <w:p w14:paraId="213B4DEF"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Katz, Jonah, and Elisabeth Selkirk. 2011. Contrastive focus vs. discourse-new: Evidence </w:t>
      </w:r>
    </w:p>
    <w:p w14:paraId="73351A7C" w14:textId="16B89DE9" w:rsidR="00727EB1" w:rsidRPr="00DC7704" w:rsidRDefault="00DE03C1" w:rsidP="00B614AA">
      <w:pPr>
        <w:pStyle w:val="bibitem"/>
        <w:widowControl/>
        <w:ind w:left="450" w:firstLine="270"/>
        <w:rPr>
          <w:rFonts w:ascii="Times" w:hAnsi="Times"/>
          <w:sz w:val="24"/>
          <w:szCs w:val="24"/>
        </w:rPr>
      </w:pPr>
      <w:r>
        <w:rPr>
          <w:rFonts w:ascii="Times" w:hAnsi="Times"/>
          <w:sz w:val="24"/>
          <w:szCs w:val="24"/>
        </w:rPr>
        <w:t>from phonetic prominence in E</w:t>
      </w:r>
      <w:r w:rsidR="00727EB1" w:rsidRPr="00DC7704">
        <w:rPr>
          <w:rFonts w:ascii="Times" w:hAnsi="Times"/>
          <w:sz w:val="24"/>
          <w:szCs w:val="24"/>
        </w:rPr>
        <w:t xml:space="preserve">nglish. </w:t>
      </w:r>
      <w:r w:rsidR="00727EB1" w:rsidRPr="00DC7704">
        <w:rPr>
          <w:rFonts w:ascii="Times" w:hAnsi="Times"/>
          <w:i/>
          <w:iCs/>
          <w:sz w:val="24"/>
          <w:szCs w:val="24"/>
        </w:rPr>
        <w:t>Language</w:t>
      </w:r>
      <w:r>
        <w:rPr>
          <w:rFonts w:ascii="Times" w:hAnsi="Times"/>
          <w:sz w:val="24"/>
          <w:szCs w:val="24"/>
        </w:rPr>
        <w:t xml:space="preserve"> 87. </w:t>
      </w:r>
      <w:r w:rsidR="00727EB1" w:rsidRPr="00DC7704">
        <w:rPr>
          <w:rFonts w:ascii="Times" w:hAnsi="Times"/>
          <w:sz w:val="24"/>
          <w:szCs w:val="24"/>
        </w:rPr>
        <w:t xml:space="preserve">771–816.  </w:t>
      </w:r>
    </w:p>
    <w:p w14:paraId="1FA93131"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Keating, Patricia, Christina Esposito, Marc Garellek, Sameer Khan, and Jianjing Kuang. </w:t>
      </w:r>
    </w:p>
    <w:p w14:paraId="3A20F9CC" w14:textId="77777777" w:rsidR="00DE03C1" w:rsidRDefault="00727EB1" w:rsidP="00DE03C1">
      <w:pPr>
        <w:pStyle w:val="bibitem"/>
        <w:widowControl/>
        <w:ind w:left="450" w:firstLine="270"/>
        <w:rPr>
          <w:rFonts w:ascii="Times" w:hAnsi="Times"/>
          <w:i/>
          <w:iCs/>
          <w:sz w:val="24"/>
          <w:szCs w:val="24"/>
        </w:rPr>
      </w:pPr>
      <w:r w:rsidRPr="00DC7704">
        <w:rPr>
          <w:rFonts w:ascii="Times" w:hAnsi="Times"/>
          <w:sz w:val="24"/>
          <w:szCs w:val="24"/>
        </w:rPr>
        <w:t xml:space="preserve">2011. Phonation contrasts across languages. </w:t>
      </w:r>
      <w:r w:rsidRPr="00DC7704">
        <w:rPr>
          <w:rFonts w:ascii="Times" w:hAnsi="Times"/>
          <w:i/>
          <w:iCs/>
          <w:sz w:val="24"/>
          <w:szCs w:val="24"/>
        </w:rPr>
        <w:t xml:space="preserve">17th International Congress of Phonetic </w:t>
      </w:r>
    </w:p>
    <w:p w14:paraId="5745F2CB" w14:textId="1E1BE3CC" w:rsidR="00727EB1" w:rsidRPr="00DE03C1" w:rsidRDefault="00727EB1" w:rsidP="00DE03C1">
      <w:pPr>
        <w:pStyle w:val="bibitem"/>
        <w:widowControl/>
        <w:ind w:left="450" w:firstLine="270"/>
        <w:rPr>
          <w:rFonts w:ascii="Times" w:hAnsi="Times"/>
          <w:i/>
          <w:iCs/>
          <w:sz w:val="24"/>
          <w:szCs w:val="24"/>
        </w:rPr>
      </w:pPr>
      <w:r w:rsidRPr="00DC7704">
        <w:rPr>
          <w:rFonts w:ascii="Times" w:hAnsi="Times"/>
          <w:i/>
          <w:iCs/>
          <w:sz w:val="24"/>
          <w:szCs w:val="24"/>
        </w:rPr>
        <w:t>Sciences</w:t>
      </w:r>
      <w:r w:rsidRPr="00DC7704">
        <w:rPr>
          <w:rFonts w:ascii="Times" w:hAnsi="Times"/>
          <w:sz w:val="24"/>
          <w:szCs w:val="24"/>
        </w:rPr>
        <w:t>, 1046–1049. Hong Kong, China.</w:t>
      </w:r>
    </w:p>
    <w:p w14:paraId="6B0FB03F" w14:textId="77777777" w:rsidR="00B614AA" w:rsidRDefault="00727EB1">
      <w:pPr>
        <w:pStyle w:val="bibitem"/>
        <w:widowControl/>
        <w:ind w:left="450" w:firstLine="0"/>
        <w:rPr>
          <w:rFonts w:ascii="Times" w:hAnsi="Times"/>
          <w:i/>
          <w:iCs/>
          <w:sz w:val="24"/>
          <w:szCs w:val="24"/>
        </w:rPr>
      </w:pPr>
      <w:r w:rsidRPr="00DC7704">
        <w:rPr>
          <w:rFonts w:ascii="Times" w:hAnsi="Times"/>
          <w:sz w:val="24"/>
          <w:szCs w:val="24"/>
        </w:rPr>
        <w:t xml:space="preserve">Khouw, Edward, and Valter Ciocca. 2007. Perceptual correlates of Cantonese tones. </w:t>
      </w:r>
      <w:r w:rsidRPr="00DC7704">
        <w:rPr>
          <w:rFonts w:ascii="Times" w:hAnsi="Times"/>
          <w:i/>
          <w:iCs/>
          <w:sz w:val="24"/>
          <w:szCs w:val="24"/>
        </w:rPr>
        <w:t xml:space="preserve">Journal </w:t>
      </w:r>
    </w:p>
    <w:p w14:paraId="31803761" w14:textId="018C4A84" w:rsidR="00727EB1" w:rsidRPr="00DC7704" w:rsidRDefault="00727EB1" w:rsidP="00B614AA">
      <w:pPr>
        <w:pStyle w:val="bibitem"/>
        <w:widowControl/>
        <w:ind w:left="450" w:firstLine="270"/>
        <w:rPr>
          <w:rFonts w:ascii="Times" w:hAnsi="Times"/>
          <w:sz w:val="24"/>
          <w:szCs w:val="24"/>
        </w:rPr>
      </w:pPr>
      <w:r w:rsidRPr="00DC7704">
        <w:rPr>
          <w:rFonts w:ascii="Times" w:hAnsi="Times"/>
          <w:i/>
          <w:iCs/>
          <w:sz w:val="24"/>
          <w:szCs w:val="24"/>
        </w:rPr>
        <w:t>of Phonetics</w:t>
      </w:r>
      <w:r w:rsidR="00DE03C1">
        <w:rPr>
          <w:rFonts w:ascii="Times" w:hAnsi="Times"/>
          <w:sz w:val="24"/>
          <w:szCs w:val="24"/>
        </w:rPr>
        <w:t xml:space="preserve"> 35. </w:t>
      </w:r>
      <w:r w:rsidRPr="00DC7704">
        <w:rPr>
          <w:rFonts w:ascii="Times" w:hAnsi="Times"/>
          <w:sz w:val="24"/>
          <w:szCs w:val="24"/>
        </w:rPr>
        <w:t>104–117.</w:t>
      </w:r>
    </w:p>
    <w:p w14:paraId="3A9F9847"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Kochanski, G., E. Grabe, J. Coleman, and B. Rosner. 2005. Loudness predicts prominence: </w:t>
      </w:r>
    </w:p>
    <w:p w14:paraId="058DE599" w14:textId="17A1A740" w:rsidR="00B614AA"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Fundamental frequency lends little. </w:t>
      </w:r>
      <w:r w:rsidRPr="00DC7704">
        <w:rPr>
          <w:rFonts w:ascii="Times" w:hAnsi="Times"/>
          <w:i/>
          <w:iCs/>
          <w:sz w:val="24"/>
          <w:szCs w:val="24"/>
        </w:rPr>
        <w:t>The Journal of the Acoustical Society of America</w:t>
      </w:r>
      <w:r w:rsidRPr="00DC7704">
        <w:rPr>
          <w:rFonts w:ascii="Times" w:hAnsi="Times"/>
          <w:sz w:val="24"/>
          <w:szCs w:val="24"/>
        </w:rPr>
        <w:t xml:space="preserve"> </w:t>
      </w:r>
    </w:p>
    <w:p w14:paraId="1ED951B7" w14:textId="4858B21B" w:rsidR="00727EB1" w:rsidRPr="00DC7704" w:rsidRDefault="00DE03C1" w:rsidP="00B614AA">
      <w:pPr>
        <w:pStyle w:val="bibitem"/>
        <w:widowControl/>
        <w:ind w:left="450" w:firstLine="270"/>
        <w:rPr>
          <w:rFonts w:ascii="Times" w:hAnsi="Times"/>
          <w:sz w:val="24"/>
          <w:szCs w:val="24"/>
        </w:rPr>
      </w:pPr>
      <w:r>
        <w:rPr>
          <w:rFonts w:ascii="Times" w:hAnsi="Times"/>
          <w:sz w:val="24"/>
          <w:szCs w:val="24"/>
        </w:rPr>
        <w:t xml:space="preserve">118. </w:t>
      </w:r>
      <w:r w:rsidR="00727EB1" w:rsidRPr="00DC7704">
        <w:rPr>
          <w:rFonts w:ascii="Times" w:hAnsi="Times"/>
          <w:sz w:val="24"/>
          <w:szCs w:val="24"/>
        </w:rPr>
        <w:t>1038–1054.</w:t>
      </w:r>
    </w:p>
    <w:p w14:paraId="2F99F25B"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Krishnan, Ananthanarayan, and Jackson T. Gandour. 2009. The role of the auditory </w:t>
      </w:r>
    </w:p>
    <w:p w14:paraId="758630D5" w14:textId="77777777" w:rsidR="00B614AA"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brainstem in processing linguistically-relevant pitch patterns. </w:t>
      </w:r>
      <w:r w:rsidRPr="00DC7704">
        <w:rPr>
          <w:rFonts w:ascii="Times" w:hAnsi="Times"/>
          <w:i/>
          <w:iCs/>
          <w:sz w:val="24"/>
          <w:szCs w:val="24"/>
        </w:rPr>
        <w:t>Brain and Language</w:t>
      </w:r>
      <w:r w:rsidRPr="00DC7704">
        <w:rPr>
          <w:rFonts w:ascii="Times" w:hAnsi="Times"/>
          <w:sz w:val="24"/>
          <w:szCs w:val="24"/>
        </w:rPr>
        <w:t xml:space="preserve"> </w:t>
      </w:r>
    </w:p>
    <w:p w14:paraId="1220AC48" w14:textId="0C6281CE" w:rsidR="00727EB1" w:rsidRPr="00DC7704" w:rsidRDefault="00DE03C1" w:rsidP="00B614AA">
      <w:pPr>
        <w:pStyle w:val="bibitem"/>
        <w:widowControl/>
        <w:ind w:left="720" w:firstLine="0"/>
        <w:rPr>
          <w:rFonts w:ascii="Times" w:hAnsi="Times"/>
          <w:sz w:val="24"/>
          <w:szCs w:val="24"/>
        </w:rPr>
      </w:pPr>
      <w:r>
        <w:rPr>
          <w:rFonts w:ascii="Times" w:hAnsi="Times"/>
          <w:sz w:val="24"/>
          <w:szCs w:val="24"/>
        </w:rPr>
        <w:t xml:space="preserve">110. </w:t>
      </w:r>
      <w:r w:rsidR="00727EB1" w:rsidRPr="00DC7704">
        <w:rPr>
          <w:rFonts w:ascii="Times" w:hAnsi="Times"/>
          <w:sz w:val="24"/>
          <w:szCs w:val="24"/>
        </w:rPr>
        <w:t xml:space="preserve">135–148.  </w:t>
      </w:r>
    </w:p>
    <w:p w14:paraId="03CE2749"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Krishnan, Ananthanarayan, Yisheng Xu, Jackson Gandour, and Peter Cariani. 2005. </w:t>
      </w:r>
    </w:p>
    <w:p w14:paraId="3CF0A654" w14:textId="77777777" w:rsidR="00B614AA" w:rsidRDefault="00727EB1" w:rsidP="00B614AA">
      <w:pPr>
        <w:pStyle w:val="bibitem"/>
        <w:widowControl/>
        <w:ind w:left="450" w:firstLine="270"/>
        <w:rPr>
          <w:rFonts w:ascii="Times" w:hAnsi="Times"/>
          <w:i/>
          <w:iCs/>
          <w:sz w:val="24"/>
          <w:szCs w:val="24"/>
        </w:rPr>
      </w:pPr>
      <w:r w:rsidRPr="00DC7704">
        <w:rPr>
          <w:rFonts w:ascii="Times" w:hAnsi="Times"/>
          <w:sz w:val="24"/>
          <w:szCs w:val="24"/>
        </w:rPr>
        <w:t xml:space="preserve">Encoding of pitch in the human brainstem is sensitive to language experience. </w:t>
      </w:r>
      <w:r w:rsidRPr="00DC7704">
        <w:rPr>
          <w:rFonts w:ascii="Times" w:hAnsi="Times"/>
          <w:i/>
          <w:iCs/>
          <w:sz w:val="24"/>
          <w:szCs w:val="24"/>
        </w:rPr>
        <w:t xml:space="preserve">Cognitive </w:t>
      </w:r>
    </w:p>
    <w:p w14:paraId="0A7DEE9F" w14:textId="21D9F0FF" w:rsidR="00727EB1" w:rsidRPr="00DC7704" w:rsidRDefault="00727EB1" w:rsidP="00B614AA">
      <w:pPr>
        <w:pStyle w:val="bibitem"/>
        <w:widowControl/>
        <w:ind w:left="0" w:firstLine="720"/>
        <w:rPr>
          <w:rFonts w:ascii="Times" w:hAnsi="Times"/>
          <w:sz w:val="24"/>
          <w:szCs w:val="24"/>
        </w:rPr>
      </w:pPr>
      <w:r w:rsidRPr="00DC7704">
        <w:rPr>
          <w:rFonts w:ascii="Times" w:hAnsi="Times"/>
          <w:i/>
          <w:iCs/>
          <w:sz w:val="24"/>
          <w:szCs w:val="24"/>
        </w:rPr>
        <w:t>Brain Research</w:t>
      </w:r>
      <w:r w:rsidR="00DE03C1">
        <w:rPr>
          <w:rFonts w:ascii="Times" w:hAnsi="Times"/>
          <w:sz w:val="24"/>
          <w:szCs w:val="24"/>
        </w:rPr>
        <w:t xml:space="preserve"> 25. </w:t>
      </w:r>
      <w:r w:rsidRPr="00DC7704">
        <w:rPr>
          <w:rFonts w:ascii="Times" w:hAnsi="Times"/>
          <w:sz w:val="24"/>
          <w:szCs w:val="24"/>
        </w:rPr>
        <w:t>161–168.</w:t>
      </w:r>
    </w:p>
    <w:p w14:paraId="2BD854D5" w14:textId="77777777" w:rsidR="00DE03C1" w:rsidRDefault="00727EB1">
      <w:pPr>
        <w:pStyle w:val="bibitem"/>
        <w:widowControl/>
        <w:ind w:left="450" w:firstLine="0"/>
        <w:rPr>
          <w:rFonts w:ascii="Times" w:hAnsi="Times"/>
          <w:i/>
          <w:iCs/>
          <w:sz w:val="24"/>
          <w:szCs w:val="24"/>
        </w:rPr>
      </w:pPr>
      <w:r w:rsidRPr="00DC7704">
        <w:rPr>
          <w:rFonts w:ascii="Times" w:hAnsi="Times"/>
          <w:sz w:val="24"/>
          <w:szCs w:val="24"/>
        </w:rPr>
        <w:t xml:space="preserve">Kuhl, Patricia K. 2004. Early language acquisition: cracking the speech code. </w:t>
      </w:r>
      <w:r w:rsidRPr="00DC7704">
        <w:rPr>
          <w:rFonts w:ascii="Times" w:hAnsi="Times"/>
          <w:i/>
          <w:iCs/>
          <w:sz w:val="24"/>
          <w:szCs w:val="24"/>
        </w:rPr>
        <w:t>Nat</w:t>
      </w:r>
      <w:r w:rsidR="00DE03C1">
        <w:rPr>
          <w:rFonts w:ascii="Times" w:hAnsi="Times"/>
          <w:i/>
          <w:iCs/>
          <w:sz w:val="24"/>
          <w:szCs w:val="24"/>
        </w:rPr>
        <w:t>ure</w:t>
      </w:r>
      <w:r w:rsidRPr="00DC7704">
        <w:rPr>
          <w:rFonts w:ascii="Times" w:hAnsi="Times"/>
          <w:i/>
          <w:iCs/>
          <w:sz w:val="24"/>
          <w:szCs w:val="24"/>
        </w:rPr>
        <w:t xml:space="preserve"> </w:t>
      </w:r>
    </w:p>
    <w:p w14:paraId="1C380089" w14:textId="2C19DE7A" w:rsidR="00727EB1" w:rsidRPr="00DE03C1" w:rsidRDefault="00727EB1" w:rsidP="00DE03C1">
      <w:pPr>
        <w:pStyle w:val="bibitem"/>
        <w:widowControl/>
        <w:ind w:left="450" w:firstLine="270"/>
        <w:rPr>
          <w:rFonts w:ascii="Times" w:hAnsi="Times"/>
          <w:i/>
          <w:iCs/>
          <w:sz w:val="24"/>
          <w:szCs w:val="24"/>
        </w:rPr>
      </w:pPr>
      <w:r w:rsidRPr="00DC7704">
        <w:rPr>
          <w:rFonts w:ascii="Times" w:hAnsi="Times"/>
          <w:i/>
          <w:iCs/>
          <w:sz w:val="24"/>
          <w:szCs w:val="24"/>
        </w:rPr>
        <w:t>Rev</w:t>
      </w:r>
      <w:r w:rsidR="00DE03C1">
        <w:rPr>
          <w:rFonts w:ascii="Times" w:hAnsi="Times"/>
          <w:i/>
          <w:iCs/>
          <w:sz w:val="24"/>
          <w:szCs w:val="24"/>
        </w:rPr>
        <w:t>iews</w:t>
      </w:r>
      <w:r w:rsidRPr="00DC7704">
        <w:rPr>
          <w:rFonts w:ascii="Times" w:hAnsi="Times"/>
          <w:i/>
          <w:iCs/>
          <w:sz w:val="24"/>
          <w:szCs w:val="24"/>
        </w:rPr>
        <w:t xml:space="preserve"> </w:t>
      </w:r>
      <w:r w:rsidR="00DE03C1">
        <w:rPr>
          <w:rFonts w:ascii="Times" w:hAnsi="Times"/>
          <w:i/>
          <w:iCs/>
          <w:sz w:val="24"/>
          <w:szCs w:val="24"/>
        </w:rPr>
        <w:t>N</w:t>
      </w:r>
      <w:r w:rsidRPr="00DC7704">
        <w:rPr>
          <w:rFonts w:ascii="Times" w:hAnsi="Times"/>
          <w:i/>
          <w:iCs/>
          <w:sz w:val="24"/>
          <w:szCs w:val="24"/>
        </w:rPr>
        <w:t>eurosci</w:t>
      </w:r>
      <w:r w:rsidR="00DE03C1">
        <w:rPr>
          <w:rFonts w:ascii="Times" w:hAnsi="Times"/>
          <w:i/>
          <w:iCs/>
          <w:sz w:val="24"/>
          <w:szCs w:val="24"/>
        </w:rPr>
        <w:t>ence</w:t>
      </w:r>
      <w:r w:rsidR="00DE03C1">
        <w:rPr>
          <w:rFonts w:ascii="Times" w:hAnsi="Times"/>
          <w:sz w:val="24"/>
          <w:szCs w:val="24"/>
        </w:rPr>
        <w:t xml:space="preserve"> 5. </w:t>
      </w:r>
      <w:r w:rsidRPr="00DC7704">
        <w:rPr>
          <w:rFonts w:ascii="Times" w:hAnsi="Times"/>
          <w:sz w:val="24"/>
          <w:szCs w:val="24"/>
        </w:rPr>
        <w:t>831–843.</w:t>
      </w:r>
    </w:p>
    <w:p w14:paraId="1E1366A0"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Kuo, Yu-ching, Yi Xu, and Moira Yip. 2007. The phonetics and phonology of apparent </w:t>
      </w:r>
    </w:p>
    <w:p w14:paraId="3B2987E1" w14:textId="77777777" w:rsidR="00DE03C1" w:rsidRDefault="00727EB1" w:rsidP="00DE03C1">
      <w:pPr>
        <w:pStyle w:val="bibitem"/>
        <w:widowControl/>
        <w:ind w:left="450" w:firstLine="270"/>
        <w:rPr>
          <w:rFonts w:ascii="Times" w:hAnsi="Times"/>
          <w:i/>
          <w:iCs/>
          <w:sz w:val="24"/>
          <w:szCs w:val="24"/>
        </w:rPr>
      </w:pPr>
      <w:r w:rsidRPr="00DC7704">
        <w:rPr>
          <w:rFonts w:ascii="Times" w:hAnsi="Times"/>
          <w:sz w:val="24"/>
          <w:szCs w:val="24"/>
        </w:rPr>
        <w:t xml:space="preserve">cases of iterative change in Standard Chinese. In </w:t>
      </w:r>
      <w:r w:rsidR="00DE03C1" w:rsidRPr="00DC7704">
        <w:rPr>
          <w:rFonts w:ascii="Times" w:hAnsi="Times"/>
          <w:sz w:val="24"/>
          <w:szCs w:val="24"/>
        </w:rPr>
        <w:t>Carlos Gussenhoven and Tomas Riad</w:t>
      </w:r>
      <w:r w:rsidR="00DE03C1" w:rsidRPr="00DC7704">
        <w:rPr>
          <w:rFonts w:ascii="Times" w:hAnsi="Times"/>
          <w:i/>
          <w:iCs/>
          <w:sz w:val="24"/>
          <w:szCs w:val="24"/>
        </w:rPr>
        <w:t xml:space="preserve"> </w:t>
      </w:r>
      <w:r w:rsidR="00DE03C1">
        <w:rPr>
          <w:rFonts w:ascii="Times" w:hAnsi="Times"/>
          <w:i/>
          <w:iCs/>
          <w:sz w:val="24"/>
          <w:szCs w:val="24"/>
        </w:rPr>
        <w:t xml:space="preserve"> </w:t>
      </w:r>
    </w:p>
    <w:p w14:paraId="2B795925" w14:textId="434E8606" w:rsidR="00727EB1" w:rsidRPr="00DE03C1" w:rsidRDefault="00DE03C1" w:rsidP="00DE03C1">
      <w:pPr>
        <w:pStyle w:val="bibitem"/>
        <w:widowControl/>
        <w:ind w:left="720" w:firstLine="0"/>
        <w:rPr>
          <w:rFonts w:ascii="Times" w:hAnsi="Times"/>
          <w:i/>
          <w:iCs/>
          <w:sz w:val="24"/>
          <w:szCs w:val="24"/>
        </w:rPr>
      </w:pPr>
      <w:r>
        <w:rPr>
          <w:rFonts w:ascii="Times" w:hAnsi="Times"/>
          <w:iCs/>
          <w:sz w:val="24"/>
          <w:szCs w:val="24"/>
        </w:rPr>
        <w:t xml:space="preserve">(ed.), </w:t>
      </w:r>
      <w:r w:rsidR="00727EB1" w:rsidRPr="00DC7704">
        <w:rPr>
          <w:rFonts w:ascii="Times" w:hAnsi="Times"/>
          <w:i/>
          <w:iCs/>
          <w:sz w:val="24"/>
          <w:szCs w:val="24"/>
        </w:rPr>
        <w:t>Tones and tunes: Experimental studies in word and sentence prosody</w:t>
      </w:r>
      <w:r>
        <w:rPr>
          <w:rFonts w:ascii="Times" w:hAnsi="Times"/>
          <w:sz w:val="24"/>
          <w:szCs w:val="24"/>
        </w:rPr>
        <w:t>,</w:t>
      </w:r>
      <w:r w:rsidR="00727EB1" w:rsidRPr="00DC7704">
        <w:rPr>
          <w:rFonts w:ascii="Times" w:hAnsi="Times"/>
          <w:sz w:val="24"/>
          <w:szCs w:val="24"/>
        </w:rPr>
        <w:t xml:space="preserve"> volume 2, 211–235. Berlin, Germany: Mouton de Gruyter.</w:t>
      </w:r>
    </w:p>
    <w:p w14:paraId="695D9DF5" w14:textId="3678725E"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Ladefoged, Peter. 2003. </w:t>
      </w:r>
      <w:r w:rsidRPr="00DC7704">
        <w:rPr>
          <w:rFonts w:ascii="Times" w:hAnsi="Times"/>
          <w:i/>
          <w:iCs/>
          <w:sz w:val="24"/>
          <w:szCs w:val="24"/>
        </w:rPr>
        <w:t>Phonetic data analysis</w:t>
      </w:r>
      <w:r w:rsidRPr="00DC7704">
        <w:rPr>
          <w:rFonts w:ascii="Times" w:hAnsi="Times"/>
          <w:sz w:val="24"/>
          <w:szCs w:val="24"/>
        </w:rPr>
        <w:t xml:space="preserve">. </w:t>
      </w:r>
      <w:r w:rsidR="00DE03C1">
        <w:rPr>
          <w:rFonts w:ascii="Times" w:hAnsi="Times"/>
          <w:sz w:val="24"/>
          <w:szCs w:val="24"/>
        </w:rPr>
        <w:t xml:space="preserve">Malden, MA: </w:t>
      </w:r>
      <w:r w:rsidRPr="00DC7704">
        <w:rPr>
          <w:rFonts w:ascii="Times" w:hAnsi="Times"/>
          <w:sz w:val="24"/>
          <w:szCs w:val="24"/>
        </w:rPr>
        <w:t>Blackwell Publishing.</w:t>
      </w:r>
    </w:p>
    <w:p w14:paraId="12FA7002" w14:textId="2E4B9D76" w:rsidR="00B614AA" w:rsidRDefault="00727EB1">
      <w:pPr>
        <w:pStyle w:val="bibitem"/>
        <w:widowControl/>
        <w:ind w:left="450" w:firstLine="0"/>
        <w:rPr>
          <w:rFonts w:ascii="Times" w:hAnsi="Times"/>
          <w:sz w:val="24"/>
          <w:szCs w:val="24"/>
        </w:rPr>
      </w:pPr>
      <w:r w:rsidRPr="00DC7704">
        <w:rPr>
          <w:rFonts w:ascii="Times" w:hAnsi="Times"/>
          <w:sz w:val="24"/>
          <w:szCs w:val="24"/>
        </w:rPr>
        <w:t xml:space="preserve">Leben, William. 1973. </w:t>
      </w:r>
      <w:r w:rsidRPr="00DC7704">
        <w:rPr>
          <w:rFonts w:ascii="Times" w:hAnsi="Times"/>
          <w:i/>
          <w:iCs/>
          <w:sz w:val="24"/>
          <w:szCs w:val="24"/>
        </w:rPr>
        <w:t>Suprasegmental phonology</w:t>
      </w:r>
      <w:r w:rsidRPr="00DC7704">
        <w:rPr>
          <w:rFonts w:ascii="Times" w:hAnsi="Times"/>
          <w:sz w:val="24"/>
          <w:szCs w:val="24"/>
        </w:rPr>
        <w:t xml:space="preserve">. </w:t>
      </w:r>
      <w:r w:rsidR="00DE03C1">
        <w:rPr>
          <w:rFonts w:ascii="Times" w:hAnsi="Times"/>
          <w:sz w:val="24"/>
          <w:szCs w:val="24"/>
        </w:rPr>
        <w:t>Cambridge, MA:</w:t>
      </w:r>
      <w:r w:rsidRPr="00DC7704">
        <w:rPr>
          <w:rFonts w:ascii="Times" w:hAnsi="Times"/>
          <w:sz w:val="24"/>
          <w:szCs w:val="24"/>
        </w:rPr>
        <w:t xml:space="preserve"> Massachusetts </w:t>
      </w:r>
    </w:p>
    <w:p w14:paraId="47819EB7" w14:textId="4CD1EC5B" w:rsidR="00727EB1" w:rsidRPr="00DC7704" w:rsidRDefault="00DE03C1" w:rsidP="00B614AA">
      <w:pPr>
        <w:pStyle w:val="bibitem"/>
        <w:widowControl/>
        <w:ind w:left="450" w:firstLine="270"/>
        <w:rPr>
          <w:rFonts w:ascii="Times" w:hAnsi="Times"/>
          <w:sz w:val="24"/>
          <w:szCs w:val="24"/>
        </w:rPr>
      </w:pPr>
      <w:r>
        <w:rPr>
          <w:rFonts w:ascii="Times" w:hAnsi="Times"/>
          <w:sz w:val="24"/>
          <w:szCs w:val="24"/>
        </w:rPr>
        <w:t>Institute of Technology dissertation</w:t>
      </w:r>
      <w:r w:rsidR="00727EB1" w:rsidRPr="00DC7704">
        <w:rPr>
          <w:rFonts w:ascii="Times" w:hAnsi="Times"/>
          <w:sz w:val="24"/>
          <w:szCs w:val="24"/>
        </w:rPr>
        <w:t>.</w:t>
      </w:r>
    </w:p>
    <w:p w14:paraId="3A55EA17" w14:textId="77777777" w:rsidR="00B614AA" w:rsidRDefault="00727EB1">
      <w:pPr>
        <w:pStyle w:val="bibitem"/>
        <w:widowControl/>
        <w:ind w:left="450" w:firstLine="0"/>
        <w:rPr>
          <w:rFonts w:ascii="Times" w:hAnsi="Times"/>
          <w:sz w:val="24"/>
          <w:szCs w:val="24"/>
        </w:rPr>
      </w:pPr>
      <w:r w:rsidRPr="00DC7704">
        <w:rPr>
          <w:rFonts w:ascii="Times" w:hAnsi="Times"/>
          <w:sz w:val="24"/>
          <w:szCs w:val="24"/>
        </w:rPr>
        <w:t xml:space="preserve">Liberman, Mark, and Janet Pierrehumbert. 1984. Intonational invariance under changes in </w:t>
      </w:r>
    </w:p>
    <w:p w14:paraId="52B29CBC" w14:textId="0D023E77"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pitch range and length. In </w:t>
      </w:r>
      <w:r w:rsidRPr="00DC7704">
        <w:rPr>
          <w:rFonts w:ascii="Times" w:hAnsi="Times"/>
          <w:i/>
          <w:iCs/>
          <w:sz w:val="24"/>
          <w:szCs w:val="24"/>
        </w:rPr>
        <w:t>Language sound structure</w:t>
      </w:r>
      <w:r w:rsidRPr="00DC7704">
        <w:rPr>
          <w:rFonts w:ascii="Times" w:hAnsi="Times"/>
          <w:sz w:val="24"/>
          <w:szCs w:val="24"/>
        </w:rPr>
        <w:t>, 157–233. The MIT Press.</w:t>
      </w:r>
    </w:p>
    <w:p w14:paraId="4BFB9807" w14:textId="430258B1" w:rsidR="00B614AA" w:rsidRDefault="00727EB1" w:rsidP="00B614AA">
      <w:pPr>
        <w:pStyle w:val="bibitem"/>
        <w:widowControl/>
        <w:ind w:left="450" w:firstLine="0"/>
        <w:rPr>
          <w:rFonts w:ascii="Times" w:hAnsi="Times"/>
          <w:sz w:val="24"/>
          <w:szCs w:val="24"/>
        </w:rPr>
      </w:pPr>
      <w:r w:rsidRPr="00DC7704">
        <w:rPr>
          <w:rFonts w:ascii="Times" w:hAnsi="Times"/>
          <w:sz w:val="24"/>
          <w:szCs w:val="24"/>
        </w:rPr>
        <w:t>Liu, Siyun, and Arthur </w:t>
      </w:r>
      <w:r w:rsidR="00DE03C1">
        <w:rPr>
          <w:rFonts w:ascii="Times" w:hAnsi="Times"/>
          <w:sz w:val="24"/>
          <w:szCs w:val="24"/>
        </w:rPr>
        <w:t>G. Samuel. 2004. Perception of M</w:t>
      </w:r>
      <w:r w:rsidRPr="00DC7704">
        <w:rPr>
          <w:rFonts w:ascii="Times" w:hAnsi="Times"/>
          <w:sz w:val="24"/>
          <w:szCs w:val="24"/>
        </w:rPr>
        <w:t xml:space="preserve">andarin lexical tones when f0 </w:t>
      </w:r>
    </w:p>
    <w:p w14:paraId="2933B25D" w14:textId="4FD9B579" w:rsidR="00727EB1" w:rsidRPr="00DC7704" w:rsidRDefault="00727EB1" w:rsidP="00B614AA">
      <w:pPr>
        <w:pStyle w:val="bibitem"/>
        <w:widowControl/>
        <w:ind w:left="450" w:firstLine="270"/>
        <w:rPr>
          <w:rFonts w:ascii="Times" w:hAnsi="Times"/>
          <w:sz w:val="24"/>
          <w:szCs w:val="24"/>
        </w:rPr>
      </w:pPr>
      <w:r w:rsidRPr="00DC7704">
        <w:rPr>
          <w:rFonts w:ascii="Times" w:hAnsi="Times"/>
          <w:sz w:val="24"/>
          <w:szCs w:val="24"/>
        </w:rPr>
        <w:t xml:space="preserve">information is neutralized. </w:t>
      </w:r>
      <w:r w:rsidRPr="00DC7704">
        <w:rPr>
          <w:rFonts w:ascii="Times" w:hAnsi="Times"/>
          <w:i/>
          <w:iCs/>
          <w:sz w:val="24"/>
          <w:szCs w:val="24"/>
        </w:rPr>
        <w:t>Language and Speech</w:t>
      </w:r>
      <w:r w:rsidR="00DE03C1">
        <w:rPr>
          <w:rFonts w:ascii="Times" w:hAnsi="Times"/>
          <w:sz w:val="24"/>
          <w:szCs w:val="24"/>
        </w:rPr>
        <w:t xml:space="preserve"> 47. </w:t>
      </w:r>
      <w:r w:rsidRPr="00DC7704">
        <w:rPr>
          <w:rFonts w:ascii="Times" w:hAnsi="Times"/>
          <w:sz w:val="24"/>
          <w:szCs w:val="24"/>
        </w:rPr>
        <w:t xml:space="preserve">109–138. </w:t>
      </w:r>
    </w:p>
    <w:p w14:paraId="46E5D753"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Lively, Scott E., John S. Logan, and D</w:t>
      </w:r>
      <w:r w:rsidR="00AC52F1">
        <w:rPr>
          <w:rFonts w:ascii="Times" w:hAnsi="Times"/>
          <w:sz w:val="24"/>
          <w:szCs w:val="24"/>
        </w:rPr>
        <w:t xml:space="preserve">avid B. Pisoni. 1993. Training Japanese listeners to </w:t>
      </w:r>
    </w:p>
    <w:p w14:paraId="786ECA2C" w14:textId="77777777" w:rsidR="00AC52F1" w:rsidRDefault="00AC52F1" w:rsidP="00AC52F1">
      <w:pPr>
        <w:pStyle w:val="bibitem"/>
        <w:widowControl/>
        <w:ind w:left="450" w:firstLine="270"/>
        <w:rPr>
          <w:rFonts w:ascii="Times" w:hAnsi="Times"/>
          <w:sz w:val="24"/>
          <w:szCs w:val="24"/>
        </w:rPr>
      </w:pPr>
      <w:r>
        <w:rPr>
          <w:rFonts w:ascii="Times" w:hAnsi="Times"/>
          <w:sz w:val="24"/>
          <w:szCs w:val="24"/>
        </w:rPr>
        <w:t>identify E</w:t>
      </w:r>
      <w:r w:rsidR="00727EB1" w:rsidRPr="00DC7704">
        <w:rPr>
          <w:rFonts w:ascii="Times" w:hAnsi="Times"/>
          <w:sz w:val="24"/>
          <w:szCs w:val="24"/>
        </w:rPr>
        <w:t xml:space="preserve">nglish /r/ and /l/. II: the role of phonetic environment and talker variability in </w:t>
      </w:r>
    </w:p>
    <w:p w14:paraId="3F4E5A00" w14:textId="098BC9C3" w:rsidR="00727EB1" w:rsidRPr="00DC7704" w:rsidRDefault="00727EB1" w:rsidP="00AC52F1">
      <w:pPr>
        <w:pStyle w:val="bibitem"/>
        <w:widowControl/>
        <w:ind w:left="720" w:firstLine="0"/>
        <w:rPr>
          <w:rFonts w:ascii="Times" w:hAnsi="Times"/>
          <w:sz w:val="24"/>
          <w:szCs w:val="24"/>
        </w:rPr>
      </w:pPr>
      <w:r w:rsidRPr="00DC7704">
        <w:rPr>
          <w:rFonts w:ascii="Times" w:hAnsi="Times"/>
          <w:sz w:val="24"/>
          <w:szCs w:val="24"/>
        </w:rPr>
        <w:t xml:space="preserve">learning new perceptual categories. </w:t>
      </w:r>
      <w:r w:rsidRPr="00DC7704">
        <w:rPr>
          <w:rFonts w:ascii="Times" w:hAnsi="Times"/>
          <w:i/>
          <w:iCs/>
          <w:sz w:val="24"/>
          <w:szCs w:val="24"/>
        </w:rPr>
        <w:t>The Journal of the Acoustical Society of America</w:t>
      </w:r>
      <w:r w:rsidR="00DE03C1">
        <w:rPr>
          <w:rFonts w:ascii="Times" w:hAnsi="Times"/>
          <w:sz w:val="24"/>
          <w:szCs w:val="24"/>
        </w:rPr>
        <w:t xml:space="preserve"> 94. </w:t>
      </w:r>
      <w:r w:rsidRPr="00DC7704">
        <w:rPr>
          <w:rFonts w:ascii="Times" w:hAnsi="Times"/>
          <w:sz w:val="24"/>
          <w:szCs w:val="24"/>
        </w:rPr>
        <w:t>1242–1255.</w:t>
      </w:r>
    </w:p>
    <w:p w14:paraId="4E666A85" w14:textId="5DD76732" w:rsidR="00AC52F1" w:rsidRDefault="00727EB1">
      <w:pPr>
        <w:pStyle w:val="bibitem"/>
        <w:widowControl/>
        <w:ind w:left="450" w:firstLine="0"/>
        <w:rPr>
          <w:rFonts w:ascii="Times" w:hAnsi="Times"/>
          <w:sz w:val="24"/>
          <w:szCs w:val="24"/>
        </w:rPr>
      </w:pPr>
      <w:r w:rsidRPr="00DC7704">
        <w:rPr>
          <w:rFonts w:ascii="Times" w:hAnsi="Times"/>
          <w:sz w:val="24"/>
          <w:szCs w:val="24"/>
        </w:rPr>
        <w:t xml:space="preserve">Maddieson, Ian. 1978. The frequency of tones. </w:t>
      </w:r>
      <w:r w:rsidRPr="00DC7704">
        <w:rPr>
          <w:rFonts w:ascii="Times" w:hAnsi="Times"/>
          <w:i/>
          <w:iCs/>
          <w:sz w:val="24"/>
          <w:szCs w:val="24"/>
        </w:rPr>
        <w:t>UCLA Working Papers in Phonetics</w:t>
      </w:r>
      <w:r w:rsidR="00DE03C1">
        <w:rPr>
          <w:rFonts w:ascii="Times" w:hAnsi="Times"/>
          <w:sz w:val="24"/>
          <w:szCs w:val="24"/>
        </w:rPr>
        <w:t xml:space="preserve"> 41. </w:t>
      </w:r>
      <w:r w:rsidRPr="00DC7704">
        <w:rPr>
          <w:rFonts w:ascii="Times" w:hAnsi="Times"/>
          <w:sz w:val="24"/>
          <w:szCs w:val="24"/>
        </w:rPr>
        <w:t>43–</w:t>
      </w:r>
    </w:p>
    <w:p w14:paraId="3BDF7F07" w14:textId="4A114AD4"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52.</w:t>
      </w:r>
    </w:p>
    <w:p w14:paraId="1470910B" w14:textId="3ED23588" w:rsidR="00AC52F1" w:rsidRDefault="00727EB1">
      <w:pPr>
        <w:pStyle w:val="bibitem"/>
        <w:widowControl/>
        <w:ind w:left="450" w:firstLine="0"/>
        <w:rPr>
          <w:rFonts w:ascii="Times" w:hAnsi="Times"/>
          <w:sz w:val="24"/>
          <w:szCs w:val="24"/>
        </w:rPr>
      </w:pPr>
      <w:r w:rsidRPr="00DC7704">
        <w:rPr>
          <w:rFonts w:ascii="Times" w:hAnsi="Times"/>
          <w:sz w:val="24"/>
          <w:szCs w:val="24"/>
        </w:rPr>
        <w:t>Mattock, Karen, and De</w:t>
      </w:r>
      <w:r w:rsidR="00DE03C1">
        <w:rPr>
          <w:rFonts w:ascii="Times" w:hAnsi="Times"/>
          <w:sz w:val="24"/>
          <w:szCs w:val="24"/>
        </w:rPr>
        <w:t>nis Burnham. 2006. Chinese and E</w:t>
      </w:r>
      <w:r w:rsidRPr="00DC7704">
        <w:rPr>
          <w:rFonts w:ascii="Times" w:hAnsi="Times"/>
          <w:sz w:val="24"/>
          <w:szCs w:val="24"/>
        </w:rPr>
        <w:t xml:space="preserve">nglish infants’ tone perception: </w:t>
      </w:r>
    </w:p>
    <w:p w14:paraId="0818FEE5" w14:textId="215C896F"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Evidence for perceptual reorganization. </w:t>
      </w:r>
      <w:r w:rsidRPr="00DC7704">
        <w:rPr>
          <w:rFonts w:ascii="Times" w:hAnsi="Times"/>
          <w:i/>
          <w:iCs/>
          <w:sz w:val="24"/>
          <w:szCs w:val="24"/>
        </w:rPr>
        <w:t>Infancy</w:t>
      </w:r>
      <w:r w:rsidR="00DE03C1">
        <w:rPr>
          <w:rFonts w:ascii="Times" w:hAnsi="Times"/>
          <w:sz w:val="24"/>
          <w:szCs w:val="24"/>
        </w:rPr>
        <w:t xml:space="preserve"> 10. </w:t>
      </w:r>
      <w:r w:rsidRPr="00DC7704">
        <w:rPr>
          <w:rFonts w:ascii="Times" w:hAnsi="Times"/>
          <w:sz w:val="24"/>
          <w:szCs w:val="24"/>
        </w:rPr>
        <w:t>241</w:t>
      </w:r>
      <w:r w:rsidR="00DE03C1">
        <w:rPr>
          <w:rFonts w:ascii="Times" w:hAnsi="Times"/>
          <w:sz w:val="24"/>
          <w:szCs w:val="24"/>
        </w:rPr>
        <w:t>-265</w:t>
      </w:r>
      <w:r w:rsidRPr="00DC7704">
        <w:rPr>
          <w:rFonts w:ascii="Times" w:hAnsi="Times"/>
          <w:sz w:val="24"/>
          <w:szCs w:val="24"/>
        </w:rPr>
        <w:t>.</w:t>
      </w:r>
    </w:p>
    <w:p w14:paraId="6719C034"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Mattock, Karen, Monika Molnar, Linda Polka, and Denis Burnham. 2008. The </w:t>
      </w:r>
    </w:p>
    <w:p w14:paraId="41F75861" w14:textId="0D966A19" w:rsidR="00727EB1" w:rsidRPr="00DC7704" w:rsidRDefault="00727EB1" w:rsidP="00AC52F1">
      <w:pPr>
        <w:pStyle w:val="bibitem"/>
        <w:widowControl/>
        <w:ind w:left="720" w:firstLine="0"/>
        <w:rPr>
          <w:rFonts w:ascii="Times" w:hAnsi="Times"/>
          <w:sz w:val="24"/>
          <w:szCs w:val="24"/>
        </w:rPr>
      </w:pPr>
      <w:r w:rsidRPr="00DC7704">
        <w:rPr>
          <w:rFonts w:ascii="Times" w:hAnsi="Times"/>
          <w:sz w:val="24"/>
          <w:szCs w:val="24"/>
        </w:rPr>
        <w:t xml:space="preserve">developmental course of lexical tone perception in the first year of life. </w:t>
      </w:r>
      <w:r w:rsidRPr="00DC7704">
        <w:rPr>
          <w:rFonts w:ascii="Times" w:hAnsi="Times"/>
          <w:i/>
          <w:iCs/>
          <w:sz w:val="24"/>
          <w:szCs w:val="24"/>
        </w:rPr>
        <w:t>Cognition</w:t>
      </w:r>
      <w:r w:rsidR="00DE03C1">
        <w:rPr>
          <w:rFonts w:ascii="Times" w:hAnsi="Times"/>
          <w:sz w:val="24"/>
          <w:szCs w:val="24"/>
        </w:rPr>
        <w:t xml:space="preserve"> 106. </w:t>
      </w:r>
      <w:r w:rsidRPr="00DC7704">
        <w:rPr>
          <w:rFonts w:ascii="Times" w:hAnsi="Times"/>
          <w:sz w:val="24"/>
          <w:szCs w:val="24"/>
        </w:rPr>
        <w:t>1367–1381.</w:t>
      </w:r>
    </w:p>
    <w:p w14:paraId="2E46878B"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Montgomery, John C. 2005. </w:t>
      </w:r>
      <w:r w:rsidRPr="00DC7704">
        <w:rPr>
          <w:rFonts w:ascii="Times" w:hAnsi="Times"/>
          <w:i/>
          <w:iCs/>
          <w:sz w:val="24"/>
          <w:szCs w:val="24"/>
        </w:rPr>
        <w:t>Design and analysis of experiments</w:t>
      </w:r>
      <w:r w:rsidRPr="00DC7704">
        <w:rPr>
          <w:rFonts w:ascii="Times" w:hAnsi="Times"/>
          <w:sz w:val="24"/>
          <w:szCs w:val="24"/>
        </w:rPr>
        <w:t xml:space="preserve">. John Wiley &amp; Sons, Inc., </w:t>
      </w:r>
    </w:p>
    <w:p w14:paraId="49065C20" w14:textId="62CAAEFE"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6th edition.</w:t>
      </w:r>
    </w:p>
    <w:p w14:paraId="7519C5C8" w14:textId="77777777" w:rsidR="00DE03C1" w:rsidRDefault="00727EB1" w:rsidP="00DE03C1">
      <w:pPr>
        <w:pStyle w:val="bibitem"/>
        <w:widowControl/>
        <w:ind w:left="450" w:firstLine="0"/>
        <w:rPr>
          <w:rFonts w:ascii="Times" w:hAnsi="Times"/>
          <w:sz w:val="24"/>
          <w:szCs w:val="24"/>
        </w:rPr>
      </w:pPr>
      <w:r w:rsidRPr="00DC7704">
        <w:rPr>
          <w:rFonts w:ascii="Times" w:hAnsi="Times"/>
          <w:sz w:val="24"/>
          <w:szCs w:val="24"/>
        </w:rPr>
        <w:t xml:space="preserve">Pham, Andrea Hoa. 2003. The key phonetic properties of Vietnamese tone: reassessment. </w:t>
      </w:r>
    </w:p>
    <w:p w14:paraId="14091E21" w14:textId="78C58968" w:rsidR="00727EB1" w:rsidRPr="00DC7704" w:rsidRDefault="00DE03C1" w:rsidP="00DE03C1">
      <w:pPr>
        <w:pStyle w:val="bibitem"/>
        <w:widowControl/>
        <w:ind w:left="450" w:firstLine="270"/>
        <w:rPr>
          <w:rFonts w:ascii="Times" w:hAnsi="Times"/>
          <w:sz w:val="24"/>
          <w:szCs w:val="24"/>
        </w:rPr>
      </w:pPr>
      <w:r>
        <w:rPr>
          <w:rFonts w:ascii="Times" w:hAnsi="Times"/>
          <w:sz w:val="24"/>
          <w:szCs w:val="24"/>
        </w:rPr>
        <w:t>15</w:t>
      </w:r>
      <w:r w:rsidRPr="00DE03C1">
        <w:rPr>
          <w:rFonts w:ascii="Times" w:hAnsi="Times"/>
          <w:sz w:val="24"/>
          <w:szCs w:val="24"/>
          <w:vertAlign w:val="superscript"/>
        </w:rPr>
        <w:t>th</w:t>
      </w:r>
      <w:r>
        <w:rPr>
          <w:rFonts w:ascii="Times" w:hAnsi="Times"/>
          <w:sz w:val="24"/>
          <w:szCs w:val="24"/>
        </w:rPr>
        <w:t xml:space="preserve"> International Congress of Phonetic Sciences</w:t>
      </w:r>
      <w:r w:rsidR="00727EB1" w:rsidRPr="00DC7704">
        <w:rPr>
          <w:rFonts w:ascii="Times" w:hAnsi="Times"/>
          <w:sz w:val="24"/>
          <w:szCs w:val="24"/>
        </w:rPr>
        <w:t>, 1703–1706.</w:t>
      </w:r>
    </w:p>
    <w:p w14:paraId="27ACCE4D" w14:textId="77777777" w:rsidR="00AC52F1" w:rsidRDefault="00727EB1">
      <w:pPr>
        <w:pStyle w:val="bibitem"/>
        <w:widowControl/>
        <w:ind w:left="450" w:firstLine="0"/>
        <w:rPr>
          <w:rFonts w:ascii="Times" w:hAnsi="Times"/>
          <w:i/>
          <w:iCs/>
          <w:sz w:val="24"/>
          <w:szCs w:val="24"/>
        </w:rPr>
      </w:pPr>
      <w:r w:rsidRPr="00DC7704">
        <w:rPr>
          <w:rFonts w:ascii="Times" w:hAnsi="Times"/>
          <w:sz w:val="24"/>
          <w:szCs w:val="24"/>
        </w:rPr>
        <w:t xml:space="preserve">Pierrehumbert, Janet B. 1990. Phonological and phonetic representation. </w:t>
      </w:r>
      <w:r w:rsidRPr="00DC7704">
        <w:rPr>
          <w:rFonts w:ascii="Times" w:hAnsi="Times"/>
          <w:i/>
          <w:iCs/>
          <w:sz w:val="24"/>
          <w:szCs w:val="24"/>
        </w:rPr>
        <w:t xml:space="preserve">Journal of </w:t>
      </w:r>
    </w:p>
    <w:p w14:paraId="3CD59E0C" w14:textId="11359B37" w:rsidR="00727EB1" w:rsidRPr="00DC7704" w:rsidRDefault="00727EB1" w:rsidP="00AC52F1">
      <w:pPr>
        <w:pStyle w:val="bibitem"/>
        <w:widowControl/>
        <w:ind w:left="450" w:firstLine="270"/>
        <w:rPr>
          <w:rFonts w:ascii="Times" w:hAnsi="Times"/>
          <w:sz w:val="24"/>
          <w:szCs w:val="24"/>
        </w:rPr>
      </w:pPr>
      <w:r w:rsidRPr="00DC7704">
        <w:rPr>
          <w:rFonts w:ascii="Times" w:hAnsi="Times"/>
          <w:i/>
          <w:iCs/>
          <w:sz w:val="24"/>
          <w:szCs w:val="24"/>
        </w:rPr>
        <w:t>Phonetics</w:t>
      </w:r>
      <w:r w:rsidR="00DE03C1">
        <w:rPr>
          <w:rFonts w:ascii="Times" w:hAnsi="Times"/>
          <w:sz w:val="24"/>
          <w:szCs w:val="24"/>
        </w:rPr>
        <w:t xml:space="preserve"> 18. </w:t>
      </w:r>
      <w:r w:rsidRPr="00DC7704">
        <w:rPr>
          <w:rFonts w:ascii="Times" w:hAnsi="Times"/>
          <w:sz w:val="24"/>
          <w:szCs w:val="24"/>
        </w:rPr>
        <w:t>375–394.</w:t>
      </w:r>
    </w:p>
    <w:p w14:paraId="6A1D05D4"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Pike, Kenneth L. 1948. </w:t>
      </w:r>
      <w:r w:rsidRPr="00DC7704">
        <w:rPr>
          <w:rFonts w:ascii="Times" w:hAnsi="Times"/>
          <w:i/>
          <w:iCs/>
          <w:sz w:val="24"/>
          <w:szCs w:val="24"/>
        </w:rPr>
        <w:t>Tone languages</w:t>
      </w:r>
      <w:r w:rsidRPr="00DC7704">
        <w:rPr>
          <w:rFonts w:ascii="Times" w:hAnsi="Times"/>
          <w:sz w:val="24"/>
          <w:szCs w:val="24"/>
        </w:rPr>
        <w:t>. University of Michigan, Ann Arbor.</w:t>
      </w:r>
    </w:p>
    <w:p w14:paraId="76757D30" w14:textId="77777777"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Plato. 360 B.C.E. </w:t>
      </w:r>
      <w:r w:rsidRPr="00DC7704">
        <w:rPr>
          <w:rFonts w:ascii="Times" w:hAnsi="Times"/>
          <w:i/>
          <w:iCs/>
          <w:sz w:val="24"/>
          <w:szCs w:val="24"/>
        </w:rPr>
        <w:t>Phaedrus</w:t>
      </w:r>
      <w:r w:rsidRPr="00DC7704">
        <w:rPr>
          <w:rFonts w:ascii="Times" w:hAnsi="Times"/>
          <w:sz w:val="24"/>
          <w:szCs w:val="24"/>
        </w:rPr>
        <w:t xml:space="preserve">. </w:t>
      </w:r>
      <w:hyperlink r:id="rId52" w:history="1">
        <w:r w:rsidRPr="00DC7704">
          <w:rPr>
            <w:rFonts w:ascii="Times" w:hAnsi="Times" w:cs="Courier New"/>
            <w:sz w:val="24"/>
            <w:szCs w:val="24"/>
          </w:rPr>
          <w:t>http://classics.mit.edu/Plato/phaedrus.html</w:t>
        </w:r>
      </w:hyperlink>
      <w:r w:rsidRPr="00DC7704">
        <w:rPr>
          <w:rFonts w:ascii="Times" w:hAnsi="Times"/>
          <w:sz w:val="24"/>
          <w:szCs w:val="24"/>
        </w:rPr>
        <w:t>.</w:t>
      </w:r>
    </w:p>
    <w:p w14:paraId="7A78A088"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Rose, Phil. 1987. Considerations in the normalisation of the fundamental frequency of </w:t>
      </w:r>
    </w:p>
    <w:p w14:paraId="14509F37" w14:textId="475F0D30"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linguistic tone. </w:t>
      </w:r>
      <w:r w:rsidRPr="00DC7704">
        <w:rPr>
          <w:rFonts w:ascii="Times" w:hAnsi="Times"/>
          <w:i/>
          <w:iCs/>
          <w:sz w:val="24"/>
          <w:szCs w:val="24"/>
        </w:rPr>
        <w:t>Speech Communication</w:t>
      </w:r>
      <w:r w:rsidR="00DE03C1">
        <w:rPr>
          <w:rFonts w:ascii="Times" w:hAnsi="Times"/>
          <w:sz w:val="24"/>
          <w:szCs w:val="24"/>
        </w:rPr>
        <w:t xml:space="preserve"> 6. </w:t>
      </w:r>
      <w:r w:rsidRPr="00DC7704">
        <w:rPr>
          <w:rFonts w:ascii="Times" w:hAnsi="Times"/>
          <w:sz w:val="24"/>
          <w:szCs w:val="24"/>
        </w:rPr>
        <w:t xml:space="preserve">343–352.  </w:t>
      </w:r>
    </w:p>
    <w:p w14:paraId="00221F7F"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Rose, Philip John. 1988. On the non-equivalence of fundamental frequency and pitch in </w:t>
      </w:r>
    </w:p>
    <w:p w14:paraId="164BD388" w14:textId="77777777" w:rsidR="00AC52F1"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tonal description. In </w:t>
      </w:r>
      <w:r w:rsidRPr="00DC7704">
        <w:rPr>
          <w:rFonts w:ascii="Times" w:hAnsi="Times"/>
          <w:i/>
          <w:iCs/>
          <w:sz w:val="24"/>
          <w:szCs w:val="24"/>
        </w:rPr>
        <w:t>Prosodic analysis and Asian linguistics: to honour R. K. Sprigg</w:t>
      </w:r>
      <w:r w:rsidRPr="00DC7704">
        <w:rPr>
          <w:rFonts w:ascii="Times" w:hAnsi="Times"/>
          <w:sz w:val="24"/>
          <w:szCs w:val="24"/>
        </w:rPr>
        <w:t xml:space="preserve">, </w:t>
      </w:r>
    </w:p>
    <w:p w14:paraId="73F8AF5C" w14:textId="75FED521" w:rsidR="00727EB1" w:rsidRPr="00DC7704" w:rsidRDefault="00727EB1" w:rsidP="00AC52F1">
      <w:pPr>
        <w:pStyle w:val="bibitem"/>
        <w:widowControl/>
        <w:ind w:left="720" w:firstLine="0"/>
        <w:rPr>
          <w:rFonts w:ascii="Times" w:hAnsi="Times"/>
          <w:sz w:val="24"/>
          <w:szCs w:val="24"/>
        </w:rPr>
      </w:pPr>
      <w:r w:rsidRPr="00DC7704">
        <w:rPr>
          <w:rFonts w:ascii="Times" w:hAnsi="Times"/>
          <w:sz w:val="24"/>
          <w:szCs w:val="24"/>
        </w:rPr>
        <w:t>Pacific Linguisics, C-104, 55–82. Australian National University: School of Pacific and Asian studies.</w:t>
      </w:r>
    </w:p>
    <w:p w14:paraId="4C435331"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Rosenbaum, Paul R. 1999. Choice as an alternative to control in observational studies. </w:t>
      </w:r>
    </w:p>
    <w:p w14:paraId="266C46F9" w14:textId="52F6D814" w:rsidR="00727EB1" w:rsidRPr="00DC7704" w:rsidRDefault="00727EB1" w:rsidP="00AC52F1">
      <w:pPr>
        <w:pStyle w:val="bibitem"/>
        <w:widowControl/>
        <w:ind w:left="450" w:firstLine="270"/>
        <w:rPr>
          <w:rFonts w:ascii="Times" w:hAnsi="Times"/>
          <w:sz w:val="24"/>
          <w:szCs w:val="24"/>
        </w:rPr>
      </w:pPr>
      <w:r w:rsidRPr="00DC7704">
        <w:rPr>
          <w:rFonts w:ascii="Times" w:hAnsi="Times"/>
          <w:i/>
          <w:iCs/>
          <w:sz w:val="24"/>
          <w:szCs w:val="24"/>
        </w:rPr>
        <w:t>Statistical Science</w:t>
      </w:r>
      <w:r w:rsidR="00DE03C1">
        <w:rPr>
          <w:rFonts w:ascii="Times" w:hAnsi="Times"/>
          <w:sz w:val="24"/>
          <w:szCs w:val="24"/>
        </w:rPr>
        <w:t xml:space="preserve"> 14. </w:t>
      </w:r>
      <w:r w:rsidRPr="00DC7704">
        <w:rPr>
          <w:rFonts w:ascii="Times" w:hAnsi="Times"/>
          <w:sz w:val="24"/>
          <w:szCs w:val="24"/>
        </w:rPr>
        <w:t>259–304.</w:t>
      </w:r>
    </w:p>
    <w:p w14:paraId="38258D73"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Rost, Gwyneth C., and Bob McMurray. 2009. Speaker variability augments phonological </w:t>
      </w:r>
    </w:p>
    <w:p w14:paraId="22EB7D53" w14:textId="540B2213"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processing in early word learning. </w:t>
      </w:r>
      <w:r w:rsidRPr="00DC7704">
        <w:rPr>
          <w:rFonts w:ascii="Times" w:hAnsi="Times"/>
          <w:i/>
          <w:iCs/>
          <w:sz w:val="24"/>
          <w:szCs w:val="24"/>
        </w:rPr>
        <w:t>Developmental Science</w:t>
      </w:r>
      <w:r w:rsidR="00DE03C1">
        <w:rPr>
          <w:rFonts w:ascii="Times" w:hAnsi="Times"/>
          <w:sz w:val="24"/>
          <w:szCs w:val="24"/>
        </w:rPr>
        <w:t xml:space="preserve"> 12. </w:t>
      </w:r>
      <w:r w:rsidRPr="00DC7704">
        <w:rPr>
          <w:rFonts w:ascii="Times" w:hAnsi="Times"/>
          <w:sz w:val="24"/>
          <w:szCs w:val="24"/>
        </w:rPr>
        <w:t>339–349.</w:t>
      </w:r>
    </w:p>
    <w:p w14:paraId="6BB9AC9B"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Saville, D. J., and G. R. Wood. 1986. A method for teaching statistics using N-Dimensional </w:t>
      </w:r>
    </w:p>
    <w:p w14:paraId="3F339BD7" w14:textId="5729464E"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geometry. </w:t>
      </w:r>
      <w:r w:rsidRPr="00DC7704">
        <w:rPr>
          <w:rFonts w:ascii="Times" w:hAnsi="Times"/>
          <w:i/>
          <w:iCs/>
          <w:sz w:val="24"/>
          <w:szCs w:val="24"/>
        </w:rPr>
        <w:t>The American Statistician</w:t>
      </w:r>
      <w:r w:rsidR="00DE03C1">
        <w:rPr>
          <w:rFonts w:ascii="Times" w:hAnsi="Times"/>
          <w:sz w:val="24"/>
          <w:szCs w:val="24"/>
        </w:rPr>
        <w:t xml:space="preserve"> 40. </w:t>
      </w:r>
      <w:r w:rsidRPr="00DC7704">
        <w:rPr>
          <w:rFonts w:ascii="Times" w:hAnsi="Times"/>
          <w:sz w:val="24"/>
          <w:szCs w:val="24"/>
        </w:rPr>
        <w:t xml:space="preserve">205–214. </w:t>
      </w:r>
    </w:p>
    <w:p w14:paraId="5F4FD267"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Shattuck-Hufnagel, Stefanie, and Alice E. Turk. 1996. A prosody tutorial for investigators of </w:t>
      </w:r>
    </w:p>
    <w:p w14:paraId="39EE53E8" w14:textId="3D63DBEB"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auditory sentence processing. </w:t>
      </w:r>
      <w:r w:rsidRPr="00DC7704">
        <w:rPr>
          <w:rFonts w:ascii="Times" w:hAnsi="Times"/>
          <w:i/>
          <w:iCs/>
          <w:sz w:val="24"/>
          <w:szCs w:val="24"/>
        </w:rPr>
        <w:t>Journal of Psycholinguistic Research</w:t>
      </w:r>
      <w:r w:rsidR="00DE03C1">
        <w:rPr>
          <w:rFonts w:ascii="Times" w:hAnsi="Times"/>
          <w:sz w:val="24"/>
          <w:szCs w:val="24"/>
        </w:rPr>
        <w:t xml:space="preserve"> 25. </w:t>
      </w:r>
      <w:r w:rsidRPr="00DC7704">
        <w:rPr>
          <w:rFonts w:ascii="Times" w:hAnsi="Times"/>
          <w:sz w:val="24"/>
          <w:szCs w:val="24"/>
        </w:rPr>
        <w:t xml:space="preserve">193–247. </w:t>
      </w:r>
    </w:p>
    <w:p w14:paraId="262549BC"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Stevens, S. S., J. Volkmann, and E. B. Newman. 1937. A scale for the measurement of the </w:t>
      </w:r>
    </w:p>
    <w:p w14:paraId="0715CC18" w14:textId="7135119F" w:rsidR="00727EB1" w:rsidRPr="00DC7704" w:rsidRDefault="00727EB1" w:rsidP="00AC52F1">
      <w:pPr>
        <w:pStyle w:val="bibitem"/>
        <w:widowControl/>
        <w:ind w:left="720" w:firstLine="0"/>
        <w:rPr>
          <w:rFonts w:ascii="Times" w:hAnsi="Times"/>
          <w:sz w:val="24"/>
          <w:szCs w:val="24"/>
        </w:rPr>
      </w:pPr>
      <w:r w:rsidRPr="00DC7704">
        <w:rPr>
          <w:rFonts w:ascii="Times" w:hAnsi="Times"/>
          <w:sz w:val="24"/>
          <w:szCs w:val="24"/>
        </w:rPr>
        <w:t xml:space="preserve">psychological magnitude pitch. </w:t>
      </w:r>
      <w:r w:rsidRPr="00DC7704">
        <w:rPr>
          <w:rFonts w:ascii="Times" w:hAnsi="Times"/>
          <w:i/>
          <w:iCs/>
          <w:sz w:val="24"/>
          <w:szCs w:val="24"/>
        </w:rPr>
        <w:t>The Journal of the Acoustical Society of America</w:t>
      </w:r>
      <w:r w:rsidR="00DE03C1">
        <w:rPr>
          <w:rFonts w:ascii="Times" w:hAnsi="Times"/>
          <w:sz w:val="24"/>
          <w:szCs w:val="24"/>
        </w:rPr>
        <w:t xml:space="preserve"> 8. </w:t>
      </w:r>
      <w:r w:rsidRPr="00DC7704">
        <w:rPr>
          <w:rFonts w:ascii="Times" w:hAnsi="Times"/>
          <w:sz w:val="24"/>
          <w:szCs w:val="24"/>
        </w:rPr>
        <w:t>185–190.</w:t>
      </w:r>
    </w:p>
    <w:p w14:paraId="19988031"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Sun, Xuejing, and Yi Xu. 2002. Perceived pitch of synthesized voice with alternate cycles. </w:t>
      </w:r>
    </w:p>
    <w:p w14:paraId="6A435BE7" w14:textId="2A41E1C3" w:rsidR="00727EB1" w:rsidRPr="00DC7704" w:rsidRDefault="00727EB1" w:rsidP="00AC52F1">
      <w:pPr>
        <w:pStyle w:val="bibitem"/>
        <w:widowControl/>
        <w:ind w:left="450" w:firstLine="270"/>
        <w:rPr>
          <w:rFonts w:ascii="Times" w:hAnsi="Times"/>
          <w:sz w:val="24"/>
          <w:szCs w:val="24"/>
        </w:rPr>
      </w:pPr>
      <w:r w:rsidRPr="00DC7704">
        <w:rPr>
          <w:rFonts w:ascii="Times" w:hAnsi="Times"/>
          <w:i/>
          <w:iCs/>
          <w:sz w:val="24"/>
          <w:szCs w:val="24"/>
        </w:rPr>
        <w:t>Journal of Voice</w:t>
      </w:r>
      <w:r w:rsidR="00DE03C1">
        <w:rPr>
          <w:rFonts w:ascii="Times" w:hAnsi="Times"/>
          <w:sz w:val="24"/>
          <w:szCs w:val="24"/>
        </w:rPr>
        <w:t xml:space="preserve"> 16. </w:t>
      </w:r>
      <w:r w:rsidRPr="00DC7704">
        <w:rPr>
          <w:rFonts w:ascii="Times" w:hAnsi="Times"/>
          <w:sz w:val="24"/>
          <w:szCs w:val="24"/>
        </w:rPr>
        <w:t>443–459.</w:t>
      </w:r>
    </w:p>
    <w:p w14:paraId="3FACED0D" w14:textId="77777777" w:rsidR="00DE03C1" w:rsidRDefault="00727EB1" w:rsidP="00DE03C1">
      <w:pPr>
        <w:pStyle w:val="bibitem"/>
        <w:widowControl/>
        <w:ind w:left="450" w:firstLine="0"/>
        <w:rPr>
          <w:rFonts w:ascii="Times" w:hAnsi="Times"/>
          <w:sz w:val="24"/>
          <w:szCs w:val="24"/>
        </w:rPr>
      </w:pPr>
      <w:r w:rsidRPr="00DC7704">
        <w:rPr>
          <w:rFonts w:ascii="Times" w:hAnsi="Times"/>
          <w:sz w:val="24"/>
          <w:szCs w:val="24"/>
        </w:rPr>
        <w:t xml:space="preserve">Talkin, David. 1995. A robust algorithm for pitch tracking (RAPT). In </w:t>
      </w:r>
      <w:r w:rsidR="00DE03C1" w:rsidRPr="00DC7704">
        <w:rPr>
          <w:rFonts w:ascii="Times" w:hAnsi="Times"/>
          <w:sz w:val="24"/>
          <w:szCs w:val="24"/>
        </w:rPr>
        <w:t xml:space="preserve">W. B. Kleijn and </w:t>
      </w:r>
    </w:p>
    <w:p w14:paraId="3529AD0C" w14:textId="680EE470" w:rsidR="00727EB1" w:rsidRPr="00DE03C1" w:rsidRDefault="00DE03C1" w:rsidP="00DE03C1">
      <w:pPr>
        <w:pStyle w:val="bibitem"/>
        <w:widowControl/>
        <w:ind w:left="450" w:firstLine="270"/>
        <w:rPr>
          <w:rFonts w:ascii="Times" w:hAnsi="Times"/>
          <w:i/>
          <w:iCs/>
          <w:sz w:val="24"/>
          <w:szCs w:val="24"/>
        </w:rPr>
      </w:pPr>
      <w:r w:rsidRPr="00DC7704">
        <w:rPr>
          <w:rFonts w:ascii="Times" w:hAnsi="Times"/>
          <w:sz w:val="24"/>
          <w:szCs w:val="24"/>
        </w:rPr>
        <w:t>K. K. Paliwal</w:t>
      </w:r>
      <w:r w:rsidRPr="00DC7704">
        <w:rPr>
          <w:rFonts w:ascii="Times" w:hAnsi="Times"/>
          <w:i/>
          <w:iCs/>
          <w:sz w:val="24"/>
          <w:szCs w:val="24"/>
        </w:rPr>
        <w:t xml:space="preserve"> </w:t>
      </w:r>
      <w:r>
        <w:rPr>
          <w:rFonts w:ascii="Times" w:hAnsi="Times"/>
          <w:iCs/>
          <w:sz w:val="24"/>
          <w:szCs w:val="24"/>
        </w:rPr>
        <w:t xml:space="preserve">(ed.), </w:t>
      </w:r>
      <w:r w:rsidR="00727EB1" w:rsidRPr="00DC7704">
        <w:rPr>
          <w:rFonts w:ascii="Times" w:hAnsi="Times"/>
          <w:i/>
          <w:iCs/>
          <w:sz w:val="24"/>
          <w:szCs w:val="24"/>
        </w:rPr>
        <w:t>Speech coding and synthesis</w:t>
      </w:r>
      <w:r>
        <w:rPr>
          <w:rFonts w:ascii="Times" w:hAnsi="Times"/>
          <w:sz w:val="24"/>
          <w:szCs w:val="24"/>
        </w:rPr>
        <w:t xml:space="preserve">, </w:t>
      </w:r>
      <w:r w:rsidR="00727EB1" w:rsidRPr="00DC7704">
        <w:rPr>
          <w:rFonts w:ascii="Times" w:hAnsi="Times"/>
          <w:sz w:val="24"/>
          <w:szCs w:val="24"/>
        </w:rPr>
        <w:t>495–518. Elsevier Science Inc.</w:t>
      </w:r>
    </w:p>
    <w:p w14:paraId="1AE07011" w14:textId="2951E694"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Teller, Davida Y. 1984. Linking propositions. </w:t>
      </w:r>
      <w:r w:rsidRPr="00DC7704">
        <w:rPr>
          <w:rFonts w:ascii="Times" w:hAnsi="Times"/>
          <w:i/>
          <w:iCs/>
          <w:sz w:val="24"/>
          <w:szCs w:val="24"/>
        </w:rPr>
        <w:t>Vision Research</w:t>
      </w:r>
      <w:r w:rsidR="00DE03C1">
        <w:rPr>
          <w:rFonts w:ascii="Times" w:hAnsi="Times"/>
          <w:sz w:val="24"/>
          <w:szCs w:val="24"/>
        </w:rPr>
        <w:t xml:space="preserve"> 24. </w:t>
      </w:r>
      <w:r w:rsidRPr="00DC7704">
        <w:rPr>
          <w:rFonts w:ascii="Times" w:hAnsi="Times"/>
          <w:sz w:val="24"/>
          <w:szCs w:val="24"/>
        </w:rPr>
        <w:t xml:space="preserve">1233–1246.  </w:t>
      </w:r>
    </w:p>
    <w:p w14:paraId="2E48C546"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Turk, Alice, Satsuki Nakai, and Mariko Sugahara. 2006. Acoustic segment durations in </w:t>
      </w:r>
    </w:p>
    <w:p w14:paraId="2F37F353" w14:textId="34F59471" w:rsidR="00727EB1" w:rsidRPr="00DC7704" w:rsidRDefault="00727EB1" w:rsidP="00DE03C1">
      <w:pPr>
        <w:pStyle w:val="bibitem"/>
        <w:widowControl/>
        <w:ind w:left="720" w:firstLine="0"/>
        <w:rPr>
          <w:rFonts w:ascii="Times" w:hAnsi="Times"/>
          <w:sz w:val="24"/>
          <w:szCs w:val="24"/>
        </w:rPr>
      </w:pPr>
      <w:r w:rsidRPr="00DC7704">
        <w:rPr>
          <w:rFonts w:ascii="Times" w:hAnsi="Times"/>
          <w:sz w:val="24"/>
          <w:szCs w:val="24"/>
        </w:rPr>
        <w:t xml:space="preserve">prosodic research: a practical guide. In </w:t>
      </w:r>
      <w:r w:rsidR="00DE03C1" w:rsidRPr="00DC7704">
        <w:rPr>
          <w:rFonts w:ascii="Times" w:hAnsi="Times"/>
          <w:sz w:val="24"/>
          <w:szCs w:val="24"/>
        </w:rPr>
        <w:t>Stefan Sudhoff, Denisa Lenertová, Roland Meyer, Sandra Pappert, Petra Augurzky, Ina Mleinek, Nicole Richter, and Johannes Schließer</w:t>
      </w:r>
      <w:r w:rsidR="00DE03C1" w:rsidRPr="00DC7704">
        <w:rPr>
          <w:rFonts w:ascii="Times" w:hAnsi="Times"/>
          <w:i/>
          <w:iCs/>
          <w:sz w:val="24"/>
          <w:szCs w:val="24"/>
        </w:rPr>
        <w:t xml:space="preserve"> </w:t>
      </w:r>
      <w:r w:rsidR="00DE03C1">
        <w:rPr>
          <w:rFonts w:ascii="Times" w:hAnsi="Times"/>
          <w:iCs/>
          <w:sz w:val="24"/>
          <w:szCs w:val="24"/>
        </w:rPr>
        <w:t xml:space="preserve">(ed.), </w:t>
      </w:r>
      <w:r w:rsidRPr="00DC7704">
        <w:rPr>
          <w:rFonts w:ascii="Times" w:hAnsi="Times"/>
          <w:i/>
          <w:iCs/>
          <w:sz w:val="24"/>
          <w:szCs w:val="24"/>
        </w:rPr>
        <w:t>Methods in empirical prosody research</w:t>
      </w:r>
      <w:r w:rsidRPr="00DC7704">
        <w:rPr>
          <w:rFonts w:ascii="Times" w:hAnsi="Times"/>
          <w:sz w:val="24"/>
          <w:szCs w:val="24"/>
        </w:rPr>
        <w:t>, ed., 1–28. Walter de Gruyter.</w:t>
      </w:r>
    </w:p>
    <w:p w14:paraId="107E8502" w14:textId="2E44A9D5"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Vance, Timothy J. 1977. Tonal distinctions in Cantonese. </w:t>
      </w:r>
      <w:r w:rsidRPr="00DC7704">
        <w:rPr>
          <w:rFonts w:ascii="Times" w:hAnsi="Times"/>
          <w:i/>
          <w:iCs/>
          <w:sz w:val="24"/>
          <w:szCs w:val="24"/>
        </w:rPr>
        <w:t>Phonetica</w:t>
      </w:r>
      <w:r w:rsidR="00DE03C1">
        <w:rPr>
          <w:rFonts w:ascii="Times" w:hAnsi="Times"/>
          <w:sz w:val="24"/>
          <w:szCs w:val="24"/>
        </w:rPr>
        <w:t xml:space="preserve"> 34. </w:t>
      </w:r>
      <w:r w:rsidRPr="00DC7704">
        <w:rPr>
          <w:rFonts w:ascii="Times" w:hAnsi="Times"/>
          <w:sz w:val="24"/>
          <w:szCs w:val="24"/>
        </w:rPr>
        <w:t>93–107.</w:t>
      </w:r>
    </w:p>
    <w:p w14:paraId="39284209"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Whalen, D. H., and Yi Xu. 1992. Information for Mandarin tones in the amplitude contour </w:t>
      </w:r>
    </w:p>
    <w:p w14:paraId="60C146A3" w14:textId="37B820E2"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and in brief segments. </w:t>
      </w:r>
      <w:r w:rsidRPr="00DC7704">
        <w:rPr>
          <w:rFonts w:ascii="Times" w:hAnsi="Times"/>
          <w:i/>
          <w:iCs/>
          <w:sz w:val="24"/>
          <w:szCs w:val="24"/>
        </w:rPr>
        <w:t>Phonetica</w:t>
      </w:r>
      <w:r w:rsidR="00DE03C1">
        <w:rPr>
          <w:rFonts w:ascii="Times" w:hAnsi="Times"/>
          <w:sz w:val="24"/>
          <w:szCs w:val="24"/>
        </w:rPr>
        <w:t xml:space="preserve"> 49. </w:t>
      </w:r>
      <w:r w:rsidRPr="00DC7704">
        <w:rPr>
          <w:rFonts w:ascii="Times" w:hAnsi="Times"/>
          <w:sz w:val="24"/>
          <w:szCs w:val="24"/>
        </w:rPr>
        <w:t>25–47.</w:t>
      </w:r>
    </w:p>
    <w:p w14:paraId="63B6AA9B"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Wong, Patrick C. M., and Randy L. Diehl. 2003. Perceptual normalization for inter- and </w:t>
      </w:r>
    </w:p>
    <w:p w14:paraId="71BFBBCB" w14:textId="7922CE9E" w:rsidR="00727EB1" w:rsidRPr="00DC7704" w:rsidRDefault="00727EB1" w:rsidP="00AC52F1">
      <w:pPr>
        <w:pStyle w:val="bibitem"/>
        <w:widowControl/>
        <w:ind w:left="720" w:firstLine="0"/>
        <w:rPr>
          <w:rFonts w:ascii="Times" w:hAnsi="Times"/>
          <w:sz w:val="24"/>
          <w:szCs w:val="24"/>
        </w:rPr>
      </w:pPr>
      <w:r w:rsidRPr="00DC7704">
        <w:rPr>
          <w:rFonts w:ascii="Times" w:hAnsi="Times"/>
          <w:sz w:val="24"/>
          <w:szCs w:val="24"/>
        </w:rPr>
        <w:t xml:space="preserve">intratalker variation in Cantonese level tones. </w:t>
      </w:r>
      <w:r w:rsidRPr="00DC7704">
        <w:rPr>
          <w:rFonts w:ascii="Times" w:hAnsi="Times"/>
          <w:i/>
          <w:iCs/>
          <w:sz w:val="24"/>
          <w:szCs w:val="24"/>
        </w:rPr>
        <w:t>Journal of Speech, Language &amp; Hearing Research</w:t>
      </w:r>
      <w:r w:rsidR="00DE03C1">
        <w:rPr>
          <w:rFonts w:ascii="Times" w:hAnsi="Times"/>
          <w:sz w:val="24"/>
          <w:szCs w:val="24"/>
        </w:rPr>
        <w:t xml:space="preserve"> 46. </w:t>
      </w:r>
      <w:r w:rsidRPr="00DC7704">
        <w:rPr>
          <w:rFonts w:ascii="Times" w:hAnsi="Times"/>
          <w:sz w:val="24"/>
          <w:szCs w:val="24"/>
        </w:rPr>
        <w:t>413–421.</w:t>
      </w:r>
    </w:p>
    <w:p w14:paraId="6394601E" w14:textId="677D947C" w:rsidR="00727EB1" w:rsidRPr="00DC7704" w:rsidRDefault="00727EB1">
      <w:pPr>
        <w:pStyle w:val="bibitem"/>
        <w:widowControl/>
        <w:ind w:left="450" w:firstLine="0"/>
        <w:rPr>
          <w:rFonts w:ascii="Times" w:hAnsi="Times"/>
          <w:sz w:val="24"/>
          <w:szCs w:val="24"/>
        </w:rPr>
      </w:pPr>
      <w:r w:rsidRPr="00DC7704">
        <w:rPr>
          <w:rFonts w:ascii="Times" w:hAnsi="Times"/>
          <w:sz w:val="24"/>
          <w:szCs w:val="24"/>
        </w:rPr>
        <w:t xml:space="preserve">Xu, Yi. 1997. Contextual tonal variations in Mandarin. </w:t>
      </w:r>
      <w:r w:rsidRPr="00DC7704">
        <w:rPr>
          <w:rFonts w:ascii="Times" w:hAnsi="Times"/>
          <w:i/>
          <w:iCs/>
          <w:sz w:val="24"/>
          <w:szCs w:val="24"/>
        </w:rPr>
        <w:t>Journal of Phonetics</w:t>
      </w:r>
      <w:r w:rsidR="00DE03C1">
        <w:rPr>
          <w:rFonts w:ascii="Times" w:hAnsi="Times"/>
          <w:sz w:val="24"/>
          <w:szCs w:val="24"/>
        </w:rPr>
        <w:t xml:space="preserve"> 25. </w:t>
      </w:r>
      <w:r w:rsidRPr="00DC7704">
        <w:rPr>
          <w:rFonts w:ascii="Times" w:hAnsi="Times"/>
          <w:sz w:val="24"/>
          <w:szCs w:val="24"/>
        </w:rPr>
        <w:t>61–83.</w:t>
      </w:r>
    </w:p>
    <w:p w14:paraId="2D782BE6"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Xu, Yisheng, Ananthanarayan Krishnan, and Jackson T. Gandour. 2006. Specificity of </w:t>
      </w:r>
    </w:p>
    <w:p w14:paraId="4E384506" w14:textId="092BE231"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experience-dependent pitch representation in the brainstem. </w:t>
      </w:r>
      <w:r w:rsidRPr="00DC7704">
        <w:rPr>
          <w:rFonts w:ascii="Times" w:hAnsi="Times"/>
          <w:i/>
          <w:iCs/>
          <w:sz w:val="24"/>
          <w:szCs w:val="24"/>
        </w:rPr>
        <w:t>NeuroReport</w:t>
      </w:r>
      <w:r w:rsidR="00DE03C1">
        <w:rPr>
          <w:rFonts w:ascii="Times" w:hAnsi="Times"/>
          <w:sz w:val="24"/>
          <w:szCs w:val="24"/>
        </w:rPr>
        <w:t xml:space="preserve"> 17. </w:t>
      </w:r>
      <w:r w:rsidRPr="00DC7704">
        <w:rPr>
          <w:rFonts w:ascii="Times" w:hAnsi="Times"/>
          <w:sz w:val="24"/>
          <w:szCs w:val="24"/>
        </w:rPr>
        <w:t>1601–1605.</w:t>
      </w:r>
    </w:p>
    <w:p w14:paraId="7E8E2556"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Yurovsky, Daniel, Shohei Hidaka, and Rachel Wu. 2012. Quantitative linking hypotheses </w:t>
      </w:r>
    </w:p>
    <w:p w14:paraId="5FBCE71F" w14:textId="2560A329"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for infant eye movements. </w:t>
      </w:r>
      <w:r w:rsidRPr="00DC7704">
        <w:rPr>
          <w:rFonts w:ascii="Times" w:hAnsi="Times"/>
          <w:i/>
          <w:iCs/>
          <w:sz w:val="24"/>
          <w:szCs w:val="24"/>
        </w:rPr>
        <w:t>PLoS ONE</w:t>
      </w:r>
      <w:r w:rsidR="00DE03C1">
        <w:rPr>
          <w:rFonts w:ascii="Times" w:hAnsi="Times"/>
          <w:sz w:val="24"/>
          <w:szCs w:val="24"/>
        </w:rPr>
        <w:t xml:space="preserve"> 7. </w:t>
      </w:r>
      <w:r w:rsidRPr="00DC7704">
        <w:rPr>
          <w:rFonts w:ascii="Times" w:hAnsi="Times"/>
          <w:sz w:val="24"/>
          <w:szCs w:val="24"/>
        </w:rPr>
        <w:t xml:space="preserve">e47419. </w:t>
      </w:r>
    </w:p>
    <w:p w14:paraId="18BBF6D3"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 xml:space="preserve">Zhao, Yuan, and Dan Jurafsky. 2009. The effect of lexical frequency and Lombard reflex on </w:t>
      </w:r>
    </w:p>
    <w:p w14:paraId="6CFB7856" w14:textId="0F0BD537" w:rsidR="00727EB1" w:rsidRPr="00DC7704" w:rsidRDefault="00727EB1" w:rsidP="00AC52F1">
      <w:pPr>
        <w:pStyle w:val="bibitem"/>
        <w:widowControl/>
        <w:ind w:left="450" w:firstLine="270"/>
        <w:rPr>
          <w:rFonts w:ascii="Times" w:hAnsi="Times"/>
          <w:sz w:val="24"/>
          <w:szCs w:val="24"/>
        </w:rPr>
      </w:pPr>
      <w:r w:rsidRPr="00DC7704">
        <w:rPr>
          <w:rFonts w:ascii="Times" w:hAnsi="Times"/>
          <w:sz w:val="24"/>
          <w:szCs w:val="24"/>
        </w:rPr>
        <w:t xml:space="preserve">tone hyperarticulation. </w:t>
      </w:r>
      <w:r w:rsidRPr="00DC7704">
        <w:rPr>
          <w:rFonts w:ascii="Times" w:hAnsi="Times"/>
          <w:i/>
          <w:iCs/>
          <w:sz w:val="24"/>
          <w:szCs w:val="24"/>
        </w:rPr>
        <w:t>Journal of Phonetics</w:t>
      </w:r>
      <w:r w:rsidR="00DE03C1">
        <w:rPr>
          <w:rFonts w:ascii="Times" w:hAnsi="Times"/>
          <w:sz w:val="24"/>
          <w:szCs w:val="24"/>
        </w:rPr>
        <w:t xml:space="preserve"> 37. </w:t>
      </w:r>
      <w:r w:rsidRPr="00DC7704">
        <w:rPr>
          <w:rFonts w:ascii="Times" w:hAnsi="Times"/>
          <w:sz w:val="24"/>
          <w:szCs w:val="24"/>
        </w:rPr>
        <w:t xml:space="preserve">231–247.  </w:t>
      </w:r>
    </w:p>
    <w:p w14:paraId="61F26DD7" w14:textId="77777777" w:rsidR="00AC52F1" w:rsidRDefault="00727EB1">
      <w:pPr>
        <w:pStyle w:val="bibitem"/>
        <w:widowControl/>
        <w:ind w:left="450" w:firstLine="0"/>
        <w:rPr>
          <w:rFonts w:ascii="Times" w:hAnsi="Times"/>
          <w:sz w:val="24"/>
          <w:szCs w:val="24"/>
        </w:rPr>
      </w:pPr>
      <w:r w:rsidRPr="00DC7704">
        <w:rPr>
          <w:rFonts w:ascii="Times" w:hAnsi="Times"/>
          <w:sz w:val="24"/>
          <w:szCs w:val="24"/>
        </w:rPr>
        <w:t>Zsiga, Elizabeth, and Rattima Nitisaroj. 2007. Tone features, tone per</w:t>
      </w:r>
      <w:r w:rsidR="00AC52F1">
        <w:rPr>
          <w:rFonts w:ascii="Times" w:hAnsi="Times"/>
          <w:sz w:val="24"/>
          <w:szCs w:val="24"/>
        </w:rPr>
        <w:t xml:space="preserve">ception, and peak </w:t>
      </w:r>
    </w:p>
    <w:p w14:paraId="0644608D" w14:textId="07B74566" w:rsidR="00727EB1" w:rsidRPr="00DC7704" w:rsidRDefault="00AC52F1" w:rsidP="00AC52F1">
      <w:pPr>
        <w:pStyle w:val="bibitem"/>
        <w:widowControl/>
        <w:ind w:left="450" w:firstLine="270"/>
        <w:rPr>
          <w:rFonts w:ascii="Times" w:hAnsi="Times"/>
          <w:sz w:val="24"/>
          <w:szCs w:val="24"/>
        </w:rPr>
      </w:pPr>
      <w:r>
        <w:rPr>
          <w:rFonts w:ascii="Times" w:hAnsi="Times"/>
          <w:sz w:val="24"/>
          <w:szCs w:val="24"/>
        </w:rPr>
        <w:t>alignment in T</w:t>
      </w:r>
      <w:r w:rsidR="00727EB1" w:rsidRPr="00DC7704">
        <w:rPr>
          <w:rFonts w:ascii="Times" w:hAnsi="Times"/>
          <w:sz w:val="24"/>
          <w:szCs w:val="24"/>
        </w:rPr>
        <w:t xml:space="preserve">hai. </w:t>
      </w:r>
      <w:r w:rsidR="00727EB1" w:rsidRPr="00DC7704">
        <w:rPr>
          <w:rFonts w:ascii="Times" w:hAnsi="Times"/>
          <w:i/>
          <w:iCs/>
          <w:sz w:val="24"/>
          <w:szCs w:val="24"/>
        </w:rPr>
        <w:t>Language and Speech</w:t>
      </w:r>
      <w:r w:rsidR="00DE03C1">
        <w:rPr>
          <w:rFonts w:ascii="Times" w:hAnsi="Times"/>
          <w:sz w:val="24"/>
          <w:szCs w:val="24"/>
        </w:rPr>
        <w:t xml:space="preserve"> 50. </w:t>
      </w:r>
      <w:r w:rsidR="00727EB1" w:rsidRPr="00DC7704">
        <w:rPr>
          <w:rFonts w:ascii="Times" w:hAnsi="Times"/>
          <w:sz w:val="24"/>
          <w:szCs w:val="24"/>
        </w:rPr>
        <w:t xml:space="preserve">343–383. </w:t>
      </w:r>
    </w:p>
    <w:p w14:paraId="000C24A3" w14:textId="2561468F" w:rsidR="00727EB1" w:rsidRPr="00DC7704" w:rsidRDefault="00727EB1" w:rsidP="00C726A1">
      <w:pPr>
        <w:pStyle w:val="Heading2"/>
        <w:widowControl/>
        <w:spacing w:before="300"/>
        <w:rPr>
          <w:rFonts w:ascii="Times" w:hAnsi="Times"/>
          <w:sz w:val="24"/>
          <w:szCs w:val="24"/>
        </w:rPr>
      </w:pPr>
      <w:r w:rsidRPr="00DC7704">
        <w:rPr>
          <w:rFonts w:ascii="Times" w:hAnsi="Times"/>
          <w:sz w:val="24"/>
          <w:szCs w:val="24"/>
        </w:rPr>
        <w:br w:type="page"/>
      </w:r>
      <w:bookmarkStart w:id="56" w:name="BMsec_kiy_tables"/>
      <w:r w:rsidRPr="00DC7704">
        <w:rPr>
          <w:rFonts w:ascii="Times" w:hAnsi="Times"/>
          <w:sz w:val="24"/>
          <w:szCs w:val="24"/>
        </w:rPr>
        <w:t>A</w:t>
      </w:r>
      <w:bookmarkEnd w:id="56"/>
      <w:r w:rsidRPr="00DC7704">
        <w:rPr>
          <w:rFonts w:ascii="Times" w:hAnsi="Times"/>
          <w:sz w:val="24"/>
          <w:szCs w:val="24"/>
        </w:rPr>
        <w:t xml:space="preserve">  Elicitation item lists for Kirikiri</w:t>
      </w:r>
    </w:p>
    <w:tbl>
      <w:tblPr>
        <w:tblW w:w="0" w:type="auto"/>
        <w:tblLayout w:type="fixed"/>
        <w:tblCellMar>
          <w:left w:w="0" w:type="dxa"/>
          <w:right w:w="0" w:type="dxa"/>
        </w:tblCellMar>
        <w:tblLook w:val="0000" w:firstRow="0" w:lastRow="0" w:firstColumn="0" w:lastColumn="0" w:noHBand="0" w:noVBand="0"/>
      </w:tblPr>
      <w:tblGrid>
        <w:gridCol w:w="540"/>
        <w:gridCol w:w="720"/>
        <w:gridCol w:w="1620"/>
        <w:gridCol w:w="3240"/>
        <w:gridCol w:w="900"/>
        <w:gridCol w:w="1350"/>
        <w:gridCol w:w="810"/>
      </w:tblGrid>
      <w:tr w:rsidR="00C726A1" w:rsidRPr="00DC7704" w14:paraId="4A15682D" w14:textId="77777777" w:rsidTr="00C726A1">
        <w:tc>
          <w:tcPr>
            <w:tcW w:w="540" w:type="dxa"/>
            <w:tcBorders>
              <w:top w:val="nil"/>
              <w:left w:val="nil"/>
              <w:bottom w:val="nil"/>
              <w:right w:val="nil"/>
            </w:tcBorders>
          </w:tcPr>
          <w:p w14:paraId="6CE63C08" w14:textId="77777777" w:rsidR="00727EB1" w:rsidRPr="00DC7704" w:rsidRDefault="00727EB1">
            <w:pPr>
              <w:jc w:val="left"/>
              <w:rPr>
                <w:rFonts w:ascii="Times" w:hAnsi="Times"/>
              </w:rPr>
            </w:pPr>
            <w:r w:rsidRPr="00DC7704">
              <w:rPr>
                <w:rFonts w:ascii="Times" w:hAnsi="Times"/>
              </w:rPr>
              <w:t>item</w:t>
            </w:r>
          </w:p>
        </w:tc>
        <w:tc>
          <w:tcPr>
            <w:tcW w:w="720" w:type="dxa"/>
            <w:tcBorders>
              <w:top w:val="nil"/>
              <w:left w:val="nil"/>
              <w:bottom w:val="nil"/>
              <w:right w:val="nil"/>
            </w:tcBorders>
          </w:tcPr>
          <w:p w14:paraId="5799EF4D" w14:textId="77777777" w:rsidR="00727EB1" w:rsidRPr="00DC7704" w:rsidRDefault="00727EB1">
            <w:pPr>
              <w:jc w:val="left"/>
              <w:rPr>
                <w:rFonts w:ascii="Times" w:hAnsi="Times"/>
              </w:rPr>
            </w:pPr>
            <w:r w:rsidRPr="00DC7704">
              <w:rPr>
                <w:rFonts w:ascii="Times" w:hAnsi="Times"/>
              </w:rPr>
              <w:t>target</w:t>
            </w:r>
          </w:p>
        </w:tc>
        <w:tc>
          <w:tcPr>
            <w:tcW w:w="1620" w:type="dxa"/>
            <w:tcBorders>
              <w:top w:val="nil"/>
              <w:left w:val="nil"/>
              <w:bottom w:val="nil"/>
              <w:right w:val="nil"/>
            </w:tcBorders>
          </w:tcPr>
          <w:p w14:paraId="477E2FEB" w14:textId="14DC2872" w:rsidR="00727EB1" w:rsidRPr="00DC7704" w:rsidRDefault="00AC52F1">
            <w:pPr>
              <w:jc w:val="left"/>
              <w:rPr>
                <w:rFonts w:ascii="Times" w:hAnsi="Times"/>
              </w:rPr>
            </w:pPr>
            <w:r>
              <w:rPr>
                <w:rFonts w:ascii="Times" w:hAnsi="Times"/>
              </w:rPr>
              <w:t>u</w:t>
            </w:r>
            <w:r w:rsidR="00727EB1" w:rsidRPr="00DC7704">
              <w:rPr>
                <w:rFonts w:ascii="Times" w:hAnsi="Times"/>
              </w:rPr>
              <w:t>tterance</w:t>
            </w:r>
          </w:p>
        </w:tc>
        <w:tc>
          <w:tcPr>
            <w:tcW w:w="3240" w:type="dxa"/>
            <w:tcBorders>
              <w:top w:val="nil"/>
              <w:left w:val="nil"/>
              <w:bottom w:val="nil"/>
              <w:right w:val="nil"/>
            </w:tcBorders>
          </w:tcPr>
          <w:p w14:paraId="4F012722" w14:textId="3C025142" w:rsidR="00727EB1" w:rsidRPr="00DC7704" w:rsidRDefault="00AC52F1">
            <w:pPr>
              <w:jc w:val="left"/>
              <w:rPr>
                <w:rFonts w:ascii="Times" w:hAnsi="Times"/>
              </w:rPr>
            </w:pPr>
            <w:r>
              <w:rPr>
                <w:rFonts w:ascii="Times" w:hAnsi="Times"/>
              </w:rPr>
              <w:t>g</w:t>
            </w:r>
            <w:r w:rsidR="00727EB1" w:rsidRPr="00DC7704">
              <w:rPr>
                <w:rFonts w:ascii="Times" w:hAnsi="Times"/>
              </w:rPr>
              <w:t>loss</w:t>
            </w:r>
          </w:p>
        </w:tc>
        <w:tc>
          <w:tcPr>
            <w:tcW w:w="900" w:type="dxa"/>
            <w:tcBorders>
              <w:top w:val="nil"/>
              <w:left w:val="nil"/>
              <w:bottom w:val="nil"/>
              <w:right w:val="nil"/>
            </w:tcBorders>
          </w:tcPr>
          <w:p w14:paraId="7A47183E" w14:textId="77777777" w:rsidR="00727EB1" w:rsidRPr="00DC7704" w:rsidRDefault="00727EB1">
            <w:pPr>
              <w:jc w:val="left"/>
              <w:rPr>
                <w:rFonts w:ascii="Times" w:hAnsi="Times"/>
              </w:rPr>
            </w:pPr>
            <w:r w:rsidRPr="00DC7704">
              <w:rPr>
                <w:rFonts w:ascii="Times" w:hAnsi="Times"/>
              </w:rPr>
              <w:t>lex.class</w:t>
            </w:r>
          </w:p>
        </w:tc>
        <w:tc>
          <w:tcPr>
            <w:tcW w:w="1350" w:type="dxa"/>
            <w:tcBorders>
              <w:top w:val="nil"/>
              <w:left w:val="nil"/>
              <w:bottom w:val="nil"/>
              <w:right w:val="nil"/>
            </w:tcBorders>
          </w:tcPr>
          <w:p w14:paraId="1479FB03" w14:textId="3BDAF09D" w:rsidR="00727EB1" w:rsidRPr="00DC7704" w:rsidRDefault="00F24F52">
            <w:pPr>
              <w:jc w:val="left"/>
              <w:rPr>
                <w:rFonts w:ascii="Times" w:hAnsi="Times"/>
              </w:rPr>
            </w:pPr>
            <w:r w:rsidRPr="00DC7704">
              <w:rPr>
                <w:rFonts w:ascii="Times" w:hAnsi="Times"/>
              </w:rPr>
              <w:t>F</w:t>
            </w:r>
            <w:r w:rsidR="00727EB1" w:rsidRPr="00DC7704">
              <w:rPr>
                <w:rFonts w:ascii="Times" w:hAnsi="Times"/>
              </w:rPr>
              <w:t>rame</w:t>
            </w:r>
          </w:p>
        </w:tc>
        <w:tc>
          <w:tcPr>
            <w:tcW w:w="810" w:type="dxa"/>
            <w:tcBorders>
              <w:top w:val="nil"/>
              <w:left w:val="nil"/>
              <w:bottom w:val="nil"/>
              <w:right w:val="nil"/>
            </w:tcBorders>
          </w:tcPr>
          <w:p w14:paraId="269F5891" w14:textId="77777777" w:rsidR="00727EB1" w:rsidRPr="00DC7704" w:rsidRDefault="00727EB1">
            <w:pPr>
              <w:jc w:val="left"/>
              <w:rPr>
                <w:rFonts w:ascii="Times" w:hAnsi="Times"/>
              </w:rPr>
            </w:pPr>
            <w:r w:rsidRPr="00DC7704">
              <w:rPr>
                <w:rFonts w:ascii="Times" w:hAnsi="Times"/>
              </w:rPr>
              <w:t>len.syll</w:t>
            </w:r>
          </w:p>
        </w:tc>
      </w:tr>
      <w:tr w:rsidR="00C726A1" w:rsidRPr="00DC7704" w14:paraId="50529162" w14:textId="77777777" w:rsidTr="00C726A1">
        <w:tc>
          <w:tcPr>
            <w:tcW w:w="540" w:type="dxa"/>
            <w:tcBorders>
              <w:top w:val="nil"/>
              <w:left w:val="nil"/>
              <w:bottom w:val="nil"/>
              <w:right w:val="nil"/>
            </w:tcBorders>
          </w:tcPr>
          <w:p w14:paraId="324A5459" w14:textId="77777777" w:rsidR="00727EB1" w:rsidRPr="00DC7704" w:rsidRDefault="00727EB1">
            <w:pPr>
              <w:jc w:val="left"/>
              <w:rPr>
                <w:rFonts w:ascii="Times" w:hAnsi="Times"/>
              </w:rPr>
            </w:pPr>
            <w:r w:rsidRPr="00DC7704">
              <w:rPr>
                <w:rFonts w:ascii="Times" w:hAnsi="Times"/>
              </w:rPr>
              <w:t>1</w:t>
            </w:r>
          </w:p>
        </w:tc>
        <w:tc>
          <w:tcPr>
            <w:tcW w:w="720" w:type="dxa"/>
            <w:tcBorders>
              <w:top w:val="nil"/>
              <w:left w:val="nil"/>
              <w:bottom w:val="nil"/>
              <w:right w:val="nil"/>
            </w:tcBorders>
          </w:tcPr>
          <w:p w14:paraId="6892B78A" w14:textId="77777777" w:rsidR="00727EB1" w:rsidRPr="00DC7704" w:rsidRDefault="00727EB1">
            <w:pPr>
              <w:jc w:val="left"/>
              <w:rPr>
                <w:rFonts w:ascii="Times" w:hAnsi="Times"/>
              </w:rPr>
            </w:pPr>
            <w:r w:rsidRPr="00DC7704">
              <w:rPr>
                <w:rFonts w:ascii="Times" w:hAnsi="Times"/>
              </w:rPr>
              <w:t>koo</w:t>
            </w:r>
          </w:p>
        </w:tc>
        <w:tc>
          <w:tcPr>
            <w:tcW w:w="1620" w:type="dxa"/>
            <w:tcBorders>
              <w:top w:val="nil"/>
              <w:left w:val="nil"/>
              <w:bottom w:val="nil"/>
              <w:right w:val="nil"/>
            </w:tcBorders>
          </w:tcPr>
          <w:p w14:paraId="5F9827D6" w14:textId="25197539" w:rsidR="00727EB1" w:rsidRPr="00DC7704" w:rsidRDefault="00AC52F1">
            <w:pPr>
              <w:jc w:val="left"/>
              <w:rPr>
                <w:rFonts w:ascii="Times" w:hAnsi="Times"/>
              </w:rPr>
            </w:pPr>
            <w:r>
              <w:rPr>
                <w:rFonts w:ascii="Times" w:hAnsi="Times"/>
              </w:rPr>
              <w:t>k</w:t>
            </w:r>
            <w:r w:rsidR="00727EB1" w:rsidRPr="00DC7704">
              <w:rPr>
                <w:rFonts w:ascii="Times" w:hAnsi="Times"/>
              </w:rPr>
              <w:t>oo</w:t>
            </w:r>
          </w:p>
        </w:tc>
        <w:tc>
          <w:tcPr>
            <w:tcW w:w="3240" w:type="dxa"/>
            <w:tcBorders>
              <w:top w:val="nil"/>
              <w:left w:val="nil"/>
              <w:bottom w:val="nil"/>
              <w:right w:val="nil"/>
            </w:tcBorders>
          </w:tcPr>
          <w:p w14:paraId="6B3D1C80" w14:textId="4858A8BF" w:rsidR="00727EB1" w:rsidRPr="00DC7704" w:rsidRDefault="00AC52F1">
            <w:pPr>
              <w:jc w:val="left"/>
              <w:rPr>
                <w:rFonts w:ascii="Times" w:hAnsi="Times"/>
              </w:rPr>
            </w:pPr>
            <w:r>
              <w:rPr>
                <w:rFonts w:ascii="Times" w:hAnsi="Times"/>
              </w:rPr>
              <w:t>bl</w:t>
            </w:r>
            <w:r w:rsidR="00727EB1" w:rsidRPr="00DC7704">
              <w:rPr>
                <w:rFonts w:ascii="Times" w:hAnsi="Times"/>
              </w:rPr>
              <w:t>ack</w:t>
            </w:r>
          </w:p>
        </w:tc>
        <w:tc>
          <w:tcPr>
            <w:tcW w:w="900" w:type="dxa"/>
            <w:tcBorders>
              <w:top w:val="nil"/>
              <w:left w:val="nil"/>
              <w:bottom w:val="nil"/>
              <w:right w:val="nil"/>
            </w:tcBorders>
          </w:tcPr>
          <w:p w14:paraId="227B3996" w14:textId="77777777" w:rsidR="00727EB1" w:rsidRPr="00DC7704" w:rsidRDefault="00727EB1">
            <w:pPr>
              <w:jc w:val="left"/>
              <w:rPr>
                <w:rFonts w:ascii="Times" w:hAnsi="Times"/>
              </w:rPr>
            </w:pPr>
            <w:r w:rsidRPr="00DC7704">
              <w:rPr>
                <w:rFonts w:ascii="Times" w:hAnsi="Times"/>
              </w:rPr>
              <w:t>adj</w:t>
            </w:r>
          </w:p>
        </w:tc>
        <w:tc>
          <w:tcPr>
            <w:tcW w:w="1350" w:type="dxa"/>
            <w:tcBorders>
              <w:top w:val="nil"/>
              <w:left w:val="nil"/>
              <w:bottom w:val="nil"/>
              <w:right w:val="nil"/>
            </w:tcBorders>
          </w:tcPr>
          <w:p w14:paraId="6C5CF64C" w14:textId="5B3559D1"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4561B466" w14:textId="77777777" w:rsidR="00727EB1" w:rsidRPr="00DC7704" w:rsidRDefault="00727EB1">
            <w:pPr>
              <w:jc w:val="left"/>
              <w:rPr>
                <w:rFonts w:ascii="Times" w:hAnsi="Times"/>
              </w:rPr>
            </w:pPr>
            <w:r w:rsidRPr="00DC7704">
              <w:rPr>
                <w:rFonts w:ascii="Times" w:hAnsi="Times"/>
              </w:rPr>
              <w:t>1</w:t>
            </w:r>
          </w:p>
        </w:tc>
      </w:tr>
      <w:tr w:rsidR="00C726A1" w:rsidRPr="00DC7704" w14:paraId="072D7E25" w14:textId="77777777" w:rsidTr="00C726A1">
        <w:tc>
          <w:tcPr>
            <w:tcW w:w="540" w:type="dxa"/>
            <w:tcBorders>
              <w:top w:val="nil"/>
              <w:left w:val="nil"/>
              <w:bottom w:val="nil"/>
              <w:right w:val="nil"/>
            </w:tcBorders>
          </w:tcPr>
          <w:p w14:paraId="0AA03EC3" w14:textId="77777777" w:rsidR="00727EB1" w:rsidRPr="00DC7704" w:rsidRDefault="00727EB1">
            <w:pPr>
              <w:jc w:val="left"/>
              <w:rPr>
                <w:rFonts w:ascii="Times" w:hAnsi="Times"/>
              </w:rPr>
            </w:pPr>
            <w:r w:rsidRPr="00DC7704">
              <w:rPr>
                <w:rFonts w:ascii="Times" w:hAnsi="Times"/>
              </w:rPr>
              <w:t>2</w:t>
            </w:r>
          </w:p>
        </w:tc>
        <w:tc>
          <w:tcPr>
            <w:tcW w:w="720" w:type="dxa"/>
            <w:tcBorders>
              <w:top w:val="nil"/>
              <w:left w:val="nil"/>
              <w:bottom w:val="nil"/>
              <w:right w:val="nil"/>
            </w:tcBorders>
          </w:tcPr>
          <w:p w14:paraId="4094705E"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19A7A276" w14:textId="77777777" w:rsidR="00727EB1" w:rsidRPr="00DC7704" w:rsidRDefault="00727EB1">
            <w:pPr>
              <w:jc w:val="left"/>
              <w:rPr>
                <w:rFonts w:ascii="Times" w:hAnsi="Times"/>
              </w:rPr>
            </w:pPr>
            <w:r w:rsidRPr="00DC7704">
              <w:rPr>
                <w:rFonts w:ascii="Times" w:hAnsi="Times"/>
              </w:rPr>
              <w:t>kee koo</w:t>
            </w:r>
          </w:p>
        </w:tc>
        <w:tc>
          <w:tcPr>
            <w:tcW w:w="3240" w:type="dxa"/>
            <w:tcBorders>
              <w:top w:val="nil"/>
              <w:left w:val="nil"/>
              <w:bottom w:val="nil"/>
              <w:right w:val="nil"/>
            </w:tcBorders>
          </w:tcPr>
          <w:p w14:paraId="4F105A50" w14:textId="77777777" w:rsidR="00727EB1" w:rsidRPr="00DC7704" w:rsidRDefault="00727EB1">
            <w:pPr>
              <w:jc w:val="left"/>
              <w:rPr>
                <w:rFonts w:ascii="Times" w:hAnsi="Times"/>
              </w:rPr>
            </w:pPr>
            <w:r w:rsidRPr="00DC7704">
              <w:rPr>
                <w:rFonts w:ascii="Times" w:hAnsi="Times"/>
              </w:rPr>
              <w:t>black ant</w:t>
            </w:r>
          </w:p>
        </w:tc>
        <w:tc>
          <w:tcPr>
            <w:tcW w:w="900" w:type="dxa"/>
            <w:tcBorders>
              <w:top w:val="nil"/>
              <w:left w:val="nil"/>
              <w:bottom w:val="nil"/>
              <w:right w:val="nil"/>
            </w:tcBorders>
          </w:tcPr>
          <w:p w14:paraId="416599E9"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71CE5A3B" w14:textId="77777777" w:rsidR="00727EB1" w:rsidRPr="00DC7704" w:rsidRDefault="00727EB1">
            <w:pPr>
              <w:jc w:val="left"/>
              <w:rPr>
                <w:rFonts w:ascii="Times" w:hAnsi="Times"/>
              </w:rPr>
            </w:pPr>
            <w:r w:rsidRPr="00DC7704">
              <w:rPr>
                <w:rFonts w:ascii="Times" w:hAnsi="Times"/>
              </w:rPr>
              <w:t>adj-black</w:t>
            </w:r>
          </w:p>
        </w:tc>
        <w:tc>
          <w:tcPr>
            <w:tcW w:w="810" w:type="dxa"/>
            <w:tcBorders>
              <w:top w:val="nil"/>
              <w:left w:val="nil"/>
              <w:bottom w:val="nil"/>
              <w:right w:val="nil"/>
            </w:tcBorders>
          </w:tcPr>
          <w:p w14:paraId="14687A6E" w14:textId="77777777" w:rsidR="00727EB1" w:rsidRPr="00DC7704" w:rsidRDefault="00727EB1">
            <w:pPr>
              <w:jc w:val="left"/>
              <w:rPr>
                <w:rFonts w:ascii="Times" w:hAnsi="Times"/>
              </w:rPr>
            </w:pPr>
            <w:r w:rsidRPr="00DC7704">
              <w:rPr>
                <w:rFonts w:ascii="Times" w:hAnsi="Times"/>
              </w:rPr>
              <w:t>1</w:t>
            </w:r>
          </w:p>
        </w:tc>
      </w:tr>
      <w:tr w:rsidR="00C726A1" w:rsidRPr="00DC7704" w14:paraId="7F3E6FA9" w14:textId="77777777" w:rsidTr="00C726A1">
        <w:tc>
          <w:tcPr>
            <w:tcW w:w="540" w:type="dxa"/>
            <w:tcBorders>
              <w:top w:val="nil"/>
              <w:left w:val="nil"/>
              <w:bottom w:val="nil"/>
              <w:right w:val="nil"/>
            </w:tcBorders>
          </w:tcPr>
          <w:p w14:paraId="774CFD0C" w14:textId="77777777" w:rsidR="00727EB1" w:rsidRPr="00DC7704" w:rsidRDefault="00727EB1">
            <w:pPr>
              <w:jc w:val="left"/>
              <w:rPr>
                <w:rFonts w:ascii="Times" w:hAnsi="Times"/>
              </w:rPr>
            </w:pPr>
            <w:r w:rsidRPr="00DC7704">
              <w:rPr>
                <w:rFonts w:ascii="Times" w:hAnsi="Times"/>
              </w:rPr>
              <w:t>3</w:t>
            </w:r>
          </w:p>
        </w:tc>
        <w:tc>
          <w:tcPr>
            <w:tcW w:w="720" w:type="dxa"/>
            <w:tcBorders>
              <w:top w:val="nil"/>
              <w:left w:val="nil"/>
              <w:bottom w:val="nil"/>
              <w:right w:val="nil"/>
            </w:tcBorders>
          </w:tcPr>
          <w:p w14:paraId="5F94AA9F"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656279F0" w14:textId="77777777" w:rsidR="00727EB1" w:rsidRPr="00DC7704" w:rsidRDefault="00727EB1">
            <w:pPr>
              <w:jc w:val="left"/>
              <w:rPr>
                <w:rFonts w:ascii="Times" w:hAnsi="Times"/>
              </w:rPr>
            </w:pPr>
            <w:r w:rsidRPr="00DC7704">
              <w:rPr>
                <w:rFonts w:ascii="Times" w:hAnsi="Times"/>
              </w:rPr>
              <w:t>foo koo</w:t>
            </w:r>
          </w:p>
        </w:tc>
        <w:tc>
          <w:tcPr>
            <w:tcW w:w="3240" w:type="dxa"/>
            <w:tcBorders>
              <w:top w:val="nil"/>
              <w:left w:val="nil"/>
              <w:bottom w:val="nil"/>
              <w:right w:val="nil"/>
            </w:tcBorders>
          </w:tcPr>
          <w:p w14:paraId="0DECE6C6" w14:textId="77777777" w:rsidR="00727EB1" w:rsidRPr="00DC7704" w:rsidRDefault="00727EB1">
            <w:pPr>
              <w:jc w:val="left"/>
              <w:rPr>
                <w:rFonts w:ascii="Times" w:hAnsi="Times"/>
              </w:rPr>
            </w:pPr>
            <w:r w:rsidRPr="00DC7704">
              <w:rPr>
                <w:rFonts w:ascii="Times" w:hAnsi="Times"/>
              </w:rPr>
              <w:t>black wallaby</w:t>
            </w:r>
          </w:p>
        </w:tc>
        <w:tc>
          <w:tcPr>
            <w:tcW w:w="900" w:type="dxa"/>
            <w:tcBorders>
              <w:top w:val="nil"/>
              <w:left w:val="nil"/>
              <w:bottom w:val="nil"/>
              <w:right w:val="nil"/>
            </w:tcBorders>
          </w:tcPr>
          <w:p w14:paraId="545DF3B3"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335AF597" w14:textId="77777777" w:rsidR="00727EB1" w:rsidRPr="00DC7704" w:rsidRDefault="00727EB1">
            <w:pPr>
              <w:jc w:val="left"/>
              <w:rPr>
                <w:rFonts w:ascii="Times" w:hAnsi="Times"/>
              </w:rPr>
            </w:pPr>
            <w:r w:rsidRPr="00DC7704">
              <w:rPr>
                <w:rFonts w:ascii="Times" w:hAnsi="Times"/>
              </w:rPr>
              <w:t>adj-black</w:t>
            </w:r>
          </w:p>
        </w:tc>
        <w:tc>
          <w:tcPr>
            <w:tcW w:w="810" w:type="dxa"/>
            <w:tcBorders>
              <w:top w:val="nil"/>
              <w:left w:val="nil"/>
              <w:bottom w:val="nil"/>
              <w:right w:val="nil"/>
            </w:tcBorders>
          </w:tcPr>
          <w:p w14:paraId="438C7A59" w14:textId="77777777" w:rsidR="00727EB1" w:rsidRPr="00DC7704" w:rsidRDefault="00727EB1">
            <w:pPr>
              <w:jc w:val="left"/>
              <w:rPr>
                <w:rFonts w:ascii="Times" w:hAnsi="Times"/>
              </w:rPr>
            </w:pPr>
            <w:r w:rsidRPr="00DC7704">
              <w:rPr>
                <w:rFonts w:ascii="Times" w:hAnsi="Times"/>
              </w:rPr>
              <w:t>1</w:t>
            </w:r>
          </w:p>
        </w:tc>
      </w:tr>
      <w:tr w:rsidR="00C726A1" w:rsidRPr="00DC7704" w14:paraId="4E3078ED" w14:textId="77777777" w:rsidTr="00C726A1">
        <w:tc>
          <w:tcPr>
            <w:tcW w:w="540" w:type="dxa"/>
            <w:tcBorders>
              <w:top w:val="nil"/>
              <w:left w:val="nil"/>
              <w:bottom w:val="nil"/>
              <w:right w:val="nil"/>
            </w:tcBorders>
          </w:tcPr>
          <w:p w14:paraId="194EA39A" w14:textId="77777777" w:rsidR="00727EB1" w:rsidRPr="00DC7704" w:rsidRDefault="00727EB1">
            <w:pPr>
              <w:jc w:val="left"/>
              <w:rPr>
                <w:rFonts w:ascii="Times" w:hAnsi="Times"/>
              </w:rPr>
            </w:pPr>
            <w:r w:rsidRPr="00DC7704">
              <w:rPr>
                <w:rFonts w:ascii="Times" w:hAnsi="Times"/>
              </w:rPr>
              <w:t>4</w:t>
            </w:r>
          </w:p>
        </w:tc>
        <w:tc>
          <w:tcPr>
            <w:tcW w:w="720" w:type="dxa"/>
            <w:tcBorders>
              <w:top w:val="nil"/>
              <w:left w:val="nil"/>
              <w:bottom w:val="nil"/>
              <w:right w:val="nil"/>
            </w:tcBorders>
          </w:tcPr>
          <w:p w14:paraId="78E71280" w14:textId="77777777" w:rsidR="00727EB1" w:rsidRPr="00DC7704" w:rsidRDefault="00727EB1">
            <w:pPr>
              <w:jc w:val="left"/>
              <w:rPr>
                <w:rFonts w:ascii="Times" w:hAnsi="Times"/>
              </w:rPr>
            </w:pPr>
            <w:r w:rsidRPr="00DC7704">
              <w:rPr>
                <w:rFonts w:ascii="Times" w:hAnsi="Times"/>
              </w:rPr>
              <w:t>kuu</w:t>
            </w:r>
          </w:p>
        </w:tc>
        <w:tc>
          <w:tcPr>
            <w:tcW w:w="1620" w:type="dxa"/>
            <w:tcBorders>
              <w:top w:val="nil"/>
              <w:left w:val="nil"/>
              <w:bottom w:val="nil"/>
              <w:right w:val="nil"/>
            </w:tcBorders>
          </w:tcPr>
          <w:p w14:paraId="53BDA43F" w14:textId="77777777" w:rsidR="00727EB1" w:rsidRPr="00DC7704" w:rsidRDefault="00727EB1">
            <w:pPr>
              <w:jc w:val="left"/>
              <w:rPr>
                <w:rFonts w:ascii="Times" w:hAnsi="Times"/>
              </w:rPr>
            </w:pPr>
            <w:r w:rsidRPr="00DC7704">
              <w:rPr>
                <w:rFonts w:ascii="Times" w:hAnsi="Times"/>
              </w:rPr>
              <w:t>kuu</w:t>
            </w:r>
          </w:p>
        </w:tc>
        <w:tc>
          <w:tcPr>
            <w:tcW w:w="3240" w:type="dxa"/>
            <w:tcBorders>
              <w:top w:val="nil"/>
              <w:left w:val="nil"/>
              <w:bottom w:val="nil"/>
              <w:right w:val="nil"/>
            </w:tcBorders>
          </w:tcPr>
          <w:p w14:paraId="2D52E685" w14:textId="3EA2A137" w:rsidR="00727EB1" w:rsidRPr="00DC7704" w:rsidRDefault="00AC52F1">
            <w:pPr>
              <w:jc w:val="left"/>
              <w:rPr>
                <w:rFonts w:ascii="Times" w:hAnsi="Times"/>
              </w:rPr>
            </w:pPr>
            <w:r>
              <w:rPr>
                <w:rFonts w:ascii="Times" w:hAnsi="Times"/>
              </w:rPr>
              <w:t>f</w:t>
            </w:r>
            <w:r w:rsidR="00727EB1" w:rsidRPr="00DC7704">
              <w:rPr>
                <w:rFonts w:ascii="Times" w:hAnsi="Times"/>
              </w:rPr>
              <w:t>emale</w:t>
            </w:r>
          </w:p>
        </w:tc>
        <w:tc>
          <w:tcPr>
            <w:tcW w:w="900" w:type="dxa"/>
            <w:tcBorders>
              <w:top w:val="nil"/>
              <w:left w:val="nil"/>
              <w:bottom w:val="nil"/>
              <w:right w:val="nil"/>
            </w:tcBorders>
          </w:tcPr>
          <w:p w14:paraId="606249CA" w14:textId="77777777" w:rsidR="00727EB1" w:rsidRPr="00DC7704" w:rsidRDefault="00727EB1">
            <w:pPr>
              <w:jc w:val="left"/>
              <w:rPr>
                <w:rFonts w:ascii="Times" w:hAnsi="Times"/>
              </w:rPr>
            </w:pPr>
            <w:r w:rsidRPr="00DC7704">
              <w:rPr>
                <w:rFonts w:ascii="Times" w:hAnsi="Times"/>
              </w:rPr>
              <w:t>adj</w:t>
            </w:r>
          </w:p>
        </w:tc>
        <w:tc>
          <w:tcPr>
            <w:tcW w:w="1350" w:type="dxa"/>
            <w:tcBorders>
              <w:top w:val="nil"/>
              <w:left w:val="nil"/>
              <w:bottom w:val="nil"/>
              <w:right w:val="nil"/>
            </w:tcBorders>
          </w:tcPr>
          <w:p w14:paraId="35B5C38B" w14:textId="7071A263"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191B7A53" w14:textId="77777777" w:rsidR="00727EB1" w:rsidRPr="00DC7704" w:rsidRDefault="00727EB1">
            <w:pPr>
              <w:jc w:val="left"/>
              <w:rPr>
                <w:rFonts w:ascii="Times" w:hAnsi="Times"/>
              </w:rPr>
            </w:pPr>
            <w:r w:rsidRPr="00DC7704">
              <w:rPr>
                <w:rFonts w:ascii="Times" w:hAnsi="Times"/>
              </w:rPr>
              <w:t>1</w:t>
            </w:r>
          </w:p>
        </w:tc>
      </w:tr>
      <w:tr w:rsidR="00C726A1" w:rsidRPr="00DC7704" w14:paraId="11B515C9" w14:textId="77777777" w:rsidTr="00C726A1">
        <w:tc>
          <w:tcPr>
            <w:tcW w:w="540" w:type="dxa"/>
            <w:tcBorders>
              <w:top w:val="nil"/>
              <w:left w:val="nil"/>
              <w:bottom w:val="nil"/>
              <w:right w:val="nil"/>
            </w:tcBorders>
          </w:tcPr>
          <w:p w14:paraId="349BED79" w14:textId="77777777" w:rsidR="00727EB1" w:rsidRPr="00DC7704" w:rsidRDefault="00727EB1">
            <w:pPr>
              <w:jc w:val="left"/>
              <w:rPr>
                <w:rFonts w:ascii="Times" w:hAnsi="Times"/>
              </w:rPr>
            </w:pPr>
            <w:r w:rsidRPr="00DC7704">
              <w:rPr>
                <w:rFonts w:ascii="Times" w:hAnsi="Times"/>
              </w:rPr>
              <w:t>5</w:t>
            </w:r>
          </w:p>
        </w:tc>
        <w:tc>
          <w:tcPr>
            <w:tcW w:w="720" w:type="dxa"/>
            <w:tcBorders>
              <w:top w:val="nil"/>
              <w:left w:val="nil"/>
              <w:bottom w:val="nil"/>
              <w:right w:val="nil"/>
            </w:tcBorders>
          </w:tcPr>
          <w:p w14:paraId="5CF1F879"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49D618AB" w14:textId="77777777" w:rsidR="00727EB1" w:rsidRPr="00DC7704" w:rsidRDefault="00727EB1">
            <w:pPr>
              <w:jc w:val="left"/>
              <w:rPr>
                <w:rFonts w:ascii="Times" w:hAnsi="Times"/>
              </w:rPr>
            </w:pPr>
            <w:r w:rsidRPr="00DC7704">
              <w:rPr>
                <w:rFonts w:ascii="Times" w:hAnsi="Times"/>
              </w:rPr>
              <w:t>kee kuu</w:t>
            </w:r>
          </w:p>
        </w:tc>
        <w:tc>
          <w:tcPr>
            <w:tcW w:w="3240" w:type="dxa"/>
            <w:tcBorders>
              <w:top w:val="nil"/>
              <w:left w:val="nil"/>
              <w:bottom w:val="nil"/>
              <w:right w:val="nil"/>
            </w:tcBorders>
          </w:tcPr>
          <w:p w14:paraId="357D2260" w14:textId="77777777" w:rsidR="00727EB1" w:rsidRPr="00DC7704" w:rsidRDefault="00727EB1">
            <w:pPr>
              <w:jc w:val="left"/>
              <w:rPr>
                <w:rFonts w:ascii="Times" w:hAnsi="Times"/>
              </w:rPr>
            </w:pPr>
            <w:r w:rsidRPr="00DC7704">
              <w:rPr>
                <w:rFonts w:ascii="Times" w:hAnsi="Times"/>
              </w:rPr>
              <w:t>female ant</w:t>
            </w:r>
          </w:p>
        </w:tc>
        <w:tc>
          <w:tcPr>
            <w:tcW w:w="900" w:type="dxa"/>
            <w:tcBorders>
              <w:top w:val="nil"/>
              <w:left w:val="nil"/>
              <w:bottom w:val="nil"/>
              <w:right w:val="nil"/>
            </w:tcBorders>
          </w:tcPr>
          <w:p w14:paraId="1C9C96F1"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3E575BC4" w14:textId="77777777" w:rsidR="00727EB1" w:rsidRPr="00DC7704" w:rsidRDefault="00727EB1">
            <w:pPr>
              <w:jc w:val="left"/>
              <w:rPr>
                <w:rFonts w:ascii="Times" w:hAnsi="Times"/>
              </w:rPr>
            </w:pPr>
            <w:r w:rsidRPr="00DC7704">
              <w:rPr>
                <w:rFonts w:ascii="Times" w:hAnsi="Times"/>
              </w:rPr>
              <w:t>adj-female</w:t>
            </w:r>
          </w:p>
        </w:tc>
        <w:tc>
          <w:tcPr>
            <w:tcW w:w="810" w:type="dxa"/>
            <w:tcBorders>
              <w:top w:val="nil"/>
              <w:left w:val="nil"/>
              <w:bottom w:val="nil"/>
              <w:right w:val="nil"/>
            </w:tcBorders>
          </w:tcPr>
          <w:p w14:paraId="38683B3B" w14:textId="77777777" w:rsidR="00727EB1" w:rsidRPr="00DC7704" w:rsidRDefault="00727EB1">
            <w:pPr>
              <w:jc w:val="left"/>
              <w:rPr>
                <w:rFonts w:ascii="Times" w:hAnsi="Times"/>
              </w:rPr>
            </w:pPr>
            <w:r w:rsidRPr="00DC7704">
              <w:rPr>
                <w:rFonts w:ascii="Times" w:hAnsi="Times"/>
              </w:rPr>
              <w:t>1</w:t>
            </w:r>
          </w:p>
        </w:tc>
      </w:tr>
      <w:tr w:rsidR="00C726A1" w:rsidRPr="00DC7704" w14:paraId="0C1DB7A9" w14:textId="77777777" w:rsidTr="00C726A1">
        <w:tc>
          <w:tcPr>
            <w:tcW w:w="540" w:type="dxa"/>
            <w:tcBorders>
              <w:top w:val="nil"/>
              <w:left w:val="nil"/>
              <w:bottom w:val="nil"/>
              <w:right w:val="nil"/>
            </w:tcBorders>
          </w:tcPr>
          <w:p w14:paraId="6B118134" w14:textId="77777777" w:rsidR="00727EB1" w:rsidRPr="00DC7704" w:rsidRDefault="00727EB1">
            <w:pPr>
              <w:jc w:val="left"/>
              <w:rPr>
                <w:rFonts w:ascii="Times" w:hAnsi="Times"/>
              </w:rPr>
            </w:pPr>
            <w:r w:rsidRPr="00DC7704">
              <w:rPr>
                <w:rFonts w:ascii="Times" w:hAnsi="Times"/>
              </w:rPr>
              <w:t>6</w:t>
            </w:r>
          </w:p>
        </w:tc>
        <w:tc>
          <w:tcPr>
            <w:tcW w:w="720" w:type="dxa"/>
            <w:tcBorders>
              <w:top w:val="nil"/>
              <w:left w:val="nil"/>
              <w:bottom w:val="nil"/>
              <w:right w:val="nil"/>
            </w:tcBorders>
          </w:tcPr>
          <w:p w14:paraId="1996A925"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43E3B0A8" w14:textId="77777777" w:rsidR="00727EB1" w:rsidRPr="00DC7704" w:rsidRDefault="00727EB1">
            <w:pPr>
              <w:jc w:val="left"/>
              <w:rPr>
                <w:rFonts w:ascii="Times" w:hAnsi="Times"/>
              </w:rPr>
            </w:pPr>
            <w:r w:rsidRPr="00DC7704">
              <w:rPr>
                <w:rFonts w:ascii="Times" w:hAnsi="Times"/>
              </w:rPr>
              <w:t>foo kuu</w:t>
            </w:r>
          </w:p>
        </w:tc>
        <w:tc>
          <w:tcPr>
            <w:tcW w:w="3240" w:type="dxa"/>
            <w:tcBorders>
              <w:top w:val="nil"/>
              <w:left w:val="nil"/>
              <w:bottom w:val="nil"/>
              <w:right w:val="nil"/>
            </w:tcBorders>
          </w:tcPr>
          <w:p w14:paraId="10FCEA10" w14:textId="77777777" w:rsidR="00727EB1" w:rsidRPr="00DC7704" w:rsidRDefault="00727EB1">
            <w:pPr>
              <w:jc w:val="left"/>
              <w:rPr>
                <w:rFonts w:ascii="Times" w:hAnsi="Times"/>
              </w:rPr>
            </w:pPr>
            <w:r w:rsidRPr="00DC7704">
              <w:rPr>
                <w:rFonts w:ascii="Times" w:hAnsi="Times"/>
              </w:rPr>
              <w:t>female wallaby</w:t>
            </w:r>
          </w:p>
        </w:tc>
        <w:tc>
          <w:tcPr>
            <w:tcW w:w="900" w:type="dxa"/>
            <w:tcBorders>
              <w:top w:val="nil"/>
              <w:left w:val="nil"/>
              <w:bottom w:val="nil"/>
              <w:right w:val="nil"/>
            </w:tcBorders>
          </w:tcPr>
          <w:p w14:paraId="51AC10CC"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510D49A9" w14:textId="77777777" w:rsidR="00727EB1" w:rsidRPr="00DC7704" w:rsidRDefault="00727EB1">
            <w:pPr>
              <w:jc w:val="left"/>
              <w:rPr>
                <w:rFonts w:ascii="Times" w:hAnsi="Times"/>
              </w:rPr>
            </w:pPr>
            <w:r w:rsidRPr="00DC7704">
              <w:rPr>
                <w:rFonts w:ascii="Times" w:hAnsi="Times"/>
              </w:rPr>
              <w:t>adj-female</w:t>
            </w:r>
          </w:p>
        </w:tc>
        <w:tc>
          <w:tcPr>
            <w:tcW w:w="810" w:type="dxa"/>
            <w:tcBorders>
              <w:top w:val="nil"/>
              <w:left w:val="nil"/>
              <w:bottom w:val="nil"/>
              <w:right w:val="nil"/>
            </w:tcBorders>
          </w:tcPr>
          <w:p w14:paraId="05CFB349" w14:textId="77777777" w:rsidR="00727EB1" w:rsidRPr="00DC7704" w:rsidRDefault="00727EB1">
            <w:pPr>
              <w:jc w:val="left"/>
              <w:rPr>
                <w:rFonts w:ascii="Times" w:hAnsi="Times"/>
              </w:rPr>
            </w:pPr>
            <w:r w:rsidRPr="00DC7704">
              <w:rPr>
                <w:rFonts w:ascii="Times" w:hAnsi="Times"/>
              </w:rPr>
              <w:t>1</w:t>
            </w:r>
          </w:p>
        </w:tc>
      </w:tr>
      <w:tr w:rsidR="00C726A1" w:rsidRPr="00DC7704" w14:paraId="0EC1B072" w14:textId="77777777" w:rsidTr="00C726A1">
        <w:tc>
          <w:tcPr>
            <w:tcW w:w="540" w:type="dxa"/>
            <w:tcBorders>
              <w:top w:val="nil"/>
              <w:left w:val="nil"/>
              <w:bottom w:val="nil"/>
              <w:right w:val="nil"/>
            </w:tcBorders>
          </w:tcPr>
          <w:p w14:paraId="6B1B9473" w14:textId="77777777" w:rsidR="00727EB1" w:rsidRPr="00DC7704" w:rsidRDefault="00727EB1">
            <w:pPr>
              <w:jc w:val="left"/>
              <w:rPr>
                <w:rFonts w:ascii="Times" w:hAnsi="Times"/>
              </w:rPr>
            </w:pPr>
            <w:r w:rsidRPr="00DC7704">
              <w:rPr>
                <w:rFonts w:ascii="Times" w:hAnsi="Times"/>
              </w:rPr>
              <w:t>7</w:t>
            </w:r>
          </w:p>
        </w:tc>
        <w:tc>
          <w:tcPr>
            <w:tcW w:w="720" w:type="dxa"/>
            <w:tcBorders>
              <w:top w:val="nil"/>
              <w:left w:val="nil"/>
              <w:bottom w:val="nil"/>
              <w:right w:val="nil"/>
            </w:tcBorders>
          </w:tcPr>
          <w:p w14:paraId="1C1AF99D" w14:textId="77777777" w:rsidR="00727EB1" w:rsidRPr="00DC7704" w:rsidRDefault="00727EB1">
            <w:pPr>
              <w:jc w:val="left"/>
              <w:rPr>
                <w:rFonts w:ascii="Times" w:hAnsi="Times"/>
              </w:rPr>
            </w:pPr>
            <w:r w:rsidRPr="00DC7704">
              <w:rPr>
                <w:rFonts w:ascii="Times" w:hAnsi="Times"/>
              </w:rPr>
              <w:t>soo</w:t>
            </w:r>
          </w:p>
        </w:tc>
        <w:tc>
          <w:tcPr>
            <w:tcW w:w="1620" w:type="dxa"/>
            <w:tcBorders>
              <w:top w:val="nil"/>
              <w:left w:val="nil"/>
              <w:bottom w:val="nil"/>
              <w:right w:val="nil"/>
            </w:tcBorders>
          </w:tcPr>
          <w:p w14:paraId="51E6BCFF" w14:textId="77777777" w:rsidR="00727EB1" w:rsidRPr="00DC7704" w:rsidRDefault="00727EB1">
            <w:pPr>
              <w:jc w:val="left"/>
              <w:rPr>
                <w:rFonts w:ascii="Times" w:hAnsi="Times"/>
              </w:rPr>
            </w:pPr>
            <w:r w:rsidRPr="00DC7704">
              <w:rPr>
                <w:rFonts w:ascii="Times" w:hAnsi="Times"/>
              </w:rPr>
              <w:t>soo</w:t>
            </w:r>
          </w:p>
        </w:tc>
        <w:tc>
          <w:tcPr>
            <w:tcW w:w="3240" w:type="dxa"/>
            <w:tcBorders>
              <w:top w:val="nil"/>
              <w:left w:val="nil"/>
              <w:bottom w:val="nil"/>
              <w:right w:val="nil"/>
            </w:tcBorders>
          </w:tcPr>
          <w:p w14:paraId="1BED6EFC" w14:textId="508B39AB" w:rsidR="00727EB1" w:rsidRPr="00DC7704" w:rsidRDefault="00AC52F1">
            <w:pPr>
              <w:jc w:val="left"/>
              <w:rPr>
                <w:rFonts w:ascii="Times" w:hAnsi="Times"/>
              </w:rPr>
            </w:pPr>
            <w:r>
              <w:rPr>
                <w:rFonts w:ascii="Times" w:hAnsi="Times"/>
              </w:rPr>
              <w:t>s</w:t>
            </w:r>
            <w:r w:rsidR="00727EB1" w:rsidRPr="00DC7704">
              <w:rPr>
                <w:rFonts w:ascii="Times" w:hAnsi="Times"/>
              </w:rPr>
              <w:t>mall</w:t>
            </w:r>
          </w:p>
        </w:tc>
        <w:tc>
          <w:tcPr>
            <w:tcW w:w="900" w:type="dxa"/>
            <w:tcBorders>
              <w:top w:val="nil"/>
              <w:left w:val="nil"/>
              <w:bottom w:val="nil"/>
              <w:right w:val="nil"/>
            </w:tcBorders>
          </w:tcPr>
          <w:p w14:paraId="7EC7860C" w14:textId="77777777" w:rsidR="00727EB1" w:rsidRPr="00DC7704" w:rsidRDefault="00727EB1">
            <w:pPr>
              <w:jc w:val="left"/>
              <w:rPr>
                <w:rFonts w:ascii="Times" w:hAnsi="Times"/>
              </w:rPr>
            </w:pPr>
            <w:r w:rsidRPr="00DC7704">
              <w:rPr>
                <w:rFonts w:ascii="Times" w:hAnsi="Times"/>
              </w:rPr>
              <w:t>adj</w:t>
            </w:r>
          </w:p>
        </w:tc>
        <w:tc>
          <w:tcPr>
            <w:tcW w:w="1350" w:type="dxa"/>
            <w:tcBorders>
              <w:top w:val="nil"/>
              <w:left w:val="nil"/>
              <w:bottom w:val="nil"/>
              <w:right w:val="nil"/>
            </w:tcBorders>
          </w:tcPr>
          <w:p w14:paraId="476E65A8" w14:textId="2186F637"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713EBC10" w14:textId="77777777" w:rsidR="00727EB1" w:rsidRPr="00DC7704" w:rsidRDefault="00727EB1">
            <w:pPr>
              <w:jc w:val="left"/>
              <w:rPr>
                <w:rFonts w:ascii="Times" w:hAnsi="Times"/>
              </w:rPr>
            </w:pPr>
            <w:r w:rsidRPr="00DC7704">
              <w:rPr>
                <w:rFonts w:ascii="Times" w:hAnsi="Times"/>
              </w:rPr>
              <w:t>1</w:t>
            </w:r>
          </w:p>
        </w:tc>
      </w:tr>
      <w:tr w:rsidR="00C726A1" w:rsidRPr="00DC7704" w14:paraId="19F39909" w14:textId="77777777" w:rsidTr="00C726A1">
        <w:tc>
          <w:tcPr>
            <w:tcW w:w="540" w:type="dxa"/>
            <w:tcBorders>
              <w:top w:val="nil"/>
              <w:left w:val="nil"/>
              <w:bottom w:val="nil"/>
              <w:right w:val="nil"/>
            </w:tcBorders>
          </w:tcPr>
          <w:p w14:paraId="379AB7FE" w14:textId="77777777" w:rsidR="00727EB1" w:rsidRPr="00DC7704" w:rsidRDefault="00727EB1">
            <w:pPr>
              <w:jc w:val="left"/>
              <w:rPr>
                <w:rFonts w:ascii="Times" w:hAnsi="Times"/>
              </w:rPr>
            </w:pPr>
            <w:r w:rsidRPr="00DC7704">
              <w:rPr>
                <w:rFonts w:ascii="Times" w:hAnsi="Times"/>
              </w:rPr>
              <w:t>8</w:t>
            </w:r>
          </w:p>
        </w:tc>
        <w:tc>
          <w:tcPr>
            <w:tcW w:w="720" w:type="dxa"/>
            <w:tcBorders>
              <w:top w:val="nil"/>
              <w:left w:val="nil"/>
              <w:bottom w:val="nil"/>
              <w:right w:val="nil"/>
            </w:tcBorders>
          </w:tcPr>
          <w:p w14:paraId="4591560D"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739F1533" w14:textId="77777777" w:rsidR="00727EB1" w:rsidRPr="00DC7704" w:rsidRDefault="00727EB1">
            <w:pPr>
              <w:jc w:val="left"/>
              <w:rPr>
                <w:rFonts w:ascii="Times" w:hAnsi="Times"/>
              </w:rPr>
            </w:pPr>
            <w:r w:rsidRPr="00DC7704">
              <w:rPr>
                <w:rFonts w:ascii="Times" w:hAnsi="Times"/>
              </w:rPr>
              <w:t>kee soo</w:t>
            </w:r>
          </w:p>
        </w:tc>
        <w:tc>
          <w:tcPr>
            <w:tcW w:w="3240" w:type="dxa"/>
            <w:tcBorders>
              <w:top w:val="nil"/>
              <w:left w:val="nil"/>
              <w:bottom w:val="nil"/>
              <w:right w:val="nil"/>
            </w:tcBorders>
          </w:tcPr>
          <w:p w14:paraId="38FD359F" w14:textId="77777777" w:rsidR="00727EB1" w:rsidRPr="00DC7704" w:rsidRDefault="00727EB1">
            <w:pPr>
              <w:jc w:val="left"/>
              <w:rPr>
                <w:rFonts w:ascii="Times" w:hAnsi="Times"/>
              </w:rPr>
            </w:pPr>
            <w:r w:rsidRPr="00DC7704">
              <w:rPr>
                <w:rFonts w:ascii="Times" w:hAnsi="Times"/>
              </w:rPr>
              <w:t>small ant</w:t>
            </w:r>
          </w:p>
        </w:tc>
        <w:tc>
          <w:tcPr>
            <w:tcW w:w="900" w:type="dxa"/>
            <w:tcBorders>
              <w:top w:val="nil"/>
              <w:left w:val="nil"/>
              <w:bottom w:val="nil"/>
              <w:right w:val="nil"/>
            </w:tcBorders>
          </w:tcPr>
          <w:p w14:paraId="64FEE469"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218D6D35" w14:textId="77777777" w:rsidR="00727EB1" w:rsidRPr="00DC7704" w:rsidRDefault="00727EB1">
            <w:pPr>
              <w:jc w:val="left"/>
              <w:rPr>
                <w:rFonts w:ascii="Times" w:hAnsi="Times"/>
              </w:rPr>
            </w:pPr>
            <w:r w:rsidRPr="00DC7704">
              <w:rPr>
                <w:rFonts w:ascii="Times" w:hAnsi="Times"/>
              </w:rPr>
              <w:t>adj-small</w:t>
            </w:r>
          </w:p>
        </w:tc>
        <w:tc>
          <w:tcPr>
            <w:tcW w:w="810" w:type="dxa"/>
            <w:tcBorders>
              <w:top w:val="nil"/>
              <w:left w:val="nil"/>
              <w:bottom w:val="nil"/>
              <w:right w:val="nil"/>
            </w:tcBorders>
          </w:tcPr>
          <w:p w14:paraId="49A354A8" w14:textId="77777777" w:rsidR="00727EB1" w:rsidRPr="00DC7704" w:rsidRDefault="00727EB1">
            <w:pPr>
              <w:jc w:val="left"/>
              <w:rPr>
                <w:rFonts w:ascii="Times" w:hAnsi="Times"/>
              </w:rPr>
            </w:pPr>
            <w:r w:rsidRPr="00DC7704">
              <w:rPr>
                <w:rFonts w:ascii="Times" w:hAnsi="Times"/>
              </w:rPr>
              <w:t>1</w:t>
            </w:r>
          </w:p>
        </w:tc>
      </w:tr>
      <w:tr w:rsidR="00C726A1" w:rsidRPr="00DC7704" w14:paraId="027DEA77" w14:textId="77777777" w:rsidTr="00C726A1">
        <w:tc>
          <w:tcPr>
            <w:tcW w:w="540" w:type="dxa"/>
            <w:tcBorders>
              <w:top w:val="nil"/>
              <w:left w:val="nil"/>
              <w:bottom w:val="nil"/>
              <w:right w:val="nil"/>
            </w:tcBorders>
          </w:tcPr>
          <w:p w14:paraId="3142A63E" w14:textId="77777777" w:rsidR="00727EB1" w:rsidRPr="00DC7704" w:rsidRDefault="00727EB1">
            <w:pPr>
              <w:jc w:val="left"/>
              <w:rPr>
                <w:rFonts w:ascii="Times" w:hAnsi="Times"/>
              </w:rPr>
            </w:pPr>
            <w:r w:rsidRPr="00DC7704">
              <w:rPr>
                <w:rFonts w:ascii="Times" w:hAnsi="Times"/>
              </w:rPr>
              <w:t>9</w:t>
            </w:r>
          </w:p>
        </w:tc>
        <w:tc>
          <w:tcPr>
            <w:tcW w:w="720" w:type="dxa"/>
            <w:tcBorders>
              <w:top w:val="nil"/>
              <w:left w:val="nil"/>
              <w:bottom w:val="nil"/>
              <w:right w:val="nil"/>
            </w:tcBorders>
          </w:tcPr>
          <w:p w14:paraId="64F0664C"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75916047" w14:textId="77777777" w:rsidR="00727EB1" w:rsidRPr="00DC7704" w:rsidRDefault="00727EB1">
            <w:pPr>
              <w:jc w:val="left"/>
              <w:rPr>
                <w:rFonts w:ascii="Times" w:hAnsi="Times"/>
              </w:rPr>
            </w:pPr>
            <w:r w:rsidRPr="00DC7704">
              <w:rPr>
                <w:rFonts w:ascii="Times" w:hAnsi="Times"/>
              </w:rPr>
              <w:t>foo soo</w:t>
            </w:r>
          </w:p>
        </w:tc>
        <w:tc>
          <w:tcPr>
            <w:tcW w:w="3240" w:type="dxa"/>
            <w:tcBorders>
              <w:top w:val="nil"/>
              <w:left w:val="nil"/>
              <w:bottom w:val="nil"/>
              <w:right w:val="nil"/>
            </w:tcBorders>
          </w:tcPr>
          <w:p w14:paraId="6527687F" w14:textId="77777777" w:rsidR="00727EB1" w:rsidRPr="00DC7704" w:rsidRDefault="00727EB1">
            <w:pPr>
              <w:jc w:val="left"/>
              <w:rPr>
                <w:rFonts w:ascii="Times" w:hAnsi="Times"/>
              </w:rPr>
            </w:pPr>
            <w:r w:rsidRPr="00DC7704">
              <w:rPr>
                <w:rFonts w:ascii="Times" w:hAnsi="Times"/>
              </w:rPr>
              <w:t>small wallaby</w:t>
            </w:r>
          </w:p>
        </w:tc>
        <w:tc>
          <w:tcPr>
            <w:tcW w:w="900" w:type="dxa"/>
            <w:tcBorders>
              <w:top w:val="nil"/>
              <w:left w:val="nil"/>
              <w:bottom w:val="nil"/>
              <w:right w:val="nil"/>
            </w:tcBorders>
          </w:tcPr>
          <w:p w14:paraId="33E0AEC6"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D9DA537" w14:textId="77777777" w:rsidR="00727EB1" w:rsidRPr="00DC7704" w:rsidRDefault="00727EB1">
            <w:pPr>
              <w:jc w:val="left"/>
              <w:rPr>
                <w:rFonts w:ascii="Times" w:hAnsi="Times"/>
              </w:rPr>
            </w:pPr>
            <w:r w:rsidRPr="00DC7704">
              <w:rPr>
                <w:rFonts w:ascii="Times" w:hAnsi="Times"/>
              </w:rPr>
              <w:t>adj-small</w:t>
            </w:r>
          </w:p>
        </w:tc>
        <w:tc>
          <w:tcPr>
            <w:tcW w:w="810" w:type="dxa"/>
            <w:tcBorders>
              <w:top w:val="nil"/>
              <w:left w:val="nil"/>
              <w:bottom w:val="nil"/>
              <w:right w:val="nil"/>
            </w:tcBorders>
          </w:tcPr>
          <w:p w14:paraId="33D80D2B" w14:textId="77777777" w:rsidR="00727EB1" w:rsidRPr="00DC7704" w:rsidRDefault="00727EB1">
            <w:pPr>
              <w:jc w:val="left"/>
              <w:rPr>
                <w:rFonts w:ascii="Times" w:hAnsi="Times"/>
              </w:rPr>
            </w:pPr>
            <w:r w:rsidRPr="00DC7704">
              <w:rPr>
                <w:rFonts w:ascii="Times" w:hAnsi="Times"/>
              </w:rPr>
              <w:t>1</w:t>
            </w:r>
          </w:p>
        </w:tc>
      </w:tr>
      <w:tr w:rsidR="00C726A1" w:rsidRPr="00DC7704" w14:paraId="76CBE310" w14:textId="77777777" w:rsidTr="00C726A1">
        <w:tc>
          <w:tcPr>
            <w:tcW w:w="540" w:type="dxa"/>
            <w:tcBorders>
              <w:top w:val="nil"/>
              <w:left w:val="nil"/>
              <w:bottom w:val="nil"/>
              <w:right w:val="nil"/>
            </w:tcBorders>
          </w:tcPr>
          <w:p w14:paraId="3398816B" w14:textId="77777777" w:rsidR="00727EB1" w:rsidRPr="00DC7704" w:rsidRDefault="00727EB1">
            <w:pPr>
              <w:jc w:val="left"/>
              <w:rPr>
                <w:rFonts w:ascii="Times" w:hAnsi="Times"/>
              </w:rPr>
            </w:pPr>
            <w:r w:rsidRPr="00DC7704">
              <w:rPr>
                <w:rFonts w:ascii="Times" w:hAnsi="Times"/>
              </w:rPr>
              <w:t>10</w:t>
            </w:r>
          </w:p>
        </w:tc>
        <w:tc>
          <w:tcPr>
            <w:tcW w:w="720" w:type="dxa"/>
            <w:tcBorders>
              <w:top w:val="nil"/>
              <w:left w:val="nil"/>
              <w:bottom w:val="nil"/>
              <w:right w:val="nil"/>
            </w:tcBorders>
          </w:tcPr>
          <w:p w14:paraId="7CA9A376"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12F0E28D" w14:textId="77777777" w:rsidR="00727EB1" w:rsidRPr="00DC7704" w:rsidRDefault="00727EB1">
            <w:pPr>
              <w:jc w:val="left"/>
              <w:rPr>
                <w:rFonts w:ascii="Times" w:hAnsi="Times"/>
              </w:rPr>
            </w:pPr>
            <w:r w:rsidRPr="00DC7704">
              <w:rPr>
                <w:rFonts w:ascii="Times" w:hAnsi="Times"/>
              </w:rPr>
              <w:t>kee</w:t>
            </w:r>
          </w:p>
        </w:tc>
        <w:tc>
          <w:tcPr>
            <w:tcW w:w="3240" w:type="dxa"/>
            <w:tcBorders>
              <w:top w:val="nil"/>
              <w:left w:val="nil"/>
              <w:bottom w:val="nil"/>
              <w:right w:val="nil"/>
            </w:tcBorders>
          </w:tcPr>
          <w:p w14:paraId="3E2FF84A" w14:textId="608D518F" w:rsidR="00727EB1" w:rsidRPr="00DC7704" w:rsidRDefault="00AC52F1">
            <w:pPr>
              <w:jc w:val="left"/>
              <w:rPr>
                <w:rFonts w:ascii="Times" w:hAnsi="Times"/>
              </w:rPr>
            </w:pPr>
            <w:r>
              <w:rPr>
                <w:rFonts w:ascii="Times" w:hAnsi="Times"/>
              </w:rPr>
              <w:t>a</w:t>
            </w:r>
            <w:r w:rsidR="00727EB1" w:rsidRPr="00DC7704">
              <w:rPr>
                <w:rFonts w:ascii="Times" w:hAnsi="Times"/>
              </w:rPr>
              <w:t>nt</w:t>
            </w:r>
          </w:p>
        </w:tc>
        <w:tc>
          <w:tcPr>
            <w:tcW w:w="900" w:type="dxa"/>
            <w:tcBorders>
              <w:top w:val="nil"/>
              <w:left w:val="nil"/>
              <w:bottom w:val="nil"/>
              <w:right w:val="nil"/>
            </w:tcBorders>
          </w:tcPr>
          <w:p w14:paraId="51550A25"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673106C" w14:textId="1125C9DF"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4749D70D" w14:textId="77777777" w:rsidR="00727EB1" w:rsidRPr="00DC7704" w:rsidRDefault="00727EB1">
            <w:pPr>
              <w:jc w:val="left"/>
              <w:rPr>
                <w:rFonts w:ascii="Times" w:hAnsi="Times"/>
              </w:rPr>
            </w:pPr>
            <w:r w:rsidRPr="00DC7704">
              <w:rPr>
                <w:rFonts w:ascii="Times" w:hAnsi="Times"/>
              </w:rPr>
              <w:t>1</w:t>
            </w:r>
          </w:p>
        </w:tc>
      </w:tr>
      <w:tr w:rsidR="00C726A1" w:rsidRPr="00DC7704" w14:paraId="611C8A6D" w14:textId="77777777" w:rsidTr="00C726A1">
        <w:tc>
          <w:tcPr>
            <w:tcW w:w="540" w:type="dxa"/>
            <w:tcBorders>
              <w:top w:val="nil"/>
              <w:left w:val="nil"/>
              <w:bottom w:val="nil"/>
              <w:right w:val="nil"/>
            </w:tcBorders>
          </w:tcPr>
          <w:p w14:paraId="06D2D8BF" w14:textId="77777777" w:rsidR="00727EB1" w:rsidRPr="00DC7704" w:rsidRDefault="00727EB1">
            <w:pPr>
              <w:jc w:val="left"/>
              <w:rPr>
                <w:rFonts w:ascii="Times" w:hAnsi="Times"/>
              </w:rPr>
            </w:pPr>
            <w:r w:rsidRPr="00DC7704">
              <w:rPr>
                <w:rFonts w:ascii="Times" w:hAnsi="Times"/>
              </w:rPr>
              <w:t>11</w:t>
            </w:r>
          </w:p>
        </w:tc>
        <w:tc>
          <w:tcPr>
            <w:tcW w:w="720" w:type="dxa"/>
            <w:tcBorders>
              <w:top w:val="nil"/>
              <w:left w:val="nil"/>
              <w:bottom w:val="nil"/>
              <w:right w:val="nil"/>
            </w:tcBorders>
          </w:tcPr>
          <w:p w14:paraId="61D1DBA5"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4AE434FD" w14:textId="77777777" w:rsidR="00727EB1" w:rsidRPr="00DC7704" w:rsidRDefault="00727EB1">
            <w:pPr>
              <w:jc w:val="left"/>
              <w:rPr>
                <w:rFonts w:ascii="Times" w:hAnsi="Times"/>
              </w:rPr>
            </w:pPr>
            <w:r w:rsidRPr="00DC7704">
              <w:rPr>
                <w:rFonts w:ascii="Times" w:hAnsi="Times"/>
              </w:rPr>
              <w:t>foo</w:t>
            </w:r>
          </w:p>
        </w:tc>
        <w:tc>
          <w:tcPr>
            <w:tcW w:w="3240" w:type="dxa"/>
            <w:tcBorders>
              <w:top w:val="nil"/>
              <w:left w:val="nil"/>
              <w:bottom w:val="nil"/>
              <w:right w:val="nil"/>
            </w:tcBorders>
          </w:tcPr>
          <w:p w14:paraId="2FD1A4E7" w14:textId="23AD6FBC" w:rsidR="00727EB1" w:rsidRPr="00DC7704" w:rsidRDefault="00AC52F1">
            <w:pPr>
              <w:jc w:val="left"/>
              <w:rPr>
                <w:rFonts w:ascii="Times" w:hAnsi="Times"/>
              </w:rPr>
            </w:pPr>
            <w:r>
              <w:rPr>
                <w:rFonts w:ascii="Times" w:hAnsi="Times"/>
              </w:rPr>
              <w:t>w</w:t>
            </w:r>
            <w:r w:rsidR="00727EB1" w:rsidRPr="00DC7704">
              <w:rPr>
                <w:rFonts w:ascii="Times" w:hAnsi="Times"/>
              </w:rPr>
              <w:t>allaby</w:t>
            </w:r>
          </w:p>
        </w:tc>
        <w:tc>
          <w:tcPr>
            <w:tcW w:w="900" w:type="dxa"/>
            <w:tcBorders>
              <w:top w:val="nil"/>
              <w:left w:val="nil"/>
              <w:bottom w:val="nil"/>
              <w:right w:val="nil"/>
            </w:tcBorders>
          </w:tcPr>
          <w:p w14:paraId="18B00757"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34164AC8" w14:textId="2A32B83E"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563F9AA5" w14:textId="77777777" w:rsidR="00727EB1" w:rsidRPr="00DC7704" w:rsidRDefault="00727EB1">
            <w:pPr>
              <w:jc w:val="left"/>
              <w:rPr>
                <w:rFonts w:ascii="Times" w:hAnsi="Times"/>
              </w:rPr>
            </w:pPr>
            <w:r w:rsidRPr="00DC7704">
              <w:rPr>
                <w:rFonts w:ascii="Times" w:hAnsi="Times"/>
              </w:rPr>
              <w:t>1</w:t>
            </w:r>
          </w:p>
        </w:tc>
      </w:tr>
      <w:tr w:rsidR="00C726A1" w:rsidRPr="00DC7704" w14:paraId="362F9EE0" w14:textId="77777777" w:rsidTr="00C726A1">
        <w:tc>
          <w:tcPr>
            <w:tcW w:w="540" w:type="dxa"/>
            <w:tcBorders>
              <w:top w:val="nil"/>
              <w:left w:val="nil"/>
              <w:bottom w:val="nil"/>
              <w:right w:val="nil"/>
            </w:tcBorders>
          </w:tcPr>
          <w:p w14:paraId="1EF75350" w14:textId="77777777" w:rsidR="00727EB1" w:rsidRPr="00DC7704" w:rsidRDefault="00727EB1">
            <w:pPr>
              <w:jc w:val="left"/>
              <w:rPr>
                <w:rFonts w:ascii="Times" w:hAnsi="Times"/>
              </w:rPr>
            </w:pPr>
            <w:r w:rsidRPr="00DC7704">
              <w:rPr>
                <w:rFonts w:ascii="Times" w:hAnsi="Times"/>
              </w:rPr>
              <w:t>12</w:t>
            </w:r>
          </w:p>
        </w:tc>
        <w:tc>
          <w:tcPr>
            <w:tcW w:w="720" w:type="dxa"/>
            <w:tcBorders>
              <w:top w:val="nil"/>
              <w:left w:val="nil"/>
              <w:bottom w:val="nil"/>
              <w:right w:val="nil"/>
            </w:tcBorders>
          </w:tcPr>
          <w:p w14:paraId="1143E421" w14:textId="77777777" w:rsidR="00727EB1" w:rsidRPr="00DC7704" w:rsidRDefault="00727EB1">
            <w:pPr>
              <w:jc w:val="left"/>
              <w:rPr>
                <w:rFonts w:ascii="Times" w:hAnsi="Times"/>
              </w:rPr>
            </w:pPr>
            <w:r w:rsidRPr="00DC7704">
              <w:rPr>
                <w:rFonts w:ascii="Times" w:hAnsi="Times"/>
              </w:rPr>
              <w:t>fijree</w:t>
            </w:r>
          </w:p>
        </w:tc>
        <w:tc>
          <w:tcPr>
            <w:tcW w:w="1620" w:type="dxa"/>
            <w:tcBorders>
              <w:top w:val="nil"/>
              <w:left w:val="nil"/>
              <w:bottom w:val="nil"/>
              <w:right w:val="nil"/>
            </w:tcBorders>
          </w:tcPr>
          <w:p w14:paraId="74938513" w14:textId="77777777" w:rsidR="00727EB1" w:rsidRPr="00DC7704" w:rsidRDefault="00727EB1">
            <w:pPr>
              <w:jc w:val="left"/>
              <w:rPr>
                <w:rFonts w:ascii="Times" w:hAnsi="Times"/>
              </w:rPr>
            </w:pPr>
            <w:r w:rsidRPr="00DC7704">
              <w:rPr>
                <w:rFonts w:ascii="Times" w:hAnsi="Times"/>
              </w:rPr>
              <w:t>fijree</w:t>
            </w:r>
          </w:p>
        </w:tc>
        <w:tc>
          <w:tcPr>
            <w:tcW w:w="3240" w:type="dxa"/>
            <w:tcBorders>
              <w:top w:val="nil"/>
              <w:left w:val="nil"/>
              <w:bottom w:val="nil"/>
              <w:right w:val="nil"/>
            </w:tcBorders>
          </w:tcPr>
          <w:p w14:paraId="5A6527DB" w14:textId="693F8778" w:rsidR="00727EB1" w:rsidRPr="00DC7704" w:rsidRDefault="00AC52F1">
            <w:pPr>
              <w:jc w:val="left"/>
              <w:rPr>
                <w:rFonts w:ascii="Times" w:hAnsi="Times"/>
              </w:rPr>
            </w:pPr>
            <w:r>
              <w:rPr>
                <w:rFonts w:ascii="Times" w:hAnsi="Times"/>
              </w:rPr>
              <w:t>l</w:t>
            </w:r>
            <w:r w:rsidR="00727EB1" w:rsidRPr="00DC7704">
              <w:rPr>
                <w:rFonts w:ascii="Times" w:hAnsi="Times"/>
              </w:rPr>
              <w:t>arge</w:t>
            </w:r>
          </w:p>
        </w:tc>
        <w:tc>
          <w:tcPr>
            <w:tcW w:w="900" w:type="dxa"/>
            <w:tcBorders>
              <w:top w:val="nil"/>
              <w:left w:val="nil"/>
              <w:bottom w:val="nil"/>
              <w:right w:val="nil"/>
            </w:tcBorders>
          </w:tcPr>
          <w:p w14:paraId="75B6E36F" w14:textId="77777777" w:rsidR="00727EB1" w:rsidRPr="00DC7704" w:rsidRDefault="00727EB1">
            <w:pPr>
              <w:jc w:val="left"/>
              <w:rPr>
                <w:rFonts w:ascii="Times" w:hAnsi="Times"/>
              </w:rPr>
            </w:pPr>
            <w:r w:rsidRPr="00DC7704">
              <w:rPr>
                <w:rFonts w:ascii="Times" w:hAnsi="Times"/>
              </w:rPr>
              <w:t>adj</w:t>
            </w:r>
          </w:p>
        </w:tc>
        <w:tc>
          <w:tcPr>
            <w:tcW w:w="1350" w:type="dxa"/>
            <w:tcBorders>
              <w:top w:val="nil"/>
              <w:left w:val="nil"/>
              <w:bottom w:val="nil"/>
              <w:right w:val="nil"/>
            </w:tcBorders>
          </w:tcPr>
          <w:p w14:paraId="0440023A" w14:textId="14B5A9A7" w:rsidR="00727EB1" w:rsidRPr="00DC7704" w:rsidRDefault="00762E36">
            <w:pPr>
              <w:jc w:val="left"/>
              <w:rPr>
                <w:rFonts w:ascii="Times" w:hAnsi="Times"/>
              </w:rPr>
            </w:pPr>
            <w:r w:rsidRPr="00DC7704">
              <w:rPr>
                <w:rFonts w:ascii="Times" w:hAnsi="Times"/>
              </w:rPr>
              <w:t>I</w:t>
            </w:r>
            <w:r w:rsidR="00727EB1" w:rsidRPr="00DC7704">
              <w:rPr>
                <w:rFonts w:ascii="Times" w:hAnsi="Times"/>
              </w:rPr>
              <w:t>so</w:t>
            </w:r>
          </w:p>
        </w:tc>
        <w:tc>
          <w:tcPr>
            <w:tcW w:w="810" w:type="dxa"/>
            <w:tcBorders>
              <w:top w:val="nil"/>
              <w:left w:val="nil"/>
              <w:bottom w:val="nil"/>
              <w:right w:val="nil"/>
            </w:tcBorders>
          </w:tcPr>
          <w:p w14:paraId="26A229F0" w14:textId="77777777" w:rsidR="00727EB1" w:rsidRPr="00DC7704" w:rsidRDefault="00727EB1">
            <w:pPr>
              <w:jc w:val="left"/>
              <w:rPr>
                <w:rFonts w:ascii="Times" w:hAnsi="Times"/>
              </w:rPr>
            </w:pPr>
            <w:r w:rsidRPr="00DC7704">
              <w:rPr>
                <w:rFonts w:ascii="Times" w:hAnsi="Times"/>
              </w:rPr>
              <w:t>2</w:t>
            </w:r>
          </w:p>
        </w:tc>
      </w:tr>
      <w:tr w:rsidR="00C726A1" w:rsidRPr="00DC7704" w14:paraId="601D7272" w14:textId="77777777" w:rsidTr="00C726A1">
        <w:tc>
          <w:tcPr>
            <w:tcW w:w="540" w:type="dxa"/>
            <w:tcBorders>
              <w:top w:val="nil"/>
              <w:left w:val="nil"/>
              <w:bottom w:val="nil"/>
              <w:right w:val="nil"/>
            </w:tcBorders>
          </w:tcPr>
          <w:p w14:paraId="5BEEC42D" w14:textId="77777777" w:rsidR="00727EB1" w:rsidRPr="00DC7704" w:rsidRDefault="00727EB1">
            <w:pPr>
              <w:jc w:val="left"/>
              <w:rPr>
                <w:rFonts w:ascii="Times" w:hAnsi="Times"/>
              </w:rPr>
            </w:pPr>
            <w:r w:rsidRPr="00DC7704">
              <w:rPr>
                <w:rFonts w:ascii="Times" w:hAnsi="Times"/>
              </w:rPr>
              <w:t>13</w:t>
            </w:r>
          </w:p>
        </w:tc>
        <w:tc>
          <w:tcPr>
            <w:tcW w:w="720" w:type="dxa"/>
            <w:tcBorders>
              <w:top w:val="nil"/>
              <w:left w:val="nil"/>
              <w:bottom w:val="nil"/>
              <w:right w:val="nil"/>
            </w:tcBorders>
          </w:tcPr>
          <w:p w14:paraId="71E8D327"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0BF97316" w14:textId="77777777" w:rsidR="00727EB1" w:rsidRPr="00DC7704" w:rsidRDefault="00727EB1">
            <w:pPr>
              <w:jc w:val="left"/>
              <w:rPr>
                <w:rFonts w:ascii="Times" w:hAnsi="Times"/>
              </w:rPr>
            </w:pPr>
            <w:r w:rsidRPr="00DC7704">
              <w:rPr>
                <w:rFonts w:ascii="Times" w:hAnsi="Times"/>
              </w:rPr>
              <w:t>kee fijree</w:t>
            </w:r>
          </w:p>
        </w:tc>
        <w:tc>
          <w:tcPr>
            <w:tcW w:w="3240" w:type="dxa"/>
            <w:tcBorders>
              <w:top w:val="nil"/>
              <w:left w:val="nil"/>
              <w:bottom w:val="nil"/>
              <w:right w:val="nil"/>
            </w:tcBorders>
          </w:tcPr>
          <w:p w14:paraId="7BC0C677" w14:textId="77777777" w:rsidR="00727EB1" w:rsidRPr="00DC7704" w:rsidRDefault="00727EB1">
            <w:pPr>
              <w:jc w:val="left"/>
              <w:rPr>
                <w:rFonts w:ascii="Times" w:hAnsi="Times"/>
              </w:rPr>
            </w:pPr>
            <w:r w:rsidRPr="00DC7704">
              <w:rPr>
                <w:rFonts w:ascii="Times" w:hAnsi="Times"/>
              </w:rPr>
              <w:t>large ant</w:t>
            </w:r>
          </w:p>
        </w:tc>
        <w:tc>
          <w:tcPr>
            <w:tcW w:w="900" w:type="dxa"/>
            <w:tcBorders>
              <w:top w:val="nil"/>
              <w:left w:val="nil"/>
              <w:bottom w:val="nil"/>
              <w:right w:val="nil"/>
            </w:tcBorders>
          </w:tcPr>
          <w:p w14:paraId="2D8ABB44"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3E3EF93E" w14:textId="77777777" w:rsidR="00727EB1" w:rsidRPr="00DC7704" w:rsidRDefault="00727EB1">
            <w:pPr>
              <w:jc w:val="left"/>
              <w:rPr>
                <w:rFonts w:ascii="Times" w:hAnsi="Times"/>
              </w:rPr>
            </w:pPr>
            <w:r w:rsidRPr="00DC7704">
              <w:rPr>
                <w:rFonts w:ascii="Times" w:hAnsi="Times"/>
              </w:rPr>
              <w:t>adj-large</w:t>
            </w:r>
          </w:p>
        </w:tc>
        <w:tc>
          <w:tcPr>
            <w:tcW w:w="810" w:type="dxa"/>
            <w:tcBorders>
              <w:top w:val="nil"/>
              <w:left w:val="nil"/>
              <w:bottom w:val="nil"/>
              <w:right w:val="nil"/>
            </w:tcBorders>
          </w:tcPr>
          <w:p w14:paraId="10EC9BB0" w14:textId="77777777" w:rsidR="00727EB1" w:rsidRPr="00DC7704" w:rsidRDefault="00727EB1">
            <w:pPr>
              <w:jc w:val="left"/>
              <w:rPr>
                <w:rFonts w:ascii="Times" w:hAnsi="Times"/>
              </w:rPr>
            </w:pPr>
            <w:r w:rsidRPr="00DC7704">
              <w:rPr>
                <w:rFonts w:ascii="Times" w:hAnsi="Times"/>
              </w:rPr>
              <w:t>1</w:t>
            </w:r>
          </w:p>
        </w:tc>
      </w:tr>
      <w:tr w:rsidR="00C726A1" w:rsidRPr="00DC7704" w14:paraId="54822E55" w14:textId="77777777" w:rsidTr="00C726A1">
        <w:tc>
          <w:tcPr>
            <w:tcW w:w="540" w:type="dxa"/>
            <w:tcBorders>
              <w:top w:val="nil"/>
              <w:left w:val="nil"/>
              <w:bottom w:val="nil"/>
              <w:right w:val="nil"/>
            </w:tcBorders>
          </w:tcPr>
          <w:p w14:paraId="64BC7281" w14:textId="77777777" w:rsidR="00727EB1" w:rsidRPr="00DC7704" w:rsidRDefault="00727EB1">
            <w:pPr>
              <w:jc w:val="left"/>
              <w:rPr>
                <w:rFonts w:ascii="Times" w:hAnsi="Times"/>
              </w:rPr>
            </w:pPr>
            <w:r w:rsidRPr="00DC7704">
              <w:rPr>
                <w:rFonts w:ascii="Times" w:hAnsi="Times"/>
              </w:rPr>
              <w:t>14</w:t>
            </w:r>
          </w:p>
        </w:tc>
        <w:tc>
          <w:tcPr>
            <w:tcW w:w="720" w:type="dxa"/>
            <w:tcBorders>
              <w:top w:val="nil"/>
              <w:left w:val="nil"/>
              <w:bottom w:val="nil"/>
              <w:right w:val="nil"/>
            </w:tcBorders>
          </w:tcPr>
          <w:p w14:paraId="2C8198B4"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02CC0311" w14:textId="77777777" w:rsidR="00727EB1" w:rsidRPr="00DC7704" w:rsidRDefault="00727EB1">
            <w:pPr>
              <w:jc w:val="left"/>
              <w:rPr>
                <w:rFonts w:ascii="Times" w:hAnsi="Times"/>
              </w:rPr>
            </w:pPr>
            <w:r w:rsidRPr="00DC7704">
              <w:rPr>
                <w:rFonts w:ascii="Times" w:hAnsi="Times"/>
              </w:rPr>
              <w:t>foo fijree</w:t>
            </w:r>
          </w:p>
        </w:tc>
        <w:tc>
          <w:tcPr>
            <w:tcW w:w="3240" w:type="dxa"/>
            <w:tcBorders>
              <w:top w:val="nil"/>
              <w:left w:val="nil"/>
              <w:bottom w:val="nil"/>
              <w:right w:val="nil"/>
            </w:tcBorders>
          </w:tcPr>
          <w:p w14:paraId="679E5633" w14:textId="77777777" w:rsidR="00727EB1" w:rsidRPr="00DC7704" w:rsidRDefault="00727EB1">
            <w:pPr>
              <w:jc w:val="left"/>
              <w:rPr>
                <w:rFonts w:ascii="Times" w:hAnsi="Times"/>
              </w:rPr>
            </w:pPr>
            <w:r w:rsidRPr="00DC7704">
              <w:rPr>
                <w:rFonts w:ascii="Times" w:hAnsi="Times"/>
              </w:rPr>
              <w:t>large wallaby</w:t>
            </w:r>
          </w:p>
        </w:tc>
        <w:tc>
          <w:tcPr>
            <w:tcW w:w="900" w:type="dxa"/>
            <w:tcBorders>
              <w:top w:val="nil"/>
              <w:left w:val="nil"/>
              <w:bottom w:val="nil"/>
              <w:right w:val="nil"/>
            </w:tcBorders>
          </w:tcPr>
          <w:p w14:paraId="405DD71E"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6B127CA7" w14:textId="77777777" w:rsidR="00727EB1" w:rsidRPr="00DC7704" w:rsidRDefault="00727EB1">
            <w:pPr>
              <w:jc w:val="left"/>
              <w:rPr>
                <w:rFonts w:ascii="Times" w:hAnsi="Times"/>
              </w:rPr>
            </w:pPr>
            <w:r w:rsidRPr="00DC7704">
              <w:rPr>
                <w:rFonts w:ascii="Times" w:hAnsi="Times"/>
              </w:rPr>
              <w:t>adj-large</w:t>
            </w:r>
          </w:p>
        </w:tc>
        <w:tc>
          <w:tcPr>
            <w:tcW w:w="810" w:type="dxa"/>
            <w:tcBorders>
              <w:top w:val="nil"/>
              <w:left w:val="nil"/>
              <w:bottom w:val="nil"/>
              <w:right w:val="nil"/>
            </w:tcBorders>
          </w:tcPr>
          <w:p w14:paraId="3F44FBF1" w14:textId="77777777" w:rsidR="00727EB1" w:rsidRPr="00DC7704" w:rsidRDefault="00727EB1">
            <w:pPr>
              <w:jc w:val="left"/>
              <w:rPr>
                <w:rFonts w:ascii="Times" w:hAnsi="Times"/>
              </w:rPr>
            </w:pPr>
            <w:r w:rsidRPr="00DC7704">
              <w:rPr>
                <w:rFonts w:ascii="Times" w:hAnsi="Times"/>
              </w:rPr>
              <w:t>1</w:t>
            </w:r>
          </w:p>
        </w:tc>
      </w:tr>
      <w:tr w:rsidR="00C726A1" w:rsidRPr="00DC7704" w14:paraId="6F846FE2" w14:textId="77777777" w:rsidTr="00C726A1">
        <w:tc>
          <w:tcPr>
            <w:tcW w:w="540" w:type="dxa"/>
            <w:tcBorders>
              <w:top w:val="nil"/>
              <w:left w:val="nil"/>
              <w:bottom w:val="nil"/>
              <w:right w:val="nil"/>
            </w:tcBorders>
          </w:tcPr>
          <w:p w14:paraId="21384E4B" w14:textId="77777777" w:rsidR="00727EB1" w:rsidRPr="00DC7704" w:rsidRDefault="00727EB1">
            <w:pPr>
              <w:jc w:val="left"/>
              <w:rPr>
                <w:rFonts w:ascii="Times" w:hAnsi="Times"/>
              </w:rPr>
            </w:pPr>
            <w:r w:rsidRPr="00DC7704">
              <w:rPr>
                <w:rFonts w:ascii="Times" w:hAnsi="Times"/>
              </w:rPr>
              <w:t>15</w:t>
            </w:r>
          </w:p>
        </w:tc>
        <w:tc>
          <w:tcPr>
            <w:tcW w:w="720" w:type="dxa"/>
            <w:tcBorders>
              <w:top w:val="nil"/>
              <w:left w:val="nil"/>
              <w:bottom w:val="nil"/>
              <w:right w:val="nil"/>
            </w:tcBorders>
          </w:tcPr>
          <w:p w14:paraId="08205DCE" w14:textId="77777777" w:rsidR="00727EB1" w:rsidRPr="00DC7704" w:rsidRDefault="00727EB1">
            <w:pPr>
              <w:jc w:val="left"/>
              <w:rPr>
                <w:rFonts w:ascii="Times" w:hAnsi="Times"/>
              </w:rPr>
            </w:pPr>
            <w:r w:rsidRPr="00DC7704">
              <w:rPr>
                <w:rFonts w:ascii="Times" w:hAnsi="Times"/>
              </w:rPr>
              <w:t>siji</w:t>
            </w:r>
          </w:p>
        </w:tc>
        <w:tc>
          <w:tcPr>
            <w:tcW w:w="1620" w:type="dxa"/>
            <w:tcBorders>
              <w:top w:val="nil"/>
              <w:left w:val="nil"/>
              <w:bottom w:val="nil"/>
              <w:right w:val="nil"/>
            </w:tcBorders>
          </w:tcPr>
          <w:p w14:paraId="5CBB510C" w14:textId="77777777" w:rsidR="00727EB1" w:rsidRPr="00DC7704" w:rsidRDefault="00727EB1">
            <w:pPr>
              <w:jc w:val="left"/>
              <w:rPr>
                <w:rFonts w:ascii="Times" w:hAnsi="Times"/>
              </w:rPr>
            </w:pPr>
            <w:r w:rsidRPr="00DC7704">
              <w:rPr>
                <w:rFonts w:ascii="Times" w:hAnsi="Times"/>
              </w:rPr>
              <w:t>siji taru</w:t>
            </w:r>
          </w:p>
        </w:tc>
        <w:tc>
          <w:tcPr>
            <w:tcW w:w="3240" w:type="dxa"/>
            <w:tcBorders>
              <w:top w:val="nil"/>
              <w:left w:val="nil"/>
              <w:bottom w:val="nil"/>
              <w:right w:val="nil"/>
            </w:tcBorders>
          </w:tcPr>
          <w:p w14:paraId="19210F74" w14:textId="77777777" w:rsidR="00727EB1" w:rsidRPr="00DC7704" w:rsidRDefault="00727EB1">
            <w:pPr>
              <w:jc w:val="left"/>
              <w:rPr>
                <w:rFonts w:ascii="Times" w:hAnsi="Times"/>
              </w:rPr>
            </w:pPr>
            <w:r w:rsidRPr="00DC7704">
              <w:rPr>
                <w:rFonts w:ascii="Times" w:hAnsi="Times"/>
              </w:rPr>
              <w:t>the pig sleeps</w:t>
            </w:r>
          </w:p>
        </w:tc>
        <w:tc>
          <w:tcPr>
            <w:tcW w:w="900" w:type="dxa"/>
            <w:tcBorders>
              <w:top w:val="nil"/>
              <w:left w:val="nil"/>
              <w:bottom w:val="nil"/>
              <w:right w:val="nil"/>
            </w:tcBorders>
          </w:tcPr>
          <w:p w14:paraId="245AA3AB"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4459862" w14:textId="77777777" w:rsidR="00727EB1" w:rsidRPr="00DC7704" w:rsidRDefault="00727EB1">
            <w:pPr>
              <w:jc w:val="left"/>
              <w:rPr>
                <w:rFonts w:ascii="Times" w:hAnsi="Times"/>
              </w:rPr>
            </w:pPr>
            <w:r w:rsidRPr="00DC7704">
              <w:rPr>
                <w:rFonts w:ascii="Times" w:hAnsi="Times"/>
              </w:rPr>
              <w:t>vp-sleep</w:t>
            </w:r>
          </w:p>
        </w:tc>
        <w:tc>
          <w:tcPr>
            <w:tcW w:w="810" w:type="dxa"/>
            <w:tcBorders>
              <w:top w:val="nil"/>
              <w:left w:val="nil"/>
              <w:bottom w:val="nil"/>
              <w:right w:val="nil"/>
            </w:tcBorders>
          </w:tcPr>
          <w:p w14:paraId="3CF3C975" w14:textId="77777777" w:rsidR="00727EB1" w:rsidRPr="00DC7704" w:rsidRDefault="00727EB1">
            <w:pPr>
              <w:jc w:val="left"/>
              <w:rPr>
                <w:rFonts w:ascii="Times" w:hAnsi="Times"/>
              </w:rPr>
            </w:pPr>
            <w:r w:rsidRPr="00DC7704">
              <w:rPr>
                <w:rFonts w:ascii="Times" w:hAnsi="Times"/>
              </w:rPr>
              <w:t>2</w:t>
            </w:r>
          </w:p>
        </w:tc>
      </w:tr>
      <w:tr w:rsidR="00C726A1" w:rsidRPr="00DC7704" w14:paraId="367857B9" w14:textId="77777777" w:rsidTr="00C726A1">
        <w:tc>
          <w:tcPr>
            <w:tcW w:w="540" w:type="dxa"/>
            <w:tcBorders>
              <w:top w:val="nil"/>
              <w:left w:val="nil"/>
              <w:bottom w:val="nil"/>
              <w:right w:val="nil"/>
            </w:tcBorders>
          </w:tcPr>
          <w:p w14:paraId="46C51DE6" w14:textId="77777777" w:rsidR="00727EB1" w:rsidRPr="00DC7704" w:rsidRDefault="00727EB1">
            <w:pPr>
              <w:jc w:val="left"/>
              <w:rPr>
                <w:rFonts w:ascii="Times" w:hAnsi="Times"/>
              </w:rPr>
            </w:pPr>
            <w:r w:rsidRPr="00DC7704">
              <w:rPr>
                <w:rFonts w:ascii="Times" w:hAnsi="Times"/>
              </w:rPr>
              <w:t>16</w:t>
            </w:r>
          </w:p>
        </w:tc>
        <w:tc>
          <w:tcPr>
            <w:tcW w:w="720" w:type="dxa"/>
            <w:tcBorders>
              <w:top w:val="nil"/>
              <w:left w:val="nil"/>
              <w:bottom w:val="nil"/>
              <w:right w:val="nil"/>
            </w:tcBorders>
          </w:tcPr>
          <w:p w14:paraId="1318D082" w14:textId="77777777" w:rsidR="00727EB1" w:rsidRPr="00DC7704" w:rsidRDefault="00727EB1">
            <w:pPr>
              <w:jc w:val="left"/>
              <w:rPr>
                <w:rFonts w:ascii="Times" w:hAnsi="Times"/>
              </w:rPr>
            </w:pPr>
            <w:r w:rsidRPr="00DC7704">
              <w:rPr>
                <w:rFonts w:ascii="Times" w:hAnsi="Times"/>
              </w:rPr>
              <w:t>nabij</w:t>
            </w:r>
          </w:p>
        </w:tc>
        <w:tc>
          <w:tcPr>
            <w:tcW w:w="1620" w:type="dxa"/>
            <w:tcBorders>
              <w:top w:val="nil"/>
              <w:left w:val="nil"/>
              <w:bottom w:val="nil"/>
              <w:right w:val="nil"/>
            </w:tcBorders>
          </w:tcPr>
          <w:p w14:paraId="3A03B76F" w14:textId="77777777" w:rsidR="00727EB1" w:rsidRPr="00DC7704" w:rsidRDefault="00727EB1">
            <w:pPr>
              <w:jc w:val="left"/>
              <w:rPr>
                <w:rFonts w:ascii="Times" w:hAnsi="Times"/>
              </w:rPr>
            </w:pPr>
            <w:r w:rsidRPr="00DC7704">
              <w:rPr>
                <w:rFonts w:ascii="Times" w:hAnsi="Times"/>
              </w:rPr>
              <w:t>nabij taru</w:t>
            </w:r>
          </w:p>
        </w:tc>
        <w:tc>
          <w:tcPr>
            <w:tcW w:w="3240" w:type="dxa"/>
            <w:tcBorders>
              <w:top w:val="nil"/>
              <w:left w:val="nil"/>
              <w:bottom w:val="nil"/>
              <w:right w:val="nil"/>
            </w:tcBorders>
          </w:tcPr>
          <w:p w14:paraId="3BA0FD9C" w14:textId="77777777" w:rsidR="00727EB1" w:rsidRPr="00DC7704" w:rsidRDefault="00727EB1">
            <w:pPr>
              <w:jc w:val="left"/>
              <w:rPr>
                <w:rFonts w:ascii="Times" w:hAnsi="Times"/>
              </w:rPr>
            </w:pPr>
            <w:r w:rsidRPr="00DC7704">
              <w:rPr>
                <w:rFonts w:ascii="Times" w:hAnsi="Times"/>
              </w:rPr>
              <w:t>the dog is sleeping</w:t>
            </w:r>
          </w:p>
        </w:tc>
        <w:tc>
          <w:tcPr>
            <w:tcW w:w="900" w:type="dxa"/>
            <w:tcBorders>
              <w:top w:val="nil"/>
              <w:left w:val="nil"/>
              <w:bottom w:val="nil"/>
              <w:right w:val="nil"/>
            </w:tcBorders>
          </w:tcPr>
          <w:p w14:paraId="2A2E0CC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3AE3173" w14:textId="77777777" w:rsidR="00727EB1" w:rsidRPr="00DC7704" w:rsidRDefault="00727EB1">
            <w:pPr>
              <w:jc w:val="left"/>
              <w:rPr>
                <w:rFonts w:ascii="Times" w:hAnsi="Times"/>
              </w:rPr>
            </w:pPr>
            <w:r w:rsidRPr="00DC7704">
              <w:rPr>
                <w:rFonts w:ascii="Times" w:hAnsi="Times"/>
              </w:rPr>
              <w:t>vp-sleep</w:t>
            </w:r>
          </w:p>
        </w:tc>
        <w:tc>
          <w:tcPr>
            <w:tcW w:w="810" w:type="dxa"/>
            <w:tcBorders>
              <w:top w:val="nil"/>
              <w:left w:val="nil"/>
              <w:bottom w:val="nil"/>
              <w:right w:val="nil"/>
            </w:tcBorders>
          </w:tcPr>
          <w:p w14:paraId="0CABD0DD" w14:textId="77777777" w:rsidR="00727EB1" w:rsidRPr="00DC7704" w:rsidRDefault="00727EB1">
            <w:pPr>
              <w:jc w:val="left"/>
              <w:rPr>
                <w:rFonts w:ascii="Times" w:hAnsi="Times"/>
              </w:rPr>
            </w:pPr>
            <w:r w:rsidRPr="00DC7704">
              <w:rPr>
                <w:rFonts w:ascii="Times" w:hAnsi="Times"/>
              </w:rPr>
              <w:t>2</w:t>
            </w:r>
          </w:p>
        </w:tc>
      </w:tr>
      <w:tr w:rsidR="00C726A1" w:rsidRPr="00DC7704" w14:paraId="08E2787A" w14:textId="77777777" w:rsidTr="00C726A1">
        <w:tc>
          <w:tcPr>
            <w:tcW w:w="540" w:type="dxa"/>
            <w:tcBorders>
              <w:top w:val="nil"/>
              <w:left w:val="nil"/>
              <w:bottom w:val="nil"/>
              <w:right w:val="nil"/>
            </w:tcBorders>
          </w:tcPr>
          <w:p w14:paraId="41CA18D7" w14:textId="77777777" w:rsidR="00727EB1" w:rsidRPr="00DC7704" w:rsidRDefault="00727EB1">
            <w:pPr>
              <w:jc w:val="left"/>
              <w:rPr>
                <w:rFonts w:ascii="Times" w:hAnsi="Times"/>
              </w:rPr>
            </w:pPr>
            <w:r w:rsidRPr="00DC7704">
              <w:rPr>
                <w:rFonts w:ascii="Times" w:hAnsi="Times"/>
              </w:rPr>
              <w:t>17</w:t>
            </w:r>
          </w:p>
        </w:tc>
        <w:tc>
          <w:tcPr>
            <w:tcW w:w="720" w:type="dxa"/>
            <w:tcBorders>
              <w:top w:val="nil"/>
              <w:left w:val="nil"/>
              <w:bottom w:val="nil"/>
              <w:right w:val="nil"/>
            </w:tcBorders>
          </w:tcPr>
          <w:p w14:paraId="0127D8A2" w14:textId="77777777" w:rsidR="00727EB1" w:rsidRPr="00DC7704" w:rsidRDefault="00727EB1">
            <w:pPr>
              <w:jc w:val="left"/>
              <w:rPr>
                <w:rFonts w:ascii="Times" w:hAnsi="Times"/>
              </w:rPr>
            </w:pPr>
            <w:r w:rsidRPr="00DC7704">
              <w:rPr>
                <w:rFonts w:ascii="Times" w:hAnsi="Times"/>
              </w:rPr>
              <w:t>parai</w:t>
            </w:r>
          </w:p>
        </w:tc>
        <w:tc>
          <w:tcPr>
            <w:tcW w:w="1620" w:type="dxa"/>
            <w:tcBorders>
              <w:top w:val="nil"/>
              <w:left w:val="nil"/>
              <w:bottom w:val="nil"/>
              <w:right w:val="nil"/>
            </w:tcBorders>
          </w:tcPr>
          <w:p w14:paraId="70AE813C" w14:textId="77777777" w:rsidR="00727EB1" w:rsidRPr="00DC7704" w:rsidRDefault="00727EB1">
            <w:pPr>
              <w:jc w:val="left"/>
              <w:rPr>
                <w:rFonts w:ascii="Times" w:hAnsi="Times"/>
              </w:rPr>
            </w:pPr>
            <w:r w:rsidRPr="00DC7704">
              <w:rPr>
                <w:rFonts w:ascii="Times" w:hAnsi="Times"/>
              </w:rPr>
              <w:t>parai taru</w:t>
            </w:r>
          </w:p>
        </w:tc>
        <w:tc>
          <w:tcPr>
            <w:tcW w:w="3240" w:type="dxa"/>
            <w:tcBorders>
              <w:top w:val="nil"/>
              <w:left w:val="nil"/>
              <w:bottom w:val="nil"/>
              <w:right w:val="nil"/>
            </w:tcBorders>
          </w:tcPr>
          <w:p w14:paraId="71A0D873" w14:textId="77777777" w:rsidR="00727EB1" w:rsidRPr="00DC7704" w:rsidRDefault="00727EB1">
            <w:pPr>
              <w:jc w:val="left"/>
              <w:rPr>
                <w:rFonts w:ascii="Times" w:hAnsi="Times"/>
              </w:rPr>
            </w:pPr>
            <w:r w:rsidRPr="00DC7704">
              <w:rPr>
                <w:rFonts w:ascii="Times" w:hAnsi="Times"/>
              </w:rPr>
              <w:t>the bandicoot is sleeping</w:t>
            </w:r>
          </w:p>
        </w:tc>
        <w:tc>
          <w:tcPr>
            <w:tcW w:w="900" w:type="dxa"/>
            <w:tcBorders>
              <w:top w:val="nil"/>
              <w:left w:val="nil"/>
              <w:bottom w:val="nil"/>
              <w:right w:val="nil"/>
            </w:tcBorders>
          </w:tcPr>
          <w:p w14:paraId="429CB0A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1032FBA0" w14:textId="77777777" w:rsidR="00727EB1" w:rsidRPr="00DC7704" w:rsidRDefault="00727EB1">
            <w:pPr>
              <w:jc w:val="left"/>
              <w:rPr>
                <w:rFonts w:ascii="Times" w:hAnsi="Times"/>
              </w:rPr>
            </w:pPr>
            <w:r w:rsidRPr="00DC7704">
              <w:rPr>
                <w:rFonts w:ascii="Times" w:hAnsi="Times"/>
              </w:rPr>
              <w:t>vp-sleep</w:t>
            </w:r>
          </w:p>
        </w:tc>
        <w:tc>
          <w:tcPr>
            <w:tcW w:w="810" w:type="dxa"/>
            <w:tcBorders>
              <w:top w:val="nil"/>
              <w:left w:val="nil"/>
              <w:bottom w:val="nil"/>
              <w:right w:val="nil"/>
            </w:tcBorders>
          </w:tcPr>
          <w:p w14:paraId="0EEBD8A2" w14:textId="77777777" w:rsidR="00727EB1" w:rsidRPr="00DC7704" w:rsidRDefault="00727EB1">
            <w:pPr>
              <w:jc w:val="left"/>
              <w:rPr>
                <w:rFonts w:ascii="Times" w:hAnsi="Times"/>
              </w:rPr>
            </w:pPr>
            <w:r w:rsidRPr="00DC7704">
              <w:rPr>
                <w:rFonts w:ascii="Times" w:hAnsi="Times"/>
              </w:rPr>
              <w:t>2</w:t>
            </w:r>
          </w:p>
        </w:tc>
      </w:tr>
      <w:tr w:rsidR="00C726A1" w:rsidRPr="00DC7704" w14:paraId="048DD37A" w14:textId="77777777" w:rsidTr="00C726A1">
        <w:tc>
          <w:tcPr>
            <w:tcW w:w="540" w:type="dxa"/>
            <w:tcBorders>
              <w:top w:val="nil"/>
              <w:left w:val="nil"/>
              <w:bottom w:val="nil"/>
              <w:right w:val="nil"/>
            </w:tcBorders>
          </w:tcPr>
          <w:p w14:paraId="73348794" w14:textId="77777777" w:rsidR="00727EB1" w:rsidRPr="00DC7704" w:rsidRDefault="00727EB1">
            <w:pPr>
              <w:jc w:val="left"/>
              <w:rPr>
                <w:rFonts w:ascii="Times" w:hAnsi="Times"/>
              </w:rPr>
            </w:pPr>
            <w:r w:rsidRPr="00DC7704">
              <w:rPr>
                <w:rFonts w:ascii="Times" w:hAnsi="Times"/>
              </w:rPr>
              <w:t>18</w:t>
            </w:r>
          </w:p>
        </w:tc>
        <w:tc>
          <w:tcPr>
            <w:tcW w:w="720" w:type="dxa"/>
            <w:tcBorders>
              <w:top w:val="nil"/>
              <w:left w:val="nil"/>
              <w:bottom w:val="nil"/>
              <w:right w:val="nil"/>
            </w:tcBorders>
          </w:tcPr>
          <w:p w14:paraId="41423FDD"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2598C7F2" w14:textId="77777777" w:rsidR="00727EB1" w:rsidRPr="00DC7704" w:rsidRDefault="00727EB1">
            <w:pPr>
              <w:jc w:val="left"/>
              <w:rPr>
                <w:rFonts w:ascii="Times" w:hAnsi="Times"/>
              </w:rPr>
            </w:pPr>
            <w:r w:rsidRPr="00DC7704">
              <w:rPr>
                <w:rFonts w:ascii="Times" w:hAnsi="Times"/>
              </w:rPr>
              <w:t>foo taru</w:t>
            </w:r>
          </w:p>
        </w:tc>
        <w:tc>
          <w:tcPr>
            <w:tcW w:w="3240" w:type="dxa"/>
            <w:tcBorders>
              <w:top w:val="nil"/>
              <w:left w:val="nil"/>
              <w:bottom w:val="nil"/>
              <w:right w:val="nil"/>
            </w:tcBorders>
          </w:tcPr>
          <w:p w14:paraId="713B4D67" w14:textId="77777777" w:rsidR="00727EB1" w:rsidRPr="00DC7704" w:rsidRDefault="00727EB1">
            <w:pPr>
              <w:jc w:val="left"/>
              <w:rPr>
                <w:rFonts w:ascii="Times" w:hAnsi="Times"/>
              </w:rPr>
            </w:pPr>
            <w:r w:rsidRPr="00DC7704">
              <w:rPr>
                <w:rFonts w:ascii="Times" w:hAnsi="Times"/>
              </w:rPr>
              <w:t>the wallaby is sleeping</w:t>
            </w:r>
          </w:p>
        </w:tc>
        <w:tc>
          <w:tcPr>
            <w:tcW w:w="900" w:type="dxa"/>
            <w:tcBorders>
              <w:top w:val="nil"/>
              <w:left w:val="nil"/>
              <w:bottom w:val="nil"/>
              <w:right w:val="nil"/>
            </w:tcBorders>
          </w:tcPr>
          <w:p w14:paraId="0B1554FE"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C6A4F64" w14:textId="77777777" w:rsidR="00727EB1" w:rsidRPr="00DC7704" w:rsidRDefault="00727EB1">
            <w:pPr>
              <w:jc w:val="left"/>
              <w:rPr>
                <w:rFonts w:ascii="Times" w:hAnsi="Times"/>
              </w:rPr>
            </w:pPr>
            <w:r w:rsidRPr="00DC7704">
              <w:rPr>
                <w:rFonts w:ascii="Times" w:hAnsi="Times"/>
              </w:rPr>
              <w:t>vp-sleep</w:t>
            </w:r>
          </w:p>
        </w:tc>
        <w:tc>
          <w:tcPr>
            <w:tcW w:w="810" w:type="dxa"/>
            <w:tcBorders>
              <w:top w:val="nil"/>
              <w:left w:val="nil"/>
              <w:bottom w:val="nil"/>
              <w:right w:val="nil"/>
            </w:tcBorders>
          </w:tcPr>
          <w:p w14:paraId="2574953C" w14:textId="77777777" w:rsidR="00727EB1" w:rsidRPr="00DC7704" w:rsidRDefault="00727EB1">
            <w:pPr>
              <w:jc w:val="left"/>
              <w:rPr>
                <w:rFonts w:ascii="Times" w:hAnsi="Times"/>
              </w:rPr>
            </w:pPr>
            <w:r w:rsidRPr="00DC7704">
              <w:rPr>
                <w:rFonts w:ascii="Times" w:hAnsi="Times"/>
              </w:rPr>
              <w:t>1</w:t>
            </w:r>
          </w:p>
        </w:tc>
      </w:tr>
      <w:tr w:rsidR="00C726A1" w:rsidRPr="00DC7704" w14:paraId="0ECE4F16" w14:textId="77777777" w:rsidTr="00C726A1">
        <w:tc>
          <w:tcPr>
            <w:tcW w:w="540" w:type="dxa"/>
            <w:tcBorders>
              <w:top w:val="nil"/>
              <w:left w:val="nil"/>
              <w:bottom w:val="nil"/>
              <w:right w:val="nil"/>
            </w:tcBorders>
          </w:tcPr>
          <w:p w14:paraId="4FF69708" w14:textId="77777777" w:rsidR="00727EB1" w:rsidRPr="00DC7704" w:rsidRDefault="00727EB1">
            <w:pPr>
              <w:jc w:val="left"/>
              <w:rPr>
                <w:rFonts w:ascii="Times" w:hAnsi="Times"/>
              </w:rPr>
            </w:pPr>
            <w:r w:rsidRPr="00DC7704">
              <w:rPr>
                <w:rFonts w:ascii="Times" w:hAnsi="Times"/>
              </w:rPr>
              <w:t>19</w:t>
            </w:r>
          </w:p>
        </w:tc>
        <w:tc>
          <w:tcPr>
            <w:tcW w:w="720" w:type="dxa"/>
            <w:tcBorders>
              <w:top w:val="nil"/>
              <w:left w:val="nil"/>
              <w:bottom w:val="nil"/>
              <w:right w:val="nil"/>
            </w:tcBorders>
          </w:tcPr>
          <w:p w14:paraId="420CF216" w14:textId="77777777" w:rsidR="00727EB1" w:rsidRPr="00DC7704" w:rsidRDefault="00727EB1">
            <w:pPr>
              <w:jc w:val="left"/>
              <w:rPr>
                <w:rFonts w:ascii="Times" w:hAnsi="Times"/>
              </w:rPr>
            </w:pPr>
            <w:r w:rsidRPr="00DC7704">
              <w:rPr>
                <w:rFonts w:ascii="Times" w:hAnsi="Times"/>
              </w:rPr>
              <w:t>kaza</w:t>
            </w:r>
          </w:p>
        </w:tc>
        <w:tc>
          <w:tcPr>
            <w:tcW w:w="1620" w:type="dxa"/>
            <w:tcBorders>
              <w:top w:val="nil"/>
              <w:left w:val="nil"/>
              <w:bottom w:val="nil"/>
              <w:right w:val="nil"/>
            </w:tcBorders>
          </w:tcPr>
          <w:p w14:paraId="05B00A37" w14:textId="77777777" w:rsidR="00727EB1" w:rsidRPr="00DC7704" w:rsidRDefault="00727EB1">
            <w:pPr>
              <w:jc w:val="left"/>
              <w:rPr>
                <w:rFonts w:ascii="Times" w:hAnsi="Times"/>
              </w:rPr>
            </w:pPr>
            <w:r w:rsidRPr="00DC7704">
              <w:rPr>
                <w:rFonts w:ascii="Times" w:hAnsi="Times"/>
              </w:rPr>
              <w:t>kaza taro</w:t>
            </w:r>
          </w:p>
        </w:tc>
        <w:tc>
          <w:tcPr>
            <w:tcW w:w="3240" w:type="dxa"/>
            <w:tcBorders>
              <w:top w:val="nil"/>
              <w:left w:val="nil"/>
              <w:bottom w:val="nil"/>
              <w:right w:val="nil"/>
            </w:tcBorders>
          </w:tcPr>
          <w:p w14:paraId="4D8499C0" w14:textId="77777777" w:rsidR="00727EB1" w:rsidRPr="00DC7704" w:rsidRDefault="00727EB1">
            <w:pPr>
              <w:jc w:val="left"/>
              <w:rPr>
                <w:rFonts w:ascii="Times" w:hAnsi="Times"/>
              </w:rPr>
            </w:pPr>
            <w:r w:rsidRPr="00DC7704">
              <w:rPr>
                <w:rFonts w:ascii="Times" w:hAnsi="Times"/>
              </w:rPr>
              <w:t>the gecko is sleeping</w:t>
            </w:r>
          </w:p>
        </w:tc>
        <w:tc>
          <w:tcPr>
            <w:tcW w:w="900" w:type="dxa"/>
            <w:tcBorders>
              <w:top w:val="nil"/>
              <w:left w:val="nil"/>
              <w:bottom w:val="nil"/>
              <w:right w:val="nil"/>
            </w:tcBorders>
          </w:tcPr>
          <w:p w14:paraId="730B364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102F738E" w14:textId="77777777" w:rsidR="00727EB1" w:rsidRPr="00DC7704" w:rsidRDefault="00727EB1">
            <w:pPr>
              <w:jc w:val="left"/>
              <w:rPr>
                <w:rFonts w:ascii="Times" w:hAnsi="Times"/>
              </w:rPr>
            </w:pPr>
            <w:r w:rsidRPr="00DC7704">
              <w:rPr>
                <w:rFonts w:ascii="Times" w:hAnsi="Times"/>
              </w:rPr>
              <w:t>vp-sleep</w:t>
            </w:r>
          </w:p>
        </w:tc>
        <w:tc>
          <w:tcPr>
            <w:tcW w:w="810" w:type="dxa"/>
            <w:tcBorders>
              <w:top w:val="nil"/>
              <w:left w:val="nil"/>
              <w:bottom w:val="nil"/>
              <w:right w:val="nil"/>
            </w:tcBorders>
          </w:tcPr>
          <w:p w14:paraId="0770D5FF" w14:textId="77777777" w:rsidR="00727EB1" w:rsidRPr="00DC7704" w:rsidRDefault="00727EB1">
            <w:pPr>
              <w:jc w:val="left"/>
              <w:rPr>
                <w:rFonts w:ascii="Times" w:hAnsi="Times"/>
              </w:rPr>
            </w:pPr>
            <w:r w:rsidRPr="00DC7704">
              <w:rPr>
                <w:rFonts w:ascii="Times" w:hAnsi="Times"/>
              </w:rPr>
              <w:t>2</w:t>
            </w:r>
          </w:p>
        </w:tc>
      </w:tr>
      <w:tr w:rsidR="00C726A1" w:rsidRPr="00DC7704" w14:paraId="787ECCB0" w14:textId="77777777" w:rsidTr="00C726A1">
        <w:tc>
          <w:tcPr>
            <w:tcW w:w="540" w:type="dxa"/>
            <w:tcBorders>
              <w:top w:val="nil"/>
              <w:left w:val="nil"/>
              <w:bottom w:val="nil"/>
              <w:right w:val="nil"/>
            </w:tcBorders>
          </w:tcPr>
          <w:p w14:paraId="1BBCC25B" w14:textId="77777777" w:rsidR="00727EB1" w:rsidRPr="00DC7704" w:rsidRDefault="00727EB1">
            <w:pPr>
              <w:jc w:val="left"/>
              <w:rPr>
                <w:rFonts w:ascii="Times" w:hAnsi="Times"/>
              </w:rPr>
            </w:pPr>
            <w:r w:rsidRPr="00DC7704">
              <w:rPr>
                <w:rFonts w:ascii="Times" w:hAnsi="Times"/>
              </w:rPr>
              <w:t>20</w:t>
            </w:r>
          </w:p>
        </w:tc>
        <w:tc>
          <w:tcPr>
            <w:tcW w:w="720" w:type="dxa"/>
            <w:tcBorders>
              <w:top w:val="nil"/>
              <w:left w:val="nil"/>
              <w:bottom w:val="nil"/>
              <w:right w:val="nil"/>
            </w:tcBorders>
          </w:tcPr>
          <w:p w14:paraId="3378DBD9" w14:textId="77777777" w:rsidR="00727EB1" w:rsidRPr="00DC7704" w:rsidRDefault="00727EB1">
            <w:pPr>
              <w:jc w:val="left"/>
              <w:rPr>
                <w:rFonts w:ascii="Times" w:hAnsi="Times"/>
              </w:rPr>
            </w:pPr>
            <w:r w:rsidRPr="00DC7704">
              <w:rPr>
                <w:rFonts w:ascii="Times" w:hAnsi="Times"/>
              </w:rPr>
              <w:t>siji</w:t>
            </w:r>
          </w:p>
        </w:tc>
        <w:tc>
          <w:tcPr>
            <w:tcW w:w="1620" w:type="dxa"/>
            <w:tcBorders>
              <w:top w:val="nil"/>
              <w:left w:val="nil"/>
              <w:bottom w:val="nil"/>
              <w:right w:val="nil"/>
            </w:tcBorders>
          </w:tcPr>
          <w:p w14:paraId="3E96F5EA" w14:textId="77777777" w:rsidR="00727EB1" w:rsidRPr="00DC7704" w:rsidRDefault="00727EB1">
            <w:pPr>
              <w:jc w:val="left"/>
              <w:rPr>
                <w:rFonts w:ascii="Times" w:hAnsi="Times"/>
              </w:rPr>
            </w:pPr>
            <w:r w:rsidRPr="00DC7704">
              <w:rPr>
                <w:rFonts w:ascii="Times" w:hAnsi="Times"/>
              </w:rPr>
              <w:t>siji</w:t>
            </w:r>
          </w:p>
        </w:tc>
        <w:tc>
          <w:tcPr>
            <w:tcW w:w="3240" w:type="dxa"/>
            <w:tcBorders>
              <w:top w:val="nil"/>
              <w:left w:val="nil"/>
              <w:bottom w:val="nil"/>
              <w:right w:val="nil"/>
            </w:tcBorders>
          </w:tcPr>
          <w:p w14:paraId="4064E2EE" w14:textId="144CCD35" w:rsidR="00727EB1" w:rsidRPr="00DC7704" w:rsidRDefault="00AC52F1">
            <w:pPr>
              <w:jc w:val="left"/>
              <w:rPr>
                <w:rFonts w:ascii="Times" w:hAnsi="Times"/>
              </w:rPr>
            </w:pPr>
            <w:r>
              <w:rPr>
                <w:rFonts w:ascii="Times" w:hAnsi="Times"/>
              </w:rPr>
              <w:t>p</w:t>
            </w:r>
            <w:r w:rsidR="00727EB1" w:rsidRPr="00DC7704">
              <w:rPr>
                <w:rFonts w:ascii="Times" w:hAnsi="Times"/>
              </w:rPr>
              <w:t>ig</w:t>
            </w:r>
          </w:p>
        </w:tc>
        <w:tc>
          <w:tcPr>
            <w:tcW w:w="900" w:type="dxa"/>
            <w:tcBorders>
              <w:top w:val="nil"/>
              <w:left w:val="nil"/>
              <w:bottom w:val="nil"/>
              <w:right w:val="nil"/>
            </w:tcBorders>
          </w:tcPr>
          <w:p w14:paraId="7962A4E4"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585CB643"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77C916DB" w14:textId="77777777" w:rsidR="00727EB1" w:rsidRPr="00DC7704" w:rsidRDefault="00727EB1">
            <w:pPr>
              <w:jc w:val="left"/>
              <w:rPr>
                <w:rFonts w:ascii="Times" w:hAnsi="Times"/>
              </w:rPr>
            </w:pPr>
            <w:r w:rsidRPr="00DC7704">
              <w:rPr>
                <w:rFonts w:ascii="Times" w:hAnsi="Times"/>
              </w:rPr>
              <w:t>2</w:t>
            </w:r>
          </w:p>
        </w:tc>
      </w:tr>
      <w:tr w:rsidR="00C726A1" w:rsidRPr="00DC7704" w14:paraId="3A82928E" w14:textId="77777777" w:rsidTr="00C726A1">
        <w:tc>
          <w:tcPr>
            <w:tcW w:w="540" w:type="dxa"/>
            <w:tcBorders>
              <w:top w:val="nil"/>
              <w:left w:val="nil"/>
              <w:bottom w:val="nil"/>
              <w:right w:val="nil"/>
            </w:tcBorders>
          </w:tcPr>
          <w:p w14:paraId="337F62F7" w14:textId="77777777" w:rsidR="00727EB1" w:rsidRPr="00DC7704" w:rsidRDefault="00727EB1">
            <w:pPr>
              <w:jc w:val="left"/>
              <w:rPr>
                <w:rFonts w:ascii="Times" w:hAnsi="Times"/>
              </w:rPr>
            </w:pPr>
            <w:r w:rsidRPr="00DC7704">
              <w:rPr>
                <w:rFonts w:ascii="Times" w:hAnsi="Times"/>
              </w:rPr>
              <w:t>21</w:t>
            </w:r>
          </w:p>
        </w:tc>
        <w:tc>
          <w:tcPr>
            <w:tcW w:w="720" w:type="dxa"/>
            <w:tcBorders>
              <w:top w:val="nil"/>
              <w:left w:val="nil"/>
              <w:bottom w:val="nil"/>
              <w:right w:val="nil"/>
            </w:tcBorders>
          </w:tcPr>
          <w:p w14:paraId="39046E47" w14:textId="77777777" w:rsidR="00727EB1" w:rsidRPr="00DC7704" w:rsidRDefault="00727EB1">
            <w:pPr>
              <w:jc w:val="left"/>
              <w:rPr>
                <w:rFonts w:ascii="Times" w:hAnsi="Times"/>
              </w:rPr>
            </w:pPr>
            <w:r w:rsidRPr="00DC7704">
              <w:rPr>
                <w:rFonts w:ascii="Times" w:hAnsi="Times"/>
              </w:rPr>
              <w:t>nabij</w:t>
            </w:r>
          </w:p>
        </w:tc>
        <w:tc>
          <w:tcPr>
            <w:tcW w:w="1620" w:type="dxa"/>
            <w:tcBorders>
              <w:top w:val="nil"/>
              <w:left w:val="nil"/>
              <w:bottom w:val="nil"/>
              <w:right w:val="nil"/>
            </w:tcBorders>
          </w:tcPr>
          <w:p w14:paraId="7A077DBE" w14:textId="77777777" w:rsidR="00727EB1" w:rsidRPr="00DC7704" w:rsidRDefault="00727EB1">
            <w:pPr>
              <w:jc w:val="left"/>
              <w:rPr>
                <w:rFonts w:ascii="Times" w:hAnsi="Times"/>
              </w:rPr>
            </w:pPr>
            <w:r w:rsidRPr="00DC7704">
              <w:rPr>
                <w:rFonts w:ascii="Times" w:hAnsi="Times"/>
              </w:rPr>
              <w:t>nabij</w:t>
            </w:r>
          </w:p>
        </w:tc>
        <w:tc>
          <w:tcPr>
            <w:tcW w:w="3240" w:type="dxa"/>
            <w:tcBorders>
              <w:top w:val="nil"/>
              <w:left w:val="nil"/>
              <w:bottom w:val="nil"/>
              <w:right w:val="nil"/>
            </w:tcBorders>
          </w:tcPr>
          <w:p w14:paraId="0C6FEE11" w14:textId="449CF6C6" w:rsidR="00727EB1" w:rsidRPr="00DC7704" w:rsidRDefault="00AC52F1">
            <w:pPr>
              <w:jc w:val="left"/>
              <w:rPr>
                <w:rFonts w:ascii="Times" w:hAnsi="Times"/>
              </w:rPr>
            </w:pPr>
            <w:r>
              <w:rPr>
                <w:rFonts w:ascii="Times" w:hAnsi="Times"/>
              </w:rPr>
              <w:t>d</w:t>
            </w:r>
            <w:r w:rsidR="00727EB1" w:rsidRPr="00DC7704">
              <w:rPr>
                <w:rFonts w:ascii="Times" w:hAnsi="Times"/>
              </w:rPr>
              <w:t>og</w:t>
            </w:r>
          </w:p>
        </w:tc>
        <w:tc>
          <w:tcPr>
            <w:tcW w:w="900" w:type="dxa"/>
            <w:tcBorders>
              <w:top w:val="nil"/>
              <w:left w:val="nil"/>
              <w:bottom w:val="nil"/>
              <w:right w:val="nil"/>
            </w:tcBorders>
          </w:tcPr>
          <w:p w14:paraId="3D0CC862"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2E703902"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2247E0AA" w14:textId="77777777" w:rsidR="00727EB1" w:rsidRPr="00DC7704" w:rsidRDefault="00727EB1">
            <w:pPr>
              <w:jc w:val="left"/>
              <w:rPr>
                <w:rFonts w:ascii="Times" w:hAnsi="Times"/>
              </w:rPr>
            </w:pPr>
            <w:r w:rsidRPr="00DC7704">
              <w:rPr>
                <w:rFonts w:ascii="Times" w:hAnsi="Times"/>
              </w:rPr>
              <w:t>2</w:t>
            </w:r>
          </w:p>
        </w:tc>
      </w:tr>
      <w:tr w:rsidR="00C726A1" w:rsidRPr="00DC7704" w14:paraId="00EFF2CF" w14:textId="77777777" w:rsidTr="00C726A1">
        <w:tc>
          <w:tcPr>
            <w:tcW w:w="540" w:type="dxa"/>
            <w:tcBorders>
              <w:top w:val="nil"/>
              <w:left w:val="nil"/>
              <w:bottom w:val="nil"/>
              <w:right w:val="nil"/>
            </w:tcBorders>
          </w:tcPr>
          <w:p w14:paraId="3E3D1F49" w14:textId="77777777" w:rsidR="00727EB1" w:rsidRPr="00DC7704" w:rsidRDefault="00727EB1">
            <w:pPr>
              <w:jc w:val="left"/>
              <w:rPr>
                <w:rFonts w:ascii="Times" w:hAnsi="Times"/>
              </w:rPr>
            </w:pPr>
            <w:r w:rsidRPr="00DC7704">
              <w:rPr>
                <w:rFonts w:ascii="Times" w:hAnsi="Times"/>
              </w:rPr>
              <w:t>22</w:t>
            </w:r>
          </w:p>
        </w:tc>
        <w:tc>
          <w:tcPr>
            <w:tcW w:w="720" w:type="dxa"/>
            <w:tcBorders>
              <w:top w:val="nil"/>
              <w:left w:val="nil"/>
              <w:bottom w:val="nil"/>
              <w:right w:val="nil"/>
            </w:tcBorders>
          </w:tcPr>
          <w:p w14:paraId="49E61B38" w14:textId="77777777" w:rsidR="00727EB1" w:rsidRPr="00DC7704" w:rsidRDefault="00727EB1">
            <w:pPr>
              <w:jc w:val="left"/>
              <w:rPr>
                <w:rFonts w:ascii="Times" w:hAnsi="Times"/>
              </w:rPr>
            </w:pPr>
            <w:r w:rsidRPr="00DC7704">
              <w:rPr>
                <w:rFonts w:ascii="Times" w:hAnsi="Times"/>
              </w:rPr>
              <w:t>parai</w:t>
            </w:r>
          </w:p>
        </w:tc>
        <w:tc>
          <w:tcPr>
            <w:tcW w:w="1620" w:type="dxa"/>
            <w:tcBorders>
              <w:top w:val="nil"/>
              <w:left w:val="nil"/>
              <w:bottom w:val="nil"/>
              <w:right w:val="nil"/>
            </w:tcBorders>
          </w:tcPr>
          <w:p w14:paraId="1BAF1C2C" w14:textId="77777777" w:rsidR="00727EB1" w:rsidRPr="00DC7704" w:rsidRDefault="00727EB1">
            <w:pPr>
              <w:jc w:val="left"/>
              <w:rPr>
                <w:rFonts w:ascii="Times" w:hAnsi="Times"/>
              </w:rPr>
            </w:pPr>
            <w:r w:rsidRPr="00DC7704">
              <w:rPr>
                <w:rFonts w:ascii="Times" w:hAnsi="Times"/>
              </w:rPr>
              <w:t>parai</w:t>
            </w:r>
          </w:p>
        </w:tc>
        <w:tc>
          <w:tcPr>
            <w:tcW w:w="3240" w:type="dxa"/>
            <w:tcBorders>
              <w:top w:val="nil"/>
              <w:left w:val="nil"/>
              <w:bottom w:val="nil"/>
              <w:right w:val="nil"/>
            </w:tcBorders>
          </w:tcPr>
          <w:p w14:paraId="27D87BE2" w14:textId="19641813" w:rsidR="00727EB1" w:rsidRPr="00DC7704" w:rsidRDefault="00AC52F1">
            <w:pPr>
              <w:jc w:val="left"/>
              <w:rPr>
                <w:rFonts w:ascii="Times" w:hAnsi="Times"/>
              </w:rPr>
            </w:pPr>
            <w:r>
              <w:rPr>
                <w:rFonts w:ascii="Times" w:hAnsi="Times"/>
              </w:rPr>
              <w:t>b</w:t>
            </w:r>
            <w:r w:rsidR="00727EB1" w:rsidRPr="00DC7704">
              <w:rPr>
                <w:rFonts w:ascii="Times" w:hAnsi="Times"/>
              </w:rPr>
              <w:t>andicoot</w:t>
            </w:r>
          </w:p>
        </w:tc>
        <w:tc>
          <w:tcPr>
            <w:tcW w:w="900" w:type="dxa"/>
            <w:tcBorders>
              <w:top w:val="nil"/>
              <w:left w:val="nil"/>
              <w:bottom w:val="nil"/>
              <w:right w:val="nil"/>
            </w:tcBorders>
          </w:tcPr>
          <w:p w14:paraId="371553E9"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840DE12"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7B943CDD" w14:textId="77777777" w:rsidR="00727EB1" w:rsidRPr="00DC7704" w:rsidRDefault="00727EB1">
            <w:pPr>
              <w:jc w:val="left"/>
              <w:rPr>
                <w:rFonts w:ascii="Times" w:hAnsi="Times"/>
              </w:rPr>
            </w:pPr>
            <w:r w:rsidRPr="00DC7704">
              <w:rPr>
                <w:rFonts w:ascii="Times" w:hAnsi="Times"/>
              </w:rPr>
              <w:t>2</w:t>
            </w:r>
          </w:p>
        </w:tc>
      </w:tr>
      <w:tr w:rsidR="00C726A1" w:rsidRPr="00DC7704" w14:paraId="2E443C45" w14:textId="77777777" w:rsidTr="00C726A1">
        <w:tc>
          <w:tcPr>
            <w:tcW w:w="540" w:type="dxa"/>
            <w:tcBorders>
              <w:top w:val="nil"/>
              <w:left w:val="nil"/>
              <w:bottom w:val="nil"/>
              <w:right w:val="nil"/>
            </w:tcBorders>
          </w:tcPr>
          <w:p w14:paraId="1042A0E1" w14:textId="77777777" w:rsidR="00727EB1" w:rsidRPr="00DC7704" w:rsidRDefault="00727EB1">
            <w:pPr>
              <w:jc w:val="left"/>
              <w:rPr>
                <w:rFonts w:ascii="Times" w:hAnsi="Times"/>
              </w:rPr>
            </w:pPr>
            <w:r w:rsidRPr="00DC7704">
              <w:rPr>
                <w:rFonts w:ascii="Times" w:hAnsi="Times"/>
              </w:rPr>
              <w:t>23</w:t>
            </w:r>
          </w:p>
        </w:tc>
        <w:tc>
          <w:tcPr>
            <w:tcW w:w="720" w:type="dxa"/>
            <w:tcBorders>
              <w:top w:val="nil"/>
              <w:left w:val="nil"/>
              <w:bottom w:val="nil"/>
              <w:right w:val="nil"/>
            </w:tcBorders>
          </w:tcPr>
          <w:p w14:paraId="67229B9F"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35B91DD5" w14:textId="77777777" w:rsidR="00727EB1" w:rsidRPr="00DC7704" w:rsidRDefault="00727EB1">
            <w:pPr>
              <w:jc w:val="left"/>
              <w:rPr>
                <w:rFonts w:ascii="Times" w:hAnsi="Times"/>
              </w:rPr>
            </w:pPr>
            <w:r w:rsidRPr="00DC7704">
              <w:rPr>
                <w:rFonts w:ascii="Times" w:hAnsi="Times"/>
              </w:rPr>
              <w:t>foo</w:t>
            </w:r>
          </w:p>
        </w:tc>
        <w:tc>
          <w:tcPr>
            <w:tcW w:w="3240" w:type="dxa"/>
            <w:tcBorders>
              <w:top w:val="nil"/>
              <w:left w:val="nil"/>
              <w:bottom w:val="nil"/>
              <w:right w:val="nil"/>
            </w:tcBorders>
          </w:tcPr>
          <w:p w14:paraId="19BA484D" w14:textId="7B4295A2" w:rsidR="00727EB1" w:rsidRPr="00DC7704" w:rsidRDefault="00AC52F1">
            <w:pPr>
              <w:jc w:val="left"/>
              <w:rPr>
                <w:rFonts w:ascii="Times" w:hAnsi="Times"/>
              </w:rPr>
            </w:pPr>
            <w:r>
              <w:rPr>
                <w:rFonts w:ascii="Times" w:hAnsi="Times"/>
              </w:rPr>
              <w:t>w</w:t>
            </w:r>
            <w:r w:rsidR="00727EB1" w:rsidRPr="00DC7704">
              <w:rPr>
                <w:rFonts w:ascii="Times" w:hAnsi="Times"/>
              </w:rPr>
              <w:t>allaby</w:t>
            </w:r>
          </w:p>
        </w:tc>
        <w:tc>
          <w:tcPr>
            <w:tcW w:w="900" w:type="dxa"/>
            <w:tcBorders>
              <w:top w:val="nil"/>
              <w:left w:val="nil"/>
              <w:bottom w:val="nil"/>
              <w:right w:val="nil"/>
            </w:tcBorders>
          </w:tcPr>
          <w:p w14:paraId="1A74763C"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00E8A17C"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7787C2AC" w14:textId="77777777" w:rsidR="00727EB1" w:rsidRPr="00DC7704" w:rsidRDefault="00727EB1">
            <w:pPr>
              <w:jc w:val="left"/>
              <w:rPr>
                <w:rFonts w:ascii="Times" w:hAnsi="Times"/>
              </w:rPr>
            </w:pPr>
            <w:r w:rsidRPr="00DC7704">
              <w:rPr>
                <w:rFonts w:ascii="Times" w:hAnsi="Times"/>
              </w:rPr>
              <w:t>1</w:t>
            </w:r>
          </w:p>
        </w:tc>
      </w:tr>
      <w:tr w:rsidR="00C726A1" w:rsidRPr="00DC7704" w14:paraId="74C10332" w14:textId="77777777" w:rsidTr="00C726A1">
        <w:tc>
          <w:tcPr>
            <w:tcW w:w="540" w:type="dxa"/>
            <w:tcBorders>
              <w:top w:val="nil"/>
              <w:left w:val="nil"/>
              <w:bottom w:val="nil"/>
              <w:right w:val="nil"/>
            </w:tcBorders>
          </w:tcPr>
          <w:p w14:paraId="0AC8E4C8" w14:textId="77777777" w:rsidR="00727EB1" w:rsidRPr="00DC7704" w:rsidRDefault="00727EB1">
            <w:pPr>
              <w:jc w:val="left"/>
              <w:rPr>
                <w:rFonts w:ascii="Times" w:hAnsi="Times"/>
              </w:rPr>
            </w:pPr>
            <w:r w:rsidRPr="00DC7704">
              <w:rPr>
                <w:rFonts w:ascii="Times" w:hAnsi="Times"/>
              </w:rPr>
              <w:t>24</w:t>
            </w:r>
          </w:p>
        </w:tc>
        <w:tc>
          <w:tcPr>
            <w:tcW w:w="720" w:type="dxa"/>
            <w:tcBorders>
              <w:top w:val="nil"/>
              <w:left w:val="nil"/>
              <w:bottom w:val="nil"/>
              <w:right w:val="nil"/>
            </w:tcBorders>
          </w:tcPr>
          <w:p w14:paraId="57FD8B98" w14:textId="77777777" w:rsidR="00727EB1" w:rsidRPr="00DC7704" w:rsidRDefault="00727EB1">
            <w:pPr>
              <w:jc w:val="left"/>
              <w:rPr>
                <w:rFonts w:ascii="Times" w:hAnsi="Times"/>
              </w:rPr>
            </w:pPr>
            <w:r w:rsidRPr="00DC7704">
              <w:rPr>
                <w:rFonts w:ascii="Times" w:hAnsi="Times"/>
              </w:rPr>
              <w:t>kaza</w:t>
            </w:r>
          </w:p>
        </w:tc>
        <w:tc>
          <w:tcPr>
            <w:tcW w:w="1620" w:type="dxa"/>
            <w:tcBorders>
              <w:top w:val="nil"/>
              <w:left w:val="nil"/>
              <w:bottom w:val="nil"/>
              <w:right w:val="nil"/>
            </w:tcBorders>
          </w:tcPr>
          <w:p w14:paraId="34E1363D" w14:textId="77777777" w:rsidR="00727EB1" w:rsidRPr="00DC7704" w:rsidRDefault="00727EB1">
            <w:pPr>
              <w:jc w:val="left"/>
              <w:rPr>
                <w:rFonts w:ascii="Times" w:hAnsi="Times"/>
              </w:rPr>
            </w:pPr>
            <w:r w:rsidRPr="00DC7704">
              <w:rPr>
                <w:rFonts w:ascii="Times" w:hAnsi="Times"/>
              </w:rPr>
              <w:t>kaza</w:t>
            </w:r>
          </w:p>
        </w:tc>
        <w:tc>
          <w:tcPr>
            <w:tcW w:w="3240" w:type="dxa"/>
            <w:tcBorders>
              <w:top w:val="nil"/>
              <w:left w:val="nil"/>
              <w:bottom w:val="nil"/>
              <w:right w:val="nil"/>
            </w:tcBorders>
          </w:tcPr>
          <w:p w14:paraId="3EEA8AD7" w14:textId="17F90F07" w:rsidR="00727EB1" w:rsidRPr="00DC7704" w:rsidRDefault="00AC52F1">
            <w:pPr>
              <w:jc w:val="left"/>
              <w:rPr>
                <w:rFonts w:ascii="Times" w:hAnsi="Times"/>
              </w:rPr>
            </w:pPr>
            <w:r>
              <w:rPr>
                <w:rFonts w:ascii="Times" w:hAnsi="Times"/>
              </w:rPr>
              <w:t>g</w:t>
            </w:r>
            <w:r w:rsidR="00727EB1" w:rsidRPr="00DC7704">
              <w:rPr>
                <w:rFonts w:ascii="Times" w:hAnsi="Times"/>
              </w:rPr>
              <w:t>ecko</w:t>
            </w:r>
          </w:p>
        </w:tc>
        <w:tc>
          <w:tcPr>
            <w:tcW w:w="900" w:type="dxa"/>
            <w:tcBorders>
              <w:top w:val="nil"/>
              <w:left w:val="nil"/>
              <w:bottom w:val="nil"/>
              <w:right w:val="nil"/>
            </w:tcBorders>
          </w:tcPr>
          <w:p w14:paraId="46DD3B4A"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30384FEA"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7B5E892A" w14:textId="77777777" w:rsidR="00727EB1" w:rsidRPr="00DC7704" w:rsidRDefault="00727EB1">
            <w:pPr>
              <w:jc w:val="left"/>
              <w:rPr>
                <w:rFonts w:ascii="Times" w:hAnsi="Times"/>
              </w:rPr>
            </w:pPr>
            <w:r w:rsidRPr="00DC7704">
              <w:rPr>
                <w:rFonts w:ascii="Times" w:hAnsi="Times"/>
              </w:rPr>
              <w:t>2</w:t>
            </w:r>
          </w:p>
        </w:tc>
      </w:tr>
      <w:tr w:rsidR="00C726A1" w:rsidRPr="00DC7704" w14:paraId="7D58E66B" w14:textId="77777777" w:rsidTr="00C726A1">
        <w:tc>
          <w:tcPr>
            <w:tcW w:w="540" w:type="dxa"/>
            <w:tcBorders>
              <w:top w:val="nil"/>
              <w:left w:val="nil"/>
              <w:bottom w:val="nil"/>
              <w:right w:val="nil"/>
            </w:tcBorders>
          </w:tcPr>
          <w:p w14:paraId="2BA48795" w14:textId="77777777" w:rsidR="00727EB1" w:rsidRPr="00DC7704" w:rsidRDefault="00727EB1">
            <w:pPr>
              <w:jc w:val="left"/>
              <w:rPr>
                <w:rFonts w:ascii="Times" w:hAnsi="Times"/>
              </w:rPr>
            </w:pPr>
            <w:r w:rsidRPr="00DC7704">
              <w:rPr>
                <w:rFonts w:ascii="Times" w:hAnsi="Times"/>
              </w:rPr>
              <w:t>25</w:t>
            </w:r>
          </w:p>
        </w:tc>
        <w:tc>
          <w:tcPr>
            <w:tcW w:w="720" w:type="dxa"/>
            <w:tcBorders>
              <w:top w:val="nil"/>
              <w:left w:val="nil"/>
              <w:bottom w:val="nil"/>
              <w:right w:val="nil"/>
            </w:tcBorders>
          </w:tcPr>
          <w:p w14:paraId="61F220B0" w14:textId="77777777" w:rsidR="00727EB1" w:rsidRPr="00DC7704" w:rsidRDefault="00727EB1">
            <w:pPr>
              <w:jc w:val="left"/>
              <w:rPr>
                <w:rFonts w:ascii="Times" w:hAnsi="Times"/>
              </w:rPr>
            </w:pPr>
            <w:r w:rsidRPr="00DC7704">
              <w:rPr>
                <w:rFonts w:ascii="Times" w:hAnsi="Times"/>
              </w:rPr>
              <w:t>siji</w:t>
            </w:r>
          </w:p>
        </w:tc>
        <w:tc>
          <w:tcPr>
            <w:tcW w:w="1620" w:type="dxa"/>
            <w:tcBorders>
              <w:top w:val="nil"/>
              <w:left w:val="nil"/>
              <w:bottom w:val="nil"/>
              <w:right w:val="nil"/>
            </w:tcBorders>
          </w:tcPr>
          <w:p w14:paraId="20DCFDAB" w14:textId="77777777" w:rsidR="00727EB1" w:rsidRPr="00DC7704" w:rsidRDefault="00727EB1">
            <w:pPr>
              <w:jc w:val="left"/>
              <w:rPr>
                <w:rFonts w:ascii="Times" w:hAnsi="Times"/>
              </w:rPr>
            </w:pPr>
            <w:r w:rsidRPr="00DC7704">
              <w:rPr>
                <w:rFonts w:ascii="Times" w:hAnsi="Times"/>
              </w:rPr>
              <w:t>siji kwaa zari</w:t>
            </w:r>
          </w:p>
        </w:tc>
        <w:tc>
          <w:tcPr>
            <w:tcW w:w="3240" w:type="dxa"/>
            <w:tcBorders>
              <w:top w:val="nil"/>
              <w:left w:val="nil"/>
              <w:bottom w:val="nil"/>
              <w:right w:val="nil"/>
            </w:tcBorders>
          </w:tcPr>
          <w:p w14:paraId="58FC5B04" w14:textId="77777777" w:rsidR="00727EB1" w:rsidRPr="00DC7704" w:rsidRDefault="00727EB1">
            <w:pPr>
              <w:jc w:val="left"/>
              <w:rPr>
                <w:rFonts w:ascii="Times" w:hAnsi="Times"/>
              </w:rPr>
            </w:pPr>
            <w:r w:rsidRPr="00DC7704">
              <w:rPr>
                <w:rFonts w:ascii="Times" w:hAnsi="Times"/>
              </w:rPr>
              <w:t>the pig is making a sound</w:t>
            </w:r>
          </w:p>
        </w:tc>
        <w:tc>
          <w:tcPr>
            <w:tcW w:w="900" w:type="dxa"/>
            <w:tcBorders>
              <w:top w:val="nil"/>
              <w:left w:val="nil"/>
              <w:bottom w:val="nil"/>
              <w:right w:val="nil"/>
            </w:tcBorders>
          </w:tcPr>
          <w:p w14:paraId="643C96B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0370059E"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7B9424E9" w14:textId="77777777" w:rsidR="00727EB1" w:rsidRPr="00DC7704" w:rsidRDefault="00727EB1">
            <w:pPr>
              <w:jc w:val="left"/>
              <w:rPr>
                <w:rFonts w:ascii="Times" w:hAnsi="Times"/>
              </w:rPr>
            </w:pPr>
            <w:r w:rsidRPr="00DC7704">
              <w:rPr>
                <w:rFonts w:ascii="Times" w:hAnsi="Times"/>
              </w:rPr>
              <w:t>2</w:t>
            </w:r>
          </w:p>
        </w:tc>
      </w:tr>
      <w:tr w:rsidR="00C726A1" w:rsidRPr="00DC7704" w14:paraId="7A55CDC0" w14:textId="77777777" w:rsidTr="00C726A1">
        <w:tc>
          <w:tcPr>
            <w:tcW w:w="540" w:type="dxa"/>
            <w:tcBorders>
              <w:top w:val="nil"/>
              <w:left w:val="nil"/>
              <w:bottom w:val="nil"/>
              <w:right w:val="nil"/>
            </w:tcBorders>
          </w:tcPr>
          <w:p w14:paraId="568C86BD" w14:textId="77777777" w:rsidR="00727EB1" w:rsidRPr="00DC7704" w:rsidRDefault="00727EB1">
            <w:pPr>
              <w:jc w:val="left"/>
              <w:rPr>
                <w:rFonts w:ascii="Times" w:hAnsi="Times"/>
              </w:rPr>
            </w:pPr>
            <w:r w:rsidRPr="00DC7704">
              <w:rPr>
                <w:rFonts w:ascii="Times" w:hAnsi="Times"/>
              </w:rPr>
              <w:t>26</w:t>
            </w:r>
          </w:p>
        </w:tc>
        <w:tc>
          <w:tcPr>
            <w:tcW w:w="720" w:type="dxa"/>
            <w:tcBorders>
              <w:top w:val="nil"/>
              <w:left w:val="nil"/>
              <w:bottom w:val="nil"/>
              <w:right w:val="nil"/>
            </w:tcBorders>
          </w:tcPr>
          <w:p w14:paraId="6819E1D7" w14:textId="77777777" w:rsidR="00727EB1" w:rsidRPr="00DC7704" w:rsidRDefault="00727EB1">
            <w:pPr>
              <w:jc w:val="left"/>
              <w:rPr>
                <w:rFonts w:ascii="Times" w:hAnsi="Times"/>
              </w:rPr>
            </w:pPr>
            <w:r w:rsidRPr="00DC7704">
              <w:rPr>
                <w:rFonts w:ascii="Times" w:hAnsi="Times"/>
              </w:rPr>
              <w:t>nabij</w:t>
            </w:r>
          </w:p>
        </w:tc>
        <w:tc>
          <w:tcPr>
            <w:tcW w:w="1620" w:type="dxa"/>
            <w:tcBorders>
              <w:top w:val="nil"/>
              <w:left w:val="nil"/>
              <w:bottom w:val="nil"/>
              <w:right w:val="nil"/>
            </w:tcBorders>
          </w:tcPr>
          <w:p w14:paraId="43F9E57F" w14:textId="77777777" w:rsidR="00727EB1" w:rsidRPr="00DC7704" w:rsidRDefault="00727EB1">
            <w:pPr>
              <w:jc w:val="left"/>
              <w:rPr>
                <w:rFonts w:ascii="Times" w:hAnsi="Times"/>
              </w:rPr>
            </w:pPr>
            <w:r w:rsidRPr="00DC7704">
              <w:rPr>
                <w:rFonts w:ascii="Times" w:hAnsi="Times"/>
              </w:rPr>
              <w:t>nabij kwaa zari</w:t>
            </w:r>
          </w:p>
        </w:tc>
        <w:tc>
          <w:tcPr>
            <w:tcW w:w="3240" w:type="dxa"/>
            <w:tcBorders>
              <w:top w:val="nil"/>
              <w:left w:val="nil"/>
              <w:bottom w:val="nil"/>
              <w:right w:val="nil"/>
            </w:tcBorders>
          </w:tcPr>
          <w:p w14:paraId="64E624A8" w14:textId="77777777" w:rsidR="00727EB1" w:rsidRPr="00DC7704" w:rsidRDefault="00727EB1">
            <w:pPr>
              <w:jc w:val="left"/>
              <w:rPr>
                <w:rFonts w:ascii="Times" w:hAnsi="Times"/>
              </w:rPr>
            </w:pPr>
            <w:r w:rsidRPr="00DC7704">
              <w:rPr>
                <w:rFonts w:ascii="Times" w:hAnsi="Times"/>
              </w:rPr>
              <w:t>the dog is making a sound</w:t>
            </w:r>
          </w:p>
        </w:tc>
        <w:tc>
          <w:tcPr>
            <w:tcW w:w="900" w:type="dxa"/>
            <w:tcBorders>
              <w:top w:val="nil"/>
              <w:left w:val="nil"/>
              <w:bottom w:val="nil"/>
              <w:right w:val="nil"/>
            </w:tcBorders>
          </w:tcPr>
          <w:p w14:paraId="6C1933F8"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1DEBA35D"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73E6DA68" w14:textId="77777777" w:rsidR="00727EB1" w:rsidRPr="00DC7704" w:rsidRDefault="00727EB1">
            <w:pPr>
              <w:jc w:val="left"/>
              <w:rPr>
                <w:rFonts w:ascii="Times" w:hAnsi="Times"/>
              </w:rPr>
            </w:pPr>
            <w:r w:rsidRPr="00DC7704">
              <w:rPr>
                <w:rFonts w:ascii="Times" w:hAnsi="Times"/>
              </w:rPr>
              <w:t>2</w:t>
            </w:r>
          </w:p>
        </w:tc>
      </w:tr>
      <w:tr w:rsidR="00C726A1" w:rsidRPr="00DC7704" w14:paraId="185C0880" w14:textId="77777777" w:rsidTr="00C726A1">
        <w:tc>
          <w:tcPr>
            <w:tcW w:w="540" w:type="dxa"/>
            <w:tcBorders>
              <w:top w:val="nil"/>
              <w:left w:val="nil"/>
              <w:bottom w:val="nil"/>
              <w:right w:val="nil"/>
            </w:tcBorders>
          </w:tcPr>
          <w:p w14:paraId="48C33643" w14:textId="77777777" w:rsidR="00727EB1" w:rsidRPr="00DC7704" w:rsidRDefault="00727EB1">
            <w:pPr>
              <w:jc w:val="left"/>
              <w:rPr>
                <w:rFonts w:ascii="Times" w:hAnsi="Times"/>
              </w:rPr>
            </w:pPr>
            <w:r w:rsidRPr="00DC7704">
              <w:rPr>
                <w:rFonts w:ascii="Times" w:hAnsi="Times"/>
              </w:rPr>
              <w:t>27</w:t>
            </w:r>
          </w:p>
        </w:tc>
        <w:tc>
          <w:tcPr>
            <w:tcW w:w="720" w:type="dxa"/>
            <w:tcBorders>
              <w:top w:val="nil"/>
              <w:left w:val="nil"/>
              <w:bottom w:val="nil"/>
              <w:right w:val="nil"/>
            </w:tcBorders>
          </w:tcPr>
          <w:p w14:paraId="04057765" w14:textId="77777777" w:rsidR="00727EB1" w:rsidRPr="00DC7704" w:rsidRDefault="00727EB1">
            <w:pPr>
              <w:jc w:val="left"/>
              <w:rPr>
                <w:rFonts w:ascii="Times" w:hAnsi="Times"/>
              </w:rPr>
            </w:pPr>
            <w:r w:rsidRPr="00DC7704">
              <w:rPr>
                <w:rFonts w:ascii="Times" w:hAnsi="Times"/>
              </w:rPr>
              <w:t>parai</w:t>
            </w:r>
          </w:p>
        </w:tc>
        <w:tc>
          <w:tcPr>
            <w:tcW w:w="1620" w:type="dxa"/>
            <w:tcBorders>
              <w:top w:val="nil"/>
              <w:left w:val="nil"/>
              <w:bottom w:val="nil"/>
              <w:right w:val="nil"/>
            </w:tcBorders>
          </w:tcPr>
          <w:p w14:paraId="60C20301" w14:textId="77777777" w:rsidR="00727EB1" w:rsidRPr="00DC7704" w:rsidRDefault="00727EB1">
            <w:pPr>
              <w:jc w:val="left"/>
              <w:rPr>
                <w:rFonts w:ascii="Times" w:hAnsi="Times"/>
              </w:rPr>
            </w:pPr>
            <w:r w:rsidRPr="00DC7704">
              <w:rPr>
                <w:rFonts w:ascii="Times" w:hAnsi="Times"/>
              </w:rPr>
              <w:t>parai kwaa zari</w:t>
            </w:r>
          </w:p>
        </w:tc>
        <w:tc>
          <w:tcPr>
            <w:tcW w:w="3240" w:type="dxa"/>
            <w:tcBorders>
              <w:top w:val="nil"/>
              <w:left w:val="nil"/>
              <w:bottom w:val="nil"/>
              <w:right w:val="nil"/>
            </w:tcBorders>
          </w:tcPr>
          <w:p w14:paraId="0DFA28BD" w14:textId="77777777" w:rsidR="00727EB1" w:rsidRPr="00DC7704" w:rsidRDefault="00727EB1">
            <w:pPr>
              <w:jc w:val="left"/>
              <w:rPr>
                <w:rFonts w:ascii="Times" w:hAnsi="Times"/>
              </w:rPr>
            </w:pPr>
            <w:r w:rsidRPr="00DC7704">
              <w:rPr>
                <w:rFonts w:ascii="Times" w:hAnsi="Times"/>
              </w:rPr>
              <w:t>the bandicoot is making a sound</w:t>
            </w:r>
          </w:p>
        </w:tc>
        <w:tc>
          <w:tcPr>
            <w:tcW w:w="900" w:type="dxa"/>
            <w:tcBorders>
              <w:top w:val="nil"/>
              <w:left w:val="nil"/>
              <w:bottom w:val="nil"/>
              <w:right w:val="nil"/>
            </w:tcBorders>
          </w:tcPr>
          <w:p w14:paraId="50F9994D"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127AF31F"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11CD9F11" w14:textId="77777777" w:rsidR="00727EB1" w:rsidRPr="00DC7704" w:rsidRDefault="00727EB1">
            <w:pPr>
              <w:jc w:val="left"/>
              <w:rPr>
                <w:rFonts w:ascii="Times" w:hAnsi="Times"/>
              </w:rPr>
            </w:pPr>
            <w:r w:rsidRPr="00DC7704">
              <w:rPr>
                <w:rFonts w:ascii="Times" w:hAnsi="Times"/>
              </w:rPr>
              <w:t>2</w:t>
            </w:r>
          </w:p>
        </w:tc>
      </w:tr>
      <w:tr w:rsidR="00C726A1" w:rsidRPr="00DC7704" w14:paraId="73825BAE" w14:textId="77777777" w:rsidTr="00C726A1">
        <w:tc>
          <w:tcPr>
            <w:tcW w:w="540" w:type="dxa"/>
            <w:tcBorders>
              <w:top w:val="nil"/>
              <w:left w:val="nil"/>
              <w:bottom w:val="nil"/>
              <w:right w:val="nil"/>
            </w:tcBorders>
          </w:tcPr>
          <w:p w14:paraId="1DBEC841" w14:textId="77777777" w:rsidR="00727EB1" w:rsidRPr="00DC7704" w:rsidRDefault="00727EB1">
            <w:pPr>
              <w:jc w:val="left"/>
              <w:rPr>
                <w:rFonts w:ascii="Times" w:hAnsi="Times"/>
              </w:rPr>
            </w:pPr>
            <w:r w:rsidRPr="00DC7704">
              <w:rPr>
                <w:rFonts w:ascii="Times" w:hAnsi="Times"/>
              </w:rPr>
              <w:t>28</w:t>
            </w:r>
          </w:p>
        </w:tc>
        <w:tc>
          <w:tcPr>
            <w:tcW w:w="720" w:type="dxa"/>
            <w:tcBorders>
              <w:top w:val="nil"/>
              <w:left w:val="nil"/>
              <w:bottom w:val="nil"/>
              <w:right w:val="nil"/>
            </w:tcBorders>
          </w:tcPr>
          <w:p w14:paraId="3B153078" w14:textId="77777777" w:rsidR="00727EB1" w:rsidRPr="00DC7704" w:rsidRDefault="00727EB1">
            <w:pPr>
              <w:jc w:val="left"/>
              <w:rPr>
                <w:rFonts w:ascii="Times" w:hAnsi="Times"/>
              </w:rPr>
            </w:pPr>
            <w:r w:rsidRPr="00DC7704">
              <w:rPr>
                <w:rFonts w:ascii="Times" w:hAnsi="Times"/>
              </w:rPr>
              <w:t>foo</w:t>
            </w:r>
          </w:p>
        </w:tc>
        <w:tc>
          <w:tcPr>
            <w:tcW w:w="1620" w:type="dxa"/>
            <w:tcBorders>
              <w:top w:val="nil"/>
              <w:left w:val="nil"/>
              <w:bottom w:val="nil"/>
              <w:right w:val="nil"/>
            </w:tcBorders>
          </w:tcPr>
          <w:p w14:paraId="36F130AE" w14:textId="77777777" w:rsidR="00727EB1" w:rsidRPr="00DC7704" w:rsidRDefault="00727EB1">
            <w:pPr>
              <w:jc w:val="left"/>
              <w:rPr>
                <w:rFonts w:ascii="Times" w:hAnsi="Times"/>
              </w:rPr>
            </w:pPr>
            <w:r w:rsidRPr="00DC7704">
              <w:rPr>
                <w:rFonts w:ascii="Times" w:hAnsi="Times"/>
              </w:rPr>
              <w:t>foo kwaa zari</w:t>
            </w:r>
          </w:p>
        </w:tc>
        <w:tc>
          <w:tcPr>
            <w:tcW w:w="3240" w:type="dxa"/>
            <w:tcBorders>
              <w:top w:val="nil"/>
              <w:left w:val="nil"/>
              <w:bottom w:val="nil"/>
              <w:right w:val="nil"/>
            </w:tcBorders>
          </w:tcPr>
          <w:p w14:paraId="5DE548D1" w14:textId="77777777" w:rsidR="00727EB1" w:rsidRPr="00DC7704" w:rsidRDefault="00727EB1">
            <w:pPr>
              <w:jc w:val="left"/>
              <w:rPr>
                <w:rFonts w:ascii="Times" w:hAnsi="Times"/>
              </w:rPr>
            </w:pPr>
            <w:r w:rsidRPr="00DC7704">
              <w:rPr>
                <w:rFonts w:ascii="Times" w:hAnsi="Times"/>
              </w:rPr>
              <w:t>the wallaby is making a sound</w:t>
            </w:r>
          </w:p>
        </w:tc>
        <w:tc>
          <w:tcPr>
            <w:tcW w:w="900" w:type="dxa"/>
            <w:tcBorders>
              <w:top w:val="nil"/>
              <w:left w:val="nil"/>
              <w:bottom w:val="nil"/>
              <w:right w:val="nil"/>
            </w:tcBorders>
          </w:tcPr>
          <w:p w14:paraId="40277050"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40C869A"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2F949E1C" w14:textId="77777777" w:rsidR="00727EB1" w:rsidRPr="00DC7704" w:rsidRDefault="00727EB1">
            <w:pPr>
              <w:jc w:val="left"/>
              <w:rPr>
                <w:rFonts w:ascii="Times" w:hAnsi="Times"/>
              </w:rPr>
            </w:pPr>
            <w:r w:rsidRPr="00DC7704">
              <w:rPr>
                <w:rFonts w:ascii="Times" w:hAnsi="Times"/>
              </w:rPr>
              <w:t>1</w:t>
            </w:r>
          </w:p>
        </w:tc>
      </w:tr>
      <w:tr w:rsidR="00C726A1" w:rsidRPr="00DC7704" w14:paraId="0F94CEEF" w14:textId="77777777" w:rsidTr="00C726A1">
        <w:tc>
          <w:tcPr>
            <w:tcW w:w="540" w:type="dxa"/>
            <w:tcBorders>
              <w:top w:val="nil"/>
              <w:left w:val="nil"/>
              <w:bottom w:val="nil"/>
              <w:right w:val="nil"/>
            </w:tcBorders>
          </w:tcPr>
          <w:p w14:paraId="6B04154C" w14:textId="77777777" w:rsidR="00727EB1" w:rsidRPr="00DC7704" w:rsidRDefault="00727EB1">
            <w:pPr>
              <w:jc w:val="left"/>
              <w:rPr>
                <w:rFonts w:ascii="Times" w:hAnsi="Times"/>
              </w:rPr>
            </w:pPr>
            <w:r w:rsidRPr="00DC7704">
              <w:rPr>
                <w:rFonts w:ascii="Times" w:hAnsi="Times"/>
              </w:rPr>
              <w:t>29</w:t>
            </w:r>
          </w:p>
        </w:tc>
        <w:tc>
          <w:tcPr>
            <w:tcW w:w="720" w:type="dxa"/>
            <w:tcBorders>
              <w:top w:val="nil"/>
              <w:left w:val="nil"/>
              <w:bottom w:val="nil"/>
              <w:right w:val="nil"/>
            </w:tcBorders>
          </w:tcPr>
          <w:p w14:paraId="16B204D1" w14:textId="77777777" w:rsidR="00727EB1" w:rsidRPr="00DC7704" w:rsidRDefault="00727EB1">
            <w:pPr>
              <w:jc w:val="left"/>
              <w:rPr>
                <w:rFonts w:ascii="Times" w:hAnsi="Times"/>
              </w:rPr>
            </w:pPr>
            <w:r w:rsidRPr="00DC7704">
              <w:rPr>
                <w:rFonts w:ascii="Times" w:hAnsi="Times"/>
              </w:rPr>
              <w:t>kaza</w:t>
            </w:r>
          </w:p>
        </w:tc>
        <w:tc>
          <w:tcPr>
            <w:tcW w:w="1620" w:type="dxa"/>
            <w:tcBorders>
              <w:top w:val="nil"/>
              <w:left w:val="nil"/>
              <w:bottom w:val="nil"/>
              <w:right w:val="nil"/>
            </w:tcBorders>
          </w:tcPr>
          <w:p w14:paraId="466F714F" w14:textId="77777777" w:rsidR="00727EB1" w:rsidRPr="00DC7704" w:rsidRDefault="00727EB1">
            <w:pPr>
              <w:jc w:val="left"/>
              <w:rPr>
                <w:rFonts w:ascii="Times" w:hAnsi="Times"/>
              </w:rPr>
            </w:pPr>
            <w:r w:rsidRPr="00DC7704">
              <w:rPr>
                <w:rFonts w:ascii="Times" w:hAnsi="Times"/>
              </w:rPr>
              <w:t>kaza kwaa zari</w:t>
            </w:r>
          </w:p>
        </w:tc>
        <w:tc>
          <w:tcPr>
            <w:tcW w:w="3240" w:type="dxa"/>
            <w:tcBorders>
              <w:top w:val="nil"/>
              <w:left w:val="nil"/>
              <w:bottom w:val="nil"/>
              <w:right w:val="nil"/>
            </w:tcBorders>
          </w:tcPr>
          <w:p w14:paraId="3C5AC40F" w14:textId="77777777" w:rsidR="00727EB1" w:rsidRPr="00DC7704" w:rsidRDefault="00727EB1">
            <w:pPr>
              <w:jc w:val="left"/>
              <w:rPr>
                <w:rFonts w:ascii="Times" w:hAnsi="Times"/>
              </w:rPr>
            </w:pPr>
            <w:r w:rsidRPr="00DC7704">
              <w:rPr>
                <w:rFonts w:ascii="Times" w:hAnsi="Times"/>
              </w:rPr>
              <w:t>the gecko is making a sound</w:t>
            </w:r>
          </w:p>
        </w:tc>
        <w:tc>
          <w:tcPr>
            <w:tcW w:w="900" w:type="dxa"/>
            <w:tcBorders>
              <w:top w:val="nil"/>
              <w:left w:val="nil"/>
              <w:bottom w:val="nil"/>
              <w:right w:val="nil"/>
            </w:tcBorders>
          </w:tcPr>
          <w:p w14:paraId="01203D8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CE63CB6"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37B400F0" w14:textId="77777777" w:rsidR="00727EB1" w:rsidRPr="00DC7704" w:rsidRDefault="00727EB1">
            <w:pPr>
              <w:jc w:val="left"/>
              <w:rPr>
                <w:rFonts w:ascii="Times" w:hAnsi="Times"/>
              </w:rPr>
            </w:pPr>
            <w:r w:rsidRPr="00DC7704">
              <w:rPr>
                <w:rFonts w:ascii="Times" w:hAnsi="Times"/>
              </w:rPr>
              <w:t>2</w:t>
            </w:r>
          </w:p>
        </w:tc>
      </w:tr>
      <w:tr w:rsidR="00C726A1" w:rsidRPr="00DC7704" w14:paraId="2546167E" w14:textId="77777777" w:rsidTr="00C726A1">
        <w:tc>
          <w:tcPr>
            <w:tcW w:w="540" w:type="dxa"/>
            <w:tcBorders>
              <w:top w:val="nil"/>
              <w:left w:val="nil"/>
              <w:bottom w:val="nil"/>
              <w:right w:val="nil"/>
            </w:tcBorders>
          </w:tcPr>
          <w:p w14:paraId="5AD34ED6" w14:textId="77777777" w:rsidR="00727EB1" w:rsidRPr="00DC7704" w:rsidRDefault="00727EB1">
            <w:pPr>
              <w:jc w:val="left"/>
              <w:rPr>
                <w:rFonts w:ascii="Times" w:hAnsi="Times"/>
              </w:rPr>
            </w:pPr>
            <w:r w:rsidRPr="00DC7704">
              <w:rPr>
                <w:rFonts w:ascii="Times" w:hAnsi="Times"/>
              </w:rPr>
              <w:t>30</w:t>
            </w:r>
          </w:p>
        </w:tc>
        <w:tc>
          <w:tcPr>
            <w:tcW w:w="720" w:type="dxa"/>
            <w:tcBorders>
              <w:top w:val="nil"/>
              <w:left w:val="nil"/>
              <w:bottom w:val="nil"/>
              <w:right w:val="nil"/>
            </w:tcBorders>
          </w:tcPr>
          <w:p w14:paraId="7784416E" w14:textId="77777777" w:rsidR="00727EB1" w:rsidRPr="00DC7704" w:rsidRDefault="00727EB1">
            <w:pPr>
              <w:jc w:val="left"/>
              <w:rPr>
                <w:rFonts w:ascii="Times" w:hAnsi="Times"/>
              </w:rPr>
            </w:pPr>
            <w:r w:rsidRPr="00DC7704">
              <w:rPr>
                <w:rFonts w:ascii="Times" w:hAnsi="Times"/>
              </w:rPr>
              <w:t>kruuw</w:t>
            </w:r>
          </w:p>
        </w:tc>
        <w:tc>
          <w:tcPr>
            <w:tcW w:w="1620" w:type="dxa"/>
            <w:tcBorders>
              <w:top w:val="nil"/>
              <w:left w:val="nil"/>
              <w:bottom w:val="nil"/>
              <w:right w:val="nil"/>
            </w:tcBorders>
          </w:tcPr>
          <w:p w14:paraId="27CF0310" w14:textId="77777777" w:rsidR="00727EB1" w:rsidRPr="00DC7704" w:rsidRDefault="00727EB1">
            <w:pPr>
              <w:jc w:val="left"/>
              <w:rPr>
                <w:rFonts w:ascii="Times" w:hAnsi="Times"/>
              </w:rPr>
            </w:pPr>
            <w:r w:rsidRPr="00DC7704">
              <w:rPr>
                <w:rFonts w:ascii="Times" w:hAnsi="Times"/>
              </w:rPr>
              <w:t>kruuw kwaa zari</w:t>
            </w:r>
          </w:p>
        </w:tc>
        <w:tc>
          <w:tcPr>
            <w:tcW w:w="3240" w:type="dxa"/>
            <w:tcBorders>
              <w:top w:val="nil"/>
              <w:left w:val="nil"/>
              <w:bottom w:val="nil"/>
              <w:right w:val="nil"/>
            </w:tcBorders>
          </w:tcPr>
          <w:p w14:paraId="4BB53815" w14:textId="77777777" w:rsidR="00727EB1" w:rsidRPr="00DC7704" w:rsidRDefault="00727EB1">
            <w:pPr>
              <w:jc w:val="left"/>
              <w:rPr>
                <w:rFonts w:ascii="Times" w:hAnsi="Times"/>
              </w:rPr>
            </w:pPr>
            <w:r w:rsidRPr="00DC7704">
              <w:rPr>
                <w:rFonts w:ascii="Times" w:hAnsi="Times"/>
              </w:rPr>
              <w:t>the frog is making a sound</w:t>
            </w:r>
          </w:p>
        </w:tc>
        <w:tc>
          <w:tcPr>
            <w:tcW w:w="900" w:type="dxa"/>
            <w:tcBorders>
              <w:top w:val="nil"/>
              <w:left w:val="nil"/>
              <w:bottom w:val="nil"/>
              <w:right w:val="nil"/>
            </w:tcBorders>
          </w:tcPr>
          <w:p w14:paraId="02354B1C"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518F1D9B"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7A6F9222" w14:textId="77777777" w:rsidR="00727EB1" w:rsidRPr="00DC7704" w:rsidRDefault="00727EB1">
            <w:pPr>
              <w:jc w:val="left"/>
              <w:rPr>
                <w:rFonts w:ascii="Times" w:hAnsi="Times"/>
              </w:rPr>
            </w:pPr>
            <w:r w:rsidRPr="00DC7704">
              <w:rPr>
                <w:rFonts w:ascii="Times" w:hAnsi="Times"/>
              </w:rPr>
              <w:t>1</w:t>
            </w:r>
          </w:p>
        </w:tc>
      </w:tr>
      <w:tr w:rsidR="00C726A1" w:rsidRPr="00DC7704" w14:paraId="0564E3DF" w14:textId="77777777" w:rsidTr="00C726A1">
        <w:tc>
          <w:tcPr>
            <w:tcW w:w="540" w:type="dxa"/>
            <w:tcBorders>
              <w:top w:val="nil"/>
              <w:left w:val="nil"/>
              <w:bottom w:val="nil"/>
              <w:right w:val="nil"/>
            </w:tcBorders>
          </w:tcPr>
          <w:p w14:paraId="0CD9A83C" w14:textId="77777777" w:rsidR="00727EB1" w:rsidRPr="00DC7704" w:rsidRDefault="00727EB1">
            <w:pPr>
              <w:jc w:val="left"/>
              <w:rPr>
                <w:rFonts w:ascii="Times" w:hAnsi="Times"/>
              </w:rPr>
            </w:pPr>
            <w:r w:rsidRPr="00DC7704">
              <w:rPr>
                <w:rFonts w:ascii="Times" w:hAnsi="Times"/>
              </w:rPr>
              <w:t>31</w:t>
            </w:r>
          </w:p>
        </w:tc>
        <w:tc>
          <w:tcPr>
            <w:tcW w:w="720" w:type="dxa"/>
            <w:tcBorders>
              <w:top w:val="nil"/>
              <w:left w:val="nil"/>
              <w:bottom w:val="nil"/>
              <w:right w:val="nil"/>
            </w:tcBorders>
          </w:tcPr>
          <w:p w14:paraId="1517ABB7" w14:textId="77777777" w:rsidR="00727EB1" w:rsidRPr="00DC7704" w:rsidRDefault="00727EB1">
            <w:pPr>
              <w:jc w:val="left"/>
              <w:rPr>
                <w:rFonts w:ascii="Times" w:hAnsi="Times"/>
              </w:rPr>
            </w:pPr>
            <w:r w:rsidRPr="00DC7704">
              <w:rPr>
                <w:rFonts w:ascii="Times" w:hAnsi="Times"/>
              </w:rPr>
              <w:t>kee</w:t>
            </w:r>
          </w:p>
        </w:tc>
        <w:tc>
          <w:tcPr>
            <w:tcW w:w="1620" w:type="dxa"/>
            <w:tcBorders>
              <w:top w:val="nil"/>
              <w:left w:val="nil"/>
              <w:bottom w:val="nil"/>
              <w:right w:val="nil"/>
            </w:tcBorders>
          </w:tcPr>
          <w:p w14:paraId="48233B82" w14:textId="77777777" w:rsidR="00727EB1" w:rsidRPr="00DC7704" w:rsidRDefault="00727EB1">
            <w:pPr>
              <w:jc w:val="left"/>
              <w:rPr>
                <w:rFonts w:ascii="Times" w:hAnsi="Times"/>
              </w:rPr>
            </w:pPr>
            <w:r w:rsidRPr="00DC7704">
              <w:rPr>
                <w:rFonts w:ascii="Times" w:hAnsi="Times"/>
              </w:rPr>
              <w:t>kee kwaa zari</w:t>
            </w:r>
          </w:p>
        </w:tc>
        <w:tc>
          <w:tcPr>
            <w:tcW w:w="3240" w:type="dxa"/>
            <w:tcBorders>
              <w:top w:val="nil"/>
              <w:left w:val="nil"/>
              <w:bottom w:val="nil"/>
              <w:right w:val="nil"/>
            </w:tcBorders>
          </w:tcPr>
          <w:p w14:paraId="0AAED4A1" w14:textId="77777777" w:rsidR="00727EB1" w:rsidRPr="00DC7704" w:rsidRDefault="00727EB1">
            <w:pPr>
              <w:jc w:val="left"/>
              <w:rPr>
                <w:rFonts w:ascii="Times" w:hAnsi="Times"/>
              </w:rPr>
            </w:pPr>
            <w:r w:rsidRPr="00DC7704">
              <w:rPr>
                <w:rFonts w:ascii="Times" w:hAnsi="Times"/>
              </w:rPr>
              <w:t>the ant is making a sound</w:t>
            </w:r>
          </w:p>
        </w:tc>
        <w:tc>
          <w:tcPr>
            <w:tcW w:w="900" w:type="dxa"/>
            <w:tcBorders>
              <w:top w:val="nil"/>
              <w:left w:val="nil"/>
              <w:bottom w:val="nil"/>
              <w:right w:val="nil"/>
            </w:tcBorders>
          </w:tcPr>
          <w:p w14:paraId="701FD544"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10457510"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53A894E4" w14:textId="77777777" w:rsidR="00727EB1" w:rsidRPr="00DC7704" w:rsidRDefault="00727EB1">
            <w:pPr>
              <w:jc w:val="left"/>
              <w:rPr>
                <w:rFonts w:ascii="Times" w:hAnsi="Times"/>
              </w:rPr>
            </w:pPr>
            <w:r w:rsidRPr="00DC7704">
              <w:rPr>
                <w:rFonts w:ascii="Times" w:hAnsi="Times"/>
              </w:rPr>
              <w:t>1</w:t>
            </w:r>
          </w:p>
        </w:tc>
      </w:tr>
      <w:tr w:rsidR="00C726A1" w:rsidRPr="00DC7704" w14:paraId="4E308278" w14:textId="77777777" w:rsidTr="00C726A1">
        <w:tc>
          <w:tcPr>
            <w:tcW w:w="540" w:type="dxa"/>
            <w:tcBorders>
              <w:top w:val="nil"/>
              <w:left w:val="nil"/>
              <w:bottom w:val="nil"/>
              <w:right w:val="nil"/>
            </w:tcBorders>
          </w:tcPr>
          <w:p w14:paraId="0A868ADA" w14:textId="77777777" w:rsidR="00727EB1" w:rsidRPr="00DC7704" w:rsidRDefault="00727EB1">
            <w:pPr>
              <w:jc w:val="left"/>
              <w:rPr>
                <w:rFonts w:ascii="Times" w:hAnsi="Times"/>
              </w:rPr>
            </w:pPr>
            <w:r w:rsidRPr="00DC7704">
              <w:rPr>
                <w:rFonts w:ascii="Times" w:hAnsi="Times"/>
              </w:rPr>
              <w:t>32</w:t>
            </w:r>
          </w:p>
        </w:tc>
        <w:tc>
          <w:tcPr>
            <w:tcW w:w="720" w:type="dxa"/>
            <w:tcBorders>
              <w:top w:val="nil"/>
              <w:left w:val="nil"/>
              <w:bottom w:val="nil"/>
              <w:right w:val="nil"/>
            </w:tcBorders>
          </w:tcPr>
          <w:p w14:paraId="66898072" w14:textId="77777777" w:rsidR="00727EB1" w:rsidRPr="00DC7704" w:rsidRDefault="00727EB1">
            <w:pPr>
              <w:jc w:val="left"/>
              <w:rPr>
                <w:rFonts w:ascii="Times" w:hAnsi="Times"/>
              </w:rPr>
            </w:pPr>
            <w:r w:rsidRPr="00DC7704">
              <w:rPr>
                <w:rFonts w:ascii="Times" w:hAnsi="Times"/>
              </w:rPr>
              <w:t>fuu</w:t>
            </w:r>
          </w:p>
        </w:tc>
        <w:tc>
          <w:tcPr>
            <w:tcW w:w="1620" w:type="dxa"/>
            <w:tcBorders>
              <w:top w:val="nil"/>
              <w:left w:val="nil"/>
              <w:bottom w:val="nil"/>
              <w:right w:val="nil"/>
            </w:tcBorders>
          </w:tcPr>
          <w:p w14:paraId="4411788B" w14:textId="77777777" w:rsidR="00727EB1" w:rsidRPr="00DC7704" w:rsidRDefault="00727EB1">
            <w:pPr>
              <w:jc w:val="left"/>
              <w:rPr>
                <w:rFonts w:ascii="Times" w:hAnsi="Times"/>
              </w:rPr>
            </w:pPr>
            <w:r w:rsidRPr="00DC7704">
              <w:rPr>
                <w:rFonts w:ascii="Times" w:hAnsi="Times"/>
              </w:rPr>
              <w:t>fuu kwaa zari</w:t>
            </w:r>
          </w:p>
        </w:tc>
        <w:tc>
          <w:tcPr>
            <w:tcW w:w="3240" w:type="dxa"/>
            <w:tcBorders>
              <w:top w:val="nil"/>
              <w:left w:val="nil"/>
              <w:bottom w:val="nil"/>
              <w:right w:val="nil"/>
            </w:tcBorders>
          </w:tcPr>
          <w:p w14:paraId="6D4A523F" w14:textId="77777777" w:rsidR="00727EB1" w:rsidRPr="00DC7704" w:rsidRDefault="00727EB1">
            <w:pPr>
              <w:jc w:val="left"/>
              <w:rPr>
                <w:rFonts w:ascii="Times" w:hAnsi="Times"/>
              </w:rPr>
            </w:pPr>
            <w:r w:rsidRPr="00DC7704">
              <w:rPr>
                <w:rFonts w:ascii="Times" w:hAnsi="Times"/>
              </w:rPr>
              <w:t>the honey bee is making a sound</w:t>
            </w:r>
          </w:p>
        </w:tc>
        <w:tc>
          <w:tcPr>
            <w:tcW w:w="900" w:type="dxa"/>
            <w:tcBorders>
              <w:top w:val="nil"/>
              <w:left w:val="nil"/>
              <w:bottom w:val="nil"/>
              <w:right w:val="nil"/>
            </w:tcBorders>
          </w:tcPr>
          <w:p w14:paraId="57422E5A"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20F90917"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0CDE7B65" w14:textId="77777777" w:rsidR="00727EB1" w:rsidRPr="00DC7704" w:rsidRDefault="00727EB1">
            <w:pPr>
              <w:jc w:val="left"/>
              <w:rPr>
                <w:rFonts w:ascii="Times" w:hAnsi="Times"/>
              </w:rPr>
            </w:pPr>
            <w:r w:rsidRPr="00DC7704">
              <w:rPr>
                <w:rFonts w:ascii="Times" w:hAnsi="Times"/>
              </w:rPr>
              <w:t>1</w:t>
            </w:r>
          </w:p>
        </w:tc>
      </w:tr>
      <w:tr w:rsidR="00C726A1" w:rsidRPr="00DC7704" w14:paraId="1ECD7BBF" w14:textId="77777777" w:rsidTr="00C726A1">
        <w:tc>
          <w:tcPr>
            <w:tcW w:w="540" w:type="dxa"/>
            <w:tcBorders>
              <w:top w:val="nil"/>
              <w:left w:val="nil"/>
              <w:bottom w:val="nil"/>
              <w:right w:val="nil"/>
            </w:tcBorders>
          </w:tcPr>
          <w:p w14:paraId="360A18F3" w14:textId="77777777" w:rsidR="00727EB1" w:rsidRPr="00DC7704" w:rsidRDefault="00727EB1">
            <w:pPr>
              <w:jc w:val="left"/>
              <w:rPr>
                <w:rFonts w:ascii="Times" w:hAnsi="Times"/>
              </w:rPr>
            </w:pPr>
            <w:r w:rsidRPr="00DC7704">
              <w:rPr>
                <w:rFonts w:ascii="Times" w:hAnsi="Times"/>
              </w:rPr>
              <w:t>33</w:t>
            </w:r>
          </w:p>
        </w:tc>
        <w:tc>
          <w:tcPr>
            <w:tcW w:w="720" w:type="dxa"/>
            <w:tcBorders>
              <w:top w:val="nil"/>
              <w:left w:val="nil"/>
              <w:bottom w:val="nil"/>
              <w:right w:val="nil"/>
            </w:tcBorders>
          </w:tcPr>
          <w:p w14:paraId="3C6BF692" w14:textId="77777777" w:rsidR="00727EB1" w:rsidRPr="00DC7704" w:rsidRDefault="00727EB1">
            <w:pPr>
              <w:jc w:val="left"/>
              <w:rPr>
                <w:rFonts w:ascii="Times" w:hAnsi="Times"/>
              </w:rPr>
            </w:pPr>
            <w:r w:rsidRPr="00DC7704">
              <w:rPr>
                <w:rFonts w:ascii="Times" w:hAnsi="Times"/>
              </w:rPr>
              <w:t>tidu</w:t>
            </w:r>
          </w:p>
        </w:tc>
        <w:tc>
          <w:tcPr>
            <w:tcW w:w="1620" w:type="dxa"/>
            <w:tcBorders>
              <w:top w:val="nil"/>
              <w:left w:val="nil"/>
              <w:bottom w:val="nil"/>
              <w:right w:val="nil"/>
            </w:tcBorders>
          </w:tcPr>
          <w:p w14:paraId="14DF2625" w14:textId="77777777" w:rsidR="00727EB1" w:rsidRPr="00DC7704" w:rsidRDefault="00727EB1">
            <w:pPr>
              <w:jc w:val="left"/>
              <w:rPr>
                <w:rFonts w:ascii="Times" w:hAnsi="Times"/>
              </w:rPr>
            </w:pPr>
            <w:r w:rsidRPr="00DC7704">
              <w:rPr>
                <w:rFonts w:ascii="Times" w:hAnsi="Times"/>
              </w:rPr>
              <w:t>tidu kwaa zari</w:t>
            </w:r>
          </w:p>
        </w:tc>
        <w:tc>
          <w:tcPr>
            <w:tcW w:w="3240" w:type="dxa"/>
            <w:tcBorders>
              <w:top w:val="nil"/>
              <w:left w:val="nil"/>
              <w:bottom w:val="nil"/>
              <w:right w:val="nil"/>
            </w:tcBorders>
          </w:tcPr>
          <w:p w14:paraId="4FC70A85" w14:textId="77777777" w:rsidR="00727EB1" w:rsidRPr="00DC7704" w:rsidRDefault="00727EB1">
            <w:pPr>
              <w:jc w:val="left"/>
              <w:rPr>
                <w:rFonts w:ascii="Times" w:hAnsi="Times"/>
              </w:rPr>
            </w:pPr>
            <w:r w:rsidRPr="00DC7704">
              <w:rPr>
                <w:rFonts w:ascii="Times" w:hAnsi="Times"/>
              </w:rPr>
              <w:t>the kingfisher is making a sound</w:t>
            </w:r>
          </w:p>
        </w:tc>
        <w:tc>
          <w:tcPr>
            <w:tcW w:w="900" w:type="dxa"/>
            <w:tcBorders>
              <w:top w:val="nil"/>
              <w:left w:val="nil"/>
              <w:bottom w:val="nil"/>
              <w:right w:val="nil"/>
            </w:tcBorders>
          </w:tcPr>
          <w:p w14:paraId="21EB692F"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5F2EF3E2" w14:textId="77777777" w:rsidR="00727EB1" w:rsidRPr="00DC7704" w:rsidRDefault="00727EB1">
            <w:pPr>
              <w:jc w:val="left"/>
              <w:rPr>
                <w:rFonts w:ascii="Times" w:hAnsi="Times"/>
              </w:rPr>
            </w:pPr>
            <w:r w:rsidRPr="00DC7704">
              <w:rPr>
                <w:rFonts w:ascii="Times" w:hAnsi="Times"/>
              </w:rPr>
              <w:t>vp-sound</w:t>
            </w:r>
          </w:p>
        </w:tc>
        <w:tc>
          <w:tcPr>
            <w:tcW w:w="810" w:type="dxa"/>
            <w:tcBorders>
              <w:top w:val="nil"/>
              <w:left w:val="nil"/>
              <w:bottom w:val="nil"/>
              <w:right w:val="nil"/>
            </w:tcBorders>
          </w:tcPr>
          <w:p w14:paraId="274F0DB4" w14:textId="77777777" w:rsidR="00727EB1" w:rsidRPr="00DC7704" w:rsidRDefault="00727EB1">
            <w:pPr>
              <w:jc w:val="left"/>
              <w:rPr>
                <w:rFonts w:ascii="Times" w:hAnsi="Times"/>
              </w:rPr>
            </w:pPr>
            <w:r w:rsidRPr="00DC7704">
              <w:rPr>
                <w:rFonts w:ascii="Times" w:hAnsi="Times"/>
              </w:rPr>
              <w:t>2</w:t>
            </w:r>
          </w:p>
        </w:tc>
      </w:tr>
      <w:tr w:rsidR="00C726A1" w:rsidRPr="00DC7704" w14:paraId="0DDC15CB" w14:textId="77777777" w:rsidTr="00C726A1">
        <w:tc>
          <w:tcPr>
            <w:tcW w:w="540" w:type="dxa"/>
            <w:tcBorders>
              <w:top w:val="nil"/>
              <w:left w:val="nil"/>
              <w:bottom w:val="nil"/>
              <w:right w:val="nil"/>
            </w:tcBorders>
          </w:tcPr>
          <w:p w14:paraId="4C11218F" w14:textId="77777777" w:rsidR="00727EB1" w:rsidRPr="00DC7704" w:rsidRDefault="00727EB1">
            <w:pPr>
              <w:jc w:val="left"/>
              <w:rPr>
                <w:rFonts w:ascii="Times" w:hAnsi="Times"/>
              </w:rPr>
            </w:pPr>
            <w:r w:rsidRPr="00DC7704">
              <w:rPr>
                <w:rFonts w:ascii="Times" w:hAnsi="Times"/>
              </w:rPr>
              <w:t>34</w:t>
            </w:r>
          </w:p>
        </w:tc>
        <w:tc>
          <w:tcPr>
            <w:tcW w:w="720" w:type="dxa"/>
            <w:tcBorders>
              <w:top w:val="nil"/>
              <w:left w:val="nil"/>
              <w:bottom w:val="nil"/>
              <w:right w:val="nil"/>
            </w:tcBorders>
          </w:tcPr>
          <w:p w14:paraId="48413641" w14:textId="77777777" w:rsidR="00727EB1" w:rsidRPr="00DC7704" w:rsidRDefault="00727EB1">
            <w:pPr>
              <w:jc w:val="left"/>
              <w:rPr>
                <w:rFonts w:ascii="Times" w:hAnsi="Times"/>
              </w:rPr>
            </w:pPr>
            <w:r w:rsidRPr="00DC7704">
              <w:rPr>
                <w:rFonts w:ascii="Times" w:hAnsi="Times"/>
              </w:rPr>
              <w:t>kruuw</w:t>
            </w:r>
          </w:p>
        </w:tc>
        <w:tc>
          <w:tcPr>
            <w:tcW w:w="1620" w:type="dxa"/>
            <w:tcBorders>
              <w:top w:val="nil"/>
              <w:left w:val="nil"/>
              <w:bottom w:val="nil"/>
              <w:right w:val="nil"/>
            </w:tcBorders>
          </w:tcPr>
          <w:p w14:paraId="08CB2426" w14:textId="77777777" w:rsidR="00727EB1" w:rsidRPr="00DC7704" w:rsidRDefault="00727EB1">
            <w:pPr>
              <w:jc w:val="left"/>
              <w:rPr>
                <w:rFonts w:ascii="Times" w:hAnsi="Times"/>
              </w:rPr>
            </w:pPr>
            <w:r w:rsidRPr="00DC7704">
              <w:rPr>
                <w:rFonts w:ascii="Times" w:hAnsi="Times"/>
              </w:rPr>
              <w:t>kruuw</w:t>
            </w:r>
          </w:p>
        </w:tc>
        <w:tc>
          <w:tcPr>
            <w:tcW w:w="3240" w:type="dxa"/>
            <w:tcBorders>
              <w:top w:val="nil"/>
              <w:left w:val="nil"/>
              <w:bottom w:val="nil"/>
              <w:right w:val="nil"/>
            </w:tcBorders>
          </w:tcPr>
          <w:p w14:paraId="743672AF" w14:textId="311927FF" w:rsidR="00727EB1" w:rsidRPr="00DC7704" w:rsidRDefault="00AC52F1">
            <w:pPr>
              <w:jc w:val="left"/>
              <w:rPr>
                <w:rFonts w:ascii="Times" w:hAnsi="Times"/>
              </w:rPr>
            </w:pPr>
            <w:r>
              <w:rPr>
                <w:rFonts w:ascii="Times" w:hAnsi="Times"/>
              </w:rPr>
              <w:t>f</w:t>
            </w:r>
            <w:r w:rsidR="00727EB1" w:rsidRPr="00DC7704">
              <w:rPr>
                <w:rFonts w:ascii="Times" w:hAnsi="Times"/>
              </w:rPr>
              <w:t>rog</w:t>
            </w:r>
          </w:p>
        </w:tc>
        <w:tc>
          <w:tcPr>
            <w:tcW w:w="900" w:type="dxa"/>
            <w:tcBorders>
              <w:top w:val="nil"/>
              <w:left w:val="nil"/>
              <w:bottom w:val="nil"/>
              <w:right w:val="nil"/>
            </w:tcBorders>
          </w:tcPr>
          <w:p w14:paraId="67DA9C35"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48A7882D"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5E2007E7" w14:textId="77777777" w:rsidR="00727EB1" w:rsidRPr="00DC7704" w:rsidRDefault="00727EB1">
            <w:pPr>
              <w:jc w:val="left"/>
              <w:rPr>
                <w:rFonts w:ascii="Times" w:hAnsi="Times"/>
              </w:rPr>
            </w:pPr>
            <w:r w:rsidRPr="00DC7704">
              <w:rPr>
                <w:rFonts w:ascii="Times" w:hAnsi="Times"/>
              </w:rPr>
              <w:t>1</w:t>
            </w:r>
          </w:p>
        </w:tc>
      </w:tr>
      <w:tr w:rsidR="00C726A1" w:rsidRPr="00DC7704" w14:paraId="675A313A" w14:textId="77777777" w:rsidTr="00C726A1">
        <w:tc>
          <w:tcPr>
            <w:tcW w:w="540" w:type="dxa"/>
            <w:tcBorders>
              <w:top w:val="nil"/>
              <w:left w:val="nil"/>
              <w:bottom w:val="nil"/>
              <w:right w:val="nil"/>
            </w:tcBorders>
          </w:tcPr>
          <w:p w14:paraId="4F3CBD4D" w14:textId="77777777" w:rsidR="00727EB1" w:rsidRPr="00DC7704" w:rsidRDefault="00727EB1">
            <w:pPr>
              <w:jc w:val="left"/>
              <w:rPr>
                <w:rFonts w:ascii="Times" w:hAnsi="Times"/>
              </w:rPr>
            </w:pPr>
            <w:r w:rsidRPr="00DC7704">
              <w:rPr>
                <w:rFonts w:ascii="Times" w:hAnsi="Times"/>
              </w:rPr>
              <w:t>35</w:t>
            </w:r>
          </w:p>
        </w:tc>
        <w:tc>
          <w:tcPr>
            <w:tcW w:w="720" w:type="dxa"/>
            <w:tcBorders>
              <w:top w:val="nil"/>
              <w:left w:val="nil"/>
              <w:bottom w:val="nil"/>
              <w:right w:val="nil"/>
            </w:tcBorders>
          </w:tcPr>
          <w:p w14:paraId="6837016C" w14:textId="77777777" w:rsidR="00727EB1" w:rsidRPr="00DC7704" w:rsidRDefault="00727EB1">
            <w:pPr>
              <w:jc w:val="left"/>
              <w:rPr>
                <w:rFonts w:ascii="Times" w:hAnsi="Times"/>
              </w:rPr>
            </w:pPr>
            <w:r w:rsidRPr="00DC7704">
              <w:rPr>
                <w:rFonts w:ascii="Times" w:hAnsi="Times"/>
              </w:rPr>
              <w:t>fuu</w:t>
            </w:r>
          </w:p>
        </w:tc>
        <w:tc>
          <w:tcPr>
            <w:tcW w:w="1620" w:type="dxa"/>
            <w:tcBorders>
              <w:top w:val="nil"/>
              <w:left w:val="nil"/>
              <w:bottom w:val="nil"/>
              <w:right w:val="nil"/>
            </w:tcBorders>
          </w:tcPr>
          <w:p w14:paraId="213E6CE5" w14:textId="77777777" w:rsidR="00727EB1" w:rsidRPr="00DC7704" w:rsidRDefault="00727EB1">
            <w:pPr>
              <w:jc w:val="left"/>
              <w:rPr>
                <w:rFonts w:ascii="Times" w:hAnsi="Times"/>
              </w:rPr>
            </w:pPr>
            <w:r w:rsidRPr="00DC7704">
              <w:rPr>
                <w:rFonts w:ascii="Times" w:hAnsi="Times"/>
              </w:rPr>
              <w:t>fuu</w:t>
            </w:r>
          </w:p>
        </w:tc>
        <w:tc>
          <w:tcPr>
            <w:tcW w:w="3240" w:type="dxa"/>
            <w:tcBorders>
              <w:top w:val="nil"/>
              <w:left w:val="nil"/>
              <w:bottom w:val="nil"/>
              <w:right w:val="nil"/>
            </w:tcBorders>
          </w:tcPr>
          <w:p w14:paraId="72E44CCE" w14:textId="77777777" w:rsidR="00727EB1" w:rsidRPr="00DC7704" w:rsidRDefault="00727EB1">
            <w:pPr>
              <w:jc w:val="left"/>
              <w:rPr>
                <w:rFonts w:ascii="Times" w:hAnsi="Times"/>
              </w:rPr>
            </w:pPr>
            <w:r w:rsidRPr="00DC7704">
              <w:rPr>
                <w:rFonts w:ascii="Times" w:hAnsi="Times"/>
              </w:rPr>
              <w:t>honey bee</w:t>
            </w:r>
          </w:p>
        </w:tc>
        <w:tc>
          <w:tcPr>
            <w:tcW w:w="900" w:type="dxa"/>
            <w:tcBorders>
              <w:top w:val="nil"/>
              <w:left w:val="nil"/>
              <w:bottom w:val="nil"/>
              <w:right w:val="nil"/>
            </w:tcBorders>
          </w:tcPr>
          <w:p w14:paraId="3B635CD8"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6DED946C"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4E63D7CA" w14:textId="77777777" w:rsidR="00727EB1" w:rsidRPr="00DC7704" w:rsidRDefault="00727EB1">
            <w:pPr>
              <w:jc w:val="left"/>
              <w:rPr>
                <w:rFonts w:ascii="Times" w:hAnsi="Times"/>
              </w:rPr>
            </w:pPr>
            <w:r w:rsidRPr="00DC7704">
              <w:rPr>
                <w:rFonts w:ascii="Times" w:hAnsi="Times"/>
              </w:rPr>
              <w:t>1</w:t>
            </w:r>
          </w:p>
        </w:tc>
      </w:tr>
      <w:tr w:rsidR="00C726A1" w:rsidRPr="00DC7704" w14:paraId="39C17CA0" w14:textId="77777777" w:rsidTr="00C726A1">
        <w:tc>
          <w:tcPr>
            <w:tcW w:w="540" w:type="dxa"/>
            <w:tcBorders>
              <w:top w:val="nil"/>
              <w:left w:val="nil"/>
              <w:bottom w:val="nil"/>
              <w:right w:val="nil"/>
            </w:tcBorders>
          </w:tcPr>
          <w:p w14:paraId="0A1F7DE7" w14:textId="77777777" w:rsidR="00727EB1" w:rsidRPr="00DC7704" w:rsidRDefault="00727EB1">
            <w:pPr>
              <w:jc w:val="left"/>
              <w:rPr>
                <w:rFonts w:ascii="Times" w:hAnsi="Times"/>
              </w:rPr>
            </w:pPr>
            <w:r w:rsidRPr="00DC7704">
              <w:rPr>
                <w:rFonts w:ascii="Times" w:hAnsi="Times"/>
              </w:rPr>
              <w:t>36</w:t>
            </w:r>
          </w:p>
        </w:tc>
        <w:tc>
          <w:tcPr>
            <w:tcW w:w="720" w:type="dxa"/>
            <w:tcBorders>
              <w:top w:val="nil"/>
              <w:left w:val="nil"/>
              <w:bottom w:val="nil"/>
              <w:right w:val="nil"/>
            </w:tcBorders>
          </w:tcPr>
          <w:p w14:paraId="752DB5BF" w14:textId="77777777" w:rsidR="00727EB1" w:rsidRPr="00DC7704" w:rsidRDefault="00727EB1">
            <w:pPr>
              <w:jc w:val="left"/>
              <w:rPr>
                <w:rFonts w:ascii="Times" w:hAnsi="Times"/>
              </w:rPr>
            </w:pPr>
            <w:r w:rsidRPr="00DC7704">
              <w:rPr>
                <w:rFonts w:ascii="Times" w:hAnsi="Times"/>
              </w:rPr>
              <w:t>tidu</w:t>
            </w:r>
          </w:p>
        </w:tc>
        <w:tc>
          <w:tcPr>
            <w:tcW w:w="1620" w:type="dxa"/>
            <w:tcBorders>
              <w:top w:val="nil"/>
              <w:left w:val="nil"/>
              <w:bottom w:val="nil"/>
              <w:right w:val="nil"/>
            </w:tcBorders>
          </w:tcPr>
          <w:p w14:paraId="75A24E61" w14:textId="77777777" w:rsidR="00727EB1" w:rsidRPr="00DC7704" w:rsidRDefault="00727EB1">
            <w:pPr>
              <w:jc w:val="left"/>
              <w:rPr>
                <w:rFonts w:ascii="Times" w:hAnsi="Times"/>
              </w:rPr>
            </w:pPr>
            <w:r w:rsidRPr="00DC7704">
              <w:rPr>
                <w:rFonts w:ascii="Times" w:hAnsi="Times"/>
              </w:rPr>
              <w:t>tidu</w:t>
            </w:r>
          </w:p>
        </w:tc>
        <w:tc>
          <w:tcPr>
            <w:tcW w:w="3240" w:type="dxa"/>
            <w:tcBorders>
              <w:top w:val="nil"/>
              <w:left w:val="nil"/>
              <w:bottom w:val="nil"/>
              <w:right w:val="nil"/>
            </w:tcBorders>
          </w:tcPr>
          <w:p w14:paraId="6EA5D1F3" w14:textId="4730EEBE" w:rsidR="00727EB1" w:rsidRPr="00DC7704" w:rsidRDefault="00AC52F1">
            <w:pPr>
              <w:jc w:val="left"/>
              <w:rPr>
                <w:rFonts w:ascii="Times" w:hAnsi="Times"/>
              </w:rPr>
            </w:pPr>
            <w:r>
              <w:rPr>
                <w:rFonts w:ascii="Times" w:hAnsi="Times"/>
              </w:rPr>
              <w:t>k</w:t>
            </w:r>
            <w:r w:rsidR="00727EB1" w:rsidRPr="00DC7704">
              <w:rPr>
                <w:rFonts w:ascii="Times" w:hAnsi="Times"/>
              </w:rPr>
              <w:t>ingfisher</w:t>
            </w:r>
          </w:p>
        </w:tc>
        <w:tc>
          <w:tcPr>
            <w:tcW w:w="900" w:type="dxa"/>
            <w:tcBorders>
              <w:top w:val="nil"/>
              <w:left w:val="nil"/>
              <w:bottom w:val="nil"/>
              <w:right w:val="nil"/>
            </w:tcBorders>
          </w:tcPr>
          <w:p w14:paraId="6A745B13" w14:textId="77777777" w:rsidR="00727EB1" w:rsidRPr="00DC7704" w:rsidRDefault="00727EB1">
            <w:pPr>
              <w:jc w:val="left"/>
              <w:rPr>
                <w:rFonts w:ascii="Times" w:hAnsi="Times"/>
              </w:rPr>
            </w:pPr>
            <w:r w:rsidRPr="00DC7704">
              <w:rPr>
                <w:rFonts w:ascii="Times" w:hAnsi="Times"/>
              </w:rPr>
              <w:t>n</w:t>
            </w:r>
          </w:p>
        </w:tc>
        <w:tc>
          <w:tcPr>
            <w:tcW w:w="1350" w:type="dxa"/>
            <w:tcBorders>
              <w:top w:val="nil"/>
              <w:left w:val="nil"/>
              <w:bottom w:val="nil"/>
              <w:right w:val="nil"/>
            </w:tcBorders>
          </w:tcPr>
          <w:p w14:paraId="0CD6D53A" w14:textId="77777777" w:rsidR="00727EB1" w:rsidRPr="00DC7704" w:rsidRDefault="00727EB1">
            <w:pPr>
              <w:jc w:val="left"/>
              <w:rPr>
                <w:rFonts w:ascii="Times" w:hAnsi="Times"/>
              </w:rPr>
            </w:pPr>
            <w:r w:rsidRPr="00DC7704">
              <w:rPr>
                <w:rFonts w:ascii="Times" w:hAnsi="Times"/>
              </w:rPr>
              <w:t>iso</w:t>
            </w:r>
          </w:p>
        </w:tc>
        <w:tc>
          <w:tcPr>
            <w:tcW w:w="810" w:type="dxa"/>
            <w:tcBorders>
              <w:top w:val="nil"/>
              <w:left w:val="nil"/>
              <w:bottom w:val="nil"/>
              <w:right w:val="nil"/>
            </w:tcBorders>
          </w:tcPr>
          <w:p w14:paraId="28BEC613" w14:textId="77777777" w:rsidR="00727EB1" w:rsidRPr="00DC7704" w:rsidRDefault="00727EB1">
            <w:pPr>
              <w:jc w:val="left"/>
              <w:rPr>
                <w:rFonts w:ascii="Times" w:hAnsi="Times"/>
              </w:rPr>
            </w:pPr>
            <w:r w:rsidRPr="00DC7704">
              <w:rPr>
                <w:rFonts w:ascii="Times" w:hAnsi="Times"/>
              </w:rPr>
              <w:t>2</w:t>
            </w:r>
          </w:p>
        </w:tc>
      </w:tr>
    </w:tbl>
    <w:p w14:paraId="25B6A8C1" w14:textId="0783D222" w:rsidR="00727EB1" w:rsidRPr="00DC7704" w:rsidRDefault="00727EB1" w:rsidP="00C726A1">
      <w:pPr>
        <w:pStyle w:val="Caption"/>
        <w:jc w:val="center"/>
        <w:rPr>
          <w:rFonts w:ascii="Times" w:hAnsi="Times"/>
        </w:rPr>
      </w:pPr>
      <w:r w:rsidRPr="00DC7704">
        <w:rPr>
          <w:rFonts w:ascii="Times" w:hAnsi="Times"/>
        </w:rPr>
        <w:t xml:space="preserve">Table </w:t>
      </w:r>
      <w:r w:rsidR="00EB5163">
        <w:rPr>
          <w:rFonts w:ascii="Times" w:hAnsi="Times"/>
        </w:rPr>
        <w:t>18</w:t>
      </w:r>
      <w:r w:rsidRPr="00DC7704">
        <w:rPr>
          <w:rFonts w:ascii="Times" w:hAnsi="Times"/>
        </w:rPr>
        <w:t xml:space="preserve">: List of elicitation items for </w:t>
      </w:r>
      <w:r w:rsidRPr="00DC7704">
        <w:rPr>
          <w:rFonts w:ascii="Times" w:hAnsi="Times" w:cs="Courier New"/>
        </w:rPr>
        <w:t>kiy-20111208-ap-nps-vps</w:t>
      </w:r>
      <w:r w:rsidR="00C726A1">
        <w:rPr>
          <w:rFonts w:ascii="Times" w:hAnsi="Times"/>
        </w:rPr>
        <w:t>.</w:t>
      </w:r>
    </w:p>
    <w:p w14:paraId="6B74CD93" w14:textId="77777777" w:rsidR="00727EB1" w:rsidRDefault="00727EB1">
      <w:pPr>
        <w:pStyle w:val="Table"/>
        <w:spacing w:before="480"/>
        <w:rPr>
          <w:rFonts w:ascii="Times" w:hAnsi="Times"/>
          <w:sz w:val="24"/>
          <w:szCs w:val="24"/>
        </w:rPr>
      </w:pPr>
    </w:p>
    <w:p w14:paraId="6EB2F505" w14:textId="77777777" w:rsidR="00C726A1" w:rsidRPr="00DC7704" w:rsidRDefault="00C726A1">
      <w:pPr>
        <w:pStyle w:val="Table"/>
        <w:spacing w:before="480"/>
        <w:rPr>
          <w:rFonts w:ascii="Times" w:hAnsi="Times"/>
          <w:sz w:val="24"/>
          <w:szCs w:val="24"/>
        </w:rPr>
      </w:pPr>
    </w:p>
    <w:tbl>
      <w:tblPr>
        <w:tblW w:w="9270" w:type="dxa"/>
        <w:tblLayout w:type="fixed"/>
        <w:tblCellMar>
          <w:left w:w="0" w:type="dxa"/>
          <w:right w:w="0" w:type="dxa"/>
        </w:tblCellMar>
        <w:tblLook w:val="0000" w:firstRow="0" w:lastRow="0" w:firstColumn="0" w:lastColumn="0" w:noHBand="0" w:noVBand="0"/>
      </w:tblPr>
      <w:tblGrid>
        <w:gridCol w:w="810"/>
        <w:gridCol w:w="1620"/>
        <w:gridCol w:w="2070"/>
        <w:gridCol w:w="900"/>
        <w:gridCol w:w="810"/>
        <w:gridCol w:w="990"/>
        <w:gridCol w:w="1170"/>
        <w:gridCol w:w="900"/>
      </w:tblGrid>
      <w:tr w:rsidR="00C726A1" w:rsidRPr="00DC7704" w14:paraId="37C53385" w14:textId="77777777" w:rsidTr="00C726A1">
        <w:tc>
          <w:tcPr>
            <w:tcW w:w="810" w:type="dxa"/>
            <w:tcBorders>
              <w:top w:val="nil"/>
              <w:left w:val="nil"/>
              <w:bottom w:val="nil"/>
              <w:right w:val="nil"/>
            </w:tcBorders>
          </w:tcPr>
          <w:p w14:paraId="7AFF7BF5" w14:textId="77777777" w:rsidR="00727EB1" w:rsidRPr="00DC7704" w:rsidRDefault="00727EB1">
            <w:pPr>
              <w:jc w:val="left"/>
              <w:rPr>
                <w:rFonts w:ascii="Times" w:hAnsi="Times"/>
              </w:rPr>
            </w:pPr>
            <w:r w:rsidRPr="00DC7704">
              <w:rPr>
                <w:rFonts w:ascii="Times" w:hAnsi="Times"/>
              </w:rPr>
              <w:t>item</w:t>
            </w:r>
          </w:p>
        </w:tc>
        <w:tc>
          <w:tcPr>
            <w:tcW w:w="1620" w:type="dxa"/>
            <w:tcBorders>
              <w:top w:val="nil"/>
              <w:left w:val="nil"/>
              <w:bottom w:val="nil"/>
              <w:right w:val="nil"/>
            </w:tcBorders>
          </w:tcPr>
          <w:p w14:paraId="36435413" w14:textId="77777777" w:rsidR="00727EB1" w:rsidRPr="00DC7704" w:rsidRDefault="00727EB1">
            <w:pPr>
              <w:jc w:val="left"/>
              <w:rPr>
                <w:rFonts w:ascii="Times" w:hAnsi="Times"/>
              </w:rPr>
            </w:pPr>
            <w:r w:rsidRPr="00DC7704">
              <w:rPr>
                <w:rFonts w:ascii="Times" w:hAnsi="Times"/>
              </w:rPr>
              <w:t>kirikiri</w:t>
            </w:r>
          </w:p>
        </w:tc>
        <w:tc>
          <w:tcPr>
            <w:tcW w:w="2070" w:type="dxa"/>
            <w:tcBorders>
              <w:top w:val="nil"/>
              <w:left w:val="nil"/>
              <w:bottom w:val="nil"/>
              <w:right w:val="nil"/>
            </w:tcBorders>
          </w:tcPr>
          <w:p w14:paraId="4FFD304C" w14:textId="77777777" w:rsidR="00727EB1" w:rsidRPr="00DC7704" w:rsidRDefault="00727EB1">
            <w:pPr>
              <w:jc w:val="left"/>
              <w:rPr>
                <w:rFonts w:ascii="Times" w:hAnsi="Times"/>
              </w:rPr>
            </w:pPr>
            <w:r w:rsidRPr="00DC7704">
              <w:rPr>
                <w:rFonts w:ascii="Times" w:hAnsi="Times"/>
              </w:rPr>
              <w:t>gloss</w:t>
            </w:r>
          </w:p>
        </w:tc>
        <w:tc>
          <w:tcPr>
            <w:tcW w:w="900" w:type="dxa"/>
            <w:tcBorders>
              <w:top w:val="nil"/>
              <w:left w:val="nil"/>
              <w:bottom w:val="nil"/>
              <w:right w:val="nil"/>
            </w:tcBorders>
          </w:tcPr>
          <w:p w14:paraId="3F32B3D1" w14:textId="77777777" w:rsidR="00727EB1" w:rsidRPr="00DC7704" w:rsidRDefault="00727EB1">
            <w:pPr>
              <w:jc w:val="left"/>
              <w:rPr>
                <w:rFonts w:ascii="Times" w:hAnsi="Times"/>
              </w:rPr>
            </w:pPr>
            <w:r w:rsidRPr="00DC7704">
              <w:rPr>
                <w:rFonts w:ascii="Times" w:hAnsi="Times"/>
              </w:rPr>
              <w:t>tone1</w:t>
            </w:r>
          </w:p>
        </w:tc>
        <w:tc>
          <w:tcPr>
            <w:tcW w:w="810" w:type="dxa"/>
            <w:tcBorders>
              <w:top w:val="nil"/>
              <w:left w:val="nil"/>
              <w:bottom w:val="nil"/>
              <w:right w:val="nil"/>
            </w:tcBorders>
          </w:tcPr>
          <w:p w14:paraId="17293B76" w14:textId="77777777" w:rsidR="00727EB1" w:rsidRPr="00DC7704" w:rsidRDefault="00727EB1">
            <w:pPr>
              <w:jc w:val="left"/>
              <w:rPr>
                <w:rFonts w:ascii="Times" w:hAnsi="Times"/>
              </w:rPr>
            </w:pPr>
            <w:r w:rsidRPr="00DC7704">
              <w:rPr>
                <w:rFonts w:ascii="Times" w:hAnsi="Times"/>
              </w:rPr>
              <w:t>tone2</w:t>
            </w:r>
          </w:p>
        </w:tc>
        <w:tc>
          <w:tcPr>
            <w:tcW w:w="990" w:type="dxa"/>
            <w:tcBorders>
              <w:top w:val="nil"/>
              <w:left w:val="nil"/>
              <w:bottom w:val="nil"/>
              <w:right w:val="nil"/>
            </w:tcBorders>
          </w:tcPr>
          <w:p w14:paraId="23DACBE0" w14:textId="77777777" w:rsidR="00727EB1" w:rsidRPr="00DC7704" w:rsidRDefault="00727EB1">
            <w:pPr>
              <w:jc w:val="left"/>
              <w:rPr>
                <w:rFonts w:ascii="Times" w:hAnsi="Times"/>
              </w:rPr>
            </w:pPr>
            <w:r w:rsidRPr="00DC7704">
              <w:rPr>
                <w:rFonts w:ascii="Times" w:hAnsi="Times"/>
              </w:rPr>
              <w:t>frame</w:t>
            </w:r>
          </w:p>
        </w:tc>
        <w:tc>
          <w:tcPr>
            <w:tcW w:w="1170" w:type="dxa"/>
            <w:tcBorders>
              <w:top w:val="nil"/>
              <w:left w:val="nil"/>
              <w:bottom w:val="nil"/>
              <w:right w:val="nil"/>
            </w:tcBorders>
          </w:tcPr>
          <w:p w14:paraId="1BCC1815" w14:textId="77777777" w:rsidR="00727EB1" w:rsidRPr="00DC7704" w:rsidRDefault="00727EB1">
            <w:pPr>
              <w:jc w:val="left"/>
              <w:rPr>
                <w:rFonts w:ascii="Times" w:hAnsi="Times"/>
              </w:rPr>
            </w:pPr>
            <w:r w:rsidRPr="00DC7704">
              <w:rPr>
                <w:rFonts w:ascii="Times" w:hAnsi="Times"/>
              </w:rPr>
              <w:t>word1</w:t>
            </w:r>
          </w:p>
        </w:tc>
        <w:tc>
          <w:tcPr>
            <w:tcW w:w="900" w:type="dxa"/>
            <w:tcBorders>
              <w:top w:val="nil"/>
              <w:left w:val="nil"/>
              <w:bottom w:val="nil"/>
              <w:right w:val="nil"/>
            </w:tcBorders>
          </w:tcPr>
          <w:p w14:paraId="7FC4B0F2" w14:textId="77777777" w:rsidR="00727EB1" w:rsidRPr="00DC7704" w:rsidRDefault="00727EB1">
            <w:pPr>
              <w:jc w:val="left"/>
              <w:rPr>
                <w:rFonts w:ascii="Times" w:hAnsi="Times"/>
              </w:rPr>
            </w:pPr>
            <w:r w:rsidRPr="00DC7704">
              <w:rPr>
                <w:rFonts w:ascii="Times" w:hAnsi="Times"/>
              </w:rPr>
              <w:t>word2</w:t>
            </w:r>
          </w:p>
        </w:tc>
      </w:tr>
      <w:tr w:rsidR="00C726A1" w:rsidRPr="00DC7704" w14:paraId="7BA31951" w14:textId="77777777" w:rsidTr="00C726A1">
        <w:tc>
          <w:tcPr>
            <w:tcW w:w="810" w:type="dxa"/>
            <w:tcBorders>
              <w:top w:val="nil"/>
              <w:left w:val="nil"/>
              <w:bottom w:val="nil"/>
              <w:right w:val="nil"/>
            </w:tcBorders>
          </w:tcPr>
          <w:p w14:paraId="235635AF" w14:textId="77777777" w:rsidR="00727EB1" w:rsidRPr="00DC7704" w:rsidRDefault="00727EB1">
            <w:pPr>
              <w:jc w:val="left"/>
              <w:rPr>
                <w:rFonts w:ascii="Times" w:hAnsi="Times"/>
              </w:rPr>
            </w:pPr>
            <w:r w:rsidRPr="00DC7704">
              <w:rPr>
                <w:rFonts w:ascii="Times" w:hAnsi="Times"/>
              </w:rPr>
              <w:t>1</w:t>
            </w:r>
          </w:p>
        </w:tc>
        <w:tc>
          <w:tcPr>
            <w:tcW w:w="1620" w:type="dxa"/>
            <w:tcBorders>
              <w:top w:val="nil"/>
              <w:left w:val="nil"/>
              <w:bottom w:val="nil"/>
              <w:right w:val="nil"/>
            </w:tcBorders>
          </w:tcPr>
          <w:p w14:paraId="3D562F2D" w14:textId="77777777" w:rsidR="00727EB1" w:rsidRPr="00DC7704" w:rsidRDefault="00727EB1">
            <w:pPr>
              <w:jc w:val="left"/>
              <w:rPr>
                <w:rFonts w:ascii="Times" w:hAnsi="Times"/>
              </w:rPr>
            </w:pPr>
            <w:r w:rsidRPr="00DC7704">
              <w:rPr>
                <w:rFonts w:ascii="Times" w:hAnsi="Times"/>
              </w:rPr>
              <w:t>paRai giRu</w:t>
            </w:r>
          </w:p>
        </w:tc>
        <w:tc>
          <w:tcPr>
            <w:tcW w:w="2070" w:type="dxa"/>
            <w:tcBorders>
              <w:top w:val="nil"/>
              <w:left w:val="nil"/>
              <w:bottom w:val="nil"/>
              <w:right w:val="nil"/>
            </w:tcBorders>
          </w:tcPr>
          <w:p w14:paraId="2E5C9875" w14:textId="77777777" w:rsidR="00727EB1" w:rsidRPr="00DC7704" w:rsidRDefault="00727EB1">
            <w:pPr>
              <w:jc w:val="left"/>
              <w:rPr>
                <w:rFonts w:ascii="Times" w:hAnsi="Times"/>
              </w:rPr>
            </w:pPr>
            <w:r w:rsidRPr="00DC7704">
              <w:rPr>
                <w:rFonts w:ascii="Times" w:hAnsi="Times"/>
              </w:rPr>
              <w:t>bandicoot’s elbow</w:t>
            </w:r>
          </w:p>
        </w:tc>
        <w:tc>
          <w:tcPr>
            <w:tcW w:w="900" w:type="dxa"/>
            <w:tcBorders>
              <w:top w:val="nil"/>
              <w:left w:val="nil"/>
              <w:bottom w:val="nil"/>
              <w:right w:val="nil"/>
            </w:tcBorders>
          </w:tcPr>
          <w:p w14:paraId="31518271" w14:textId="77777777" w:rsidR="00727EB1" w:rsidRPr="00DC7704" w:rsidRDefault="00727EB1">
            <w:pPr>
              <w:jc w:val="left"/>
              <w:rPr>
                <w:rFonts w:ascii="Times" w:hAnsi="Times"/>
              </w:rPr>
            </w:pPr>
            <w:r w:rsidRPr="00DC7704">
              <w:rPr>
                <w:rFonts w:ascii="Times" w:hAnsi="Times"/>
              </w:rPr>
              <w:t>1</w:t>
            </w:r>
          </w:p>
        </w:tc>
        <w:tc>
          <w:tcPr>
            <w:tcW w:w="810" w:type="dxa"/>
            <w:tcBorders>
              <w:top w:val="nil"/>
              <w:left w:val="nil"/>
              <w:bottom w:val="nil"/>
              <w:right w:val="nil"/>
            </w:tcBorders>
          </w:tcPr>
          <w:p w14:paraId="1F05FCE6" w14:textId="77777777" w:rsidR="00727EB1" w:rsidRPr="00DC7704" w:rsidRDefault="00727EB1">
            <w:pPr>
              <w:jc w:val="left"/>
              <w:rPr>
                <w:rFonts w:ascii="Times" w:hAnsi="Times"/>
              </w:rPr>
            </w:pPr>
            <w:r w:rsidRPr="00DC7704">
              <w:rPr>
                <w:rFonts w:ascii="Times" w:hAnsi="Times"/>
              </w:rPr>
              <w:t>1</w:t>
            </w:r>
          </w:p>
        </w:tc>
        <w:tc>
          <w:tcPr>
            <w:tcW w:w="990" w:type="dxa"/>
            <w:tcBorders>
              <w:top w:val="nil"/>
              <w:left w:val="nil"/>
              <w:bottom w:val="nil"/>
              <w:right w:val="nil"/>
            </w:tcBorders>
          </w:tcPr>
          <w:p w14:paraId="43C3C0D9" w14:textId="77777777" w:rsidR="00727EB1" w:rsidRPr="00DC7704" w:rsidRDefault="00727EB1">
            <w:pPr>
              <w:jc w:val="left"/>
              <w:rPr>
                <w:rFonts w:ascii="Times" w:hAnsi="Times"/>
              </w:rPr>
            </w:pPr>
            <w:r w:rsidRPr="00DC7704">
              <w:rPr>
                <w:rFonts w:ascii="Times" w:hAnsi="Times"/>
              </w:rPr>
              <w:t>11</w:t>
            </w:r>
          </w:p>
        </w:tc>
        <w:tc>
          <w:tcPr>
            <w:tcW w:w="1170" w:type="dxa"/>
            <w:tcBorders>
              <w:top w:val="nil"/>
              <w:left w:val="nil"/>
              <w:bottom w:val="nil"/>
              <w:right w:val="nil"/>
            </w:tcBorders>
          </w:tcPr>
          <w:p w14:paraId="47CA0EA3" w14:textId="77777777" w:rsidR="00727EB1" w:rsidRPr="00DC7704" w:rsidRDefault="00727EB1">
            <w:pPr>
              <w:jc w:val="left"/>
              <w:rPr>
                <w:rFonts w:ascii="Times" w:hAnsi="Times"/>
              </w:rPr>
            </w:pPr>
            <w:r w:rsidRPr="00DC7704">
              <w:rPr>
                <w:rFonts w:ascii="Times" w:hAnsi="Times"/>
              </w:rPr>
              <w:t>paRai</w:t>
            </w:r>
          </w:p>
        </w:tc>
        <w:tc>
          <w:tcPr>
            <w:tcW w:w="900" w:type="dxa"/>
            <w:tcBorders>
              <w:top w:val="nil"/>
              <w:left w:val="nil"/>
              <w:bottom w:val="nil"/>
              <w:right w:val="nil"/>
            </w:tcBorders>
          </w:tcPr>
          <w:p w14:paraId="2DA059D5" w14:textId="77777777" w:rsidR="00727EB1" w:rsidRPr="00DC7704" w:rsidRDefault="00727EB1">
            <w:pPr>
              <w:jc w:val="left"/>
              <w:rPr>
                <w:rFonts w:ascii="Times" w:hAnsi="Times"/>
              </w:rPr>
            </w:pPr>
            <w:r w:rsidRPr="00DC7704">
              <w:rPr>
                <w:rFonts w:ascii="Times" w:hAnsi="Times"/>
              </w:rPr>
              <w:t>giRu</w:t>
            </w:r>
          </w:p>
        </w:tc>
      </w:tr>
      <w:tr w:rsidR="00C726A1" w:rsidRPr="00DC7704" w14:paraId="0E8D263D" w14:textId="77777777" w:rsidTr="00C726A1">
        <w:tc>
          <w:tcPr>
            <w:tcW w:w="810" w:type="dxa"/>
            <w:tcBorders>
              <w:top w:val="nil"/>
              <w:left w:val="nil"/>
              <w:bottom w:val="nil"/>
              <w:right w:val="nil"/>
            </w:tcBorders>
          </w:tcPr>
          <w:p w14:paraId="3B0F2991" w14:textId="77777777" w:rsidR="00727EB1" w:rsidRPr="00DC7704" w:rsidRDefault="00727EB1">
            <w:pPr>
              <w:jc w:val="left"/>
              <w:rPr>
                <w:rFonts w:ascii="Times" w:hAnsi="Times"/>
              </w:rPr>
            </w:pPr>
            <w:r w:rsidRPr="00DC7704">
              <w:rPr>
                <w:rFonts w:ascii="Times" w:hAnsi="Times"/>
              </w:rPr>
              <w:t>2</w:t>
            </w:r>
          </w:p>
        </w:tc>
        <w:tc>
          <w:tcPr>
            <w:tcW w:w="1620" w:type="dxa"/>
            <w:tcBorders>
              <w:top w:val="nil"/>
              <w:left w:val="nil"/>
              <w:bottom w:val="nil"/>
              <w:right w:val="nil"/>
            </w:tcBorders>
          </w:tcPr>
          <w:p w14:paraId="4FBA844E" w14:textId="77777777" w:rsidR="00727EB1" w:rsidRPr="00DC7704" w:rsidRDefault="00727EB1">
            <w:pPr>
              <w:jc w:val="left"/>
              <w:rPr>
                <w:rFonts w:ascii="Times" w:hAnsi="Times"/>
              </w:rPr>
            </w:pPr>
            <w:r w:rsidRPr="00DC7704">
              <w:rPr>
                <w:rFonts w:ascii="Times" w:hAnsi="Times"/>
              </w:rPr>
              <w:t>kaza giRu</w:t>
            </w:r>
          </w:p>
        </w:tc>
        <w:tc>
          <w:tcPr>
            <w:tcW w:w="2070" w:type="dxa"/>
            <w:tcBorders>
              <w:top w:val="nil"/>
              <w:left w:val="nil"/>
              <w:bottom w:val="nil"/>
              <w:right w:val="nil"/>
            </w:tcBorders>
          </w:tcPr>
          <w:p w14:paraId="41727C01" w14:textId="77777777" w:rsidR="00727EB1" w:rsidRPr="00DC7704" w:rsidRDefault="00727EB1">
            <w:pPr>
              <w:jc w:val="left"/>
              <w:rPr>
                <w:rFonts w:ascii="Times" w:hAnsi="Times"/>
              </w:rPr>
            </w:pPr>
            <w:r w:rsidRPr="00DC7704">
              <w:rPr>
                <w:rFonts w:ascii="Times" w:hAnsi="Times"/>
              </w:rPr>
              <w:t>gecko’s elbow</w:t>
            </w:r>
          </w:p>
        </w:tc>
        <w:tc>
          <w:tcPr>
            <w:tcW w:w="900" w:type="dxa"/>
            <w:tcBorders>
              <w:top w:val="nil"/>
              <w:left w:val="nil"/>
              <w:bottom w:val="nil"/>
              <w:right w:val="nil"/>
            </w:tcBorders>
          </w:tcPr>
          <w:p w14:paraId="600BF9C5" w14:textId="77777777" w:rsidR="00727EB1" w:rsidRPr="00DC7704" w:rsidRDefault="00727EB1">
            <w:pPr>
              <w:jc w:val="left"/>
              <w:rPr>
                <w:rFonts w:ascii="Times" w:hAnsi="Times"/>
              </w:rPr>
            </w:pPr>
            <w:r w:rsidRPr="00DC7704">
              <w:rPr>
                <w:rFonts w:ascii="Times" w:hAnsi="Times"/>
              </w:rPr>
              <w:t>2</w:t>
            </w:r>
          </w:p>
        </w:tc>
        <w:tc>
          <w:tcPr>
            <w:tcW w:w="810" w:type="dxa"/>
            <w:tcBorders>
              <w:top w:val="nil"/>
              <w:left w:val="nil"/>
              <w:bottom w:val="nil"/>
              <w:right w:val="nil"/>
            </w:tcBorders>
          </w:tcPr>
          <w:p w14:paraId="4679D860" w14:textId="77777777" w:rsidR="00727EB1" w:rsidRPr="00DC7704" w:rsidRDefault="00727EB1">
            <w:pPr>
              <w:jc w:val="left"/>
              <w:rPr>
                <w:rFonts w:ascii="Times" w:hAnsi="Times"/>
              </w:rPr>
            </w:pPr>
            <w:r w:rsidRPr="00DC7704">
              <w:rPr>
                <w:rFonts w:ascii="Times" w:hAnsi="Times"/>
              </w:rPr>
              <w:t>1</w:t>
            </w:r>
          </w:p>
        </w:tc>
        <w:tc>
          <w:tcPr>
            <w:tcW w:w="990" w:type="dxa"/>
            <w:tcBorders>
              <w:top w:val="nil"/>
              <w:left w:val="nil"/>
              <w:bottom w:val="nil"/>
              <w:right w:val="nil"/>
            </w:tcBorders>
          </w:tcPr>
          <w:p w14:paraId="4B6EC499" w14:textId="77777777" w:rsidR="00727EB1" w:rsidRPr="00DC7704" w:rsidRDefault="00727EB1">
            <w:pPr>
              <w:jc w:val="left"/>
              <w:rPr>
                <w:rFonts w:ascii="Times" w:hAnsi="Times"/>
              </w:rPr>
            </w:pPr>
            <w:r w:rsidRPr="00DC7704">
              <w:rPr>
                <w:rFonts w:ascii="Times" w:hAnsi="Times"/>
              </w:rPr>
              <w:t>21</w:t>
            </w:r>
          </w:p>
        </w:tc>
        <w:tc>
          <w:tcPr>
            <w:tcW w:w="1170" w:type="dxa"/>
            <w:tcBorders>
              <w:top w:val="nil"/>
              <w:left w:val="nil"/>
              <w:bottom w:val="nil"/>
              <w:right w:val="nil"/>
            </w:tcBorders>
          </w:tcPr>
          <w:p w14:paraId="737906BB" w14:textId="77777777" w:rsidR="00727EB1" w:rsidRPr="00DC7704" w:rsidRDefault="00727EB1">
            <w:pPr>
              <w:jc w:val="left"/>
              <w:rPr>
                <w:rFonts w:ascii="Times" w:hAnsi="Times"/>
              </w:rPr>
            </w:pPr>
            <w:r w:rsidRPr="00DC7704">
              <w:rPr>
                <w:rFonts w:ascii="Times" w:hAnsi="Times"/>
              </w:rPr>
              <w:t>kaza</w:t>
            </w:r>
          </w:p>
        </w:tc>
        <w:tc>
          <w:tcPr>
            <w:tcW w:w="900" w:type="dxa"/>
            <w:tcBorders>
              <w:top w:val="nil"/>
              <w:left w:val="nil"/>
              <w:bottom w:val="nil"/>
              <w:right w:val="nil"/>
            </w:tcBorders>
          </w:tcPr>
          <w:p w14:paraId="05043C62" w14:textId="77777777" w:rsidR="00727EB1" w:rsidRPr="00DC7704" w:rsidRDefault="00727EB1">
            <w:pPr>
              <w:jc w:val="left"/>
              <w:rPr>
                <w:rFonts w:ascii="Times" w:hAnsi="Times"/>
              </w:rPr>
            </w:pPr>
            <w:r w:rsidRPr="00DC7704">
              <w:rPr>
                <w:rFonts w:ascii="Times" w:hAnsi="Times"/>
              </w:rPr>
              <w:t>giRu</w:t>
            </w:r>
          </w:p>
        </w:tc>
      </w:tr>
      <w:tr w:rsidR="00C726A1" w:rsidRPr="00DC7704" w14:paraId="5E93B115" w14:textId="77777777" w:rsidTr="00C726A1">
        <w:tc>
          <w:tcPr>
            <w:tcW w:w="810" w:type="dxa"/>
            <w:tcBorders>
              <w:top w:val="nil"/>
              <w:left w:val="nil"/>
              <w:bottom w:val="nil"/>
              <w:right w:val="nil"/>
            </w:tcBorders>
          </w:tcPr>
          <w:p w14:paraId="5800B332" w14:textId="77777777" w:rsidR="00727EB1" w:rsidRPr="00DC7704" w:rsidRDefault="00727EB1">
            <w:pPr>
              <w:jc w:val="left"/>
              <w:rPr>
                <w:rFonts w:ascii="Times" w:hAnsi="Times"/>
              </w:rPr>
            </w:pPr>
            <w:r w:rsidRPr="00DC7704">
              <w:rPr>
                <w:rFonts w:ascii="Times" w:hAnsi="Times"/>
              </w:rPr>
              <w:t>3</w:t>
            </w:r>
          </w:p>
        </w:tc>
        <w:tc>
          <w:tcPr>
            <w:tcW w:w="1620" w:type="dxa"/>
            <w:tcBorders>
              <w:top w:val="nil"/>
              <w:left w:val="nil"/>
              <w:bottom w:val="nil"/>
              <w:right w:val="nil"/>
            </w:tcBorders>
          </w:tcPr>
          <w:p w14:paraId="2DE7787B" w14:textId="77777777" w:rsidR="00727EB1" w:rsidRPr="00DC7704" w:rsidRDefault="00727EB1">
            <w:pPr>
              <w:jc w:val="left"/>
              <w:rPr>
                <w:rFonts w:ascii="Times" w:hAnsi="Times"/>
              </w:rPr>
            </w:pPr>
            <w:r w:rsidRPr="00DC7704">
              <w:rPr>
                <w:rFonts w:ascii="Times" w:hAnsi="Times"/>
              </w:rPr>
              <w:t>fivaa giRu</w:t>
            </w:r>
          </w:p>
        </w:tc>
        <w:tc>
          <w:tcPr>
            <w:tcW w:w="2070" w:type="dxa"/>
            <w:tcBorders>
              <w:top w:val="nil"/>
              <w:left w:val="nil"/>
              <w:bottom w:val="nil"/>
              <w:right w:val="nil"/>
            </w:tcBorders>
          </w:tcPr>
          <w:p w14:paraId="2405CF11" w14:textId="77777777" w:rsidR="00727EB1" w:rsidRPr="00DC7704" w:rsidRDefault="00727EB1">
            <w:pPr>
              <w:jc w:val="left"/>
              <w:rPr>
                <w:rFonts w:ascii="Times" w:hAnsi="Times"/>
              </w:rPr>
            </w:pPr>
            <w:r w:rsidRPr="00DC7704">
              <w:rPr>
                <w:rFonts w:ascii="Times" w:hAnsi="Times"/>
              </w:rPr>
              <w:t>snail’s elbow</w:t>
            </w:r>
          </w:p>
        </w:tc>
        <w:tc>
          <w:tcPr>
            <w:tcW w:w="900" w:type="dxa"/>
            <w:tcBorders>
              <w:top w:val="nil"/>
              <w:left w:val="nil"/>
              <w:bottom w:val="nil"/>
              <w:right w:val="nil"/>
            </w:tcBorders>
          </w:tcPr>
          <w:p w14:paraId="0DE5847D" w14:textId="77777777" w:rsidR="00727EB1" w:rsidRPr="00DC7704" w:rsidRDefault="00727EB1">
            <w:pPr>
              <w:jc w:val="left"/>
              <w:rPr>
                <w:rFonts w:ascii="Times" w:hAnsi="Times"/>
              </w:rPr>
            </w:pPr>
            <w:r w:rsidRPr="00DC7704">
              <w:rPr>
                <w:rFonts w:ascii="Times" w:hAnsi="Times"/>
              </w:rPr>
              <w:t>3</w:t>
            </w:r>
          </w:p>
        </w:tc>
        <w:tc>
          <w:tcPr>
            <w:tcW w:w="810" w:type="dxa"/>
            <w:tcBorders>
              <w:top w:val="nil"/>
              <w:left w:val="nil"/>
              <w:bottom w:val="nil"/>
              <w:right w:val="nil"/>
            </w:tcBorders>
          </w:tcPr>
          <w:p w14:paraId="39186390" w14:textId="77777777" w:rsidR="00727EB1" w:rsidRPr="00DC7704" w:rsidRDefault="00727EB1">
            <w:pPr>
              <w:jc w:val="left"/>
              <w:rPr>
                <w:rFonts w:ascii="Times" w:hAnsi="Times"/>
              </w:rPr>
            </w:pPr>
            <w:r w:rsidRPr="00DC7704">
              <w:rPr>
                <w:rFonts w:ascii="Times" w:hAnsi="Times"/>
              </w:rPr>
              <w:t>1</w:t>
            </w:r>
          </w:p>
        </w:tc>
        <w:tc>
          <w:tcPr>
            <w:tcW w:w="990" w:type="dxa"/>
            <w:tcBorders>
              <w:top w:val="nil"/>
              <w:left w:val="nil"/>
              <w:bottom w:val="nil"/>
              <w:right w:val="nil"/>
            </w:tcBorders>
          </w:tcPr>
          <w:p w14:paraId="77B04EF8" w14:textId="77777777" w:rsidR="00727EB1" w:rsidRPr="00DC7704" w:rsidRDefault="00727EB1">
            <w:pPr>
              <w:jc w:val="left"/>
              <w:rPr>
                <w:rFonts w:ascii="Times" w:hAnsi="Times"/>
              </w:rPr>
            </w:pPr>
            <w:r w:rsidRPr="00DC7704">
              <w:rPr>
                <w:rFonts w:ascii="Times" w:hAnsi="Times"/>
              </w:rPr>
              <w:t>31</w:t>
            </w:r>
          </w:p>
        </w:tc>
        <w:tc>
          <w:tcPr>
            <w:tcW w:w="1170" w:type="dxa"/>
            <w:tcBorders>
              <w:top w:val="nil"/>
              <w:left w:val="nil"/>
              <w:bottom w:val="nil"/>
              <w:right w:val="nil"/>
            </w:tcBorders>
          </w:tcPr>
          <w:p w14:paraId="41D2811F" w14:textId="77777777" w:rsidR="00727EB1" w:rsidRPr="00DC7704" w:rsidRDefault="00727EB1">
            <w:pPr>
              <w:jc w:val="left"/>
              <w:rPr>
                <w:rFonts w:ascii="Times" w:hAnsi="Times"/>
              </w:rPr>
            </w:pPr>
            <w:r w:rsidRPr="00DC7704">
              <w:rPr>
                <w:rFonts w:ascii="Times" w:hAnsi="Times"/>
              </w:rPr>
              <w:t>fivaa</w:t>
            </w:r>
          </w:p>
        </w:tc>
        <w:tc>
          <w:tcPr>
            <w:tcW w:w="900" w:type="dxa"/>
            <w:tcBorders>
              <w:top w:val="nil"/>
              <w:left w:val="nil"/>
              <w:bottom w:val="nil"/>
              <w:right w:val="nil"/>
            </w:tcBorders>
          </w:tcPr>
          <w:p w14:paraId="43B05402" w14:textId="77777777" w:rsidR="00727EB1" w:rsidRPr="00DC7704" w:rsidRDefault="00727EB1">
            <w:pPr>
              <w:jc w:val="left"/>
              <w:rPr>
                <w:rFonts w:ascii="Times" w:hAnsi="Times"/>
              </w:rPr>
            </w:pPr>
            <w:r w:rsidRPr="00DC7704">
              <w:rPr>
                <w:rFonts w:ascii="Times" w:hAnsi="Times"/>
              </w:rPr>
              <w:t>giRu</w:t>
            </w:r>
          </w:p>
        </w:tc>
      </w:tr>
      <w:tr w:rsidR="00C726A1" w:rsidRPr="00DC7704" w14:paraId="432C32D6" w14:textId="77777777" w:rsidTr="00C726A1">
        <w:tc>
          <w:tcPr>
            <w:tcW w:w="810" w:type="dxa"/>
            <w:tcBorders>
              <w:top w:val="nil"/>
              <w:left w:val="nil"/>
              <w:bottom w:val="nil"/>
              <w:right w:val="nil"/>
            </w:tcBorders>
          </w:tcPr>
          <w:p w14:paraId="62FD6318" w14:textId="77777777" w:rsidR="00727EB1" w:rsidRPr="00DC7704" w:rsidRDefault="00727EB1">
            <w:pPr>
              <w:jc w:val="left"/>
              <w:rPr>
                <w:rFonts w:ascii="Times" w:hAnsi="Times"/>
              </w:rPr>
            </w:pPr>
            <w:r w:rsidRPr="00DC7704">
              <w:rPr>
                <w:rFonts w:ascii="Times" w:hAnsi="Times"/>
              </w:rPr>
              <w:t>4</w:t>
            </w:r>
          </w:p>
        </w:tc>
        <w:tc>
          <w:tcPr>
            <w:tcW w:w="1620" w:type="dxa"/>
            <w:tcBorders>
              <w:top w:val="nil"/>
              <w:left w:val="nil"/>
              <w:bottom w:val="nil"/>
              <w:right w:val="nil"/>
            </w:tcBorders>
          </w:tcPr>
          <w:p w14:paraId="2DCF8236" w14:textId="77777777" w:rsidR="00727EB1" w:rsidRPr="00DC7704" w:rsidRDefault="00727EB1">
            <w:pPr>
              <w:jc w:val="left"/>
              <w:rPr>
                <w:rFonts w:ascii="Times" w:hAnsi="Times"/>
              </w:rPr>
            </w:pPr>
            <w:r w:rsidRPr="00DC7704">
              <w:rPr>
                <w:rFonts w:ascii="Times" w:hAnsi="Times"/>
              </w:rPr>
              <w:t>naraa giRu</w:t>
            </w:r>
          </w:p>
        </w:tc>
        <w:tc>
          <w:tcPr>
            <w:tcW w:w="2070" w:type="dxa"/>
            <w:tcBorders>
              <w:top w:val="nil"/>
              <w:left w:val="nil"/>
              <w:bottom w:val="nil"/>
              <w:right w:val="nil"/>
            </w:tcBorders>
          </w:tcPr>
          <w:p w14:paraId="0CC31A14" w14:textId="77777777" w:rsidR="00727EB1" w:rsidRPr="00DC7704" w:rsidRDefault="00727EB1">
            <w:pPr>
              <w:jc w:val="left"/>
              <w:rPr>
                <w:rFonts w:ascii="Times" w:hAnsi="Times"/>
              </w:rPr>
            </w:pPr>
            <w:r w:rsidRPr="00DC7704">
              <w:rPr>
                <w:rFonts w:ascii="Times" w:hAnsi="Times"/>
              </w:rPr>
              <w:t>wasp’s elbow</w:t>
            </w:r>
          </w:p>
        </w:tc>
        <w:tc>
          <w:tcPr>
            <w:tcW w:w="900" w:type="dxa"/>
            <w:tcBorders>
              <w:top w:val="nil"/>
              <w:left w:val="nil"/>
              <w:bottom w:val="nil"/>
              <w:right w:val="nil"/>
            </w:tcBorders>
          </w:tcPr>
          <w:p w14:paraId="33CC172E" w14:textId="77777777" w:rsidR="00727EB1" w:rsidRPr="00DC7704" w:rsidRDefault="00727EB1">
            <w:pPr>
              <w:jc w:val="left"/>
              <w:rPr>
                <w:rFonts w:ascii="Times" w:hAnsi="Times"/>
              </w:rPr>
            </w:pPr>
            <w:r w:rsidRPr="00DC7704">
              <w:rPr>
                <w:rFonts w:ascii="Times" w:hAnsi="Times"/>
              </w:rPr>
              <w:t>4</w:t>
            </w:r>
          </w:p>
        </w:tc>
        <w:tc>
          <w:tcPr>
            <w:tcW w:w="810" w:type="dxa"/>
            <w:tcBorders>
              <w:top w:val="nil"/>
              <w:left w:val="nil"/>
              <w:bottom w:val="nil"/>
              <w:right w:val="nil"/>
            </w:tcBorders>
          </w:tcPr>
          <w:p w14:paraId="37A2161B" w14:textId="77777777" w:rsidR="00727EB1" w:rsidRPr="00DC7704" w:rsidRDefault="00727EB1">
            <w:pPr>
              <w:jc w:val="left"/>
              <w:rPr>
                <w:rFonts w:ascii="Times" w:hAnsi="Times"/>
              </w:rPr>
            </w:pPr>
            <w:r w:rsidRPr="00DC7704">
              <w:rPr>
                <w:rFonts w:ascii="Times" w:hAnsi="Times"/>
              </w:rPr>
              <w:t>1</w:t>
            </w:r>
          </w:p>
        </w:tc>
        <w:tc>
          <w:tcPr>
            <w:tcW w:w="990" w:type="dxa"/>
            <w:tcBorders>
              <w:top w:val="nil"/>
              <w:left w:val="nil"/>
              <w:bottom w:val="nil"/>
              <w:right w:val="nil"/>
            </w:tcBorders>
          </w:tcPr>
          <w:p w14:paraId="6036CDD8" w14:textId="77777777" w:rsidR="00727EB1" w:rsidRPr="00DC7704" w:rsidRDefault="00727EB1">
            <w:pPr>
              <w:jc w:val="left"/>
              <w:rPr>
                <w:rFonts w:ascii="Times" w:hAnsi="Times"/>
              </w:rPr>
            </w:pPr>
            <w:r w:rsidRPr="00DC7704">
              <w:rPr>
                <w:rFonts w:ascii="Times" w:hAnsi="Times"/>
              </w:rPr>
              <w:t>41</w:t>
            </w:r>
          </w:p>
        </w:tc>
        <w:tc>
          <w:tcPr>
            <w:tcW w:w="1170" w:type="dxa"/>
            <w:tcBorders>
              <w:top w:val="nil"/>
              <w:left w:val="nil"/>
              <w:bottom w:val="nil"/>
              <w:right w:val="nil"/>
            </w:tcBorders>
          </w:tcPr>
          <w:p w14:paraId="3183AE9D" w14:textId="77777777" w:rsidR="00727EB1" w:rsidRPr="00DC7704" w:rsidRDefault="00727EB1">
            <w:pPr>
              <w:jc w:val="left"/>
              <w:rPr>
                <w:rFonts w:ascii="Times" w:hAnsi="Times"/>
              </w:rPr>
            </w:pPr>
            <w:r w:rsidRPr="00DC7704">
              <w:rPr>
                <w:rFonts w:ascii="Times" w:hAnsi="Times"/>
              </w:rPr>
              <w:t>naraa</w:t>
            </w:r>
          </w:p>
        </w:tc>
        <w:tc>
          <w:tcPr>
            <w:tcW w:w="900" w:type="dxa"/>
            <w:tcBorders>
              <w:top w:val="nil"/>
              <w:left w:val="nil"/>
              <w:bottom w:val="nil"/>
              <w:right w:val="nil"/>
            </w:tcBorders>
          </w:tcPr>
          <w:p w14:paraId="23CE7A07" w14:textId="77777777" w:rsidR="00727EB1" w:rsidRPr="00DC7704" w:rsidRDefault="00727EB1">
            <w:pPr>
              <w:jc w:val="left"/>
              <w:rPr>
                <w:rFonts w:ascii="Times" w:hAnsi="Times"/>
              </w:rPr>
            </w:pPr>
            <w:r w:rsidRPr="00DC7704">
              <w:rPr>
                <w:rFonts w:ascii="Times" w:hAnsi="Times"/>
              </w:rPr>
              <w:t>giRu</w:t>
            </w:r>
          </w:p>
        </w:tc>
      </w:tr>
      <w:tr w:rsidR="00C726A1" w:rsidRPr="00DC7704" w14:paraId="6662B116" w14:textId="77777777" w:rsidTr="00C726A1">
        <w:tc>
          <w:tcPr>
            <w:tcW w:w="810" w:type="dxa"/>
            <w:tcBorders>
              <w:top w:val="nil"/>
              <w:left w:val="nil"/>
              <w:bottom w:val="nil"/>
              <w:right w:val="nil"/>
            </w:tcBorders>
          </w:tcPr>
          <w:p w14:paraId="11A722D9" w14:textId="77777777" w:rsidR="00727EB1" w:rsidRPr="00DC7704" w:rsidRDefault="00727EB1">
            <w:pPr>
              <w:jc w:val="left"/>
              <w:rPr>
                <w:rFonts w:ascii="Times" w:hAnsi="Times"/>
              </w:rPr>
            </w:pPr>
            <w:r w:rsidRPr="00DC7704">
              <w:rPr>
                <w:rFonts w:ascii="Times" w:hAnsi="Times"/>
              </w:rPr>
              <w:t>5</w:t>
            </w:r>
          </w:p>
        </w:tc>
        <w:tc>
          <w:tcPr>
            <w:tcW w:w="1620" w:type="dxa"/>
            <w:tcBorders>
              <w:top w:val="nil"/>
              <w:left w:val="nil"/>
              <w:bottom w:val="nil"/>
              <w:right w:val="nil"/>
            </w:tcBorders>
          </w:tcPr>
          <w:p w14:paraId="53F08FE9" w14:textId="77777777" w:rsidR="00727EB1" w:rsidRPr="00DC7704" w:rsidRDefault="00727EB1">
            <w:pPr>
              <w:jc w:val="left"/>
              <w:rPr>
                <w:rFonts w:ascii="Times" w:hAnsi="Times"/>
              </w:rPr>
            </w:pPr>
            <w:r w:rsidRPr="00DC7704">
              <w:rPr>
                <w:rFonts w:ascii="Times" w:hAnsi="Times"/>
              </w:rPr>
              <w:t>tava giRu</w:t>
            </w:r>
          </w:p>
        </w:tc>
        <w:tc>
          <w:tcPr>
            <w:tcW w:w="2070" w:type="dxa"/>
            <w:tcBorders>
              <w:top w:val="nil"/>
              <w:left w:val="nil"/>
              <w:bottom w:val="nil"/>
              <w:right w:val="nil"/>
            </w:tcBorders>
          </w:tcPr>
          <w:p w14:paraId="4ECDB682" w14:textId="77777777" w:rsidR="00727EB1" w:rsidRPr="00DC7704" w:rsidRDefault="00727EB1">
            <w:pPr>
              <w:jc w:val="left"/>
              <w:rPr>
                <w:rFonts w:ascii="Times" w:hAnsi="Times"/>
              </w:rPr>
            </w:pPr>
            <w:r w:rsidRPr="00DC7704">
              <w:rPr>
                <w:rFonts w:ascii="Times" w:hAnsi="Times"/>
              </w:rPr>
              <w:t>catfish’s elbow</w:t>
            </w:r>
          </w:p>
        </w:tc>
        <w:tc>
          <w:tcPr>
            <w:tcW w:w="900" w:type="dxa"/>
            <w:tcBorders>
              <w:top w:val="nil"/>
              <w:left w:val="nil"/>
              <w:bottom w:val="nil"/>
              <w:right w:val="nil"/>
            </w:tcBorders>
          </w:tcPr>
          <w:p w14:paraId="44DF8366" w14:textId="77777777" w:rsidR="00727EB1" w:rsidRPr="00DC7704" w:rsidRDefault="00727EB1">
            <w:pPr>
              <w:jc w:val="left"/>
              <w:rPr>
                <w:rFonts w:ascii="Times" w:hAnsi="Times"/>
              </w:rPr>
            </w:pPr>
            <w:r w:rsidRPr="00DC7704">
              <w:rPr>
                <w:rFonts w:ascii="Times" w:hAnsi="Times"/>
              </w:rPr>
              <w:t>5</w:t>
            </w:r>
          </w:p>
        </w:tc>
        <w:tc>
          <w:tcPr>
            <w:tcW w:w="810" w:type="dxa"/>
            <w:tcBorders>
              <w:top w:val="nil"/>
              <w:left w:val="nil"/>
              <w:bottom w:val="nil"/>
              <w:right w:val="nil"/>
            </w:tcBorders>
          </w:tcPr>
          <w:p w14:paraId="4DC0C8A7" w14:textId="77777777" w:rsidR="00727EB1" w:rsidRPr="00DC7704" w:rsidRDefault="00727EB1">
            <w:pPr>
              <w:jc w:val="left"/>
              <w:rPr>
                <w:rFonts w:ascii="Times" w:hAnsi="Times"/>
              </w:rPr>
            </w:pPr>
            <w:r w:rsidRPr="00DC7704">
              <w:rPr>
                <w:rFonts w:ascii="Times" w:hAnsi="Times"/>
              </w:rPr>
              <w:t>1</w:t>
            </w:r>
          </w:p>
        </w:tc>
        <w:tc>
          <w:tcPr>
            <w:tcW w:w="990" w:type="dxa"/>
            <w:tcBorders>
              <w:top w:val="nil"/>
              <w:left w:val="nil"/>
              <w:bottom w:val="nil"/>
              <w:right w:val="nil"/>
            </w:tcBorders>
          </w:tcPr>
          <w:p w14:paraId="77DE9E62" w14:textId="77777777" w:rsidR="00727EB1" w:rsidRPr="00DC7704" w:rsidRDefault="00727EB1">
            <w:pPr>
              <w:jc w:val="left"/>
              <w:rPr>
                <w:rFonts w:ascii="Times" w:hAnsi="Times"/>
              </w:rPr>
            </w:pPr>
            <w:r w:rsidRPr="00DC7704">
              <w:rPr>
                <w:rFonts w:ascii="Times" w:hAnsi="Times"/>
              </w:rPr>
              <w:t>51</w:t>
            </w:r>
          </w:p>
        </w:tc>
        <w:tc>
          <w:tcPr>
            <w:tcW w:w="1170" w:type="dxa"/>
            <w:tcBorders>
              <w:top w:val="nil"/>
              <w:left w:val="nil"/>
              <w:bottom w:val="nil"/>
              <w:right w:val="nil"/>
            </w:tcBorders>
          </w:tcPr>
          <w:p w14:paraId="326F0F23" w14:textId="77777777" w:rsidR="00727EB1" w:rsidRPr="00DC7704" w:rsidRDefault="00727EB1">
            <w:pPr>
              <w:jc w:val="left"/>
              <w:rPr>
                <w:rFonts w:ascii="Times" w:hAnsi="Times"/>
              </w:rPr>
            </w:pPr>
            <w:r w:rsidRPr="00DC7704">
              <w:rPr>
                <w:rFonts w:ascii="Times" w:hAnsi="Times"/>
              </w:rPr>
              <w:t>tava</w:t>
            </w:r>
          </w:p>
        </w:tc>
        <w:tc>
          <w:tcPr>
            <w:tcW w:w="900" w:type="dxa"/>
            <w:tcBorders>
              <w:top w:val="nil"/>
              <w:left w:val="nil"/>
              <w:bottom w:val="nil"/>
              <w:right w:val="nil"/>
            </w:tcBorders>
          </w:tcPr>
          <w:p w14:paraId="69A47D2A" w14:textId="77777777" w:rsidR="00727EB1" w:rsidRPr="00DC7704" w:rsidRDefault="00727EB1">
            <w:pPr>
              <w:jc w:val="left"/>
              <w:rPr>
                <w:rFonts w:ascii="Times" w:hAnsi="Times"/>
              </w:rPr>
            </w:pPr>
            <w:r w:rsidRPr="00DC7704">
              <w:rPr>
                <w:rFonts w:ascii="Times" w:hAnsi="Times"/>
              </w:rPr>
              <w:t>giRu</w:t>
            </w:r>
          </w:p>
        </w:tc>
      </w:tr>
      <w:tr w:rsidR="00C726A1" w:rsidRPr="00DC7704" w14:paraId="596590E6" w14:textId="77777777" w:rsidTr="00C726A1">
        <w:tc>
          <w:tcPr>
            <w:tcW w:w="810" w:type="dxa"/>
            <w:tcBorders>
              <w:top w:val="nil"/>
              <w:left w:val="nil"/>
              <w:bottom w:val="nil"/>
              <w:right w:val="nil"/>
            </w:tcBorders>
          </w:tcPr>
          <w:p w14:paraId="73308A5B" w14:textId="77777777" w:rsidR="00727EB1" w:rsidRPr="00DC7704" w:rsidRDefault="00727EB1">
            <w:pPr>
              <w:jc w:val="left"/>
              <w:rPr>
                <w:rFonts w:ascii="Times" w:hAnsi="Times"/>
              </w:rPr>
            </w:pPr>
            <w:r w:rsidRPr="00DC7704">
              <w:rPr>
                <w:rFonts w:ascii="Times" w:hAnsi="Times"/>
              </w:rPr>
              <w:t>6</w:t>
            </w:r>
          </w:p>
        </w:tc>
        <w:tc>
          <w:tcPr>
            <w:tcW w:w="1620" w:type="dxa"/>
            <w:tcBorders>
              <w:top w:val="nil"/>
              <w:left w:val="nil"/>
              <w:bottom w:val="nil"/>
              <w:right w:val="nil"/>
            </w:tcBorders>
          </w:tcPr>
          <w:p w14:paraId="2838BE72" w14:textId="77777777" w:rsidR="00727EB1" w:rsidRPr="00DC7704" w:rsidRDefault="00727EB1">
            <w:pPr>
              <w:jc w:val="left"/>
              <w:rPr>
                <w:rFonts w:ascii="Times" w:hAnsi="Times"/>
              </w:rPr>
            </w:pPr>
            <w:r w:rsidRPr="00DC7704">
              <w:rPr>
                <w:rFonts w:ascii="Times" w:hAnsi="Times"/>
              </w:rPr>
              <w:t>paRai ora</w:t>
            </w:r>
          </w:p>
        </w:tc>
        <w:tc>
          <w:tcPr>
            <w:tcW w:w="2070" w:type="dxa"/>
            <w:tcBorders>
              <w:top w:val="nil"/>
              <w:left w:val="nil"/>
              <w:bottom w:val="nil"/>
              <w:right w:val="nil"/>
            </w:tcBorders>
          </w:tcPr>
          <w:p w14:paraId="23EED8C8" w14:textId="77777777" w:rsidR="00727EB1" w:rsidRPr="00DC7704" w:rsidRDefault="00727EB1">
            <w:pPr>
              <w:jc w:val="left"/>
              <w:rPr>
                <w:rFonts w:ascii="Times" w:hAnsi="Times"/>
              </w:rPr>
            </w:pPr>
            <w:r w:rsidRPr="00DC7704">
              <w:rPr>
                <w:rFonts w:ascii="Times" w:hAnsi="Times"/>
              </w:rPr>
              <w:t>bandicoot’s tongue</w:t>
            </w:r>
          </w:p>
        </w:tc>
        <w:tc>
          <w:tcPr>
            <w:tcW w:w="900" w:type="dxa"/>
            <w:tcBorders>
              <w:top w:val="nil"/>
              <w:left w:val="nil"/>
              <w:bottom w:val="nil"/>
              <w:right w:val="nil"/>
            </w:tcBorders>
          </w:tcPr>
          <w:p w14:paraId="1CFF416E" w14:textId="77777777" w:rsidR="00727EB1" w:rsidRPr="00DC7704" w:rsidRDefault="00727EB1">
            <w:pPr>
              <w:jc w:val="left"/>
              <w:rPr>
                <w:rFonts w:ascii="Times" w:hAnsi="Times"/>
              </w:rPr>
            </w:pPr>
            <w:r w:rsidRPr="00DC7704">
              <w:rPr>
                <w:rFonts w:ascii="Times" w:hAnsi="Times"/>
              </w:rPr>
              <w:t>1</w:t>
            </w:r>
          </w:p>
        </w:tc>
        <w:tc>
          <w:tcPr>
            <w:tcW w:w="810" w:type="dxa"/>
            <w:tcBorders>
              <w:top w:val="nil"/>
              <w:left w:val="nil"/>
              <w:bottom w:val="nil"/>
              <w:right w:val="nil"/>
            </w:tcBorders>
          </w:tcPr>
          <w:p w14:paraId="077DEB76" w14:textId="77777777" w:rsidR="00727EB1" w:rsidRPr="00DC7704" w:rsidRDefault="00727EB1">
            <w:pPr>
              <w:jc w:val="left"/>
              <w:rPr>
                <w:rFonts w:ascii="Times" w:hAnsi="Times"/>
              </w:rPr>
            </w:pPr>
            <w:r w:rsidRPr="00DC7704">
              <w:rPr>
                <w:rFonts w:ascii="Times" w:hAnsi="Times"/>
              </w:rPr>
              <w:t>2</w:t>
            </w:r>
          </w:p>
        </w:tc>
        <w:tc>
          <w:tcPr>
            <w:tcW w:w="990" w:type="dxa"/>
            <w:tcBorders>
              <w:top w:val="nil"/>
              <w:left w:val="nil"/>
              <w:bottom w:val="nil"/>
              <w:right w:val="nil"/>
            </w:tcBorders>
          </w:tcPr>
          <w:p w14:paraId="04BEC0D3" w14:textId="77777777" w:rsidR="00727EB1" w:rsidRPr="00DC7704" w:rsidRDefault="00727EB1">
            <w:pPr>
              <w:jc w:val="left"/>
              <w:rPr>
                <w:rFonts w:ascii="Times" w:hAnsi="Times"/>
              </w:rPr>
            </w:pPr>
            <w:r w:rsidRPr="00DC7704">
              <w:rPr>
                <w:rFonts w:ascii="Times" w:hAnsi="Times"/>
              </w:rPr>
              <w:t>12</w:t>
            </w:r>
          </w:p>
        </w:tc>
        <w:tc>
          <w:tcPr>
            <w:tcW w:w="1170" w:type="dxa"/>
            <w:tcBorders>
              <w:top w:val="nil"/>
              <w:left w:val="nil"/>
              <w:bottom w:val="nil"/>
              <w:right w:val="nil"/>
            </w:tcBorders>
          </w:tcPr>
          <w:p w14:paraId="24F7FF8C" w14:textId="77777777" w:rsidR="00727EB1" w:rsidRPr="00DC7704" w:rsidRDefault="00727EB1">
            <w:pPr>
              <w:jc w:val="left"/>
              <w:rPr>
                <w:rFonts w:ascii="Times" w:hAnsi="Times"/>
              </w:rPr>
            </w:pPr>
            <w:r w:rsidRPr="00DC7704">
              <w:rPr>
                <w:rFonts w:ascii="Times" w:hAnsi="Times"/>
              </w:rPr>
              <w:t>paRai</w:t>
            </w:r>
          </w:p>
        </w:tc>
        <w:tc>
          <w:tcPr>
            <w:tcW w:w="900" w:type="dxa"/>
            <w:tcBorders>
              <w:top w:val="nil"/>
              <w:left w:val="nil"/>
              <w:bottom w:val="nil"/>
              <w:right w:val="nil"/>
            </w:tcBorders>
          </w:tcPr>
          <w:p w14:paraId="59136DBB" w14:textId="77777777" w:rsidR="00727EB1" w:rsidRPr="00DC7704" w:rsidRDefault="00727EB1">
            <w:pPr>
              <w:jc w:val="left"/>
              <w:rPr>
                <w:rFonts w:ascii="Times" w:hAnsi="Times"/>
              </w:rPr>
            </w:pPr>
            <w:r w:rsidRPr="00DC7704">
              <w:rPr>
                <w:rFonts w:ascii="Times" w:hAnsi="Times"/>
              </w:rPr>
              <w:t>ora</w:t>
            </w:r>
          </w:p>
        </w:tc>
      </w:tr>
      <w:tr w:rsidR="00C726A1" w:rsidRPr="00DC7704" w14:paraId="09D90E72" w14:textId="77777777" w:rsidTr="00C726A1">
        <w:tc>
          <w:tcPr>
            <w:tcW w:w="810" w:type="dxa"/>
            <w:tcBorders>
              <w:top w:val="nil"/>
              <w:left w:val="nil"/>
              <w:bottom w:val="nil"/>
              <w:right w:val="nil"/>
            </w:tcBorders>
          </w:tcPr>
          <w:p w14:paraId="2874ABF6" w14:textId="77777777" w:rsidR="00727EB1" w:rsidRPr="00DC7704" w:rsidRDefault="00727EB1">
            <w:pPr>
              <w:jc w:val="left"/>
              <w:rPr>
                <w:rFonts w:ascii="Times" w:hAnsi="Times"/>
              </w:rPr>
            </w:pPr>
            <w:r w:rsidRPr="00DC7704">
              <w:rPr>
                <w:rFonts w:ascii="Times" w:hAnsi="Times"/>
              </w:rPr>
              <w:t>7</w:t>
            </w:r>
          </w:p>
        </w:tc>
        <w:tc>
          <w:tcPr>
            <w:tcW w:w="1620" w:type="dxa"/>
            <w:tcBorders>
              <w:top w:val="nil"/>
              <w:left w:val="nil"/>
              <w:bottom w:val="nil"/>
              <w:right w:val="nil"/>
            </w:tcBorders>
          </w:tcPr>
          <w:p w14:paraId="1EF5BF21" w14:textId="77777777" w:rsidR="00727EB1" w:rsidRPr="00DC7704" w:rsidRDefault="00727EB1">
            <w:pPr>
              <w:jc w:val="left"/>
              <w:rPr>
                <w:rFonts w:ascii="Times" w:hAnsi="Times"/>
              </w:rPr>
            </w:pPr>
            <w:r w:rsidRPr="00DC7704">
              <w:rPr>
                <w:rFonts w:ascii="Times" w:hAnsi="Times"/>
              </w:rPr>
              <w:t>kaza ora</w:t>
            </w:r>
          </w:p>
        </w:tc>
        <w:tc>
          <w:tcPr>
            <w:tcW w:w="2070" w:type="dxa"/>
            <w:tcBorders>
              <w:top w:val="nil"/>
              <w:left w:val="nil"/>
              <w:bottom w:val="nil"/>
              <w:right w:val="nil"/>
            </w:tcBorders>
          </w:tcPr>
          <w:p w14:paraId="54B228C2" w14:textId="77777777" w:rsidR="00727EB1" w:rsidRPr="00DC7704" w:rsidRDefault="00727EB1">
            <w:pPr>
              <w:jc w:val="left"/>
              <w:rPr>
                <w:rFonts w:ascii="Times" w:hAnsi="Times"/>
              </w:rPr>
            </w:pPr>
            <w:r w:rsidRPr="00DC7704">
              <w:rPr>
                <w:rFonts w:ascii="Times" w:hAnsi="Times"/>
              </w:rPr>
              <w:t>gecko’s tongue</w:t>
            </w:r>
          </w:p>
        </w:tc>
        <w:tc>
          <w:tcPr>
            <w:tcW w:w="900" w:type="dxa"/>
            <w:tcBorders>
              <w:top w:val="nil"/>
              <w:left w:val="nil"/>
              <w:bottom w:val="nil"/>
              <w:right w:val="nil"/>
            </w:tcBorders>
          </w:tcPr>
          <w:p w14:paraId="51D27729" w14:textId="77777777" w:rsidR="00727EB1" w:rsidRPr="00DC7704" w:rsidRDefault="00727EB1">
            <w:pPr>
              <w:jc w:val="left"/>
              <w:rPr>
                <w:rFonts w:ascii="Times" w:hAnsi="Times"/>
              </w:rPr>
            </w:pPr>
            <w:r w:rsidRPr="00DC7704">
              <w:rPr>
                <w:rFonts w:ascii="Times" w:hAnsi="Times"/>
              </w:rPr>
              <w:t>2</w:t>
            </w:r>
          </w:p>
        </w:tc>
        <w:tc>
          <w:tcPr>
            <w:tcW w:w="810" w:type="dxa"/>
            <w:tcBorders>
              <w:top w:val="nil"/>
              <w:left w:val="nil"/>
              <w:bottom w:val="nil"/>
              <w:right w:val="nil"/>
            </w:tcBorders>
          </w:tcPr>
          <w:p w14:paraId="12325430" w14:textId="77777777" w:rsidR="00727EB1" w:rsidRPr="00DC7704" w:rsidRDefault="00727EB1">
            <w:pPr>
              <w:jc w:val="left"/>
              <w:rPr>
                <w:rFonts w:ascii="Times" w:hAnsi="Times"/>
              </w:rPr>
            </w:pPr>
            <w:r w:rsidRPr="00DC7704">
              <w:rPr>
                <w:rFonts w:ascii="Times" w:hAnsi="Times"/>
              </w:rPr>
              <w:t>2</w:t>
            </w:r>
          </w:p>
        </w:tc>
        <w:tc>
          <w:tcPr>
            <w:tcW w:w="990" w:type="dxa"/>
            <w:tcBorders>
              <w:top w:val="nil"/>
              <w:left w:val="nil"/>
              <w:bottom w:val="nil"/>
              <w:right w:val="nil"/>
            </w:tcBorders>
          </w:tcPr>
          <w:p w14:paraId="2FD46551" w14:textId="77777777" w:rsidR="00727EB1" w:rsidRPr="00DC7704" w:rsidRDefault="00727EB1">
            <w:pPr>
              <w:jc w:val="left"/>
              <w:rPr>
                <w:rFonts w:ascii="Times" w:hAnsi="Times"/>
              </w:rPr>
            </w:pPr>
            <w:r w:rsidRPr="00DC7704">
              <w:rPr>
                <w:rFonts w:ascii="Times" w:hAnsi="Times"/>
              </w:rPr>
              <w:t>22</w:t>
            </w:r>
          </w:p>
        </w:tc>
        <w:tc>
          <w:tcPr>
            <w:tcW w:w="1170" w:type="dxa"/>
            <w:tcBorders>
              <w:top w:val="nil"/>
              <w:left w:val="nil"/>
              <w:bottom w:val="nil"/>
              <w:right w:val="nil"/>
            </w:tcBorders>
          </w:tcPr>
          <w:p w14:paraId="023FB0E4" w14:textId="77777777" w:rsidR="00727EB1" w:rsidRPr="00DC7704" w:rsidRDefault="00727EB1">
            <w:pPr>
              <w:jc w:val="left"/>
              <w:rPr>
                <w:rFonts w:ascii="Times" w:hAnsi="Times"/>
              </w:rPr>
            </w:pPr>
            <w:r w:rsidRPr="00DC7704">
              <w:rPr>
                <w:rFonts w:ascii="Times" w:hAnsi="Times"/>
              </w:rPr>
              <w:t>kaza</w:t>
            </w:r>
          </w:p>
        </w:tc>
        <w:tc>
          <w:tcPr>
            <w:tcW w:w="900" w:type="dxa"/>
            <w:tcBorders>
              <w:top w:val="nil"/>
              <w:left w:val="nil"/>
              <w:bottom w:val="nil"/>
              <w:right w:val="nil"/>
            </w:tcBorders>
          </w:tcPr>
          <w:p w14:paraId="6071D3D9" w14:textId="77777777" w:rsidR="00727EB1" w:rsidRPr="00DC7704" w:rsidRDefault="00727EB1">
            <w:pPr>
              <w:jc w:val="left"/>
              <w:rPr>
                <w:rFonts w:ascii="Times" w:hAnsi="Times"/>
              </w:rPr>
            </w:pPr>
            <w:r w:rsidRPr="00DC7704">
              <w:rPr>
                <w:rFonts w:ascii="Times" w:hAnsi="Times"/>
              </w:rPr>
              <w:t>ora</w:t>
            </w:r>
          </w:p>
        </w:tc>
      </w:tr>
      <w:tr w:rsidR="00C726A1" w:rsidRPr="00DC7704" w14:paraId="2CFAAB1C" w14:textId="77777777" w:rsidTr="00C726A1">
        <w:tc>
          <w:tcPr>
            <w:tcW w:w="810" w:type="dxa"/>
            <w:tcBorders>
              <w:top w:val="nil"/>
              <w:left w:val="nil"/>
              <w:bottom w:val="nil"/>
              <w:right w:val="nil"/>
            </w:tcBorders>
          </w:tcPr>
          <w:p w14:paraId="670BD107" w14:textId="77777777" w:rsidR="00727EB1" w:rsidRPr="00DC7704" w:rsidRDefault="00727EB1">
            <w:pPr>
              <w:jc w:val="left"/>
              <w:rPr>
                <w:rFonts w:ascii="Times" w:hAnsi="Times"/>
              </w:rPr>
            </w:pPr>
            <w:r w:rsidRPr="00DC7704">
              <w:rPr>
                <w:rFonts w:ascii="Times" w:hAnsi="Times"/>
              </w:rPr>
              <w:t>8</w:t>
            </w:r>
          </w:p>
        </w:tc>
        <w:tc>
          <w:tcPr>
            <w:tcW w:w="1620" w:type="dxa"/>
            <w:tcBorders>
              <w:top w:val="nil"/>
              <w:left w:val="nil"/>
              <w:bottom w:val="nil"/>
              <w:right w:val="nil"/>
            </w:tcBorders>
          </w:tcPr>
          <w:p w14:paraId="4B5EDA6D" w14:textId="77777777" w:rsidR="00727EB1" w:rsidRPr="00DC7704" w:rsidRDefault="00727EB1">
            <w:pPr>
              <w:jc w:val="left"/>
              <w:rPr>
                <w:rFonts w:ascii="Times" w:hAnsi="Times"/>
              </w:rPr>
            </w:pPr>
            <w:r w:rsidRPr="00DC7704">
              <w:rPr>
                <w:rFonts w:ascii="Times" w:hAnsi="Times"/>
              </w:rPr>
              <w:t>fivaa ora</w:t>
            </w:r>
          </w:p>
        </w:tc>
        <w:tc>
          <w:tcPr>
            <w:tcW w:w="2070" w:type="dxa"/>
            <w:tcBorders>
              <w:top w:val="nil"/>
              <w:left w:val="nil"/>
              <w:bottom w:val="nil"/>
              <w:right w:val="nil"/>
            </w:tcBorders>
          </w:tcPr>
          <w:p w14:paraId="10EE5C1F" w14:textId="77777777" w:rsidR="00727EB1" w:rsidRPr="00DC7704" w:rsidRDefault="00727EB1">
            <w:pPr>
              <w:jc w:val="left"/>
              <w:rPr>
                <w:rFonts w:ascii="Times" w:hAnsi="Times"/>
              </w:rPr>
            </w:pPr>
            <w:r w:rsidRPr="00DC7704">
              <w:rPr>
                <w:rFonts w:ascii="Times" w:hAnsi="Times"/>
              </w:rPr>
              <w:t>snail’s tongue</w:t>
            </w:r>
          </w:p>
        </w:tc>
        <w:tc>
          <w:tcPr>
            <w:tcW w:w="900" w:type="dxa"/>
            <w:tcBorders>
              <w:top w:val="nil"/>
              <w:left w:val="nil"/>
              <w:bottom w:val="nil"/>
              <w:right w:val="nil"/>
            </w:tcBorders>
          </w:tcPr>
          <w:p w14:paraId="2350C08B" w14:textId="77777777" w:rsidR="00727EB1" w:rsidRPr="00DC7704" w:rsidRDefault="00727EB1">
            <w:pPr>
              <w:jc w:val="left"/>
              <w:rPr>
                <w:rFonts w:ascii="Times" w:hAnsi="Times"/>
              </w:rPr>
            </w:pPr>
            <w:r w:rsidRPr="00DC7704">
              <w:rPr>
                <w:rFonts w:ascii="Times" w:hAnsi="Times"/>
              </w:rPr>
              <w:t>3</w:t>
            </w:r>
          </w:p>
        </w:tc>
        <w:tc>
          <w:tcPr>
            <w:tcW w:w="810" w:type="dxa"/>
            <w:tcBorders>
              <w:top w:val="nil"/>
              <w:left w:val="nil"/>
              <w:bottom w:val="nil"/>
              <w:right w:val="nil"/>
            </w:tcBorders>
          </w:tcPr>
          <w:p w14:paraId="6BF75F92" w14:textId="77777777" w:rsidR="00727EB1" w:rsidRPr="00DC7704" w:rsidRDefault="00727EB1">
            <w:pPr>
              <w:jc w:val="left"/>
              <w:rPr>
                <w:rFonts w:ascii="Times" w:hAnsi="Times"/>
              </w:rPr>
            </w:pPr>
            <w:r w:rsidRPr="00DC7704">
              <w:rPr>
                <w:rFonts w:ascii="Times" w:hAnsi="Times"/>
              </w:rPr>
              <w:t>2</w:t>
            </w:r>
          </w:p>
        </w:tc>
        <w:tc>
          <w:tcPr>
            <w:tcW w:w="990" w:type="dxa"/>
            <w:tcBorders>
              <w:top w:val="nil"/>
              <w:left w:val="nil"/>
              <w:bottom w:val="nil"/>
              <w:right w:val="nil"/>
            </w:tcBorders>
          </w:tcPr>
          <w:p w14:paraId="0C1A6465" w14:textId="77777777" w:rsidR="00727EB1" w:rsidRPr="00DC7704" w:rsidRDefault="00727EB1">
            <w:pPr>
              <w:jc w:val="left"/>
              <w:rPr>
                <w:rFonts w:ascii="Times" w:hAnsi="Times"/>
              </w:rPr>
            </w:pPr>
            <w:r w:rsidRPr="00DC7704">
              <w:rPr>
                <w:rFonts w:ascii="Times" w:hAnsi="Times"/>
              </w:rPr>
              <w:t>32</w:t>
            </w:r>
          </w:p>
        </w:tc>
        <w:tc>
          <w:tcPr>
            <w:tcW w:w="1170" w:type="dxa"/>
            <w:tcBorders>
              <w:top w:val="nil"/>
              <w:left w:val="nil"/>
              <w:bottom w:val="nil"/>
              <w:right w:val="nil"/>
            </w:tcBorders>
          </w:tcPr>
          <w:p w14:paraId="6B8A3002" w14:textId="77777777" w:rsidR="00727EB1" w:rsidRPr="00DC7704" w:rsidRDefault="00727EB1">
            <w:pPr>
              <w:jc w:val="left"/>
              <w:rPr>
                <w:rFonts w:ascii="Times" w:hAnsi="Times"/>
              </w:rPr>
            </w:pPr>
            <w:r w:rsidRPr="00DC7704">
              <w:rPr>
                <w:rFonts w:ascii="Times" w:hAnsi="Times"/>
              </w:rPr>
              <w:t>fivaa</w:t>
            </w:r>
          </w:p>
        </w:tc>
        <w:tc>
          <w:tcPr>
            <w:tcW w:w="900" w:type="dxa"/>
            <w:tcBorders>
              <w:top w:val="nil"/>
              <w:left w:val="nil"/>
              <w:bottom w:val="nil"/>
              <w:right w:val="nil"/>
            </w:tcBorders>
          </w:tcPr>
          <w:p w14:paraId="2F60BB35" w14:textId="77777777" w:rsidR="00727EB1" w:rsidRPr="00DC7704" w:rsidRDefault="00727EB1">
            <w:pPr>
              <w:jc w:val="left"/>
              <w:rPr>
                <w:rFonts w:ascii="Times" w:hAnsi="Times"/>
              </w:rPr>
            </w:pPr>
            <w:r w:rsidRPr="00DC7704">
              <w:rPr>
                <w:rFonts w:ascii="Times" w:hAnsi="Times"/>
              </w:rPr>
              <w:t>ora</w:t>
            </w:r>
          </w:p>
        </w:tc>
      </w:tr>
      <w:tr w:rsidR="00C726A1" w:rsidRPr="00DC7704" w14:paraId="6859B34F" w14:textId="77777777" w:rsidTr="00C726A1">
        <w:tc>
          <w:tcPr>
            <w:tcW w:w="810" w:type="dxa"/>
            <w:tcBorders>
              <w:top w:val="nil"/>
              <w:left w:val="nil"/>
              <w:bottom w:val="nil"/>
              <w:right w:val="nil"/>
            </w:tcBorders>
          </w:tcPr>
          <w:p w14:paraId="27831642" w14:textId="77777777" w:rsidR="00727EB1" w:rsidRPr="00DC7704" w:rsidRDefault="00727EB1">
            <w:pPr>
              <w:jc w:val="left"/>
              <w:rPr>
                <w:rFonts w:ascii="Times" w:hAnsi="Times"/>
              </w:rPr>
            </w:pPr>
            <w:r w:rsidRPr="00DC7704">
              <w:rPr>
                <w:rFonts w:ascii="Times" w:hAnsi="Times"/>
              </w:rPr>
              <w:t>9</w:t>
            </w:r>
          </w:p>
        </w:tc>
        <w:tc>
          <w:tcPr>
            <w:tcW w:w="1620" w:type="dxa"/>
            <w:tcBorders>
              <w:top w:val="nil"/>
              <w:left w:val="nil"/>
              <w:bottom w:val="nil"/>
              <w:right w:val="nil"/>
            </w:tcBorders>
          </w:tcPr>
          <w:p w14:paraId="6AF9A795" w14:textId="77777777" w:rsidR="00727EB1" w:rsidRPr="00DC7704" w:rsidRDefault="00727EB1">
            <w:pPr>
              <w:jc w:val="left"/>
              <w:rPr>
                <w:rFonts w:ascii="Times" w:hAnsi="Times"/>
              </w:rPr>
            </w:pPr>
            <w:r w:rsidRPr="00DC7704">
              <w:rPr>
                <w:rFonts w:ascii="Times" w:hAnsi="Times"/>
              </w:rPr>
              <w:t>naraa ora</w:t>
            </w:r>
          </w:p>
        </w:tc>
        <w:tc>
          <w:tcPr>
            <w:tcW w:w="2070" w:type="dxa"/>
            <w:tcBorders>
              <w:top w:val="nil"/>
              <w:left w:val="nil"/>
              <w:bottom w:val="nil"/>
              <w:right w:val="nil"/>
            </w:tcBorders>
          </w:tcPr>
          <w:p w14:paraId="069EF585" w14:textId="77777777" w:rsidR="00727EB1" w:rsidRPr="00DC7704" w:rsidRDefault="00727EB1">
            <w:pPr>
              <w:jc w:val="left"/>
              <w:rPr>
                <w:rFonts w:ascii="Times" w:hAnsi="Times"/>
              </w:rPr>
            </w:pPr>
            <w:r w:rsidRPr="00DC7704">
              <w:rPr>
                <w:rFonts w:ascii="Times" w:hAnsi="Times"/>
              </w:rPr>
              <w:t>wasp’s tongue</w:t>
            </w:r>
          </w:p>
        </w:tc>
        <w:tc>
          <w:tcPr>
            <w:tcW w:w="900" w:type="dxa"/>
            <w:tcBorders>
              <w:top w:val="nil"/>
              <w:left w:val="nil"/>
              <w:bottom w:val="nil"/>
              <w:right w:val="nil"/>
            </w:tcBorders>
          </w:tcPr>
          <w:p w14:paraId="1B3DA27F" w14:textId="77777777" w:rsidR="00727EB1" w:rsidRPr="00DC7704" w:rsidRDefault="00727EB1">
            <w:pPr>
              <w:jc w:val="left"/>
              <w:rPr>
                <w:rFonts w:ascii="Times" w:hAnsi="Times"/>
              </w:rPr>
            </w:pPr>
            <w:r w:rsidRPr="00DC7704">
              <w:rPr>
                <w:rFonts w:ascii="Times" w:hAnsi="Times"/>
              </w:rPr>
              <w:t>4</w:t>
            </w:r>
          </w:p>
        </w:tc>
        <w:tc>
          <w:tcPr>
            <w:tcW w:w="810" w:type="dxa"/>
            <w:tcBorders>
              <w:top w:val="nil"/>
              <w:left w:val="nil"/>
              <w:bottom w:val="nil"/>
              <w:right w:val="nil"/>
            </w:tcBorders>
          </w:tcPr>
          <w:p w14:paraId="268F97F0" w14:textId="77777777" w:rsidR="00727EB1" w:rsidRPr="00DC7704" w:rsidRDefault="00727EB1">
            <w:pPr>
              <w:jc w:val="left"/>
              <w:rPr>
                <w:rFonts w:ascii="Times" w:hAnsi="Times"/>
              </w:rPr>
            </w:pPr>
            <w:r w:rsidRPr="00DC7704">
              <w:rPr>
                <w:rFonts w:ascii="Times" w:hAnsi="Times"/>
              </w:rPr>
              <w:t>2</w:t>
            </w:r>
          </w:p>
        </w:tc>
        <w:tc>
          <w:tcPr>
            <w:tcW w:w="990" w:type="dxa"/>
            <w:tcBorders>
              <w:top w:val="nil"/>
              <w:left w:val="nil"/>
              <w:bottom w:val="nil"/>
              <w:right w:val="nil"/>
            </w:tcBorders>
          </w:tcPr>
          <w:p w14:paraId="6DC495B2" w14:textId="77777777" w:rsidR="00727EB1" w:rsidRPr="00DC7704" w:rsidRDefault="00727EB1">
            <w:pPr>
              <w:jc w:val="left"/>
              <w:rPr>
                <w:rFonts w:ascii="Times" w:hAnsi="Times"/>
              </w:rPr>
            </w:pPr>
            <w:r w:rsidRPr="00DC7704">
              <w:rPr>
                <w:rFonts w:ascii="Times" w:hAnsi="Times"/>
              </w:rPr>
              <w:t>42</w:t>
            </w:r>
          </w:p>
        </w:tc>
        <w:tc>
          <w:tcPr>
            <w:tcW w:w="1170" w:type="dxa"/>
            <w:tcBorders>
              <w:top w:val="nil"/>
              <w:left w:val="nil"/>
              <w:bottom w:val="nil"/>
              <w:right w:val="nil"/>
            </w:tcBorders>
          </w:tcPr>
          <w:p w14:paraId="29AFC0C1" w14:textId="77777777" w:rsidR="00727EB1" w:rsidRPr="00DC7704" w:rsidRDefault="00727EB1">
            <w:pPr>
              <w:jc w:val="left"/>
              <w:rPr>
                <w:rFonts w:ascii="Times" w:hAnsi="Times"/>
              </w:rPr>
            </w:pPr>
            <w:r w:rsidRPr="00DC7704">
              <w:rPr>
                <w:rFonts w:ascii="Times" w:hAnsi="Times"/>
              </w:rPr>
              <w:t>naraa</w:t>
            </w:r>
          </w:p>
        </w:tc>
        <w:tc>
          <w:tcPr>
            <w:tcW w:w="900" w:type="dxa"/>
            <w:tcBorders>
              <w:top w:val="nil"/>
              <w:left w:val="nil"/>
              <w:bottom w:val="nil"/>
              <w:right w:val="nil"/>
            </w:tcBorders>
          </w:tcPr>
          <w:p w14:paraId="568285F4" w14:textId="77777777" w:rsidR="00727EB1" w:rsidRPr="00DC7704" w:rsidRDefault="00727EB1">
            <w:pPr>
              <w:jc w:val="left"/>
              <w:rPr>
                <w:rFonts w:ascii="Times" w:hAnsi="Times"/>
              </w:rPr>
            </w:pPr>
            <w:r w:rsidRPr="00DC7704">
              <w:rPr>
                <w:rFonts w:ascii="Times" w:hAnsi="Times"/>
              </w:rPr>
              <w:t>ora</w:t>
            </w:r>
          </w:p>
        </w:tc>
      </w:tr>
      <w:tr w:rsidR="00C726A1" w:rsidRPr="00DC7704" w14:paraId="3232D7EA" w14:textId="77777777" w:rsidTr="00C726A1">
        <w:tc>
          <w:tcPr>
            <w:tcW w:w="810" w:type="dxa"/>
            <w:tcBorders>
              <w:top w:val="nil"/>
              <w:left w:val="nil"/>
              <w:bottom w:val="nil"/>
              <w:right w:val="nil"/>
            </w:tcBorders>
          </w:tcPr>
          <w:p w14:paraId="5440DD73" w14:textId="77777777" w:rsidR="00727EB1" w:rsidRPr="00DC7704" w:rsidRDefault="00727EB1">
            <w:pPr>
              <w:jc w:val="left"/>
              <w:rPr>
                <w:rFonts w:ascii="Times" w:hAnsi="Times"/>
              </w:rPr>
            </w:pPr>
            <w:r w:rsidRPr="00DC7704">
              <w:rPr>
                <w:rFonts w:ascii="Times" w:hAnsi="Times"/>
              </w:rPr>
              <w:t>10</w:t>
            </w:r>
          </w:p>
        </w:tc>
        <w:tc>
          <w:tcPr>
            <w:tcW w:w="1620" w:type="dxa"/>
            <w:tcBorders>
              <w:top w:val="nil"/>
              <w:left w:val="nil"/>
              <w:bottom w:val="nil"/>
              <w:right w:val="nil"/>
            </w:tcBorders>
          </w:tcPr>
          <w:p w14:paraId="577C795D" w14:textId="77777777" w:rsidR="00727EB1" w:rsidRPr="00DC7704" w:rsidRDefault="00727EB1">
            <w:pPr>
              <w:jc w:val="left"/>
              <w:rPr>
                <w:rFonts w:ascii="Times" w:hAnsi="Times"/>
              </w:rPr>
            </w:pPr>
            <w:r w:rsidRPr="00DC7704">
              <w:rPr>
                <w:rFonts w:ascii="Times" w:hAnsi="Times"/>
              </w:rPr>
              <w:t>tava ora</w:t>
            </w:r>
          </w:p>
        </w:tc>
        <w:tc>
          <w:tcPr>
            <w:tcW w:w="2070" w:type="dxa"/>
            <w:tcBorders>
              <w:top w:val="nil"/>
              <w:left w:val="nil"/>
              <w:bottom w:val="nil"/>
              <w:right w:val="nil"/>
            </w:tcBorders>
          </w:tcPr>
          <w:p w14:paraId="5D48D6E6" w14:textId="77777777" w:rsidR="00727EB1" w:rsidRPr="00DC7704" w:rsidRDefault="00727EB1">
            <w:pPr>
              <w:jc w:val="left"/>
              <w:rPr>
                <w:rFonts w:ascii="Times" w:hAnsi="Times"/>
              </w:rPr>
            </w:pPr>
            <w:r w:rsidRPr="00DC7704">
              <w:rPr>
                <w:rFonts w:ascii="Times" w:hAnsi="Times"/>
              </w:rPr>
              <w:t>catfish’s tongue</w:t>
            </w:r>
          </w:p>
        </w:tc>
        <w:tc>
          <w:tcPr>
            <w:tcW w:w="900" w:type="dxa"/>
            <w:tcBorders>
              <w:top w:val="nil"/>
              <w:left w:val="nil"/>
              <w:bottom w:val="nil"/>
              <w:right w:val="nil"/>
            </w:tcBorders>
          </w:tcPr>
          <w:p w14:paraId="4E6927E5" w14:textId="77777777" w:rsidR="00727EB1" w:rsidRPr="00DC7704" w:rsidRDefault="00727EB1">
            <w:pPr>
              <w:jc w:val="left"/>
              <w:rPr>
                <w:rFonts w:ascii="Times" w:hAnsi="Times"/>
              </w:rPr>
            </w:pPr>
            <w:r w:rsidRPr="00DC7704">
              <w:rPr>
                <w:rFonts w:ascii="Times" w:hAnsi="Times"/>
              </w:rPr>
              <w:t>5</w:t>
            </w:r>
          </w:p>
        </w:tc>
        <w:tc>
          <w:tcPr>
            <w:tcW w:w="810" w:type="dxa"/>
            <w:tcBorders>
              <w:top w:val="nil"/>
              <w:left w:val="nil"/>
              <w:bottom w:val="nil"/>
              <w:right w:val="nil"/>
            </w:tcBorders>
          </w:tcPr>
          <w:p w14:paraId="332C5D13" w14:textId="77777777" w:rsidR="00727EB1" w:rsidRPr="00DC7704" w:rsidRDefault="00727EB1">
            <w:pPr>
              <w:jc w:val="left"/>
              <w:rPr>
                <w:rFonts w:ascii="Times" w:hAnsi="Times"/>
              </w:rPr>
            </w:pPr>
            <w:r w:rsidRPr="00DC7704">
              <w:rPr>
                <w:rFonts w:ascii="Times" w:hAnsi="Times"/>
              </w:rPr>
              <w:t>2</w:t>
            </w:r>
          </w:p>
        </w:tc>
        <w:tc>
          <w:tcPr>
            <w:tcW w:w="990" w:type="dxa"/>
            <w:tcBorders>
              <w:top w:val="nil"/>
              <w:left w:val="nil"/>
              <w:bottom w:val="nil"/>
              <w:right w:val="nil"/>
            </w:tcBorders>
          </w:tcPr>
          <w:p w14:paraId="47FB766C" w14:textId="77777777" w:rsidR="00727EB1" w:rsidRPr="00DC7704" w:rsidRDefault="00727EB1">
            <w:pPr>
              <w:jc w:val="left"/>
              <w:rPr>
                <w:rFonts w:ascii="Times" w:hAnsi="Times"/>
              </w:rPr>
            </w:pPr>
            <w:r w:rsidRPr="00DC7704">
              <w:rPr>
                <w:rFonts w:ascii="Times" w:hAnsi="Times"/>
              </w:rPr>
              <w:t>52</w:t>
            </w:r>
          </w:p>
        </w:tc>
        <w:tc>
          <w:tcPr>
            <w:tcW w:w="1170" w:type="dxa"/>
            <w:tcBorders>
              <w:top w:val="nil"/>
              <w:left w:val="nil"/>
              <w:bottom w:val="nil"/>
              <w:right w:val="nil"/>
            </w:tcBorders>
          </w:tcPr>
          <w:p w14:paraId="14FAE2E1" w14:textId="77777777" w:rsidR="00727EB1" w:rsidRPr="00DC7704" w:rsidRDefault="00727EB1">
            <w:pPr>
              <w:jc w:val="left"/>
              <w:rPr>
                <w:rFonts w:ascii="Times" w:hAnsi="Times"/>
              </w:rPr>
            </w:pPr>
            <w:r w:rsidRPr="00DC7704">
              <w:rPr>
                <w:rFonts w:ascii="Times" w:hAnsi="Times"/>
              </w:rPr>
              <w:t>tava</w:t>
            </w:r>
          </w:p>
        </w:tc>
        <w:tc>
          <w:tcPr>
            <w:tcW w:w="900" w:type="dxa"/>
            <w:tcBorders>
              <w:top w:val="nil"/>
              <w:left w:val="nil"/>
              <w:bottom w:val="nil"/>
              <w:right w:val="nil"/>
            </w:tcBorders>
          </w:tcPr>
          <w:p w14:paraId="77DE9CD0" w14:textId="77777777" w:rsidR="00727EB1" w:rsidRPr="00DC7704" w:rsidRDefault="00727EB1">
            <w:pPr>
              <w:jc w:val="left"/>
              <w:rPr>
                <w:rFonts w:ascii="Times" w:hAnsi="Times"/>
              </w:rPr>
            </w:pPr>
            <w:r w:rsidRPr="00DC7704">
              <w:rPr>
                <w:rFonts w:ascii="Times" w:hAnsi="Times"/>
              </w:rPr>
              <w:t>ora</w:t>
            </w:r>
          </w:p>
        </w:tc>
      </w:tr>
      <w:tr w:rsidR="00C726A1" w:rsidRPr="00DC7704" w14:paraId="45F4D109" w14:textId="77777777" w:rsidTr="00C726A1">
        <w:tc>
          <w:tcPr>
            <w:tcW w:w="810" w:type="dxa"/>
            <w:tcBorders>
              <w:top w:val="nil"/>
              <w:left w:val="nil"/>
              <w:bottom w:val="nil"/>
              <w:right w:val="nil"/>
            </w:tcBorders>
          </w:tcPr>
          <w:p w14:paraId="63920BB0" w14:textId="77777777" w:rsidR="00727EB1" w:rsidRPr="00DC7704" w:rsidRDefault="00727EB1">
            <w:pPr>
              <w:jc w:val="left"/>
              <w:rPr>
                <w:rFonts w:ascii="Times" w:hAnsi="Times"/>
              </w:rPr>
            </w:pPr>
            <w:r w:rsidRPr="00DC7704">
              <w:rPr>
                <w:rFonts w:ascii="Times" w:hAnsi="Times"/>
              </w:rPr>
              <w:t>11</w:t>
            </w:r>
          </w:p>
        </w:tc>
        <w:tc>
          <w:tcPr>
            <w:tcW w:w="1620" w:type="dxa"/>
            <w:tcBorders>
              <w:top w:val="nil"/>
              <w:left w:val="nil"/>
              <w:bottom w:val="nil"/>
              <w:right w:val="nil"/>
            </w:tcBorders>
          </w:tcPr>
          <w:p w14:paraId="74D75D6A" w14:textId="77777777" w:rsidR="00727EB1" w:rsidRPr="00DC7704" w:rsidRDefault="00727EB1">
            <w:pPr>
              <w:jc w:val="left"/>
              <w:rPr>
                <w:rFonts w:ascii="Times" w:hAnsi="Times"/>
              </w:rPr>
            </w:pPr>
            <w:r w:rsidRPr="00DC7704">
              <w:rPr>
                <w:rFonts w:ascii="Times" w:hAnsi="Times"/>
              </w:rPr>
              <w:t>paRai faRo</w:t>
            </w:r>
          </w:p>
        </w:tc>
        <w:tc>
          <w:tcPr>
            <w:tcW w:w="2070" w:type="dxa"/>
            <w:tcBorders>
              <w:top w:val="nil"/>
              <w:left w:val="nil"/>
              <w:bottom w:val="nil"/>
              <w:right w:val="nil"/>
            </w:tcBorders>
          </w:tcPr>
          <w:p w14:paraId="05279CBA" w14:textId="77777777" w:rsidR="00727EB1" w:rsidRPr="00DC7704" w:rsidRDefault="00727EB1">
            <w:pPr>
              <w:jc w:val="left"/>
              <w:rPr>
                <w:rFonts w:ascii="Times" w:hAnsi="Times"/>
              </w:rPr>
            </w:pPr>
            <w:r w:rsidRPr="00DC7704">
              <w:rPr>
                <w:rFonts w:ascii="Times" w:hAnsi="Times"/>
              </w:rPr>
              <w:t>bandicoot’s groin</w:t>
            </w:r>
          </w:p>
        </w:tc>
        <w:tc>
          <w:tcPr>
            <w:tcW w:w="900" w:type="dxa"/>
            <w:tcBorders>
              <w:top w:val="nil"/>
              <w:left w:val="nil"/>
              <w:bottom w:val="nil"/>
              <w:right w:val="nil"/>
            </w:tcBorders>
          </w:tcPr>
          <w:p w14:paraId="5BB450BA" w14:textId="77777777" w:rsidR="00727EB1" w:rsidRPr="00DC7704" w:rsidRDefault="00727EB1">
            <w:pPr>
              <w:jc w:val="left"/>
              <w:rPr>
                <w:rFonts w:ascii="Times" w:hAnsi="Times"/>
              </w:rPr>
            </w:pPr>
            <w:r w:rsidRPr="00DC7704">
              <w:rPr>
                <w:rFonts w:ascii="Times" w:hAnsi="Times"/>
              </w:rPr>
              <w:t>1</w:t>
            </w:r>
          </w:p>
        </w:tc>
        <w:tc>
          <w:tcPr>
            <w:tcW w:w="810" w:type="dxa"/>
            <w:tcBorders>
              <w:top w:val="nil"/>
              <w:left w:val="nil"/>
              <w:bottom w:val="nil"/>
              <w:right w:val="nil"/>
            </w:tcBorders>
          </w:tcPr>
          <w:p w14:paraId="2F89E283" w14:textId="77777777" w:rsidR="00727EB1" w:rsidRPr="00DC7704" w:rsidRDefault="00727EB1">
            <w:pPr>
              <w:jc w:val="left"/>
              <w:rPr>
                <w:rFonts w:ascii="Times" w:hAnsi="Times"/>
              </w:rPr>
            </w:pPr>
            <w:r w:rsidRPr="00DC7704">
              <w:rPr>
                <w:rFonts w:ascii="Times" w:hAnsi="Times"/>
              </w:rPr>
              <w:t>3</w:t>
            </w:r>
          </w:p>
        </w:tc>
        <w:tc>
          <w:tcPr>
            <w:tcW w:w="990" w:type="dxa"/>
            <w:tcBorders>
              <w:top w:val="nil"/>
              <w:left w:val="nil"/>
              <w:bottom w:val="nil"/>
              <w:right w:val="nil"/>
            </w:tcBorders>
          </w:tcPr>
          <w:p w14:paraId="57C3877E" w14:textId="77777777" w:rsidR="00727EB1" w:rsidRPr="00DC7704" w:rsidRDefault="00727EB1">
            <w:pPr>
              <w:jc w:val="left"/>
              <w:rPr>
                <w:rFonts w:ascii="Times" w:hAnsi="Times"/>
              </w:rPr>
            </w:pPr>
            <w:r w:rsidRPr="00DC7704">
              <w:rPr>
                <w:rFonts w:ascii="Times" w:hAnsi="Times"/>
              </w:rPr>
              <w:t>13</w:t>
            </w:r>
          </w:p>
        </w:tc>
        <w:tc>
          <w:tcPr>
            <w:tcW w:w="1170" w:type="dxa"/>
            <w:tcBorders>
              <w:top w:val="nil"/>
              <w:left w:val="nil"/>
              <w:bottom w:val="nil"/>
              <w:right w:val="nil"/>
            </w:tcBorders>
          </w:tcPr>
          <w:p w14:paraId="0331C6B1" w14:textId="77777777" w:rsidR="00727EB1" w:rsidRPr="00DC7704" w:rsidRDefault="00727EB1">
            <w:pPr>
              <w:jc w:val="left"/>
              <w:rPr>
                <w:rFonts w:ascii="Times" w:hAnsi="Times"/>
              </w:rPr>
            </w:pPr>
            <w:r w:rsidRPr="00DC7704">
              <w:rPr>
                <w:rFonts w:ascii="Times" w:hAnsi="Times"/>
              </w:rPr>
              <w:t>paRai</w:t>
            </w:r>
          </w:p>
        </w:tc>
        <w:tc>
          <w:tcPr>
            <w:tcW w:w="900" w:type="dxa"/>
            <w:tcBorders>
              <w:top w:val="nil"/>
              <w:left w:val="nil"/>
              <w:bottom w:val="nil"/>
              <w:right w:val="nil"/>
            </w:tcBorders>
          </w:tcPr>
          <w:p w14:paraId="27A02694" w14:textId="77777777" w:rsidR="00727EB1" w:rsidRPr="00DC7704" w:rsidRDefault="00727EB1">
            <w:pPr>
              <w:jc w:val="left"/>
              <w:rPr>
                <w:rFonts w:ascii="Times" w:hAnsi="Times"/>
              </w:rPr>
            </w:pPr>
            <w:r w:rsidRPr="00DC7704">
              <w:rPr>
                <w:rFonts w:ascii="Times" w:hAnsi="Times"/>
              </w:rPr>
              <w:t>faRo</w:t>
            </w:r>
          </w:p>
        </w:tc>
      </w:tr>
      <w:tr w:rsidR="00C726A1" w:rsidRPr="00DC7704" w14:paraId="466F845E" w14:textId="77777777" w:rsidTr="00C726A1">
        <w:tc>
          <w:tcPr>
            <w:tcW w:w="810" w:type="dxa"/>
            <w:tcBorders>
              <w:top w:val="nil"/>
              <w:left w:val="nil"/>
              <w:bottom w:val="nil"/>
              <w:right w:val="nil"/>
            </w:tcBorders>
          </w:tcPr>
          <w:p w14:paraId="5C042BDF" w14:textId="77777777" w:rsidR="00727EB1" w:rsidRPr="00DC7704" w:rsidRDefault="00727EB1">
            <w:pPr>
              <w:jc w:val="left"/>
              <w:rPr>
                <w:rFonts w:ascii="Times" w:hAnsi="Times"/>
              </w:rPr>
            </w:pPr>
            <w:r w:rsidRPr="00DC7704">
              <w:rPr>
                <w:rFonts w:ascii="Times" w:hAnsi="Times"/>
              </w:rPr>
              <w:t>12</w:t>
            </w:r>
          </w:p>
        </w:tc>
        <w:tc>
          <w:tcPr>
            <w:tcW w:w="1620" w:type="dxa"/>
            <w:tcBorders>
              <w:top w:val="nil"/>
              <w:left w:val="nil"/>
              <w:bottom w:val="nil"/>
              <w:right w:val="nil"/>
            </w:tcBorders>
          </w:tcPr>
          <w:p w14:paraId="2713EF8B" w14:textId="77777777" w:rsidR="00727EB1" w:rsidRPr="00DC7704" w:rsidRDefault="00727EB1">
            <w:pPr>
              <w:jc w:val="left"/>
              <w:rPr>
                <w:rFonts w:ascii="Times" w:hAnsi="Times"/>
              </w:rPr>
            </w:pPr>
            <w:r w:rsidRPr="00DC7704">
              <w:rPr>
                <w:rFonts w:ascii="Times" w:hAnsi="Times"/>
              </w:rPr>
              <w:t>kaza faRo</w:t>
            </w:r>
          </w:p>
        </w:tc>
        <w:tc>
          <w:tcPr>
            <w:tcW w:w="2070" w:type="dxa"/>
            <w:tcBorders>
              <w:top w:val="nil"/>
              <w:left w:val="nil"/>
              <w:bottom w:val="nil"/>
              <w:right w:val="nil"/>
            </w:tcBorders>
          </w:tcPr>
          <w:p w14:paraId="42D95FB1" w14:textId="77777777" w:rsidR="00727EB1" w:rsidRPr="00DC7704" w:rsidRDefault="00727EB1">
            <w:pPr>
              <w:jc w:val="left"/>
              <w:rPr>
                <w:rFonts w:ascii="Times" w:hAnsi="Times"/>
              </w:rPr>
            </w:pPr>
            <w:r w:rsidRPr="00DC7704">
              <w:rPr>
                <w:rFonts w:ascii="Times" w:hAnsi="Times"/>
              </w:rPr>
              <w:t>gecko’s groin</w:t>
            </w:r>
          </w:p>
        </w:tc>
        <w:tc>
          <w:tcPr>
            <w:tcW w:w="900" w:type="dxa"/>
            <w:tcBorders>
              <w:top w:val="nil"/>
              <w:left w:val="nil"/>
              <w:bottom w:val="nil"/>
              <w:right w:val="nil"/>
            </w:tcBorders>
          </w:tcPr>
          <w:p w14:paraId="2838EBFC" w14:textId="77777777" w:rsidR="00727EB1" w:rsidRPr="00DC7704" w:rsidRDefault="00727EB1">
            <w:pPr>
              <w:jc w:val="left"/>
              <w:rPr>
                <w:rFonts w:ascii="Times" w:hAnsi="Times"/>
              </w:rPr>
            </w:pPr>
            <w:r w:rsidRPr="00DC7704">
              <w:rPr>
                <w:rFonts w:ascii="Times" w:hAnsi="Times"/>
              </w:rPr>
              <w:t>2</w:t>
            </w:r>
          </w:p>
        </w:tc>
        <w:tc>
          <w:tcPr>
            <w:tcW w:w="810" w:type="dxa"/>
            <w:tcBorders>
              <w:top w:val="nil"/>
              <w:left w:val="nil"/>
              <w:bottom w:val="nil"/>
              <w:right w:val="nil"/>
            </w:tcBorders>
          </w:tcPr>
          <w:p w14:paraId="2AC1DE7E" w14:textId="77777777" w:rsidR="00727EB1" w:rsidRPr="00DC7704" w:rsidRDefault="00727EB1">
            <w:pPr>
              <w:jc w:val="left"/>
              <w:rPr>
                <w:rFonts w:ascii="Times" w:hAnsi="Times"/>
              </w:rPr>
            </w:pPr>
            <w:r w:rsidRPr="00DC7704">
              <w:rPr>
                <w:rFonts w:ascii="Times" w:hAnsi="Times"/>
              </w:rPr>
              <w:t>3</w:t>
            </w:r>
          </w:p>
        </w:tc>
        <w:tc>
          <w:tcPr>
            <w:tcW w:w="990" w:type="dxa"/>
            <w:tcBorders>
              <w:top w:val="nil"/>
              <w:left w:val="nil"/>
              <w:bottom w:val="nil"/>
              <w:right w:val="nil"/>
            </w:tcBorders>
          </w:tcPr>
          <w:p w14:paraId="6A81473C" w14:textId="77777777" w:rsidR="00727EB1" w:rsidRPr="00DC7704" w:rsidRDefault="00727EB1">
            <w:pPr>
              <w:jc w:val="left"/>
              <w:rPr>
                <w:rFonts w:ascii="Times" w:hAnsi="Times"/>
              </w:rPr>
            </w:pPr>
            <w:r w:rsidRPr="00DC7704">
              <w:rPr>
                <w:rFonts w:ascii="Times" w:hAnsi="Times"/>
              </w:rPr>
              <w:t>23</w:t>
            </w:r>
          </w:p>
        </w:tc>
        <w:tc>
          <w:tcPr>
            <w:tcW w:w="1170" w:type="dxa"/>
            <w:tcBorders>
              <w:top w:val="nil"/>
              <w:left w:val="nil"/>
              <w:bottom w:val="nil"/>
              <w:right w:val="nil"/>
            </w:tcBorders>
          </w:tcPr>
          <w:p w14:paraId="7C96C33A" w14:textId="77777777" w:rsidR="00727EB1" w:rsidRPr="00DC7704" w:rsidRDefault="00727EB1">
            <w:pPr>
              <w:jc w:val="left"/>
              <w:rPr>
                <w:rFonts w:ascii="Times" w:hAnsi="Times"/>
              </w:rPr>
            </w:pPr>
            <w:r w:rsidRPr="00DC7704">
              <w:rPr>
                <w:rFonts w:ascii="Times" w:hAnsi="Times"/>
              </w:rPr>
              <w:t>kaza</w:t>
            </w:r>
          </w:p>
        </w:tc>
        <w:tc>
          <w:tcPr>
            <w:tcW w:w="900" w:type="dxa"/>
            <w:tcBorders>
              <w:top w:val="nil"/>
              <w:left w:val="nil"/>
              <w:bottom w:val="nil"/>
              <w:right w:val="nil"/>
            </w:tcBorders>
          </w:tcPr>
          <w:p w14:paraId="3ECC80A1" w14:textId="77777777" w:rsidR="00727EB1" w:rsidRPr="00DC7704" w:rsidRDefault="00727EB1">
            <w:pPr>
              <w:jc w:val="left"/>
              <w:rPr>
                <w:rFonts w:ascii="Times" w:hAnsi="Times"/>
              </w:rPr>
            </w:pPr>
            <w:r w:rsidRPr="00DC7704">
              <w:rPr>
                <w:rFonts w:ascii="Times" w:hAnsi="Times"/>
              </w:rPr>
              <w:t>faRo</w:t>
            </w:r>
          </w:p>
        </w:tc>
      </w:tr>
      <w:tr w:rsidR="00C726A1" w:rsidRPr="00DC7704" w14:paraId="3CD7F779" w14:textId="77777777" w:rsidTr="00C726A1">
        <w:tc>
          <w:tcPr>
            <w:tcW w:w="810" w:type="dxa"/>
            <w:tcBorders>
              <w:top w:val="nil"/>
              <w:left w:val="nil"/>
              <w:bottom w:val="nil"/>
              <w:right w:val="nil"/>
            </w:tcBorders>
          </w:tcPr>
          <w:p w14:paraId="3F35E8DC" w14:textId="77777777" w:rsidR="00727EB1" w:rsidRPr="00DC7704" w:rsidRDefault="00727EB1">
            <w:pPr>
              <w:jc w:val="left"/>
              <w:rPr>
                <w:rFonts w:ascii="Times" w:hAnsi="Times"/>
              </w:rPr>
            </w:pPr>
            <w:r w:rsidRPr="00DC7704">
              <w:rPr>
                <w:rFonts w:ascii="Times" w:hAnsi="Times"/>
              </w:rPr>
              <w:t>13</w:t>
            </w:r>
          </w:p>
        </w:tc>
        <w:tc>
          <w:tcPr>
            <w:tcW w:w="1620" w:type="dxa"/>
            <w:tcBorders>
              <w:top w:val="nil"/>
              <w:left w:val="nil"/>
              <w:bottom w:val="nil"/>
              <w:right w:val="nil"/>
            </w:tcBorders>
          </w:tcPr>
          <w:p w14:paraId="12330A2E" w14:textId="77777777" w:rsidR="00727EB1" w:rsidRPr="00DC7704" w:rsidRDefault="00727EB1">
            <w:pPr>
              <w:jc w:val="left"/>
              <w:rPr>
                <w:rFonts w:ascii="Times" w:hAnsi="Times"/>
              </w:rPr>
            </w:pPr>
            <w:r w:rsidRPr="00DC7704">
              <w:rPr>
                <w:rFonts w:ascii="Times" w:hAnsi="Times"/>
              </w:rPr>
              <w:t>fivaa faRo</w:t>
            </w:r>
          </w:p>
        </w:tc>
        <w:tc>
          <w:tcPr>
            <w:tcW w:w="2070" w:type="dxa"/>
            <w:tcBorders>
              <w:top w:val="nil"/>
              <w:left w:val="nil"/>
              <w:bottom w:val="nil"/>
              <w:right w:val="nil"/>
            </w:tcBorders>
          </w:tcPr>
          <w:p w14:paraId="4B1A3A69" w14:textId="77777777" w:rsidR="00727EB1" w:rsidRPr="00DC7704" w:rsidRDefault="00727EB1">
            <w:pPr>
              <w:jc w:val="left"/>
              <w:rPr>
                <w:rFonts w:ascii="Times" w:hAnsi="Times"/>
              </w:rPr>
            </w:pPr>
            <w:r w:rsidRPr="00DC7704">
              <w:rPr>
                <w:rFonts w:ascii="Times" w:hAnsi="Times"/>
              </w:rPr>
              <w:t>snail’s groin</w:t>
            </w:r>
          </w:p>
        </w:tc>
        <w:tc>
          <w:tcPr>
            <w:tcW w:w="900" w:type="dxa"/>
            <w:tcBorders>
              <w:top w:val="nil"/>
              <w:left w:val="nil"/>
              <w:bottom w:val="nil"/>
              <w:right w:val="nil"/>
            </w:tcBorders>
          </w:tcPr>
          <w:p w14:paraId="483FB4B9" w14:textId="77777777" w:rsidR="00727EB1" w:rsidRPr="00DC7704" w:rsidRDefault="00727EB1">
            <w:pPr>
              <w:jc w:val="left"/>
              <w:rPr>
                <w:rFonts w:ascii="Times" w:hAnsi="Times"/>
              </w:rPr>
            </w:pPr>
            <w:r w:rsidRPr="00DC7704">
              <w:rPr>
                <w:rFonts w:ascii="Times" w:hAnsi="Times"/>
              </w:rPr>
              <w:t>3</w:t>
            </w:r>
          </w:p>
        </w:tc>
        <w:tc>
          <w:tcPr>
            <w:tcW w:w="810" w:type="dxa"/>
            <w:tcBorders>
              <w:top w:val="nil"/>
              <w:left w:val="nil"/>
              <w:bottom w:val="nil"/>
              <w:right w:val="nil"/>
            </w:tcBorders>
          </w:tcPr>
          <w:p w14:paraId="4F04EA3C" w14:textId="77777777" w:rsidR="00727EB1" w:rsidRPr="00DC7704" w:rsidRDefault="00727EB1">
            <w:pPr>
              <w:jc w:val="left"/>
              <w:rPr>
                <w:rFonts w:ascii="Times" w:hAnsi="Times"/>
              </w:rPr>
            </w:pPr>
            <w:r w:rsidRPr="00DC7704">
              <w:rPr>
                <w:rFonts w:ascii="Times" w:hAnsi="Times"/>
              </w:rPr>
              <w:t>3</w:t>
            </w:r>
          </w:p>
        </w:tc>
        <w:tc>
          <w:tcPr>
            <w:tcW w:w="990" w:type="dxa"/>
            <w:tcBorders>
              <w:top w:val="nil"/>
              <w:left w:val="nil"/>
              <w:bottom w:val="nil"/>
              <w:right w:val="nil"/>
            </w:tcBorders>
          </w:tcPr>
          <w:p w14:paraId="0A9ACF26" w14:textId="77777777" w:rsidR="00727EB1" w:rsidRPr="00DC7704" w:rsidRDefault="00727EB1">
            <w:pPr>
              <w:jc w:val="left"/>
              <w:rPr>
                <w:rFonts w:ascii="Times" w:hAnsi="Times"/>
              </w:rPr>
            </w:pPr>
            <w:r w:rsidRPr="00DC7704">
              <w:rPr>
                <w:rFonts w:ascii="Times" w:hAnsi="Times"/>
              </w:rPr>
              <w:t>33</w:t>
            </w:r>
          </w:p>
        </w:tc>
        <w:tc>
          <w:tcPr>
            <w:tcW w:w="1170" w:type="dxa"/>
            <w:tcBorders>
              <w:top w:val="nil"/>
              <w:left w:val="nil"/>
              <w:bottom w:val="nil"/>
              <w:right w:val="nil"/>
            </w:tcBorders>
          </w:tcPr>
          <w:p w14:paraId="7009A5FD" w14:textId="77777777" w:rsidR="00727EB1" w:rsidRPr="00DC7704" w:rsidRDefault="00727EB1">
            <w:pPr>
              <w:jc w:val="left"/>
              <w:rPr>
                <w:rFonts w:ascii="Times" w:hAnsi="Times"/>
              </w:rPr>
            </w:pPr>
            <w:r w:rsidRPr="00DC7704">
              <w:rPr>
                <w:rFonts w:ascii="Times" w:hAnsi="Times"/>
              </w:rPr>
              <w:t>fivaa</w:t>
            </w:r>
          </w:p>
        </w:tc>
        <w:tc>
          <w:tcPr>
            <w:tcW w:w="900" w:type="dxa"/>
            <w:tcBorders>
              <w:top w:val="nil"/>
              <w:left w:val="nil"/>
              <w:bottom w:val="nil"/>
              <w:right w:val="nil"/>
            </w:tcBorders>
          </w:tcPr>
          <w:p w14:paraId="3D31DC29" w14:textId="77777777" w:rsidR="00727EB1" w:rsidRPr="00DC7704" w:rsidRDefault="00727EB1">
            <w:pPr>
              <w:jc w:val="left"/>
              <w:rPr>
                <w:rFonts w:ascii="Times" w:hAnsi="Times"/>
              </w:rPr>
            </w:pPr>
            <w:r w:rsidRPr="00DC7704">
              <w:rPr>
                <w:rFonts w:ascii="Times" w:hAnsi="Times"/>
              </w:rPr>
              <w:t>faRo</w:t>
            </w:r>
          </w:p>
        </w:tc>
      </w:tr>
      <w:tr w:rsidR="00C726A1" w:rsidRPr="00DC7704" w14:paraId="65F55B4A" w14:textId="77777777" w:rsidTr="00C726A1">
        <w:tc>
          <w:tcPr>
            <w:tcW w:w="810" w:type="dxa"/>
            <w:tcBorders>
              <w:top w:val="nil"/>
              <w:left w:val="nil"/>
              <w:bottom w:val="nil"/>
              <w:right w:val="nil"/>
            </w:tcBorders>
          </w:tcPr>
          <w:p w14:paraId="443DA9FC" w14:textId="77777777" w:rsidR="00727EB1" w:rsidRPr="00DC7704" w:rsidRDefault="00727EB1">
            <w:pPr>
              <w:jc w:val="left"/>
              <w:rPr>
                <w:rFonts w:ascii="Times" w:hAnsi="Times"/>
              </w:rPr>
            </w:pPr>
            <w:r w:rsidRPr="00DC7704">
              <w:rPr>
                <w:rFonts w:ascii="Times" w:hAnsi="Times"/>
              </w:rPr>
              <w:t>14</w:t>
            </w:r>
          </w:p>
        </w:tc>
        <w:tc>
          <w:tcPr>
            <w:tcW w:w="1620" w:type="dxa"/>
            <w:tcBorders>
              <w:top w:val="nil"/>
              <w:left w:val="nil"/>
              <w:bottom w:val="nil"/>
              <w:right w:val="nil"/>
            </w:tcBorders>
          </w:tcPr>
          <w:p w14:paraId="0CAEF7E6" w14:textId="77777777" w:rsidR="00727EB1" w:rsidRPr="00DC7704" w:rsidRDefault="00727EB1">
            <w:pPr>
              <w:jc w:val="left"/>
              <w:rPr>
                <w:rFonts w:ascii="Times" w:hAnsi="Times"/>
              </w:rPr>
            </w:pPr>
            <w:r w:rsidRPr="00DC7704">
              <w:rPr>
                <w:rFonts w:ascii="Times" w:hAnsi="Times"/>
              </w:rPr>
              <w:t>naraa faRo</w:t>
            </w:r>
          </w:p>
        </w:tc>
        <w:tc>
          <w:tcPr>
            <w:tcW w:w="2070" w:type="dxa"/>
            <w:tcBorders>
              <w:top w:val="nil"/>
              <w:left w:val="nil"/>
              <w:bottom w:val="nil"/>
              <w:right w:val="nil"/>
            </w:tcBorders>
          </w:tcPr>
          <w:p w14:paraId="2F68F3BE" w14:textId="77777777" w:rsidR="00727EB1" w:rsidRPr="00DC7704" w:rsidRDefault="00727EB1">
            <w:pPr>
              <w:jc w:val="left"/>
              <w:rPr>
                <w:rFonts w:ascii="Times" w:hAnsi="Times"/>
              </w:rPr>
            </w:pPr>
            <w:r w:rsidRPr="00DC7704">
              <w:rPr>
                <w:rFonts w:ascii="Times" w:hAnsi="Times"/>
              </w:rPr>
              <w:t>wasp’s groin</w:t>
            </w:r>
          </w:p>
        </w:tc>
        <w:tc>
          <w:tcPr>
            <w:tcW w:w="900" w:type="dxa"/>
            <w:tcBorders>
              <w:top w:val="nil"/>
              <w:left w:val="nil"/>
              <w:bottom w:val="nil"/>
              <w:right w:val="nil"/>
            </w:tcBorders>
          </w:tcPr>
          <w:p w14:paraId="685B9AE9" w14:textId="77777777" w:rsidR="00727EB1" w:rsidRPr="00DC7704" w:rsidRDefault="00727EB1">
            <w:pPr>
              <w:jc w:val="left"/>
              <w:rPr>
                <w:rFonts w:ascii="Times" w:hAnsi="Times"/>
              </w:rPr>
            </w:pPr>
            <w:r w:rsidRPr="00DC7704">
              <w:rPr>
                <w:rFonts w:ascii="Times" w:hAnsi="Times"/>
              </w:rPr>
              <w:t>4</w:t>
            </w:r>
          </w:p>
        </w:tc>
        <w:tc>
          <w:tcPr>
            <w:tcW w:w="810" w:type="dxa"/>
            <w:tcBorders>
              <w:top w:val="nil"/>
              <w:left w:val="nil"/>
              <w:bottom w:val="nil"/>
              <w:right w:val="nil"/>
            </w:tcBorders>
          </w:tcPr>
          <w:p w14:paraId="1D52C326" w14:textId="77777777" w:rsidR="00727EB1" w:rsidRPr="00DC7704" w:rsidRDefault="00727EB1">
            <w:pPr>
              <w:jc w:val="left"/>
              <w:rPr>
                <w:rFonts w:ascii="Times" w:hAnsi="Times"/>
              </w:rPr>
            </w:pPr>
            <w:r w:rsidRPr="00DC7704">
              <w:rPr>
                <w:rFonts w:ascii="Times" w:hAnsi="Times"/>
              </w:rPr>
              <w:t>3</w:t>
            </w:r>
          </w:p>
        </w:tc>
        <w:tc>
          <w:tcPr>
            <w:tcW w:w="990" w:type="dxa"/>
            <w:tcBorders>
              <w:top w:val="nil"/>
              <w:left w:val="nil"/>
              <w:bottom w:val="nil"/>
              <w:right w:val="nil"/>
            </w:tcBorders>
          </w:tcPr>
          <w:p w14:paraId="0B154EDE" w14:textId="77777777" w:rsidR="00727EB1" w:rsidRPr="00DC7704" w:rsidRDefault="00727EB1">
            <w:pPr>
              <w:jc w:val="left"/>
              <w:rPr>
                <w:rFonts w:ascii="Times" w:hAnsi="Times"/>
              </w:rPr>
            </w:pPr>
            <w:r w:rsidRPr="00DC7704">
              <w:rPr>
                <w:rFonts w:ascii="Times" w:hAnsi="Times"/>
              </w:rPr>
              <w:t>43</w:t>
            </w:r>
          </w:p>
        </w:tc>
        <w:tc>
          <w:tcPr>
            <w:tcW w:w="1170" w:type="dxa"/>
            <w:tcBorders>
              <w:top w:val="nil"/>
              <w:left w:val="nil"/>
              <w:bottom w:val="nil"/>
              <w:right w:val="nil"/>
            </w:tcBorders>
          </w:tcPr>
          <w:p w14:paraId="4B7F47C1" w14:textId="77777777" w:rsidR="00727EB1" w:rsidRPr="00DC7704" w:rsidRDefault="00727EB1">
            <w:pPr>
              <w:jc w:val="left"/>
              <w:rPr>
                <w:rFonts w:ascii="Times" w:hAnsi="Times"/>
              </w:rPr>
            </w:pPr>
            <w:r w:rsidRPr="00DC7704">
              <w:rPr>
                <w:rFonts w:ascii="Times" w:hAnsi="Times"/>
              </w:rPr>
              <w:t>naraa</w:t>
            </w:r>
          </w:p>
        </w:tc>
        <w:tc>
          <w:tcPr>
            <w:tcW w:w="900" w:type="dxa"/>
            <w:tcBorders>
              <w:top w:val="nil"/>
              <w:left w:val="nil"/>
              <w:bottom w:val="nil"/>
              <w:right w:val="nil"/>
            </w:tcBorders>
          </w:tcPr>
          <w:p w14:paraId="6CF09E4A" w14:textId="77777777" w:rsidR="00727EB1" w:rsidRPr="00DC7704" w:rsidRDefault="00727EB1">
            <w:pPr>
              <w:jc w:val="left"/>
              <w:rPr>
                <w:rFonts w:ascii="Times" w:hAnsi="Times"/>
              </w:rPr>
            </w:pPr>
            <w:r w:rsidRPr="00DC7704">
              <w:rPr>
                <w:rFonts w:ascii="Times" w:hAnsi="Times"/>
              </w:rPr>
              <w:t>faRo</w:t>
            </w:r>
          </w:p>
        </w:tc>
      </w:tr>
      <w:tr w:rsidR="00C726A1" w:rsidRPr="00DC7704" w14:paraId="237A3E03" w14:textId="77777777" w:rsidTr="00C726A1">
        <w:tc>
          <w:tcPr>
            <w:tcW w:w="810" w:type="dxa"/>
            <w:tcBorders>
              <w:top w:val="nil"/>
              <w:left w:val="nil"/>
              <w:bottom w:val="nil"/>
              <w:right w:val="nil"/>
            </w:tcBorders>
          </w:tcPr>
          <w:p w14:paraId="10BC20FE" w14:textId="77777777" w:rsidR="00727EB1" w:rsidRPr="00DC7704" w:rsidRDefault="00727EB1">
            <w:pPr>
              <w:jc w:val="left"/>
              <w:rPr>
                <w:rFonts w:ascii="Times" w:hAnsi="Times"/>
              </w:rPr>
            </w:pPr>
            <w:r w:rsidRPr="00DC7704">
              <w:rPr>
                <w:rFonts w:ascii="Times" w:hAnsi="Times"/>
              </w:rPr>
              <w:t>15</w:t>
            </w:r>
          </w:p>
        </w:tc>
        <w:tc>
          <w:tcPr>
            <w:tcW w:w="1620" w:type="dxa"/>
            <w:tcBorders>
              <w:top w:val="nil"/>
              <w:left w:val="nil"/>
              <w:bottom w:val="nil"/>
              <w:right w:val="nil"/>
            </w:tcBorders>
          </w:tcPr>
          <w:p w14:paraId="1C4A7476" w14:textId="77777777" w:rsidR="00727EB1" w:rsidRPr="00DC7704" w:rsidRDefault="00727EB1">
            <w:pPr>
              <w:jc w:val="left"/>
              <w:rPr>
                <w:rFonts w:ascii="Times" w:hAnsi="Times"/>
              </w:rPr>
            </w:pPr>
            <w:r w:rsidRPr="00DC7704">
              <w:rPr>
                <w:rFonts w:ascii="Times" w:hAnsi="Times"/>
              </w:rPr>
              <w:t>tava faRo</w:t>
            </w:r>
          </w:p>
        </w:tc>
        <w:tc>
          <w:tcPr>
            <w:tcW w:w="2070" w:type="dxa"/>
            <w:tcBorders>
              <w:top w:val="nil"/>
              <w:left w:val="nil"/>
              <w:bottom w:val="nil"/>
              <w:right w:val="nil"/>
            </w:tcBorders>
          </w:tcPr>
          <w:p w14:paraId="6F629194" w14:textId="77777777" w:rsidR="00727EB1" w:rsidRPr="00DC7704" w:rsidRDefault="00727EB1">
            <w:pPr>
              <w:jc w:val="left"/>
              <w:rPr>
                <w:rFonts w:ascii="Times" w:hAnsi="Times"/>
              </w:rPr>
            </w:pPr>
            <w:r w:rsidRPr="00DC7704">
              <w:rPr>
                <w:rFonts w:ascii="Times" w:hAnsi="Times"/>
              </w:rPr>
              <w:t>catfish’s groin</w:t>
            </w:r>
          </w:p>
        </w:tc>
        <w:tc>
          <w:tcPr>
            <w:tcW w:w="900" w:type="dxa"/>
            <w:tcBorders>
              <w:top w:val="nil"/>
              <w:left w:val="nil"/>
              <w:bottom w:val="nil"/>
              <w:right w:val="nil"/>
            </w:tcBorders>
          </w:tcPr>
          <w:p w14:paraId="3377DC3E" w14:textId="77777777" w:rsidR="00727EB1" w:rsidRPr="00DC7704" w:rsidRDefault="00727EB1">
            <w:pPr>
              <w:jc w:val="left"/>
              <w:rPr>
                <w:rFonts w:ascii="Times" w:hAnsi="Times"/>
              </w:rPr>
            </w:pPr>
            <w:r w:rsidRPr="00DC7704">
              <w:rPr>
                <w:rFonts w:ascii="Times" w:hAnsi="Times"/>
              </w:rPr>
              <w:t>5</w:t>
            </w:r>
          </w:p>
        </w:tc>
        <w:tc>
          <w:tcPr>
            <w:tcW w:w="810" w:type="dxa"/>
            <w:tcBorders>
              <w:top w:val="nil"/>
              <w:left w:val="nil"/>
              <w:bottom w:val="nil"/>
              <w:right w:val="nil"/>
            </w:tcBorders>
          </w:tcPr>
          <w:p w14:paraId="18490B92" w14:textId="77777777" w:rsidR="00727EB1" w:rsidRPr="00DC7704" w:rsidRDefault="00727EB1">
            <w:pPr>
              <w:jc w:val="left"/>
              <w:rPr>
                <w:rFonts w:ascii="Times" w:hAnsi="Times"/>
              </w:rPr>
            </w:pPr>
            <w:r w:rsidRPr="00DC7704">
              <w:rPr>
                <w:rFonts w:ascii="Times" w:hAnsi="Times"/>
              </w:rPr>
              <w:t>3</w:t>
            </w:r>
          </w:p>
        </w:tc>
        <w:tc>
          <w:tcPr>
            <w:tcW w:w="990" w:type="dxa"/>
            <w:tcBorders>
              <w:top w:val="nil"/>
              <w:left w:val="nil"/>
              <w:bottom w:val="nil"/>
              <w:right w:val="nil"/>
            </w:tcBorders>
          </w:tcPr>
          <w:p w14:paraId="454D99BC" w14:textId="77777777" w:rsidR="00727EB1" w:rsidRPr="00DC7704" w:rsidRDefault="00727EB1">
            <w:pPr>
              <w:jc w:val="left"/>
              <w:rPr>
                <w:rFonts w:ascii="Times" w:hAnsi="Times"/>
              </w:rPr>
            </w:pPr>
            <w:r w:rsidRPr="00DC7704">
              <w:rPr>
                <w:rFonts w:ascii="Times" w:hAnsi="Times"/>
              </w:rPr>
              <w:t>53</w:t>
            </w:r>
          </w:p>
        </w:tc>
        <w:tc>
          <w:tcPr>
            <w:tcW w:w="1170" w:type="dxa"/>
            <w:tcBorders>
              <w:top w:val="nil"/>
              <w:left w:val="nil"/>
              <w:bottom w:val="nil"/>
              <w:right w:val="nil"/>
            </w:tcBorders>
          </w:tcPr>
          <w:p w14:paraId="4D0F95E4" w14:textId="77777777" w:rsidR="00727EB1" w:rsidRPr="00DC7704" w:rsidRDefault="00727EB1">
            <w:pPr>
              <w:jc w:val="left"/>
              <w:rPr>
                <w:rFonts w:ascii="Times" w:hAnsi="Times"/>
              </w:rPr>
            </w:pPr>
            <w:r w:rsidRPr="00DC7704">
              <w:rPr>
                <w:rFonts w:ascii="Times" w:hAnsi="Times"/>
              </w:rPr>
              <w:t>tava</w:t>
            </w:r>
          </w:p>
        </w:tc>
        <w:tc>
          <w:tcPr>
            <w:tcW w:w="900" w:type="dxa"/>
            <w:tcBorders>
              <w:top w:val="nil"/>
              <w:left w:val="nil"/>
              <w:bottom w:val="nil"/>
              <w:right w:val="nil"/>
            </w:tcBorders>
          </w:tcPr>
          <w:p w14:paraId="69F62870" w14:textId="77777777" w:rsidR="00727EB1" w:rsidRPr="00DC7704" w:rsidRDefault="00727EB1">
            <w:pPr>
              <w:jc w:val="left"/>
              <w:rPr>
                <w:rFonts w:ascii="Times" w:hAnsi="Times"/>
              </w:rPr>
            </w:pPr>
            <w:r w:rsidRPr="00DC7704">
              <w:rPr>
                <w:rFonts w:ascii="Times" w:hAnsi="Times"/>
              </w:rPr>
              <w:t>faRo</w:t>
            </w:r>
          </w:p>
        </w:tc>
      </w:tr>
      <w:tr w:rsidR="00C726A1" w:rsidRPr="00DC7704" w14:paraId="3D4DEC33" w14:textId="77777777" w:rsidTr="00C726A1">
        <w:tc>
          <w:tcPr>
            <w:tcW w:w="810" w:type="dxa"/>
            <w:tcBorders>
              <w:top w:val="nil"/>
              <w:left w:val="nil"/>
              <w:bottom w:val="nil"/>
              <w:right w:val="nil"/>
            </w:tcBorders>
          </w:tcPr>
          <w:p w14:paraId="23A9AD18" w14:textId="77777777" w:rsidR="00727EB1" w:rsidRPr="00DC7704" w:rsidRDefault="00727EB1">
            <w:pPr>
              <w:jc w:val="left"/>
              <w:rPr>
                <w:rFonts w:ascii="Times" w:hAnsi="Times"/>
              </w:rPr>
            </w:pPr>
            <w:r w:rsidRPr="00DC7704">
              <w:rPr>
                <w:rFonts w:ascii="Times" w:hAnsi="Times"/>
              </w:rPr>
              <w:t>16</w:t>
            </w:r>
          </w:p>
        </w:tc>
        <w:tc>
          <w:tcPr>
            <w:tcW w:w="1620" w:type="dxa"/>
            <w:tcBorders>
              <w:top w:val="nil"/>
              <w:left w:val="nil"/>
              <w:bottom w:val="nil"/>
              <w:right w:val="nil"/>
            </w:tcBorders>
          </w:tcPr>
          <w:p w14:paraId="3F622771" w14:textId="77777777" w:rsidR="00727EB1" w:rsidRPr="00DC7704" w:rsidRDefault="00727EB1">
            <w:pPr>
              <w:jc w:val="left"/>
              <w:rPr>
                <w:rFonts w:ascii="Times" w:hAnsi="Times"/>
              </w:rPr>
            </w:pPr>
            <w:r w:rsidRPr="00DC7704">
              <w:rPr>
                <w:rFonts w:ascii="Times" w:hAnsi="Times"/>
              </w:rPr>
              <w:t>paRai kwawaa</w:t>
            </w:r>
          </w:p>
        </w:tc>
        <w:tc>
          <w:tcPr>
            <w:tcW w:w="2070" w:type="dxa"/>
            <w:tcBorders>
              <w:top w:val="nil"/>
              <w:left w:val="nil"/>
              <w:bottom w:val="nil"/>
              <w:right w:val="nil"/>
            </w:tcBorders>
          </w:tcPr>
          <w:p w14:paraId="338FFCF5" w14:textId="77777777" w:rsidR="00727EB1" w:rsidRPr="00DC7704" w:rsidRDefault="00727EB1">
            <w:pPr>
              <w:jc w:val="left"/>
              <w:rPr>
                <w:rFonts w:ascii="Times" w:hAnsi="Times"/>
              </w:rPr>
            </w:pPr>
            <w:r w:rsidRPr="00DC7704">
              <w:rPr>
                <w:rFonts w:ascii="Times" w:hAnsi="Times"/>
              </w:rPr>
              <w:t>bandicoot’s chin</w:t>
            </w:r>
          </w:p>
        </w:tc>
        <w:tc>
          <w:tcPr>
            <w:tcW w:w="900" w:type="dxa"/>
            <w:tcBorders>
              <w:top w:val="nil"/>
              <w:left w:val="nil"/>
              <w:bottom w:val="nil"/>
              <w:right w:val="nil"/>
            </w:tcBorders>
          </w:tcPr>
          <w:p w14:paraId="35E813DA" w14:textId="77777777" w:rsidR="00727EB1" w:rsidRPr="00DC7704" w:rsidRDefault="00727EB1">
            <w:pPr>
              <w:jc w:val="left"/>
              <w:rPr>
                <w:rFonts w:ascii="Times" w:hAnsi="Times"/>
              </w:rPr>
            </w:pPr>
            <w:r w:rsidRPr="00DC7704">
              <w:rPr>
                <w:rFonts w:ascii="Times" w:hAnsi="Times"/>
              </w:rPr>
              <w:t>1</w:t>
            </w:r>
          </w:p>
        </w:tc>
        <w:tc>
          <w:tcPr>
            <w:tcW w:w="810" w:type="dxa"/>
            <w:tcBorders>
              <w:top w:val="nil"/>
              <w:left w:val="nil"/>
              <w:bottom w:val="nil"/>
              <w:right w:val="nil"/>
            </w:tcBorders>
          </w:tcPr>
          <w:p w14:paraId="234E6BA9" w14:textId="77777777" w:rsidR="00727EB1" w:rsidRPr="00DC7704" w:rsidRDefault="00727EB1">
            <w:pPr>
              <w:jc w:val="left"/>
              <w:rPr>
                <w:rFonts w:ascii="Times" w:hAnsi="Times"/>
              </w:rPr>
            </w:pPr>
            <w:r w:rsidRPr="00DC7704">
              <w:rPr>
                <w:rFonts w:ascii="Times" w:hAnsi="Times"/>
              </w:rPr>
              <w:t>4</w:t>
            </w:r>
          </w:p>
        </w:tc>
        <w:tc>
          <w:tcPr>
            <w:tcW w:w="990" w:type="dxa"/>
            <w:tcBorders>
              <w:top w:val="nil"/>
              <w:left w:val="nil"/>
              <w:bottom w:val="nil"/>
              <w:right w:val="nil"/>
            </w:tcBorders>
          </w:tcPr>
          <w:p w14:paraId="12850797" w14:textId="77777777" w:rsidR="00727EB1" w:rsidRPr="00DC7704" w:rsidRDefault="00727EB1">
            <w:pPr>
              <w:jc w:val="left"/>
              <w:rPr>
                <w:rFonts w:ascii="Times" w:hAnsi="Times"/>
              </w:rPr>
            </w:pPr>
            <w:r w:rsidRPr="00DC7704">
              <w:rPr>
                <w:rFonts w:ascii="Times" w:hAnsi="Times"/>
              </w:rPr>
              <w:t>14</w:t>
            </w:r>
          </w:p>
        </w:tc>
        <w:tc>
          <w:tcPr>
            <w:tcW w:w="1170" w:type="dxa"/>
            <w:tcBorders>
              <w:top w:val="nil"/>
              <w:left w:val="nil"/>
              <w:bottom w:val="nil"/>
              <w:right w:val="nil"/>
            </w:tcBorders>
          </w:tcPr>
          <w:p w14:paraId="1480F37D" w14:textId="77777777" w:rsidR="00727EB1" w:rsidRPr="00DC7704" w:rsidRDefault="00727EB1">
            <w:pPr>
              <w:jc w:val="left"/>
              <w:rPr>
                <w:rFonts w:ascii="Times" w:hAnsi="Times"/>
              </w:rPr>
            </w:pPr>
            <w:r w:rsidRPr="00DC7704">
              <w:rPr>
                <w:rFonts w:ascii="Times" w:hAnsi="Times"/>
              </w:rPr>
              <w:t>paRai</w:t>
            </w:r>
          </w:p>
        </w:tc>
        <w:tc>
          <w:tcPr>
            <w:tcW w:w="900" w:type="dxa"/>
            <w:tcBorders>
              <w:top w:val="nil"/>
              <w:left w:val="nil"/>
              <w:bottom w:val="nil"/>
              <w:right w:val="nil"/>
            </w:tcBorders>
          </w:tcPr>
          <w:p w14:paraId="3209CEC3" w14:textId="77777777" w:rsidR="00727EB1" w:rsidRPr="00DC7704" w:rsidRDefault="00727EB1">
            <w:pPr>
              <w:jc w:val="left"/>
              <w:rPr>
                <w:rFonts w:ascii="Times" w:hAnsi="Times"/>
              </w:rPr>
            </w:pPr>
            <w:r w:rsidRPr="00DC7704">
              <w:rPr>
                <w:rFonts w:ascii="Times" w:hAnsi="Times"/>
              </w:rPr>
              <w:t>kwawaa</w:t>
            </w:r>
          </w:p>
        </w:tc>
      </w:tr>
      <w:tr w:rsidR="00C726A1" w:rsidRPr="00DC7704" w14:paraId="337934D0" w14:textId="77777777" w:rsidTr="00C726A1">
        <w:tc>
          <w:tcPr>
            <w:tcW w:w="810" w:type="dxa"/>
            <w:tcBorders>
              <w:top w:val="nil"/>
              <w:left w:val="nil"/>
              <w:bottom w:val="nil"/>
              <w:right w:val="nil"/>
            </w:tcBorders>
          </w:tcPr>
          <w:p w14:paraId="716B46CD" w14:textId="77777777" w:rsidR="00727EB1" w:rsidRPr="00DC7704" w:rsidRDefault="00727EB1">
            <w:pPr>
              <w:jc w:val="left"/>
              <w:rPr>
                <w:rFonts w:ascii="Times" w:hAnsi="Times"/>
              </w:rPr>
            </w:pPr>
            <w:r w:rsidRPr="00DC7704">
              <w:rPr>
                <w:rFonts w:ascii="Times" w:hAnsi="Times"/>
              </w:rPr>
              <w:t>17</w:t>
            </w:r>
          </w:p>
        </w:tc>
        <w:tc>
          <w:tcPr>
            <w:tcW w:w="1620" w:type="dxa"/>
            <w:tcBorders>
              <w:top w:val="nil"/>
              <w:left w:val="nil"/>
              <w:bottom w:val="nil"/>
              <w:right w:val="nil"/>
            </w:tcBorders>
          </w:tcPr>
          <w:p w14:paraId="3B88245A" w14:textId="77777777" w:rsidR="00727EB1" w:rsidRPr="00DC7704" w:rsidRDefault="00727EB1">
            <w:pPr>
              <w:jc w:val="left"/>
              <w:rPr>
                <w:rFonts w:ascii="Times" w:hAnsi="Times"/>
              </w:rPr>
            </w:pPr>
            <w:r w:rsidRPr="00DC7704">
              <w:rPr>
                <w:rFonts w:ascii="Times" w:hAnsi="Times"/>
              </w:rPr>
              <w:t>kaza kwawaa</w:t>
            </w:r>
          </w:p>
        </w:tc>
        <w:tc>
          <w:tcPr>
            <w:tcW w:w="2070" w:type="dxa"/>
            <w:tcBorders>
              <w:top w:val="nil"/>
              <w:left w:val="nil"/>
              <w:bottom w:val="nil"/>
              <w:right w:val="nil"/>
            </w:tcBorders>
          </w:tcPr>
          <w:p w14:paraId="70E77087" w14:textId="77777777" w:rsidR="00727EB1" w:rsidRPr="00DC7704" w:rsidRDefault="00727EB1">
            <w:pPr>
              <w:jc w:val="left"/>
              <w:rPr>
                <w:rFonts w:ascii="Times" w:hAnsi="Times"/>
              </w:rPr>
            </w:pPr>
            <w:r w:rsidRPr="00DC7704">
              <w:rPr>
                <w:rFonts w:ascii="Times" w:hAnsi="Times"/>
              </w:rPr>
              <w:t>gecko’s chin</w:t>
            </w:r>
          </w:p>
        </w:tc>
        <w:tc>
          <w:tcPr>
            <w:tcW w:w="900" w:type="dxa"/>
            <w:tcBorders>
              <w:top w:val="nil"/>
              <w:left w:val="nil"/>
              <w:bottom w:val="nil"/>
              <w:right w:val="nil"/>
            </w:tcBorders>
          </w:tcPr>
          <w:p w14:paraId="79D4D118" w14:textId="77777777" w:rsidR="00727EB1" w:rsidRPr="00DC7704" w:rsidRDefault="00727EB1">
            <w:pPr>
              <w:jc w:val="left"/>
              <w:rPr>
                <w:rFonts w:ascii="Times" w:hAnsi="Times"/>
              </w:rPr>
            </w:pPr>
            <w:r w:rsidRPr="00DC7704">
              <w:rPr>
                <w:rFonts w:ascii="Times" w:hAnsi="Times"/>
              </w:rPr>
              <w:t>2</w:t>
            </w:r>
          </w:p>
        </w:tc>
        <w:tc>
          <w:tcPr>
            <w:tcW w:w="810" w:type="dxa"/>
            <w:tcBorders>
              <w:top w:val="nil"/>
              <w:left w:val="nil"/>
              <w:bottom w:val="nil"/>
              <w:right w:val="nil"/>
            </w:tcBorders>
          </w:tcPr>
          <w:p w14:paraId="74666ED7" w14:textId="77777777" w:rsidR="00727EB1" w:rsidRPr="00DC7704" w:rsidRDefault="00727EB1">
            <w:pPr>
              <w:jc w:val="left"/>
              <w:rPr>
                <w:rFonts w:ascii="Times" w:hAnsi="Times"/>
              </w:rPr>
            </w:pPr>
            <w:r w:rsidRPr="00DC7704">
              <w:rPr>
                <w:rFonts w:ascii="Times" w:hAnsi="Times"/>
              </w:rPr>
              <w:t>4</w:t>
            </w:r>
          </w:p>
        </w:tc>
        <w:tc>
          <w:tcPr>
            <w:tcW w:w="990" w:type="dxa"/>
            <w:tcBorders>
              <w:top w:val="nil"/>
              <w:left w:val="nil"/>
              <w:bottom w:val="nil"/>
              <w:right w:val="nil"/>
            </w:tcBorders>
          </w:tcPr>
          <w:p w14:paraId="18B72851" w14:textId="77777777" w:rsidR="00727EB1" w:rsidRPr="00DC7704" w:rsidRDefault="00727EB1">
            <w:pPr>
              <w:jc w:val="left"/>
              <w:rPr>
                <w:rFonts w:ascii="Times" w:hAnsi="Times"/>
              </w:rPr>
            </w:pPr>
            <w:r w:rsidRPr="00DC7704">
              <w:rPr>
                <w:rFonts w:ascii="Times" w:hAnsi="Times"/>
              </w:rPr>
              <w:t>24</w:t>
            </w:r>
          </w:p>
        </w:tc>
        <w:tc>
          <w:tcPr>
            <w:tcW w:w="1170" w:type="dxa"/>
            <w:tcBorders>
              <w:top w:val="nil"/>
              <w:left w:val="nil"/>
              <w:bottom w:val="nil"/>
              <w:right w:val="nil"/>
            </w:tcBorders>
          </w:tcPr>
          <w:p w14:paraId="459268CB" w14:textId="77777777" w:rsidR="00727EB1" w:rsidRPr="00DC7704" w:rsidRDefault="00727EB1">
            <w:pPr>
              <w:jc w:val="left"/>
              <w:rPr>
                <w:rFonts w:ascii="Times" w:hAnsi="Times"/>
              </w:rPr>
            </w:pPr>
            <w:r w:rsidRPr="00DC7704">
              <w:rPr>
                <w:rFonts w:ascii="Times" w:hAnsi="Times"/>
              </w:rPr>
              <w:t>kaza</w:t>
            </w:r>
          </w:p>
        </w:tc>
        <w:tc>
          <w:tcPr>
            <w:tcW w:w="900" w:type="dxa"/>
            <w:tcBorders>
              <w:top w:val="nil"/>
              <w:left w:val="nil"/>
              <w:bottom w:val="nil"/>
              <w:right w:val="nil"/>
            </w:tcBorders>
          </w:tcPr>
          <w:p w14:paraId="1CCB0485" w14:textId="77777777" w:rsidR="00727EB1" w:rsidRPr="00DC7704" w:rsidRDefault="00727EB1">
            <w:pPr>
              <w:jc w:val="left"/>
              <w:rPr>
                <w:rFonts w:ascii="Times" w:hAnsi="Times"/>
              </w:rPr>
            </w:pPr>
            <w:r w:rsidRPr="00DC7704">
              <w:rPr>
                <w:rFonts w:ascii="Times" w:hAnsi="Times"/>
              </w:rPr>
              <w:t>kwawaa</w:t>
            </w:r>
          </w:p>
        </w:tc>
      </w:tr>
      <w:tr w:rsidR="00C726A1" w:rsidRPr="00DC7704" w14:paraId="2D9C2D9E" w14:textId="77777777" w:rsidTr="00C726A1">
        <w:tc>
          <w:tcPr>
            <w:tcW w:w="810" w:type="dxa"/>
            <w:tcBorders>
              <w:top w:val="nil"/>
              <w:left w:val="nil"/>
              <w:bottom w:val="nil"/>
              <w:right w:val="nil"/>
            </w:tcBorders>
          </w:tcPr>
          <w:p w14:paraId="4BEBE8E0" w14:textId="77777777" w:rsidR="00727EB1" w:rsidRPr="00DC7704" w:rsidRDefault="00727EB1">
            <w:pPr>
              <w:jc w:val="left"/>
              <w:rPr>
                <w:rFonts w:ascii="Times" w:hAnsi="Times"/>
              </w:rPr>
            </w:pPr>
            <w:r w:rsidRPr="00DC7704">
              <w:rPr>
                <w:rFonts w:ascii="Times" w:hAnsi="Times"/>
              </w:rPr>
              <w:t>18</w:t>
            </w:r>
          </w:p>
        </w:tc>
        <w:tc>
          <w:tcPr>
            <w:tcW w:w="1620" w:type="dxa"/>
            <w:tcBorders>
              <w:top w:val="nil"/>
              <w:left w:val="nil"/>
              <w:bottom w:val="nil"/>
              <w:right w:val="nil"/>
            </w:tcBorders>
          </w:tcPr>
          <w:p w14:paraId="3451C6FF" w14:textId="77777777" w:rsidR="00727EB1" w:rsidRPr="00DC7704" w:rsidRDefault="00727EB1">
            <w:pPr>
              <w:jc w:val="left"/>
              <w:rPr>
                <w:rFonts w:ascii="Times" w:hAnsi="Times"/>
              </w:rPr>
            </w:pPr>
            <w:r w:rsidRPr="00DC7704">
              <w:rPr>
                <w:rFonts w:ascii="Times" w:hAnsi="Times"/>
              </w:rPr>
              <w:t>fivaa kwawaa</w:t>
            </w:r>
          </w:p>
        </w:tc>
        <w:tc>
          <w:tcPr>
            <w:tcW w:w="2070" w:type="dxa"/>
            <w:tcBorders>
              <w:top w:val="nil"/>
              <w:left w:val="nil"/>
              <w:bottom w:val="nil"/>
              <w:right w:val="nil"/>
            </w:tcBorders>
          </w:tcPr>
          <w:p w14:paraId="404BF483" w14:textId="77777777" w:rsidR="00727EB1" w:rsidRPr="00DC7704" w:rsidRDefault="00727EB1">
            <w:pPr>
              <w:jc w:val="left"/>
              <w:rPr>
                <w:rFonts w:ascii="Times" w:hAnsi="Times"/>
              </w:rPr>
            </w:pPr>
            <w:r w:rsidRPr="00DC7704">
              <w:rPr>
                <w:rFonts w:ascii="Times" w:hAnsi="Times"/>
              </w:rPr>
              <w:t>snail’s chin</w:t>
            </w:r>
          </w:p>
        </w:tc>
        <w:tc>
          <w:tcPr>
            <w:tcW w:w="900" w:type="dxa"/>
            <w:tcBorders>
              <w:top w:val="nil"/>
              <w:left w:val="nil"/>
              <w:bottom w:val="nil"/>
              <w:right w:val="nil"/>
            </w:tcBorders>
          </w:tcPr>
          <w:p w14:paraId="3CF01131" w14:textId="77777777" w:rsidR="00727EB1" w:rsidRPr="00DC7704" w:rsidRDefault="00727EB1">
            <w:pPr>
              <w:jc w:val="left"/>
              <w:rPr>
                <w:rFonts w:ascii="Times" w:hAnsi="Times"/>
              </w:rPr>
            </w:pPr>
            <w:r w:rsidRPr="00DC7704">
              <w:rPr>
                <w:rFonts w:ascii="Times" w:hAnsi="Times"/>
              </w:rPr>
              <w:t>3</w:t>
            </w:r>
          </w:p>
        </w:tc>
        <w:tc>
          <w:tcPr>
            <w:tcW w:w="810" w:type="dxa"/>
            <w:tcBorders>
              <w:top w:val="nil"/>
              <w:left w:val="nil"/>
              <w:bottom w:val="nil"/>
              <w:right w:val="nil"/>
            </w:tcBorders>
          </w:tcPr>
          <w:p w14:paraId="60D06934" w14:textId="77777777" w:rsidR="00727EB1" w:rsidRPr="00DC7704" w:rsidRDefault="00727EB1">
            <w:pPr>
              <w:jc w:val="left"/>
              <w:rPr>
                <w:rFonts w:ascii="Times" w:hAnsi="Times"/>
              </w:rPr>
            </w:pPr>
            <w:r w:rsidRPr="00DC7704">
              <w:rPr>
                <w:rFonts w:ascii="Times" w:hAnsi="Times"/>
              </w:rPr>
              <w:t>4</w:t>
            </w:r>
          </w:p>
        </w:tc>
        <w:tc>
          <w:tcPr>
            <w:tcW w:w="990" w:type="dxa"/>
            <w:tcBorders>
              <w:top w:val="nil"/>
              <w:left w:val="nil"/>
              <w:bottom w:val="nil"/>
              <w:right w:val="nil"/>
            </w:tcBorders>
          </w:tcPr>
          <w:p w14:paraId="3660D904" w14:textId="77777777" w:rsidR="00727EB1" w:rsidRPr="00DC7704" w:rsidRDefault="00727EB1">
            <w:pPr>
              <w:jc w:val="left"/>
              <w:rPr>
                <w:rFonts w:ascii="Times" w:hAnsi="Times"/>
              </w:rPr>
            </w:pPr>
            <w:r w:rsidRPr="00DC7704">
              <w:rPr>
                <w:rFonts w:ascii="Times" w:hAnsi="Times"/>
              </w:rPr>
              <w:t>34</w:t>
            </w:r>
          </w:p>
        </w:tc>
        <w:tc>
          <w:tcPr>
            <w:tcW w:w="1170" w:type="dxa"/>
            <w:tcBorders>
              <w:top w:val="nil"/>
              <w:left w:val="nil"/>
              <w:bottom w:val="nil"/>
              <w:right w:val="nil"/>
            </w:tcBorders>
          </w:tcPr>
          <w:p w14:paraId="3C724239" w14:textId="77777777" w:rsidR="00727EB1" w:rsidRPr="00DC7704" w:rsidRDefault="00727EB1">
            <w:pPr>
              <w:jc w:val="left"/>
              <w:rPr>
                <w:rFonts w:ascii="Times" w:hAnsi="Times"/>
              </w:rPr>
            </w:pPr>
            <w:r w:rsidRPr="00DC7704">
              <w:rPr>
                <w:rFonts w:ascii="Times" w:hAnsi="Times"/>
              </w:rPr>
              <w:t>fivaa</w:t>
            </w:r>
          </w:p>
        </w:tc>
        <w:tc>
          <w:tcPr>
            <w:tcW w:w="900" w:type="dxa"/>
            <w:tcBorders>
              <w:top w:val="nil"/>
              <w:left w:val="nil"/>
              <w:bottom w:val="nil"/>
              <w:right w:val="nil"/>
            </w:tcBorders>
          </w:tcPr>
          <w:p w14:paraId="06636166" w14:textId="77777777" w:rsidR="00727EB1" w:rsidRPr="00DC7704" w:rsidRDefault="00727EB1">
            <w:pPr>
              <w:jc w:val="left"/>
              <w:rPr>
                <w:rFonts w:ascii="Times" w:hAnsi="Times"/>
              </w:rPr>
            </w:pPr>
            <w:r w:rsidRPr="00DC7704">
              <w:rPr>
                <w:rFonts w:ascii="Times" w:hAnsi="Times"/>
              </w:rPr>
              <w:t>kwawaa</w:t>
            </w:r>
          </w:p>
        </w:tc>
      </w:tr>
      <w:tr w:rsidR="00C726A1" w:rsidRPr="00DC7704" w14:paraId="33700046" w14:textId="77777777" w:rsidTr="00C726A1">
        <w:tc>
          <w:tcPr>
            <w:tcW w:w="810" w:type="dxa"/>
            <w:tcBorders>
              <w:top w:val="nil"/>
              <w:left w:val="nil"/>
              <w:bottom w:val="nil"/>
              <w:right w:val="nil"/>
            </w:tcBorders>
          </w:tcPr>
          <w:p w14:paraId="5B8EDCA4" w14:textId="77777777" w:rsidR="00727EB1" w:rsidRPr="00DC7704" w:rsidRDefault="00727EB1">
            <w:pPr>
              <w:jc w:val="left"/>
              <w:rPr>
                <w:rFonts w:ascii="Times" w:hAnsi="Times"/>
              </w:rPr>
            </w:pPr>
            <w:r w:rsidRPr="00DC7704">
              <w:rPr>
                <w:rFonts w:ascii="Times" w:hAnsi="Times"/>
              </w:rPr>
              <w:t>19</w:t>
            </w:r>
          </w:p>
        </w:tc>
        <w:tc>
          <w:tcPr>
            <w:tcW w:w="1620" w:type="dxa"/>
            <w:tcBorders>
              <w:top w:val="nil"/>
              <w:left w:val="nil"/>
              <w:bottom w:val="nil"/>
              <w:right w:val="nil"/>
            </w:tcBorders>
          </w:tcPr>
          <w:p w14:paraId="12B35C0B" w14:textId="77777777" w:rsidR="00727EB1" w:rsidRPr="00DC7704" w:rsidRDefault="00727EB1">
            <w:pPr>
              <w:jc w:val="left"/>
              <w:rPr>
                <w:rFonts w:ascii="Times" w:hAnsi="Times"/>
              </w:rPr>
            </w:pPr>
            <w:r w:rsidRPr="00DC7704">
              <w:rPr>
                <w:rFonts w:ascii="Times" w:hAnsi="Times"/>
              </w:rPr>
              <w:t>naraa kwawaa</w:t>
            </w:r>
          </w:p>
        </w:tc>
        <w:tc>
          <w:tcPr>
            <w:tcW w:w="2070" w:type="dxa"/>
            <w:tcBorders>
              <w:top w:val="nil"/>
              <w:left w:val="nil"/>
              <w:bottom w:val="nil"/>
              <w:right w:val="nil"/>
            </w:tcBorders>
          </w:tcPr>
          <w:p w14:paraId="05DECB05" w14:textId="77777777" w:rsidR="00727EB1" w:rsidRPr="00DC7704" w:rsidRDefault="00727EB1">
            <w:pPr>
              <w:jc w:val="left"/>
              <w:rPr>
                <w:rFonts w:ascii="Times" w:hAnsi="Times"/>
              </w:rPr>
            </w:pPr>
            <w:r w:rsidRPr="00DC7704">
              <w:rPr>
                <w:rFonts w:ascii="Times" w:hAnsi="Times"/>
              </w:rPr>
              <w:t>wasp’s chin</w:t>
            </w:r>
          </w:p>
        </w:tc>
        <w:tc>
          <w:tcPr>
            <w:tcW w:w="900" w:type="dxa"/>
            <w:tcBorders>
              <w:top w:val="nil"/>
              <w:left w:val="nil"/>
              <w:bottom w:val="nil"/>
              <w:right w:val="nil"/>
            </w:tcBorders>
          </w:tcPr>
          <w:p w14:paraId="4F1F3B0F" w14:textId="77777777" w:rsidR="00727EB1" w:rsidRPr="00DC7704" w:rsidRDefault="00727EB1">
            <w:pPr>
              <w:jc w:val="left"/>
              <w:rPr>
                <w:rFonts w:ascii="Times" w:hAnsi="Times"/>
              </w:rPr>
            </w:pPr>
            <w:r w:rsidRPr="00DC7704">
              <w:rPr>
                <w:rFonts w:ascii="Times" w:hAnsi="Times"/>
              </w:rPr>
              <w:t>4</w:t>
            </w:r>
          </w:p>
        </w:tc>
        <w:tc>
          <w:tcPr>
            <w:tcW w:w="810" w:type="dxa"/>
            <w:tcBorders>
              <w:top w:val="nil"/>
              <w:left w:val="nil"/>
              <w:bottom w:val="nil"/>
              <w:right w:val="nil"/>
            </w:tcBorders>
          </w:tcPr>
          <w:p w14:paraId="7C2989C9" w14:textId="77777777" w:rsidR="00727EB1" w:rsidRPr="00DC7704" w:rsidRDefault="00727EB1">
            <w:pPr>
              <w:jc w:val="left"/>
              <w:rPr>
                <w:rFonts w:ascii="Times" w:hAnsi="Times"/>
              </w:rPr>
            </w:pPr>
            <w:r w:rsidRPr="00DC7704">
              <w:rPr>
                <w:rFonts w:ascii="Times" w:hAnsi="Times"/>
              </w:rPr>
              <w:t>4</w:t>
            </w:r>
          </w:p>
        </w:tc>
        <w:tc>
          <w:tcPr>
            <w:tcW w:w="990" w:type="dxa"/>
            <w:tcBorders>
              <w:top w:val="nil"/>
              <w:left w:val="nil"/>
              <w:bottom w:val="nil"/>
              <w:right w:val="nil"/>
            </w:tcBorders>
          </w:tcPr>
          <w:p w14:paraId="6097CDF7" w14:textId="77777777" w:rsidR="00727EB1" w:rsidRPr="00DC7704" w:rsidRDefault="00727EB1">
            <w:pPr>
              <w:jc w:val="left"/>
              <w:rPr>
                <w:rFonts w:ascii="Times" w:hAnsi="Times"/>
              </w:rPr>
            </w:pPr>
            <w:r w:rsidRPr="00DC7704">
              <w:rPr>
                <w:rFonts w:ascii="Times" w:hAnsi="Times"/>
              </w:rPr>
              <w:t>44</w:t>
            </w:r>
          </w:p>
        </w:tc>
        <w:tc>
          <w:tcPr>
            <w:tcW w:w="1170" w:type="dxa"/>
            <w:tcBorders>
              <w:top w:val="nil"/>
              <w:left w:val="nil"/>
              <w:bottom w:val="nil"/>
              <w:right w:val="nil"/>
            </w:tcBorders>
          </w:tcPr>
          <w:p w14:paraId="3AC576F0" w14:textId="77777777" w:rsidR="00727EB1" w:rsidRPr="00DC7704" w:rsidRDefault="00727EB1">
            <w:pPr>
              <w:jc w:val="left"/>
              <w:rPr>
                <w:rFonts w:ascii="Times" w:hAnsi="Times"/>
              </w:rPr>
            </w:pPr>
            <w:r w:rsidRPr="00DC7704">
              <w:rPr>
                <w:rFonts w:ascii="Times" w:hAnsi="Times"/>
              </w:rPr>
              <w:t>naraa</w:t>
            </w:r>
          </w:p>
        </w:tc>
        <w:tc>
          <w:tcPr>
            <w:tcW w:w="900" w:type="dxa"/>
            <w:tcBorders>
              <w:top w:val="nil"/>
              <w:left w:val="nil"/>
              <w:bottom w:val="nil"/>
              <w:right w:val="nil"/>
            </w:tcBorders>
          </w:tcPr>
          <w:p w14:paraId="4470B8D8" w14:textId="77777777" w:rsidR="00727EB1" w:rsidRPr="00DC7704" w:rsidRDefault="00727EB1">
            <w:pPr>
              <w:jc w:val="left"/>
              <w:rPr>
                <w:rFonts w:ascii="Times" w:hAnsi="Times"/>
              </w:rPr>
            </w:pPr>
            <w:r w:rsidRPr="00DC7704">
              <w:rPr>
                <w:rFonts w:ascii="Times" w:hAnsi="Times"/>
              </w:rPr>
              <w:t>kwawaa</w:t>
            </w:r>
          </w:p>
        </w:tc>
      </w:tr>
      <w:tr w:rsidR="00C726A1" w:rsidRPr="00DC7704" w14:paraId="24E84893" w14:textId="77777777" w:rsidTr="00C726A1">
        <w:tc>
          <w:tcPr>
            <w:tcW w:w="810" w:type="dxa"/>
            <w:tcBorders>
              <w:top w:val="nil"/>
              <w:left w:val="nil"/>
              <w:bottom w:val="nil"/>
              <w:right w:val="nil"/>
            </w:tcBorders>
          </w:tcPr>
          <w:p w14:paraId="6AC7540B" w14:textId="77777777" w:rsidR="00727EB1" w:rsidRPr="00DC7704" w:rsidRDefault="00727EB1">
            <w:pPr>
              <w:jc w:val="left"/>
              <w:rPr>
                <w:rFonts w:ascii="Times" w:hAnsi="Times"/>
              </w:rPr>
            </w:pPr>
            <w:r w:rsidRPr="00DC7704">
              <w:rPr>
                <w:rFonts w:ascii="Times" w:hAnsi="Times"/>
              </w:rPr>
              <w:t>20</w:t>
            </w:r>
          </w:p>
        </w:tc>
        <w:tc>
          <w:tcPr>
            <w:tcW w:w="1620" w:type="dxa"/>
            <w:tcBorders>
              <w:top w:val="nil"/>
              <w:left w:val="nil"/>
              <w:bottom w:val="nil"/>
              <w:right w:val="nil"/>
            </w:tcBorders>
          </w:tcPr>
          <w:p w14:paraId="7BF0294C" w14:textId="77777777" w:rsidR="00727EB1" w:rsidRPr="00DC7704" w:rsidRDefault="00727EB1">
            <w:pPr>
              <w:jc w:val="left"/>
              <w:rPr>
                <w:rFonts w:ascii="Times" w:hAnsi="Times"/>
              </w:rPr>
            </w:pPr>
            <w:r w:rsidRPr="00DC7704">
              <w:rPr>
                <w:rFonts w:ascii="Times" w:hAnsi="Times"/>
              </w:rPr>
              <w:t>tava kwawaa</w:t>
            </w:r>
          </w:p>
        </w:tc>
        <w:tc>
          <w:tcPr>
            <w:tcW w:w="2070" w:type="dxa"/>
            <w:tcBorders>
              <w:top w:val="nil"/>
              <w:left w:val="nil"/>
              <w:bottom w:val="nil"/>
              <w:right w:val="nil"/>
            </w:tcBorders>
          </w:tcPr>
          <w:p w14:paraId="476D39D3" w14:textId="77777777" w:rsidR="00727EB1" w:rsidRPr="00DC7704" w:rsidRDefault="00727EB1">
            <w:pPr>
              <w:jc w:val="left"/>
              <w:rPr>
                <w:rFonts w:ascii="Times" w:hAnsi="Times"/>
              </w:rPr>
            </w:pPr>
            <w:r w:rsidRPr="00DC7704">
              <w:rPr>
                <w:rFonts w:ascii="Times" w:hAnsi="Times"/>
              </w:rPr>
              <w:t>catfish’s chin</w:t>
            </w:r>
          </w:p>
        </w:tc>
        <w:tc>
          <w:tcPr>
            <w:tcW w:w="900" w:type="dxa"/>
            <w:tcBorders>
              <w:top w:val="nil"/>
              <w:left w:val="nil"/>
              <w:bottom w:val="nil"/>
              <w:right w:val="nil"/>
            </w:tcBorders>
          </w:tcPr>
          <w:p w14:paraId="44503F2D" w14:textId="77777777" w:rsidR="00727EB1" w:rsidRPr="00DC7704" w:rsidRDefault="00727EB1">
            <w:pPr>
              <w:jc w:val="left"/>
              <w:rPr>
                <w:rFonts w:ascii="Times" w:hAnsi="Times"/>
              </w:rPr>
            </w:pPr>
            <w:r w:rsidRPr="00DC7704">
              <w:rPr>
                <w:rFonts w:ascii="Times" w:hAnsi="Times"/>
              </w:rPr>
              <w:t>5</w:t>
            </w:r>
          </w:p>
        </w:tc>
        <w:tc>
          <w:tcPr>
            <w:tcW w:w="810" w:type="dxa"/>
            <w:tcBorders>
              <w:top w:val="nil"/>
              <w:left w:val="nil"/>
              <w:bottom w:val="nil"/>
              <w:right w:val="nil"/>
            </w:tcBorders>
          </w:tcPr>
          <w:p w14:paraId="55946DEC" w14:textId="77777777" w:rsidR="00727EB1" w:rsidRPr="00DC7704" w:rsidRDefault="00727EB1">
            <w:pPr>
              <w:jc w:val="left"/>
              <w:rPr>
                <w:rFonts w:ascii="Times" w:hAnsi="Times"/>
              </w:rPr>
            </w:pPr>
            <w:r w:rsidRPr="00DC7704">
              <w:rPr>
                <w:rFonts w:ascii="Times" w:hAnsi="Times"/>
              </w:rPr>
              <w:t>4</w:t>
            </w:r>
          </w:p>
        </w:tc>
        <w:tc>
          <w:tcPr>
            <w:tcW w:w="990" w:type="dxa"/>
            <w:tcBorders>
              <w:top w:val="nil"/>
              <w:left w:val="nil"/>
              <w:bottom w:val="nil"/>
              <w:right w:val="nil"/>
            </w:tcBorders>
          </w:tcPr>
          <w:p w14:paraId="3A49E900" w14:textId="77777777" w:rsidR="00727EB1" w:rsidRPr="00DC7704" w:rsidRDefault="00727EB1">
            <w:pPr>
              <w:jc w:val="left"/>
              <w:rPr>
                <w:rFonts w:ascii="Times" w:hAnsi="Times"/>
              </w:rPr>
            </w:pPr>
            <w:r w:rsidRPr="00DC7704">
              <w:rPr>
                <w:rFonts w:ascii="Times" w:hAnsi="Times"/>
              </w:rPr>
              <w:t>54</w:t>
            </w:r>
          </w:p>
        </w:tc>
        <w:tc>
          <w:tcPr>
            <w:tcW w:w="1170" w:type="dxa"/>
            <w:tcBorders>
              <w:top w:val="nil"/>
              <w:left w:val="nil"/>
              <w:bottom w:val="nil"/>
              <w:right w:val="nil"/>
            </w:tcBorders>
          </w:tcPr>
          <w:p w14:paraId="407C7EEA" w14:textId="77777777" w:rsidR="00727EB1" w:rsidRPr="00DC7704" w:rsidRDefault="00727EB1">
            <w:pPr>
              <w:jc w:val="left"/>
              <w:rPr>
                <w:rFonts w:ascii="Times" w:hAnsi="Times"/>
              </w:rPr>
            </w:pPr>
            <w:r w:rsidRPr="00DC7704">
              <w:rPr>
                <w:rFonts w:ascii="Times" w:hAnsi="Times"/>
              </w:rPr>
              <w:t>tava</w:t>
            </w:r>
          </w:p>
        </w:tc>
        <w:tc>
          <w:tcPr>
            <w:tcW w:w="900" w:type="dxa"/>
            <w:tcBorders>
              <w:top w:val="nil"/>
              <w:left w:val="nil"/>
              <w:bottom w:val="nil"/>
              <w:right w:val="nil"/>
            </w:tcBorders>
          </w:tcPr>
          <w:p w14:paraId="031DAFA7" w14:textId="77777777" w:rsidR="00727EB1" w:rsidRPr="00DC7704" w:rsidRDefault="00727EB1">
            <w:pPr>
              <w:jc w:val="left"/>
              <w:rPr>
                <w:rFonts w:ascii="Times" w:hAnsi="Times"/>
              </w:rPr>
            </w:pPr>
            <w:r w:rsidRPr="00DC7704">
              <w:rPr>
                <w:rFonts w:ascii="Times" w:hAnsi="Times"/>
              </w:rPr>
              <w:t>kwawaa</w:t>
            </w:r>
          </w:p>
        </w:tc>
      </w:tr>
      <w:tr w:rsidR="00C726A1" w:rsidRPr="00DC7704" w14:paraId="7E325E49" w14:textId="77777777" w:rsidTr="00C726A1">
        <w:tc>
          <w:tcPr>
            <w:tcW w:w="810" w:type="dxa"/>
            <w:tcBorders>
              <w:top w:val="nil"/>
              <w:left w:val="nil"/>
              <w:bottom w:val="nil"/>
              <w:right w:val="nil"/>
            </w:tcBorders>
          </w:tcPr>
          <w:p w14:paraId="7E34FE00" w14:textId="77777777" w:rsidR="00727EB1" w:rsidRPr="00DC7704" w:rsidRDefault="00727EB1">
            <w:pPr>
              <w:jc w:val="left"/>
              <w:rPr>
                <w:rFonts w:ascii="Times" w:hAnsi="Times"/>
              </w:rPr>
            </w:pPr>
            <w:r w:rsidRPr="00DC7704">
              <w:rPr>
                <w:rFonts w:ascii="Times" w:hAnsi="Times"/>
              </w:rPr>
              <w:t>21</w:t>
            </w:r>
          </w:p>
        </w:tc>
        <w:tc>
          <w:tcPr>
            <w:tcW w:w="1620" w:type="dxa"/>
            <w:tcBorders>
              <w:top w:val="nil"/>
              <w:left w:val="nil"/>
              <w:bottom w:val="nil"/>
              <w:right w:val="nil"/>
            </w:tcBorders>
          </w:tcPr>
          <w:p w14:paraId="52014B99" w14:textId="77777777" w:rsidR="00727EB1" w:rsidRPr="00DC7704" w:rsidRDefault="00727EB1">
            <w:pPr>
              <w:jc w:val="left"/>
              <w:rPr>
                <w:rFonts w:ascii="Times" w:hAnsi="Times"/>
              </w:rPr>
            </w:pPr>
            <w:r w:rsidRPr="00DC7704">
              <w:rPr>
                <w:rFonts w:ascii="Times" w:hAnsi="Times"/>
              </w:rPr>
              <w:t>paRai koRee</w:t>
            </w:r>
          </w:p>
        </w:tc>
        <w:tc>
          <w:tcPr>
            <w:tcW w:w="2070" w:type="dxa"/>
            <w:tcBorders>
              <w:top w:val="nil"/>
              <w:left w:val="nil"/>
              <w:bottom w:val="nil"/>
              <w:right w:val="nil"/>
            </w:tcBorders>
          </w:tcPr>
          <w:p w14:paraId="16BE0154" w14:textId="77777777" w:rsidR="00727EB1" w:rsidRPr="00DC7704" w:rsidRDefault="00727EB1">
            <w:pPr>
              <w:jc w:val="left"/>
              <w:rPr>
                <w:rFonts w:ascii="Times" w:hAnsi="Times"/>
              </w:rPr>
            </w:pPr>
            <w:r w:rsidRPr="00DC7704">
              <w:rPr>
                <w:rFonts w:ascii="Times" w:hAnsi="Times"/>
              </w:rPr>
              <w:t>bandicoot’s string</w:t>
            </w:r>
          </w:p>
        </w:tc>
        <w:tc>
          <w:tcPr>
            <w:tcW w:w="900" w:type="dxa"/>
            <w:tcBorders>
              <w:top w:val="nil"/>
              <w:left w:val="nil"/>
              <w:bottom w:val="nil"/>
              <w:right w:val="nil"/>
            </w:tcBorders>
          </w:tcPr>
          <w:p w14:paraId="1245B7B4" w14:textId="77777777" w:rsidR="00727EB1" w:rsidRPr="00DC7704" w:rsidRDefault="00727EB1">
            <w:pPr>
              <w:jc w:val="left"/>
              <w:rPr>
                <w:rFonts w:ascii="Times" w:hAnsi="Times"/>
              </w:rPr>
            </w:pPr>
            <w:r w:rsidRPr="00DC7704">
              <w:rPr>
                <w:rFonts w:ascii="Times" w:hAnsi="Times"/>
              </w:rPr>
              <w:t>1</w:t>
            </w:r>
          </w:p>
        </w:tc>
        <w:tc>
          <w:tcPr>
            <w:tcW w:w="810" w:type="dxa"/>
            <w:tcBorders>
              <w:top w:val="nil"/>
              <w:left w:val="nil"/>
              <w:bottom w:val="nil"/>
              <w:right w:val="nil"/>
            </w:tcBorders>
          </w:tcPr>
          <w:p w14:paraId="17A5331C" w14:textId="77777777" w:rsidR="00727EB1" w:rsidRPr="00DC7704" w:rsidRDefault="00727EB1">
            <w:pPr>
              <w:jc w:val="left"/>
              <w:rPr>
                <w:rFonts w:ascii="Times" w:hAnsi="Times"/>
              </w:rPr>
            </w:pPr>
            <w:r w:rsidRPr="00DC7704">
              <w:rPr>
                <w:rFonts w:ascii="Times" w:hAnsi="Times"/>
              </w:rPr>
              <w:t>5</w:t>
            </w:r>
          </w:p>
        </w:tc>
        <w:tc>
          <w:tcPr>
            <w:tcW w:w="990" w:type="dxa"/>
            <w:tcBorders>
              <w:top w:val="nil"/>
              <w:left w:val="nil"/>
              <w:bottom w:val="nil"/>
              <w:right w:val="nil"/>
            </w:tcBorders>
          </w:tcPr>
          <w:p w14:paraId="37A66DEC" w14:textId="77777777" w:rsidR="00727EB1" w:rsidRPr="00DC7704" w:rsidRDefault="00727EB1">
            <w:pPr>
              <w:jc w:val="left"/>
              <w:rPr>
                <w:rFonts w:ascii="Times" w:hAnsi="Times"/>
              </w:rPr>
            </w:pPr>
            <w:r w:rsidRPr="00DC7704">
              <w:rPr>
                <w:rFonts w:ascii="Times" w:hAnsi="Times"/>
              </w:rPr>
              <w:t>15</w:t>
            </w:r>
          </w:p>
        </w:tc>
        <w:tc>
          <w:tcPr>
            <w:tcW w:w="1170" w:type="dxa"/>
            <w:tcBorders>
              <w:top w:val="nil"/>
              <w:left w:val="nil"/>
              <w:bottom w:val="nil"/>
              <w:right w:val="nil"/>
            </w:tcBorders>
          </w:tcPr>
          <w:p w14:paraId="06D3CBC8" w14:textId="77777777" w:rsidR="00727EB1" w:rsidRPr="00DC7704" w:rsidRDefault="00727EB1">
            <w:pPr>
              <w:jc w:val="left"/>
              <w:rPr>
                <w:rFonts w:ascii="Times" w:hAnsi="Times"/>
              </w:rPr>
            </w:pPr>
            <w:r w:rsidRPr="00DC7704">
              <w:rPr>
                <w:rFonts w:ascii="Times" w:hAnsi="Times"/>
              </w:rPr>
              <w:t>paRai</w:t>
            </w:r>
          </w:p>
        </w:tc>
        <w:tc>
          <w:tcPr>
            <w:tcW w:w="900" w:type="dxa"/>
            <w:tcBorders>
              <w:top w:val="nil"/>
              <w:left w:val="nil"/>
              <w:bottom w:val="nil"/>
              <w:right w:val="nil"/>
            </w:tcBorders>
          </w:tcPr>
          <w:p w14:paraId="063D715B" w14:textId="77777777" w:rsidR="00727EB1" w:rsidRPr="00DC7704" w:rsidRDefault="00727EB1">
            <w:pPr>
              <w:jc w:val="left"/>
              <w:rPr>
                <w:rFonts w:ascii="Times" w:hAnsi="Times"/>
              </w:rPr>
            </w:pPr>
            <w:r w:rsidRPr="00DC7704">
              <w:rPr>
                <w:rFonts w:ascii="Times" w:hAnsi="Times"/>
              </w:rPr>
              <w:t>koRee</w:t>
            </w:r>
          </w:p>
        </w:tc>
      </w:tr>
      <w:tr w:rsidR="00C726A1" w:rsidRPr="00DC7704" w14:paraId="53701D98" w14:textId="77777777" w:rsidTr="00C726A1">
        <w:tc>
          <w:tcPr>
            <w:tcW w:w="810" w:type="dxa"/>
            <w:tcBorders>
              <w:top w:val="nil"/>
              <w:left w:val="nil"/>
              <w:bottom w:val="nil"/>
              <w:right w:val="nil"/>
            </w:tcBorders>
          </w:tcPr>
          <w:p w14:paraId="6D58197E" w14:textId="77777777" w:rsidR="00727EB1" w:rsidRPr="00DC7704" w:rsidRDefault="00727EB1">
            <w:pPr>
              <w:jc w:val="left"/>
              <w:rPr>
                <w:rFonts w:ascii="Times" w:hAnsi="Times"/>
              </w:rPr>
            </w:pPr>
            <w:r w:rsidRPr="00DC7704">
              <w:rPr>
                <w:rFonts w:ascii="Times" w:hAnsi="Times"/>
              </w:rPr>
              <w:t>22</w:t>
            </w:r>
          </w:p>
        </w:tc>
        <w:tc>
          <w:tcPr>
            <w:tcW w:w="1620" w:type="dxa"/>
            <w:tcBorders>
              <w:top w:val="nil"/>
              <w:left w:val="nil"/>
              <w:bottom w:val="nil"/>
              <w:right w:val="nil"/>
            </w:tcBorders>
          </w:tcPr>
          <w:p w14:paraId="67D6E417" w14:textId="77777777" w:rsidR="00727EB1" w:rsidRPr="00DC7704" w:rsidRDefault="00727EB1">
            <w:pPr>
              <w:jc w:val="left"/>
              <w:rPr>
                <w:rFonts w:ascii="Times" w:hAnsi="Times"/>
              </w:rPr>
            </w:pPr>
            <w:r w:rsidRPr="00DC7704">
              <w:rPr>
                <w:rFonts w:ascii="Times" w:hAnsi="Times"/>
              </w:rPr>
              <w:t>kaza koRee</w:t>
            </w:r>
          </w:p>
        </w:tc>
        <w:tc>
          <w:tcPr>
            <w:tcW w:w="2070" w:type="dxa"/>
            <w:tcBorders>
              <w:top w:val="nil"/>
              <w:left w:val="nil"/>
              <w:bottom w:val="nil"/>
              <w:right w:val="nil"/>
            </w:tcBorders>
          </w:tcPr>
          <w:p w14:paraId="39F94728" w14:textId="77777777" w:rsidR="00727EB1" w:rsidRPr="00DC7704" w:rsidRDefault="00727EB1">
            <w:pPr>
              <w:jc w:val="left"/>
              <w:rPr>
                <w:rFonts w:ascii="Times" w:hAnsi="Times"/>
              </w:rPr>
            </w:pPr>
            <w:r w:rsidRPr="00DC7704">
              <w:rPr>
                <w:rFonts w:ascii="Times" w:hAnsi="Times"/>
              </w:rPr>
              <w:t>gecko’s string</w:t>
            </w:r>
          </w:p>
        </w:tc>
        <w:tc>
          <w:tcPr>
            <w:tcW w:w="900" w:type="dxa"/>
            <w:tcBorders>
              <w:top w:val="nil"/>
              <w:left w:val="nil"/>
              <w:bottom w:val="nil"/>
              <w:right w:val="nil"/>
            </w:tcBorders>
          </w:tcPr>
          <w:p w14:paraId="2B2BAC97" w14:textId="77777777" w:rsidR="00727EB1" w:rsidRPr="00DC7704" w:rsidRDefault="00727EB1">
            <w:pPr>
              <w:jc w:val="left"/>
              <w:rPr>
                <w:rFonts w:ascii="Times" w:hAnsi="Times"/>
              </w:rPr>
            </w:pPr>
            <w:r w:rsidRPr="00DC7704">
              <w:rPr>
                <w:rFonts w:ascii="Times" w:hAnsi="Times"/>
              </w:rPr>
              <w:t>2</w:t>
            </w:r>
          </w:p>
        </w:tc>
        <w:tc>
          <w:tcPr>
            <w:tcW w:w="810" w:type="dxa"/>
            <w:tcBorders>
              <w:top w:val="nil"/>
              <w:left w:val="nil"/>
              <w:bottom w:val="nil"/>
              <w:right w:val="nil"/>
            </w:tcBorders>
          </w:tcPr>
          <w:p w14:paraId="4588D547" w14:textId="77777777" w:rsidR="00727EB1" w:rsidRPr="00DC7704" w:rsidRDefault="00727EB1">
            <w:pPr>
              <w:jc w:val="left"/>
              <w:rPr>
                <w:rFonts w:ascii="Times" w:hAnsi="Times"/>
              </w:rPr>
            </w:pPr>
            <w:r w:rsidRPr="00DC7704">
              <w:rPr>
                <w:rFonts w:ascii="Times" w:hAnsi="Times"/>
              </w:rPr>
              <w:t>5</w:t>
            </w:r>
          </w:p>
        </w:tc>
        <w:tc>
          <w:tcPr>
            <w:tcW w:w="990" w:type="dxa"/>
            <w:tcBorders>
              <w:top w:val="nil"/>
              <w:left w:val="nil"/>
              <w:bottom w:val="nil"/>
              <w:right w:val="nil"/>
            </w:tcBorders>
          </w:tcPr>
          <w:p w14:paraId="2D6AD604" w14:textId="77777777" w:rsidR="00727EB1" w:rsidRPr="00DC7704" w:rsidRDefault="00727EB1">
            <w:pPr>
              <w:jc w:val="left"/>
              <w:rPr>
                <w:rFonts w:ascii="Times" w:hAnsi="Times"/>
              </w:rPr>
            </w:pPr>
            <w:r w:rsidRPr="00DC7704">
              <w:rPr>
                <w:rFonts w:ascii="Times" w:hAnsi="Times"/>
              </w:rPr>
              <w:t>25</w:t>
            </w:r>
          </w:p>
        </w:tc>
        <w:tc>
          <w:tcPr>
            <w:tcW w:w="1170" w:type="dxa"/>
            <w:tcBorders>
              <w:top w:val="nil"/>
              <w:left w:val="nil"/>
              <w:bottom w:val="nil"/>
              <w:right w:val="nil"/>
            </w:tcBorders>
          </w:tcPr>
          <w:p w14:paraId="76A12D65" w14:textId="77777777" w:rsidR="00727EB1" w:rsidRPr="00DC7704" w:rsidRDefault="00727EB1">
            <w:pPr>
              <w:jc w:val="left"/>
              <w:rPr>
                <w:rFonts w:ascii="Times" w:hAnsi="Times"/>
              </w:rPr>
            </w:pPr>
            <w:r w:rsidRPr="00DC7704">
              <w:rPr>
                <w:rFonts w:ascii="Times" w:hAnsi="Times"/>
              </w:rPr>
              <w:t>kaza</w:t>
            </w:r>
          </w:p>
        </w:tc>
        <w:tc>
          <w:tcPr>
            <w:tcW w:w="900" w:type="dxa"/>
            <w:tcBorders>
              <w:top w:val="nil"/>
              <w:left w:val="nil"/>
              <w:bottom w:val="nil"/>
              <w:right w:val="nil"/>
            </w:tcBorders>
          </w:tcPr>
          <w:p w14:paraId="205762A5" w14:textId="77777777" w:rsidR="00727EB1" w:rsidRPr="00DC7704" w:rsidRDefault="00727EB1">
            <w:pPr>
              <w:jc w:val="left"/>
              <w:rPr>
                <w:rFonts w:ascii="Times" w:hAnsi="Times"/>
              </w:rPr>
            </w:pPr>
            <w:r w:rsidRPr="00DC7704">
              <w:rPr>
                <w:rFonts w:ascii="Times" w:hAnsi="Times"/>
              </w:rPr>
              <w:t>koRee</w:t>
            </w:r>
          </w:p>
        </w:tc>
      </w:tr>
      <w:tr w:rsidR="00C726A1" w:rsidRPr="00DC7704" w14:paraId="21D7C004" w14:textId="77777777" w:rsidTr="00C726A1">
        <w:tc>
          <w:tcPr>
            <w:tcW w:w="810" w:type="dxa"/>
            <w:tcBorders>
              <w:top w:val="nil"/>
              <w:left w:val="nil"/>
              <w:bottom w:val="nil"/>
              <w:right w:val="nil"/>
            </w:tcBorders>
          </w:tcPr>
          <w:p w14:paraId="0F2C3F44" w14:textId="77777777" w:rsidR="00727EB1" w:rsidRPr="00DC7704" w:rsidRDefault="00727EB1">
            <w:pPr>
              <w:jc w:val="left"/>
              <w:rPr>
                <w:rFonts w:ascii="Times" w:hAnsi="Times"/>
              </w:rPr>
            </w:pPr>
            <w:r w:rsidRPr="00DC7704">
              <w:rPr>
                <w:rFonts w:ascii="Times" w:hAnsi="Times"/>
              </w:rPr>
              <w:t>23</w:t>
            </w:r>
          </w:p>
        </w:tc>
        <w:tc>
          <w:tcPr>
            <w:tcW w:w="1620" w:type="dxa"/>
            <w:tcBorders>
              <w:top w:val="nil"/>
              <w:left w:val="nil"/>
              <w:bottom w:val="nil"/>
              <w:right w:val="nil"/>
            </w:tcBorders>
          </w:tcPr>
          <w:p w14:paraId="2F83CE86" w14:textId="77777777" w:rsidR="00727EB1" w:rsidRPr="00DC7704" w:rsidRDefault="00727EB1">
            <w:pPr>
              <w:jc w:val="left"/>
              <w:rPr>
                <w:rFonts w:ascii="Times" w:hAnsi="Times"/>
              </w:rPr>
            </w:pPr>
            <w:r w:rsidRPr="00DC7704">
              <w:rPr>
                <w:rFonts w:ascii="Times" w:hAnsi="Times"/>
              </w:rPr>
              <w:t>fivaa koRee</w:t>
            </w:r>
          </w:p>
        </w:tc>
        <w:tc>
          <w:tcPr>
            <w:tcW w:w="2070" w:type="dxa"/>
            <w:tcBorders>
              <w:top w:val="nil"/>
              <w:left w:val="nil"/>
              <w:bottom w:val="nil"/>
              <w:right w:val="nil"/>
            </w:tcBorders>
          </w:tcPr>
          <w:p w14:paraId="6E96B4B5" w14:textId="77777777" w:rsidR="00727EB1" w:rsidRPr="00DC7704" w:rsidRDefault="00727EB1">
            <w:pPr>
              <w:jc w:val="left"/>
              <w:rPr>
                <w:rFonts w:ascii="Times" w:hAnsi="Times"/>
              </w:rPr>
            </w:pPr>
            <w:r w:rsidRPr="00DC7704">
              <w:rPr>
                <w:rFonts w:ascii="Times" w:hAnsi="Times"/>
              </w:rPr>
              <w:t>snail’s string</w:t>
            </w:r>
          </w:p>
        </w:tc>
        <w:tc>
          <w:tcPr>
            <w:tcW w:w="900" w:type="dxa"/>
            <w:tcBorders>
              <w:top w:val="nil"/>
              <w:left w:val="nil"/>
              <w:bottom w:val="nil"/>
              <w:right w:val="nil"/>
            </w:tcBorders>
          </w:tcPr>
          <w:p w14:paraId="269F6F47" w14:textId="77777777" w:rsidR="00727EB1" w:rsidRPr="00DC7704" w:rsidRDefault="00727EB1">
            <w:pPr>
              <w:jc w:val="left"/>
              <w:rPr>
                <w:rFonts w:ascii="Times" w:hAnsi="Times"/>
              </w:rPr>
            </w:pPr>
            <w:r w:rsidRPr="00DC7704">
              <w:rPr>
                <w:rFonts w:ascii="Times" w:hAnsi="Times"/>
              </w:rPr>
              <w:t>3</w:t>
            </w:r>
          </w:p>
        </w:tc>
        <w:tc>
          <w:tcPr>
            <w:tcW w:w="810" w:type="dxa"/>
            <w:tcBorders>
              <w:top w:val="nil"/>
              <w:left w:val="nil"/>
              <w:bottom w:val="nil"/>
              <w:right w:val="nil"/>
            </w:tcBorders>
          </w:tcPr>
          <w:p w14:paraId="4D7CC372" w14:textId="77777777" w:rsidR="00727EB1" w:rsidRPr="00DC7704" w:rsidRDefault="00727EB1">
            <w:pPr>
              <w:jc w:val="left"/>
              <w:rPr>
                <w:rFonts w:ascii="Times" w:hAnsi="Times"/>
              </w:rPr>
            </w:pPr>
            <w:r w:rsidRPr="00DC7704">
              <w:rPr>
                <w:rFonts w:ascii="Times" w:hAnsi="Times"/>
              </w:rPr>
              <w:t>5</w:t>
            </w:r>
          </w:p>
        </w:tc>
        <w:tc>
          <w:tcPr>
            <w:tcW w:w="990" w:type="dxa"/>
            <w:tcBorders>
              <w:top w:val="nil"/>
              <w:left w:val="nil"/>
              <w:bottom w:val="nil"/>
              <w:right w:val="nil"/>
            </w:tcBorders>
          </w:tcPr>
          <w:p w14:paraId="4662BF49" w14:textId="77777777" w:rsidR="00727EB1" w:rsidRPr="00DC7704" w:rsidRDefault="00727EB1">
            <w:pPr>
              <w:jc w:val="left"/>
              <w:rPr>
                <w:rFonts w:ascii="Times" w:hAnsi="Times"/>
              </w:rPr>
            </w:pPr>
            <w:r w:rsidRPr="00DC7704">
              <w:rPr>
                <w:rFonts w:ascii="Times" w:hAnsi="Times"/>
              </w:rPr>
              <w:t>35</w:t>
            </w:r>
          </w:p>
        </w:tc>
        <w:tc>
          <w:tcPr>
            <w:tcW w:w="1170" w:type="dxa"/>
            <w:tcBorders>
              <w:top w:val="nil"/>
              <w:left w:val="nil"/>
              <w:bottom w:val="nil"/>
              <w:right w:val="nil"/>
            </w:tcBorders>
          </w:tcPr>
          <w:p w14:paraId="55512950" w14:textId="77777777" w:rsidR="00727EB1" w:rsidRPr="00DC7704" w:rsidRDefault="00727EB1">
            <w:pPr>
              <w:jc w:val="left"/>
              <w:rPr>
                <w:rFonts w:ascii="Times" w:hAnsi="Times"/>
              </w:rPr>
            </w:pPr>
            <w:r w:rsidRPr="00DC7704">
              <w:rPr>
                <w:rFonts w:ascii="Times" w:hAnsi="Times"/>
              </w:rPr>
              <w:t>fivaa</w:t>
            </w:r>
          </w:p>
        </w:tc>
        <w:tc>
          <w:tcPr>
            <w:tcW w:w="900" w:type="dxa"/>
            <w:tcBorders>
              <w:top w:val="nil"/>
              <w:left w:val="nil"/>
              <w:bottom w:val="nil"/>
              <w:right w:val="nil"/>
            </w:tcBorders>
          </w:tcPr>
          <w:p w14:paraId="25AABB14" w14:textId="77777777" w:rsidR="00727EB1" w:rsidRPr="00DC7704" w:rsidRDefault="00727EB1">
            <w:pPr>
              <w:jc w:val="left"/>
              <w:rPr>
                <w:rFonts w:ascii="Times" w:hAnsi="Times"/>
              </w:rPr>
            </w:pPr>
            <w:r w:rsidRPr="00DC7704">
              <w:rPr>
                <w:rFonts w:ascii="Times" w:hAnsi="Times"/>
              </w:rPr>
              <w:t>koRee</w:t>
            </w:r>
          </w:p>
        </w:tc>
      </w:tr>
      <w:tr w:rsidR="00C726A1" w:rsidRPr="00DC7704" w14:paraId="5E0E8EAB" w14:textId="77777777" w:rsidTr="00C726A1">
        <w:tc>
          <w:tcPr>
            <w:tcW w:w="810" w:type="dxa"/>
            <w:tcBorders>
              <w:top w:val="nil"/>
              <w:left w:val="nil"/>
              <w:bottom w:val="nil"/>
              <w:right w:val="nil"/>
            </w:tcBorders>
          </w:tcPr>
          <w:p w14:paraId="6CEE1372" w14:textId="77777777" w:rsidR="00727EB1" w:rsidRPr="00DC7704" w:rsidRDefault="00727EB1">
            <w:pPr>
              <w:jc w:val="left"/>
              <w:rPr>
                <w:rFonts w:ascii="Times" w:hAnsi="Times"/>
              </w:rPr>
            </w:pPr>
            <w:r w:rsidRPr="00DC7704">
              <w:rPr>
                <w:rFonts w:ascii="Times" w:hAnsi="Times"/>
              </w:rPr>
              <w:t>24</w:t>
            </w:r>
          </w:p>
        </w:tc>
        <w:tc>
          <w:tcPr>
            <w:tcW w:w="1620" w:type="dxa"/>
            <w:tcBorders>
              <w:top w:val="nil"/>
              <w:left w:val="nil"/>
              <w:bottom w:val="nil"/>
              <w:right w:val="nil"/>
            </w:tcBorders>
          </w:tcPr>
          <w:p w14:paraId="046CECE3" w14:textId="77777777" w:rsidR="00727EB1" w:rsidRPr="00DC7704" w:rsidRDefault="00727EB1">
            <w:pPr>
              <w:jc w:val="left"/>
              <w:rPr>
                <w:rFonts w:ascii="Times" w:hAnsi="Times"/>
              </w:rPr>
            </w:pPr>
            <w:r w:rsidRPr="00DC7704">
              <w:rPr>
                <w:rFonts w:ascii="Times" w:hAnsi="Times"/>
              </w:rPr>
              <w:t>naraa koRee</w:t>
            </w:r>
          </w:p>
        </w:tc>
        <w:tc>
          <w:tcPr>
            <w:tcW w:w="2070" w:type="dxa"/>
            <w:tcBorders>
              <w:top w:val="nil"/>
              <w:left w:val="nil"/>
              <w:bottom w:val="nil"/>
              <w:right w:val="nil"/>
            </w:tcBorders>
          </w:tcPr>
          <w:p w14:paraId="61C8664D" w14:textId="77777777" w:rsidR="00727EB1" w:rsidRPr="00DC7704" w:rsidRDefault="00727EB1">
            <w:pPr>
              <w:jc w:val="left"/>
              <w:rPr>
                <w:rFonts w:ascii="Times" w:hAnsi="Times"/>
              </w:rPr>
            </w:pPr>
            <w:r w:rsidRPr="00DC7704">
              <w:rPr>
                <w:rFonts w:ascii="Times" w:hAnsi="Times"/>
              </w:rPr>
              <w:t>wasp’s string</w:t>
            </w:r>
          </w:p>
        </w:tc>
        <w:tc>
          <w:tcPr>
            <w:tcW w:w="900" w:type="dxa"/>
            <w:tcBorders>
              <w:top w:val="nil"/>
              <w:left w:val="nil"/>
              <w:bottom w:val="nil"/>
              <w:right w:val="nil"/>
            </w:tcBorders>
          </w:tcPr>
          <w:p w14:paraId="60098DC2" w14:textId="77777777" w:rsidR="00727EB1" w:rsidRPr="00DC7704" w:rsidRDefault="00727EB1">
            <w:pPr>
              <w:jc w:val="left"/>
              <w:rPr>
                <w:rFonts w:ascii="Times" w:hAnsi="Times"/>
              </w:rPr>
            </w:pPr>
            <w:r w:rsidRPr="00DC7704">
              <w:rPr>
                <w:rFonts w:ascii="Times" w:hAnsi="Times"/>
              </w:rPr>
              <w:t>4</w:t>
            </w:r>
          </w:p>
        </w:tc>
        <w:tc>
          <w:tcPr>
            <w:tcW w:w="810" w:type="dxa"/>
            <w:tcBorders>
              <w:top w:val="nil"/>
              <w:left w:val="nil"/>
              <w:bottom w:val="nil"/>
              <w:right w:val="nil"/>
            </w:tcBorders>
          </w:tcPr>
          <w:p w14:paraId="699039FE" w14:textId="77777777" w:rsidR="00727EB1" w:rsidRPr="00DC7704" w:rsidRDefault="00727EB1">
            <w:pPr>
              <w:jc w:val="left"/>
              <w:rPr>
                <w:rFonts w:ascii="Times" w:hAnsi="Times"/>
              </w:rPr>
            </w:pPr>
            <w:r w:rsidRPr="00DC7704">
              <w:rPr>
                <w:rFonts w:ascii="Times" w:hAnsi="Times"/>
              </w:rPr>
              <w:t>5</w:t>
            </w:r>
          </w:p>
        </w:tc>
        <w:tc>
          <w:tcPr>
            <w:tcW w:w="990" w:type="dxa"/>
            <w:tcBorders>
              <w:top w:val="nil"/>
              <w:left w:val="nil"/>
              <w:bottom w:val="nil"/>
              <w:right w:val="nil"/>
            </w:tcBorders>
          </w:tcPr>
          <w:p w14:paraId="5D0DC267" w14:textId="77777777" w:rsidR="00727EB1" w:rsidRPr="00DC7704" w:rsidRDefault="00727EB1">
            <w:pPr>
              <w:jc w:val="left"/>
              <w:rPr>
                <w:rFonts w:ascii="Times" w:hAnsi="Times"/>
              </w:rPr>
            </w:pPr>
            <w:r w:rsidRPr="00DC7704">
              <w:rPr>
                <w:rFonts w:ascii="Times" w:hAnsi="Times"/>
              </w:rPr>
              <w:t>45</w:t>
            </w:r>
          </w:p>
        </w:tc>
        <w:tc>
          <w:tcPr>
            <w:tcW w:w="1170" w:type="dxa"/>
            <w:tcBorders>
              <w:top w:val="nil"/>
              <w:left w:val="nil"/>
              <w:bottom w:val="nil"/>
              <w:right w:val="nil"/>
            </w:tcBorders>
          </w:tcPr>
          <w:p w14:paraId="73E7D04B" w14:textId="77777777" w:rsidR="00727EB1" w:rsidRPr="00DC7704" w:rsidRDefault="00727EB1">
            <w:pPr>
              <w:jc w:val="left"/>
              <w:rPr>
                <w:rFonts w:ascii="Times" w:hAnsi="Times"/>
              </w:rPr>
            </w:pPr>
            <w:r w:rsidRPr="00DC7704">
              <w:rPr>
                <w:rFonts w:ascii="Times" w:hAnsi="Times"/>
              </w:rPr>
              <w:t>naraa</w:t>
            </w:r>
          </w:p>
        </w:tc>
        <w:tc>
          <w:tcPr>
            <w:tcW w:w="900" w:type="dxa"/>
            <w:tcBorders>
              <w:top w:val="nil"/>
              <w:left w:val="nil"/>
              <w:bottom w:val="nil"/>
              <w:right w:val="nil"/>
            </w:tcBorders>
          </w:tcPr>
          <w:p w14:paraId="1F2EB626" w14:textId="77777777" w:rsidR="00727EB1" w:rsidRPr="00DC7704" w:rsidRDefault="00727EB1">
            <w:pPr>
              <w:jc w:val="left"/>
              <w:rPr>
                <w:rFonts w:ascii="Times" w:hAnsi="Times"/>
              </w:rPr>
            </w:pPr>
            <w:r w:rsidRPr="00DC7704">
              <w:rPr>
                <w:rFonts w:ascii="Times" w:hAnsi="Times"/>
              </w:rPr>
              <w:t>koRee</w:t>
            </w:r>
          </w:p>
        </w:tc>
      </w:tr>
      <w:tr w:rsidR="00C726A1" w:rsidRPr="00DC7704" w14:paraId="2421A774" w14:textId="77777777" w:rsidTr="00C726A1">
        <w:tc>
          <w:tcPr>
            <w:tcW w:w="810" w:type="dxa"/>
            <w:tcBorders>
              <w:top w:val="nil"/>
              <w:left w:val="nil"/>
              <w:bottom w:val="nil"/>
              <w:right w:val="nil"/>
            </w:tcBorders>
          </w:tcPr>
          <w:p w14:paraId="6F841F2B" w14:textId="77777777" w:rsidR="00727EB1" w:rsidRPr="00DC7704" w:rsidRDefault="00727EB1">
            <w:pPr>
              <w:jc w:val="left"/>
              <w:rPr>
                <w:rFonts w:ascii="Times" w:hAnsi="Times"/>
              </w:rPr>
            </w:pPr>
            <w:r w:rsidRPr="00DC7704">
              <w:rPr>
                <w:rFonts w:ascii="Times" w:hAnsi="Times"/>
              </w:rPr>
              <w:t>25</w:t>
            </w:r>
          </w:p>
        </w:tc>
        <w:tc>
          <w:tcPr>
            <w:tcW w:w="1620" w:type="dxa"/>
            <w:tcBorders>
              <w:top w:val="nil"/>
              <w:left w:val="nil"/>
              <w:bottom w:val="nil"/>
              <w:right w:val="nil"/>
            </w:tcBorders>
          </w:tcPr>
          <w:p w14:paraId="3AACA7C9" w14:textId="77777777" w:rsidR="00727EB1" w:rsidRPr="00DC7704" w:rsidRDefault="00727EB1">
            <w:pPr>
              <w:jc w:val="left"/>
              <w:rPr>
                <w:rFonts w:ascii="Times" w:hAnsi="Times"/>
              </w:rPr>
            </w:pPr>
            <w:r w:rsidRPr="00DC7704">
              <w:rPr>
                <w:rFonts w:ascii="Times" w:hAnsi="Times"/>
              </w:rPr>
              <w:t>tava koRee</w:t>
            </w:r>
          </w:p>
        </w:tc>
        <w:tc>
          <w:tcPr>
            <w:tcW w:w="2070" w:type="dxa"/>
            <w:tcBorders>
              <w:top w:val="nil"/>
              <w:left w:val="nil"/>
              <w:bottom w:val="nil"/>
              <w:right w:val="nil"/>
            </w:tcBorders>
          </w:tcPr>
          <w:p w14:paraId="0CADAAE8" w14:textId="77777777" w:rsidR="00727EB1" w:rsidRPr="00DC7704" w:rsidRDefault="00727EB1">
            <w:pPr>
              <w:jc w:val="left"/>
              <w:rPr>
                <w:rFonts w:ascii="Times" w:hAnsi="Times"/>
              </w:rPr>
            </w:pPr>
            <w:r w:rsidRPr="00DC7704">
              <w:rPr>
                <w:rFonts w:ascii="Times" w:hAnsi="Times"/>
              </w:rPr>
              <w:t>catfish’s string</w:t>
            </w:r>
          </w:p>
        </w:tc>
        <w:tc>
          <w:tcPr>
            <w:tcW w:w="900" w:type="dxa"/>
            <w:tcBorders>
              <w:top w:val="nil"/>
              <w:left w:val="nil"/>
              <w:bottom w:val="nil"/>
              <w:right w:val="nil"/>
            </w:tcBorders>
          </w:tcPr>
          <w:p w14:paraId="7D82346F" w14:textId="77777777" w:rsidR="00727EB1" w:rsidRPr="00DC7704" w:rsidRDefault="00727EB1">
            <w:pPr>
              <w:jc w:val="left"/>
              <w:rPr>
                <w:rFonts w:ascii="Times" w:hAnsi="Times"/>
              </w:rPr>
            </w:pPr>
            <w:r w:rsidRPr="00DC7704">
              <w:rPr>
                <w:rFonts w:ascii="Times" w:hAnsi="Times"/>
              </w:rPr>
              <w:t>5</w:t>
            </w:r>
          </w:p>
        </w:tc>
        <w:tc>
          <w:tcPr>
            <w:tcW w:w="810" w:type="dxa"/>
            <w:tcBorders>
              <w:top w:val="nil"/>
              <w:left w:val="nil"/>
              <w:bottom w:val="nil"/>
              <w:right w:val="nil"/>
            </w:tcBorders>
          </w:tcPr>
          <w:p w14:paraId="07228256" w14:textId="77777777" w:rsidR="00727EB1" w:rsidRPr="00DC7704" w:rsidRDefault="00727EB1">
            <w:pPr>
              <w:jc w:val="left"/>
              <w:rPr>
                <w:rFonts w:ascii="Times" w:hAnsi="Times"/>
              </w:rPr>
            </w:pPr>
            <w:r w:rsidRPr="00DC7704">
              <w:rPr>
                <w:rFonts w:ascii="Times" w:hAnsi="Times"/>
              </w:rPr>
              <w:t>5</w:t>
            </w:r>
          </w:p>
        </w:tc>
        <w:tc>
          <w:tcPr>
            <w:tcW w:w="990" w:type="dxa"/>
            <w:tcBorders>
              <w:top w:val="nil"/>
              <w:left w:val="nil"/>
              <w:bottom w:val="nil"/>
              <w:right w:val="nil"/>
            </w:tcBorders>
          </w:tcPr>
          <w:p w14:paraId="51EEC208" w14:textId="77777777" w:rsidR="00727EB1" w:rsidRPr="00DC7704" w:rsidRDefault="00727EB1">
            <w:pPr>
              <w:jc w:val="left"/>
              <w:rPr>
                <w:rFonts w:ascii="Times" w:hAnsi="Times"/>
              </w:rPr>
            </w:pPr>
            <w:r w:rsidRPr="00DC7704">
              <w:rPr>
                <w:rFonts w:ascii="Times" w:hAnsi="Times"/>
              </w:rPr>
              <w:t>55</w:t>
            </w:r>
          </w:p>
        </w:tc>
        <w:tc>
          <w:tcPr>
            <w:tcW w:w="1170" w:type="dxa"/>
            <w:tcBorders>
              <w:top w:val="nil"/>
              <w:left w:val="nil"/>
              <w:bottom w:val="nil"/>
              <w:right w:val="nil"/>
            </w:tcBorders>
          </w:tcPr>
          <w:p w14:paraId="4F968DDD" w14:textId="77777777" w:rsidR="00727EB1" w:rsidRPr="00DC7704" w:rsidRDefault="00727EB1">
            <w:pPr>
              <w:jc w:val="left"/>
              <w:rPr>
                <w:rFonts w:ascii="Times" w:hAnsi="Times"/>
              </w:rPr>
            </w:pPr>
            <w:r w:rsidRPr="00DC7704">
              <w:rPr>
                <w:rFonts w:ascii="Times" w:hAnsi="Times"/>
              </w:rPr>
              <w:t>tava</w:t>
            </w:r>
          </w:p>
        </w:tc>
        <w:tc>
          <w:tcPr>
            <w:tcW w:w="900" w:type="dxa"/>
            <w:tcBorders>
              <w:top w:val="nil"/>
              <w:left w:val="nil"/>
              <w:bottom w:val="nil"/>
              <w:right w:val="nil"/>
            </w:tcBorders>
          </w:tcPr>
          <w:p w14:paraId="5DCD32C5" w14:textId="77777777" w:rsidR="00727EB1" w:rsidRPr="00DC7704" w:rsidRDefault="00727EB1">
            <w:pPr>
              <w:jc w:val="left"/>
              <w:rPr>
                <w:rFonts w:ascii="Times" w:hAnsi="Times"/>
              </w:rPr>
            </w:pPr>
            <w:r w:rsidRPr="00DC7704">
              <w:rPr>
                <w:rFonts w:ascii="Times" w:hAnsi="Times"/>
              </w:rPr>
              <w:t>koRee</w:t>
            </w:r>
          </w:p>
        </w:tc>
      </w:tr>
    </w:tbl>
    <w:p w14:paraId="3F7F15B0" w14:textId="418A43D1" w:rsidR="00727EB1" w:rsidRPr="00DC7704" w:rsidRDefault="00727EB1" w:rsidP="00C726A1">
      <w:pPr>
        <w:pStyle w:val="Caption"/>
        <w:jc w:val="center"/>
        <w:rPr>
          <w:rFonts w:ascii="Times" w:hAnsi="Times"/>
        </w:rPr>
      </w:pPr>
      <w:r w:rsidRPr="00DC7704">
        <w:rPr>
          <w:rFonts w:ascii="Times" w:hAnsi="Times"/>
        </w:rPr>
        <w:t xml:space="preserve">Table </w:t>
      </w:r>
      <w:r w:rsidR="00EB5163">
        <w:rPr>
          <w:rFonts w:ascii="Times" w:hAnsi="Times"/>
        </w:rPr>
        <w:t>19</w:t>
      </w:r>
      <w:r w:rsidRPr="00DC7704">
        <w:rPr>
          <w:rFonts w:ascii="Times" w:hAnsi="Times"/>
        </w:rPr>
        <w:t xml:space="preserve">: List of elicitation items for </w:t>
      </w:r>
      <w:r w:rsidRPr="00DC7704">
        <w:rPr>
          <w:rFonts w:ascii="Times" w:hAnsi="Times" w:cs="Courier New"/>
        </w:rPr>
        <w:t>kiy-20111213-1-kiy-ap-framedwordlist</w:t>
      </w:r>
      <w:r w:rsidR="00C726A1">
        <w:rPr>
          <w:rFonts w:ascii="Times" w:hAnsi="Times"/>
        </w:rPr>
        <w:t>.</w:t>
      </w:r>
    </w:p>
    <w:p w14:paraId="096FCBF2" w14:textId="0AB735DE" w:rsidR="00762E36" w:rsidRDefault="00727EB1">
      <w:pPr>
        <w:autoSpaceDE/>
        <w:autoSpaceDN/>
        <w:adjustRightInd/>
        <w:jc w:val="left"/>
        <w:rPr>
          <w:rFonts w:ascii="Times" w:hAnsi="Times"/>
        </w:rPr>
      </w:pPr>
      <w:r w:rsidRPr="00DC7704">
        <w:rPr>
          <w:rFonts w:ascii="Times" w:hAnsi="Times"/>
        </w:rPr>
        <w:br w:type="page"/>
      </w:r>
      <w:r w:rsidR="00762E36">
        <w:rPr>
          <w:rFonts w:ascii="Times" w:hAnsi="Time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69"/>
        <w:gridCol w:w="4803"/>
      </w:tblGrid>
      <w:tr w:rsidR="00762E36" w:rsidRPr="003578A5" w14:paraId="5DB07998" w14:textId="77777777" w:rsidTr="00762E36">
        <w:tc>
          <w:tcPr>
            <w:tcW w:w="2969" w:type="dxa"/>
            <w:tcBorders>
              <w:bottom w:val="single" w:sz="4" w:space="0" w:color="auto"/>
            </w:tcBorders>
          </w:tcPr>
          <w:p w14:paraId="02CDE67A"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cs="Helvetica"/>
                <w:noProof w:val="0"/>
                <w:color w:val="000000"/>
              </w:rPr>
              <w:t>Variable</w:t>
            </w:r>
          </w:p>
        </w:tc>
        <w:tc>
          <w:tcPr>
            <w:tcW w:w="4803" w:type="dxa"/>
            <w:tcBorders>
              <w:bottom w:val="single" w:sz="4" w:space="0" w:color="auto"/>
            </w:tcBorders>
          </w:tcPr>
          <w:p w14:paraId="300F800F"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Examples of levels</w:t>
            </w:r>
          </w:p>
        </w:tc>
      </w:tr>
      <w:tr w:rsidR="00762E36" w:rsidRPr="003578A5" w14:paraId="3DB880B6" w14:textId="77777777" w:rsidTr="00762E36">
        <w:tc>
          <w:tcPr>
            <w:tcW w:w="2969" w:type="dxa"/>
            <w:tcBorders>
              <w:top w:val="single" w:sz="4" w:space="0" w:color="auto"/>
            </w:tcBorders>
          </w:tcPr>
          <w:p w14:paraId="5635AB43"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Lexical class</w:t>
            </w:r>
          </w:p>
        </w:tc>
        <w:tc>
          <w:tcPr>
            <w:tcW w:w="4803" w:type="dxa"/>
            <w:tcBorders>
              <w:top w:val="single" w:sz="4" w:space="0" w:color="auto"/>
            </w:tcBorders>
          </w:tcPr>
          <w:p w14:paraId="63F80A85"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Noun, verb</w:t>
            </w:r>
          </w:p>
        </w:tc>
      </w:tr>
      <w:tr w:rsidR="00762E36" w:rsidRPr="003578A5" w14:paraId="5D68DB6A" w14:textId="77777777" w:rsidTr="00762E36">
        <w:tc>
          <w:tcPr>
            <w:tcW w:w="2969" w:type="dxa"/>
          </w:tcPr>
          <w:p w14:paraId="6A2E8B46"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Morphological complexity</w:t>
            </w:r>
          </w:p>
        </w:tc>
        <w:tc>
          <w:tcPr>
            <w:tcW w:w="4803" w:type="dxa"/>
          </w:tcPr>
          <w:p w14:paraId="16A1EF5F"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Simplex, complex</w:t>
            </w:r>
          </w:p>
        </w:tc>
      </w:tr>
      <w:tr w:rsidR="00762E36" w:rsidRPr="003578A5" w14:paraId="4743D4A5" w14:textId="77777777" w:rsidTr="00762E36">
        <w:tc>
          <w:tcPr>
            <w:tcW w:w="2969" w:type="dxa"/>
          </w:tcPr>
          <w:p w14:paraId="1AB64B6D"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Syllabic length</w:t>
            </w:r>
          </w:p>
        </w:tc>
        <w:tc>
          <w:tcPr>
            <w:tcW w:w="4803" w:type="dxa"/>
          </w:tcPr>
          <w:p w14:paraId="5E7846DF"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Monosyllabic, disyllabic</w:t>
            </w:r>
          </w:p>
        </w:tc>
      </w:tr>
      <w:tr w:rsidR="00762E36" w:rsidRPr="003578A5" w14:paraId="0F59554F" w14:textId="77777777" w:rsidTr="00762E36">
        <w:tc>
          <w:tcPr>
            <w:tcW w:w="2969" w:type="dxa"/>
          </w:tcPr>
          <w:p w14:paraId="10418C8B"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CV skeleton</w:t>
            </w:r>
          </w:p>
        </w:tc>
        <w:tc>
          <w:tcPr>
            <w:tcW w:w="4803" w:type="dxa"/>
          </w:tcPr>
          <w:p w14:paraId="3DB978BA"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CV, CVC, CCV, CV:</w:t>
            </w:r>
          </w:p>
        </w:tc>
      </w:tr>
      <w:tr w:rsidR="00762E36" w:rsidRPr="003578A5" w14:paraId="1B912546" w14:textId="77777777" w:rsidTr="00762E36">
        <w:tc>
          <w:tcPr>
            <w:tcW w:w="2969" w:type="dxa"/>
          </w:tcPr>
          <w:p w14:paraId="712A7417"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(Vowel length)</w:t>
            </w:r>
          </w:p>
        </w:tc>
        <w:tc>
          <w:tcPr>
            <w:tcW w:w="4803" w:type="dxa"/>
          </w:tcPr>
          <w:p w14:paraId="04B47FA2"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(short, long)</w:t>
            </w:r>
          </w:p>
        </w:tc>
      </w:tr>
      <w:tr w:rsidR="00762E36" w:rsidRPr="003578A5" w14:paraId="38C1A3BC" w14:textId="77777777" w:rsidTr="00762E36">
        <w:tc>
          <w:tcPr>
            <w:tcW w:w="2969" w:type="dxa"/>
          </w:tcPr>
          <w:p w14:paraId="2A4FA37B"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Segmental features</w:t>
            </w:r>
          </w:p>
        </w:tc>
        <w:tc>
          <w:tcPr>
            <w:tcW w:w="4803" w:type="dxa"/>
          </w:tcPr>
          <w:p w14:paraId="4C3F703D"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Initial voiced stops, initial voiceless stops</w:t>
            </w:r>
          </w:p>
        </w:tc>
      </w:tr>
      <w:tr w:rsidR="00762E36" w:rsidRPr="003578A5" w14:paraId="680EB5D2" w14:textId="77777777" w:rsidTr="00762E36">
        <w:tc>
          <w:tcPr>
            <w:tcW w:w="2969" w:type="dxa"/>
            <w:tcBorders>
              <w:bottom w:val="nil"/>
            </w:tcBorders>
          </w:tcPr>
          <w:p w14:paraId="77B33963"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Stress</w:t>
            </w:r>
          </w:p>
        </w:tc>
        <w:tc>
          <w:tcPr>
            <w:tcW w:w="4803" w:type="dxa"/>
            <w:tcBorders>
              <w:bottom w:val="nil"/>
            </w:tcBorders>
          </w:tcPr>
          <w:p w14:paraId="31AD7FDB"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Present, absent</w:t>
            </w:r>
          </w:p>
        </w:tc>
      </w:tr>
      <w:tr w:rsidR="00762E36" w:rsidRPr="003578A5" w14:paraId="1C023116" w14:textId="77777777" w:rsidTr="00762E36">
        <w:tc>
          <w:tcPr>
            <w:tcW w:w="2969" w:type="dxa"/>
            <w:tcBorders>
              <w:bottom w:val="single" w:sz="4" w:space="0" w:color="auto"/>
            </w:tcBorders>
          </w:tcPr>
          <w:p w14:paraId="17621B26"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Stress assignment</w:t>
            </w:r>
          </w:p>
        </w:tc>
        <w:tc>
          <w:tcPr>
            <w:tcW w:w="4803" w:type="dxa"/>
            <w:tcBorders>
              <w:bottom w:val="single" w:sz="4" w:space="0" w:color="auto"/>
            </w:tcBorders>
          </w:tcPr>
          <w:p w14:paraId="29B83CD3"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Initial, peninitial, 3</w:t>
            </w:r>
            <w:r w:rsidRPr="003578A5">
              <w:rPr>
                <w:rFonts w:ascii="Times" w:hAnsi="Times"/>
                <w:vertAlign w:val="superscript"/>
              </w:rPr>
              <w:t>rd</w:t>
            </w:r>
            <w:r w:rsidRPr="003578A5">
              <w:rPr>
                <w:rFonts w:ascii="Times" w:hAnsi="Times"/>
              </w:rPr>
              <w:t xml:space="preserve"> syllable, penultimate</w:t>
            </w:r>
          </w:p>
        </w:tc>
      </w:tr>
      <w:tr w:rsidR="00762E36" w:rsidRPr="003578A5" w14:paraId="2D5FDD8C" w14:textId="77777777" w:rsidTr="00762E36">
        <w:tc>
          <w:tcPr>
            <w:tcW w:w="2969" w:type="dxa"/>
            <w:tcBorders>
              <w:top w:val="single" w:sz="4" w:space="0" w:color="auto"/>
            </w:tcBorders>
          </w:tcPr>
          <w:p w14:paraId="1B21E8F1"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Prosodic position</w:t>
            </w:r>
          </w:p>
        </w:tc>
        <w:tc>
          <w:tcPr>
            <w:tcW w:w="4803" w:type="dxa"/>
            <w:tcBorders>
              <w:top w:val="single" w:sz="4" w:space="0" w:color="auto"/>
            </w:tcBorders>
          </w:tcPr>
          <w:p w14:paraId="7EF2381E"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Utterance-initial, isolation</w:t>
            </w:r>
          </w:p>
        </w:tc>
      </w:tr>
      <w:tr w:rsidR="00762E36" w:rsidRPr="003578A5" w14:paraId="25701A70" w14:textId="77777777" w:rsidTr="00762E36">
        <w:tc>
          <w:tcPr>
            <w:tcW w:w="2969" w:type="dxa"/>
          </w:tcPr>
          <w:p w14:paraId="51C30712"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Pragmatic context</w:t>
            </w:r>
          </w:p>
        </w:tc>
        <w:tc>
          <w:tcPr>
            <w:tcW w:w="4803" w:type="dxa"/>
          </w:tcPr>
          <w:p w14:paraId="41F314C1"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Out of blue focus, contrastive focus on first NP</w:t>
            </w:r>
          </w:p>
        </w:tc>
      </w:tr>
      <w:tr w:rsidR="00762E36" w:rsidRPr="003578A5" w14:paraId="12D4F9FA" w14:textId="77777777" w:rsidTr="00762E36">
        <w:tc>
          <w:tcPr>
            <w:tcW w:w="2969" w:type="dxa"/>
          </w:tcPr>
          <w:p w14:paraId="58B30ADC"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Syntactic structure</w:t>
            </w:r>
          </w:p>
        </w:tc>
        <w:tc>
          <w:tcPr>
            <w:tcW w:w="4803" w:type="dxa"/>
          </w:tcPr>
          <w:p w14:paraId="67B48165" w14:textId="77777777" w:rsidR="00762E36" w:rsidRPr="003578A5"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w:hAnsi="Times"/>
              </w:rPr>
            </w:pPr>
            <w:r w:rsidRPr="003578A5">
              <w:rPr>
                <w:rFonts w:ascii="Times" w:hAnsi="Times"/>
              </w:rPr>
              <w:t>Possessive prenominal phrase</w:t>
            </w:r>
            <w:r>
              <w:rPr>
                <w:rFonts w:ascii="Times" w:hAnsi="Times"/>
              </w:rPr>
              <w:t>, relative clause</w:t>
            </w:r>
          </w:p>
        </w:tc>
      </w:tr>
    </w:tbl>
    <w:p w14:paraId="0F86B015" w14:textId="77777777" w:rsidR="00762E36" w:rsidRDefault="00762E36" w:rsidP="00762E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pPr>
    </w:p>
    <w:p w14:paraId="3D1DDB50" w14:textId="77777777" w:rsidR="00762E36" w:rsidRPr="00DC7704" w:rsidRDefault="00762E36" w:rsidP="00762E36">
      <w:pPr>
        <w:pStyle w:val="Caption"/>
        <w:rPr>
          <w:rFonts w:ascii="Times" w:hAnsi="Times"/>
        </w:rPr>
      </w:pPr>
      <w:r w:rsidRPr="00DC7704">
        <w:rPr>
          <w:rFonts w:ascii="Times" w:hAnsi="Times"/>
        </w:rPr>
        <w:t xml:space="preserve">Table 1: Independent variables in Pike (1948)’s toneme discovery procedure. The table gives each variable name, and a couple examples of levels—possible instantiations of a variable in the experimental design, e.g. </w:t>
      </w:r>
      <w:r w:rsidRPr="00DC7704">
        <w:rPr>
          <w:rFonts w:ascii="Times" w:hAnsi="Times"/>
          <w:smallCaps/>
        </w:rPr>
        <w:t>lexical class</w:t>
      </w:r>
      <w:r w:rsidRPr="00DC7704">
        <w:rPr>
          <w:rFonts w:ascii="Times" w:hAnsi="Times"/>
        </w:rPr>
        <w:t xml:space="preserve"> = noun; </w:t>
      </w:r>
      <w:r w:rsidRPr="00DC7704">
        <w:rPr>
          <w:rFonts w:ascii="Times" w:hAnsi="Times"/>
          <w:smallCaps/>
        </w:rPr>
        <w:t>lexical class</w:t>
      </w:r>
      <w:r w:rsidRPr="00DC7704">
        <w:rPr>
          <w:rFonts w:ascii="Times" w:hAnsi="Times"/>
        </w:rPr>
        <w:t xml:space="preserve"> = verb. A horizontal line divides variables pertaining to the word (items in the substitution lists) and variables pertaining to the context (substitution frame). Vowel length is listed in parentheses since Pike mentions it explicitly, but it could also be subsumed under CV skeleton. </w:t>
      </w:r>
    </w:p>
    <w:p w14:paraId="319A2D70" w14:textId="3D73630E" w:rsidR="00762E36" w:rsidRDefault="00762E36">
      <w:pPr>
        <w:autoSpaceDE/>
        <w:autoSpaceDN/>
        <w:adjustRightInd/>
        <w:jc w:val="left"/>
        <w:rPr>
          <w:rFonts w:ascii="Times" w:hAnsi="Times"/>
        </w:rPr>
      </w:pPr>
      <w:r>
        <w:rPr>
          <w:rFonts w:ascii="Times" w:hAnsi="Time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3202"/>
        <w:gridCol w:w="3202"/>
      </w:tblGrid>
      <w:tr w:rsidR="00762E36" w14:paraId="49683CA3" w14:textId="77777777" w:rsidTr="00762E36">
        <w:trPr>
          <w:trHeight w:val="481"/>
        </w:trPr>
        <w:tc>
          <w:tcPr>
            <w:tcW w:w="3202" w:type="dxa"/>
            <w:tcBorders>
              <w:bottom w:val="single" w:sz="4" w:space="0" w:color="auto"/>
              <w:right w:val="single" w:sz="4" w:space="0" w:color="auto"/>
            </w:tcBorders>
          </w:tcPr>
          <w:p w14:paraId="702C36D0" w14:textId="77777777" w:rsidR="00762E36" w:rsidRDefault="00762E36" w:rsidP="00762E36">
            <w:pPr>
              <w:pStyle w:val="Table"/>
              <w:spacing w:before="240"/>
              <w:rPr>
                <w:rFonts w:ascii="Times" w:hAnsi="Times"/>
                <w:sz w:val="24"/>
                <w:szCs w:val="24"/>
              </w:rPr>
            </w:pPr>
            <w:r>
              <w:rPr>
                <w:rFonts w:ascii="Times" w:hAnsi="Times"/>
                <w:sz w:val="24"/>
                <w:szCs w:val="24"/>
              </w:rPr>
              <w:t>Substitution context</w:t>
            </w:r>
          </w:p>
        </w:tc>
        <w:tc>
          <w:tcPr>
            <w:tcW w:w="3202" w:type="dxa"/>
            <w:tcBorders>
              <w:left w:val="single" w:sz="4" w:space="0" w:color="auto"/>
              <w:bottom w:val="single" w:sz="4" w:space="0" w:color="auto"/>
            </w:tcBorders>
          </w:tcPr>
          <w:p w14:paraId="6B3FB8AE" w14:textId="77777777" w:rsidR="00762E36" w:rsidRDefault="00762E36" w:rsidP="00762E36">
            <w:pPr>
              <w:pStyle w:val="Table"/>
              <w:spacing w:before="240"/>
              <w:rPr>
                <w:rFonts w:ascii="Times" w:hAnsi="Times"/>
                <w:sz w:val="24"/>
                <w:szCs w:val="24"/>
              </w:rPr>
            </w:pPr>
            <w:r>
              <w:rPr>
                <w:rFonts w:ascii="Times" w:hAnsi="Times"/>
                <w:sz w:val="24"/>
                <w:szCs w:val="24"/>
              </w:rPr>
              <w:t>Kirikiri</w:t>
            </w:r>
          </w:p>
        </w:tc>
        <w:tc>
          <w:tcPr>
            <w:tcW w:w="3202" w:type="dxa"/>
            <w:tcBorders>
              <w:bottom w:val="single" w:sz="4" w:space="0" w:color="auto"/>
            </w:tcBorders>
          </w:tcPr>
          <w:p w14:paraId="069CD371" w14:textId="77777777" w:rsidR="00762E36" w:rsidRDefault="00762E36" w:rsidP="00762E36">
            <w:pPr>
              <w:pStyle w:val="Table"/>
              <w:spacing w:before="240"/>
              <w:rPr>
                <w:rFonts w:ascii="Times" w:hAnsi="Times"/>
                <w:sz w:val="24"/>
                <w:szCs w:val="24"/>
              </w:rPr>
            </w:pPr>
            <w:r>
              <w:rPr>
                <w:rFonts w:ascii="Times" w:hAnsi="Times"/>
                <w:sz w:val="24"/>
                <w:szCs w:val="24"/>
              </w:rPr>
              <w:t>Gloss</w:t>
            </w:r>
          </w:p>
        </w:tc>
      </w:tr>
      <w:tr w:rsidR="00762E36" w14:paraId="2C5CF372" w14:textId="77777777" w:rsidTr="00762E36">
        <w:tc>
          <w:tcPr>
            <w:tcW w:w="3202" w:type="dxa"/>
            <w:tcBorders>
              <w:top w:val="single" w:sz="4" w:space="0" w:color="auto"/>
              <w:right w:val="single" w:sz="4" w:space="0" w:color="auto"/>
            </w:tcBorders>
          </w:tcPr>
          <w:p w14:paraId="3EEB27F6" w14:textId="77777777" w:rsidR="00762E36" w:rsidRDefault="00762E36" w:rsidP="00762E36">
            <w:pPr>
              <w:pStyle w:val="Table"/>
              <w:spacing w:before="240"/>
              <w:rPr>
                <w:rFonts w:ascii="Times" w:hAnsi="Times"/>
                <w:sz w:val="24"/>
                <w:szCs w:val="24"/>
              </w:rPr>
            </w:pPr>
            <w:r>
              <w:rPr>
                <w:rFonts w:ascii="Times" w:hAnsi="Times"/>
                <w:sz w:val="24"/>
                <w:szCs w:val="24"/>
              </w:rPr>
              <w:t>Isolation</w:t>
            </w:r>
          </w:p>
        </w:tc>
        <w:tc>
          <w:tcPr>
            <w:tcW w:w="3202" w:type="dxa"/>
            <w:tcBorders>
              <w:top w:val="single" w:sz="4" w:space="0" w:color="auto"/>
              <w:left w:val="single" w:sz="4" w:space="0" w:color="auto"/>
            </w:tcBorders>
          </w:tcPr>
          <w:p w14:paraId="5E68CDAD" w14:textId="77777777" w:rsidR="00762E36" w:rsidRDefault="00762E36" w:rsidP="00762E36">
            <w:pPr>
              <w:pStyle w:val="Table"/>
              <w:spacing w:before="240"/>
              <w:rPr>
                <w:rFonts w:ascii="Times" w:hAnsi="Times"/>
                <w:sz w:val="24"/>
                <w:szCs w:val="24"/>
              </w:rPr>
            </w:pPr>
            <w:r>
              <w:rPr>
                <w:rFonts w:ascii="Times" w:hAnsi="Times"/>
                <w:sz w:val="24"/>
                <w:szCs w:val="24"/>
              </w:rPr>
              <w:t># ___ #</w:t>
            </w:r>
          </w:p>
        </w:tc>
        <w:tc>
          <w:tcPr>
            <w:tcW w:w="3202" w:type="dxa"/>
            <w:tcBorders>
              <w:top w:val="single" w:sz="4" w:space="0" w:color="auto"/>
            </w:tcBorders>
          </w:tcPr>
          <w:p w14:paraId="75A7405C" w14:textId="77777777" w:rsidR="00762E36" w:rsidRDefault="00762E36" w:rsidP="00762E36">
            <w:pPr>
              <w:pStyle w:val="Table"/>
              <w:spacing w:before="240"/>
              <w:rPr>
                <w:rFonts w:ascii="Times" w:hAnsi="Times"/>
                <w:sz w:val="24"/>
                <w:szCs w:val="24"/>
              </w:rPr>
            </w:pPr>
            <w:r>
              <w:rPr>
                <w:rFonts w:ascii="Times" w:hAnsi="Times"/>
                <w:sz w:val="24"/>
                <w:szCs w:val="24"/>
              </w:rPr>
              <w:t>-----</w:t>
            </w:r>
          </w:p>
        </w:tc>
      </w:tr>
      <w:tr w:rsidR="00762E36" w14:paraId="247BD54E" w14:textId="77777777" w:rsidTr="00762E36">
        <w:tc>
          <w:tcPr>
            <w:tcW w:w="3202" w:type="dxa"/>
            <w:tcBorders>
              <w:right w:val="single" w:sz="4" w:space="0" w:color="auto"/>
            </w:tcBorders>
          </w:tcPr>
          <w:p w14:paraId="04F43728" w14:textId="77777777" w:rsidR="00762E36" w:rsidRDefault="00762E36" w:rsidP="00762E36">
            <w:pPr>
              <w:pStyle w:val="Table"/>
              <w:spacing w:before="240"/>
              <w:rPr>
                <w:rFonts w:ascii="Times" w:hAnsi="Times"/>
                <w:sz w:val="24"/>
                <w:szCs w:val="24"/>
              </w:rPr>
            </w:pPr>
            <w:r>
              <w:rPr>
                <w:rFonts w:ascii="Times" w:hAnsi="Times"/>
                <w:sz w:val="24"/>
                <w:szCs w:val="24"/>
              </w:rPr>
              <w:t>Adjective-black</w:t>
            </w:r>
          </w:p>
        </w:tc>
        <w:tc>
          <w:tcPr>
            <w:tcW w:w="3202" w:type="dxa"/>
            <w:tcBorders>
              <w:left w:val="single" w:sz="4" w:space="0" w:color="auto"/>
            </w:tcBorders>
          </w:tcPr>
          <w:p w14:paraId="27F4ABBC" w14:textId="77777777" w:rsidR="00762E36" w:rsidRDefault="00762E36" w:rsidP="00762E36">
            <w:pPr>
              <w:pStyle w:val="Table"/>
              <w:spacing w:before="240"/>
              <w:rPr>
                <w:rFonts w:ascii="Times" w:hAnsi="Times"/>
                <w:sz w:val="24"/>
                <w:szCs w:val="24"/>
              </w:rPr>
            </w:pPr>
            <w:r>
              <w:rPr>
                <w:rFonts w:ascii="Times" w:hAnsi="Times"/>
                <w:sz w:val="24"/>
                <w:szCs w:val="24"/>
              </w:rPr>
              <w:t>___ koo</w:t>
            </w:r>
          </w:p>
        </w:tc>
        <w:tc>
          <w:tcPr>
            <w:tcW w:w="3202" w:type="dxa"/>
          </w:tcPr>
          <w:p w14:paraId="706D1998" w14:textId="77777777" w:rsidR="00762E36" w:rsidRDefault="00762E36" w:rsidP="00762E36">
            <w:pPr>
              <w:pStyle w:val="Table"/>
              <w:spacing w:before="240"/>
              <w:rPr>
                <w:rFonts w:ascii="Times" w:hAnsi="Times"/>
                <w:sz w:val="24"/>
                <w:szCs w:val="24"/>
              </w:rPr>
            </w:pPr>
            <w:r>
              <w:rPr>
                <w:rFonts w:ascii="Times" w:hAnsi="Times"/>
                <w:sz w:val="24"/>
                <w:szCs w:val="24"/>
              </w:rPr>
              <w:t>black ___</w:t>
            </w:r>
          </w:p>
        </w:tc>
      </w:tr>
      <w:tr w:rsidR="00762E36" w14:paraId="2CF2CAD1" w14:textId="77777777" w:rsidTr="00762E36">
        <w:tc>
          <w:tcPr>
            <w:tcW w:w="3202" w:type="dxa"/>
            <w:tcBorders>
              <w:right w:val="single" w:sz="4" w:space="0" w:color="auto"/>
            </w:tcBorders>
          </w:tcPr>
          <w:p w14:paraId="3DB2D931" w14:textId="77777777" w:rsidR="00762E36" w:rsidRDefault="00762E36" w:rsidP="00762E36">
            <w:pPr>
              <w:pStyle w:val="Table"/>
              <w:spacing w:before="240"/>
              <w:rPr>
                <w:rFonts w:ascii="Times" w:hAnsi="Times"/>
                <w:sz w:val="24"/>
                <w:szCs w:val="24"/>
              </w:rPr>
            </w:pPr>
            <w:r>
              <w:rPr>
                <w:rFonts w:ascii="Times" w:hAnsi="Times"/>
                <w:sz w:val="24"/>
                <w:szCs w:val="24"/>
              </w:rPr>
              <w:t>Adjective-small</w:t>
            </w:r>
          </w:p>
        </w:tc>
        <w:tc>
          <w:tcPr>
            <w:tcW w:w="3202" w:type="dxa"/>
            <w:tcBorders>
              <w:left w:val="single" w:sz="4" w:space="0" w:color="auto"/>
            </w:tcBorders>
          </w:tcPr>
          <w:p w14:paraId="11430E10" w14:textId="77777777" w:rsidR="00762E36" w:rsidRDefault="00762E36" w:rsidP="00762E36">
            <w:pPr>
              <w:pStyle w:val="Table"/>
              <w:spacing w:before="240"/>
              <w:rPr>
                <w:rFonts w:ascii="Times" w:hAnsi="Times"/>
                <w:sz w:val="24"/>
                <w:szCs w:val="24"/>
              </w:rPr>
            </w:pPr>
            <w:r>
              <w:rPr>
                <w:rFonts w:ascii="Times" w:hAnsi="Times"/>
                <w:sz w:val="24"/>
                <w:szCs w:val="24"/>
              </w:rPr>
              <w:t>___ soo</w:t>
            </w:r>
          </w:p>
        </w:tc>
        <w:tc>
          <w:tcPr>
            <w:tcW w:w="3202" w:type="dxa"/>
          </w:tcPr>
          <w:p w14:paraId="547F2672" w14:textId="77777777" w:rsidR="00762E36" w:rsidRDefault="00762E36" w:rsidP="00762E36">
            <w:pPr>
              <w:pStyle w:val="Table"/>
              <w:spacing w:before="240"/>
              <w:rPr>
                <w:rFonts w:ascii="Times" w:hAnsi="Times"/>
                <w:sz w:val="24"/>
                <w:szCs w:val="24"/>
              </w:rPr>
            </w:pPr>
            <w:r>
              <w:rPr>
                <w:rFonts w:ascii="Times" w:hAnsi="Times"/>
                <w:sz w:val="24"/>
                <w:szCs w:val="24"/>
              </w:rPr>
              <w:t>small ___</w:t>
            </w:r>
          </w:p>
        </w:tc>
      </w:tr>
      <w:tr w:rsidR="00762E36" w14:paraId="0D03FD4C" w14:textId="77777777" w:rsidTr="00762E36">
        <w:tc>
          <w:tcPr>
            <w:tcW w:w="3202" w:type="dxa"/>
            <w:tcBorders>
              <w:right w:val="single" w:sz="4" w:space="0" w:color="auto"/>
            </w:tcBorders>
          </w:tcPr>
          <w:p w14:paraId="795B80E0" w14:textId="77777777" w:rsidR="00762E36" w:rsidRDefault="00762E36" w:rsidP="00762E36">
            <w:pPr>
              <w:pStyle w:val="Table"/>
              <w:spacing w:before="240"/>
              <w:rPr>
                <w:rFonts w:ascii="Times" w:hAnsi="Times"/>
                <w:sz w:val="24"/>
                <w:szCs w:val="24"/>
              </w:rPr>
            </w:pPr>
            <w:r>
              <w:rPr>
                <w:rFonts w:ascii="Times" w:hAnsi="Times"/>
                <w:sz w:val="24"/>
                <w:szCs w:val="24"/>
              </w:rPr>
              <w:t>Adjective-female</w:t>
            </w:r>
          </w:p>
        </w:tc>
        <w:tc>
          <w:tcPr>
            <w:tcW w:w="3202" w:type="dxa"/>
            <w:tcBorders>
              <w:left w:val="single" w:sz="4" w:space="0" w:color="auto"/>
            </w:tcBorders>
          </w:tcPr>
          <w:p w14:paraId="466C001E" w14:textId="77777777" w:rsidR="00762E36" w:rsidRDefault="00762E36" w:rsidP="00762E36">
            <w:pPr>
              <w:pStyle w:val="Table"/>
              <w:spacing w:before="240"/>
              <w:rPr>
                <w:rFonts w:ascii="Times" w:hAnsi="Times"/>
                <w:sz w:val="24"/>
                <w:szCs w:val="24"/>
              </w:rPr>
            </w:pPr>
            <w:r>
              <w:rPr>
                <w:rFonts w:ascii="Times" w:hAnsi="Times"/>
                <w:sz w:val="24"/>
                <w:szCs w:val="24"/>
              </w:rPr>
              <w:t>___ kuu</w:t>
            </w:r>
          </w:p>
        </w:tc>
        <w:tc>
          <w:tcPr>
            <w:tcW w:w="3202" w:type="dxa"/>
          </w:tcPr>
          <w:p w14:paraId="384D6AB9" w14:textId="77777777" w:rsidR="00762E36" w:rsidRDefault="00762E36" w:rsidP="00762E36">
            <w:pPr>
              <w:pStyle w:val="Table"/>
              <w:spacing w:before="240"/>
              <w:rPr>
                <w:rFonts w:ascii="Times" w:hAnsi="Times"/>
                <w:sz w:val="24"/>
                <w:szCs w:val="24"/>
              </w:rPr>
            </w:pPr>
            <w:r>
              <w:rPr>
                <w:rFonts w:ascii="Times" w:hAnsi="Times"/>
                <w:sz w:val="24"/>
                <w:szCs w:val="24"/>
              </w:rPr>
              <w:t>female ___</w:t>
            </w:r>
          </w:p>
        </w:tc>
      </w:tr>
      <w:tr w:rsidR="00762E36" w14:paraId="7776A198" w14:textId="77777777" w:rsidTr="00762E36">
        <w:tc>
          <w:tcPr>
            <w:tcW w:w="3202" w:type="dxa"/>
            <w:tcBorders>
              <w:right w:val="single" w:sz="4" w:space="0" w:color="auto"/>
            </w:tcBorders>
          </w:tcPr>
          <w:p w14:paraId="6D190806" w14:textId="77777777" w:rsidR="00762E36" w:rsidRDefault="00762E36" w:rsidP="00762E36">
            <w:pPr>
              <w:pStyle w:val="Table"/>
              <w:spacing w:before="240"/>
              <w:rPr>
                <w:rFonts w:ascii="Times" w:hAnsi="Times"/>
                <w:sz w:val="24"/>
                <w:szCs w:val="24"/>
              </w:rPr>
            </w:pPr>
            <w:r>
              <w:rPr>
                <w:rFonts w:ascii="Times" w:hAnsi="Times"/>
                <w:sz w:val="24"/>
                <w:szCs w:val="24"/>
              </w:rPr>
              <w:t>VP-sleep</w:t>
            </w:r>
          </w:p>
        </w:tc>
        <w:tc>
          <w:tcPr>
            <w:tcW w:w="3202" w:type="dxa"/>
            <w:tcBorders>
              <w:left w:val="single" w:sz="4" w:space="0" w:color="auto"/>
            </w:tcBorders>
          </w:tcPr>
          <w:p w14:paraId="7455CFF4" w14:textId="77777777" w:rsidR="00762E36" w:rsidRDefault="00762E36" w:rsidP="00762E36">
            <w:pPr>
              <w:pStyle w:val="Table"/>
              <w:spacing w:before="240"/>
              <w:rPr>
                <w:rFonts w:ascii="Times" w:hAnsi="Times"/>
                <w:sz w:val="24"/>
                <w:szCs w:val="24"/>
              </w:rPr>
            </w:pPr>
            <w:r>
              <w:rPr>
                <w:rFonts w:ascii="Times" w:hAnsi="Times"/>
                <w:sz w:val="24"/>
                <w:szCs w:val="24"/>
              </w:rPr>
              <w:t>___ taru</w:t>
            </w:r>
          </w:p>
        </w:tc>
        <w:tc>
          <w:tcPr>
            <w:tcW w:w="3202" w:type="dxa"/>
          </w:tcPr>
          <w:p w14:paraId="1B17B48F" w14:textId="77777777" w:rsidR="00762E36" w:rsidRDefault="00762E36" w:rsidP="00762E36">
            <w:pPr>
              <w:pStyle w:val="Table"/>
              <w:spacing w:before="240"/>
              <w:rPr>
                <w:rFonts w:ascii="Times" w:hAnsi="Times"/>
                <w:sz w:val="24"/>
                <w:szCs w:val="24"/>
              </w:rPr>
            </w:pPr>
            <w:r>
              <w:rPr>
                <w:rFonts w:ascii="Times" w:hAnsi="Times"/>
                <w:sz w:val="24"/>
                <w:szCs w:val="24"/>
              </w:rPr>
              <w:t>___ is sleeping</w:t>
            </w:r>
          </w:p>
        </w:tc>
      </w:tr>
      <w:tr w:rsidR="00762E36" w14:paraId="0CAF3E37" w14:textId="77777777" w:rsidTr="00762E36">
        <w:tc>
          <w:tcPr>
            <w:tcW w:w="3202" w:type="dxa"/>
          </w:tcPr>
          <w:p w14:paraId="1D2247A5" w14:textId="77777777" w:rsidR="00762E36" w:rsidRDefault="00762E36" w:rsidP="00762E36">
            <w:pPr>
              <w:pStyle w:val="Table"/>
              <w:spacing w:before="240"/>
              <w:rPr>
                <w:rFonts w:ascii="Times" w:hAnsi="Times"/>
                <w:sz w:val="24"/>
                <w:szCs w:val="24"/>
              </w:rPr>
            </w:pPr>
            <w:r>
              <w:rPr>
                <w:rFonts w:ascii="Times" w:hAnsi="Times"/>
                <w:sz w:val="24"/>
                <w:szCs w:val="24"/>
              </w:rPr>
              <w:t>VP-sound</w:t>
            </w:r>
          </w:p>
        </w:tc>
        <w:tc>
          <w:tcPr>
            <w:tcW w:w="3202" w:type="dxa"/>
          </w:tcPr>
          <w:p w14:paraId="47234F7F" w14:textId="77777777" w:rsidR="00762E36" w:rsidRDefault="00762E36" w:rsidP="00762E36">
            <w:pPr>
              <w:pStyle w:val="Table"/>
              <w:spacing w:before="240"/>
              <w:rPr>
                <w:rFonts w:ascii="Times" w:hAnsi="Times"/>
                <w:sz w:val="24"/>
                <w:szCs w:val="24"/>
              </w:rPr>
            </w:pPr>
            <w:r>
              <w:rPr>
                <w:rFonts w:ascii="Times" w:hAnsi="Times"/>
                <w:sz w:val="24"/>
                <w:szCs w:val="24"/>
              </w:rPr>
              <w:t>___ kwaa zari</w:t>
            </w:r>
          </w:p>
        </w:tc>
        <w:tc>
          <w:tcPr>
            <w:tcW w:w="3202" w:type="dxa"/>
          </w:tcPr>
          <w:p w14:paraId="30AD8AB6" w14:textId="77777777" w:rsidR="00762E36" w:rsidRDefault="00762E36" w:rsidP="00762E36">
            <w:pPr>
              <w:pStyle w:val="Table"/>
              <w:spacing w:before="240"/>
              <w:rPr>
                <w:rFonts w:ascii="Times" w:hAnsi="Times"/>
                <w:sz w:val="24"/>
                <w:szCs w:val="24"/>
              </w:rPr>
            </w:pPr>
            <w:r>
              <w:rPr>
                <w:rFonts w:ascii="Times" w:hAnsi="Times"/>
                <w:sz w:val="24"/>
                <w:szCs w:val="24"/>
              </w:rPr>
              <w:t>___ is making a sound</w:t>
            </w:r>
          </w:p>
        </w:tc>
      </w:tr>
    </w:tbl>
    <w:p w14:paraId="39F26C25" w14:textId="77777777" w:rsidR="00762E36" w:rsidRDefault="00762E36" w:rsidP="00762E36">
      <w:pPr>
        <w:pStyle w:val="Table"/>
        <w:spacing w:before="240"/>
        <w:rPr>
          <w:rFonts w:ascii="Times" w:hAnsi="Times"/>
          <w:sz w:val="24"/>
          <w:szCs w:val="24"/>
        </w:rPr>
      </w:pPr>
      <w:r>
        <w:rPr>
          <w:rFonts w:ascii="Times" w:hAnsi="Times"/>
          <w:sz w:val="24"/>
          <w:szCs w:val="24"/>
        </w:rPr>
        <w:t xml:space="preserve">Table 2: </w:t>
      </w:r>
      <w:r w:rsidRPr="001B336E">
        <w:rPr>
          <w:rFonts w:ascii="Times" w:hAnsi="Times"/>
          <w:sz w:val="24"/>
          <w:szCs w:val="24"/>
        </w:rPr>
        <w:t>A list of substitution frames from 20111208-6-kiy-ap-nps-vps.</w:t>
      </w:r>
    </w:p>
    <w:p w14:paraId="242B88B5" w14:textId="77777777" w:rsidR="00762E36" w:rsidRPr="00DC7704" w:rsidRDefault="00762E36" w:rsidP="00762E36">
      <w:pPr>
        <w:pStyle w:val="Table"/>
        <w:spacing w:before="480"/>
        <w:jc w:val="both"/>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2250"/>
        <w:gridCol w:w="1980"/>
        <w:gridCol w:w="1440"/>
        <w:gridCol w:w="3330"/>
      </w:tblGrid>
      <w:tr w:rsidR="00762E36" w:rsidRPr="00DC7704" w14:paraId="081B6B5A" w14:textId="77777777" w:rsidTr="00762E36">
        <w:tc>
          <w:tcPr>
            <w:tcW w:w="2250" w:type="dxa"/>
            <w:tcBorders>
              <w:top w:val="nil"/>
              <w:left w:val="nil"/>
              <w:bottom w:val="single" w:sz="6" w:space="0" w:color="auto"/>
              <w:right w:val="single" w:sz="6" w:space="0" w:color="auto"/>
            </w:tcBorders>
          </w:tcPr>
          <w:p w14:paraId="3528433F" w14:textId="77777777" w:rsidR="00762E36" w:rsidRPr="00DC7704" w:rsidRDefault="00762E36" w:rsidP="00762E36">
            <w:pPr>
              <w:jc w:val="left"/>
              <w:rPr>
                <w:rFonts w:ascii="Times" w:hAnsi="Times"/>
              </w:rPr>
            </w:pPr>
            <w:r w:rsidRPr="00DC7704">
              <w:rPr>
                <w:rFonts w:ascii="Times" w:hAnsi="Times"/>
              </w:rPr>
              <w:t>Target word</w:t>
            </w:r>
          </w:p>
        </w:tc>
        <w:tc>
          <w:tcPr>
            <w:tcW w:w="1980" w:type="dxa"/>
            <w:tcBorders>
              <w:top w:val="nil"/>
              <w:left w:val="single" w:sz="6" w:space="0" w:color="auto"/>
              <w:bottom w:val="single" w:sz="6" w:space="0" w:color="auto"/>
              <w:right w:val="nil"/>
            </w:tcBorders>
          </w:tcPr>
          <w:p w14:paraId="64A8AA44" w14:textId="77777777" w:rsidR="00762E36" w:rsidRPr="00DC7704" w:rsidRDefault="00762E36" w:rsidP="00762E36">
            <w:pPr>
              <w:jc w:val="left"/>
              <w:rPr>
                <w:rFonts w:ascii="Times" w:hAnsi="Times"/>
              </w:rPr>
            </w:pPr>
            <w:r w:rsidRPr="00DC7704">
              <w:rPr>
                <w:rFonts w:ascii="Times" w:hAnsi="Times"/>
              </w:rPr>
              <w:t>Gloss</w:t>
            </w:r>
          </w:p>
        </w:tc>
        <w:tc>
          <w:tcPr>
            <w:tcW w:w="1440" w:type="dxa"/>
            <w:tcBorders>
              <w:top w:val="nil"/>
              <w:left w:val="nil"/>
              <w:bottom w:val="single" w:sz="6" w:space="0" w:color="auto"/>
              <w:right w:val="nil"/>
            </w:tcBorders>
          </w:tcPr>
          <w:p w14:paraId="3598DF80" w14:textId="77777777" w:rsidR="00762E36" w:rsidRPr="00DC7704" w:rsidRDefault="00762E36" w:rsidP="00762E36">
            <w:pPr>
              <w:jc w:val="center"/>
              <w:rPr>
                <w:rFonts w:ascii="Times" w:hAnsi="Times"/>
              </w:rPr>
            </w:pPr>
            <w:r w:rsidRPr="00DC7704">
              <w:rPr>
                <w:rFonts w:ascii="Times" w:hAnsi="Times"/>
              </w:rPr>
              <w:t>Lexical class</w:t>
            </w:r>
          </w:p>
        </w:tc>
        <w:tc>
          <w:tcPr>
            <w:tcW w:w="3330" w:type="dxa"/>
            <w:tcBorders>
              <w:top w:val="nil"/>
              <w:left w:val="nil"/>
              <w:bottom w:val="single" w:sz="6" w:space="0" w:color="auto"/>
              <w:right w:val="nil"/>
            </w:tcBorders>
          </w:tcPr>
          <w:p w14:paraId="44C30173" w14:textId="77777777" w:rsidR="00762E36" w:rsidRPr="00DC7704" w:rsidRDefault="00762E36" w:rsidP="00762E36">
            <w:pPr>
              <w:jc w:val="center"/>
              <w:rPr>
                <w:rFonts w:ascii="Times" w:hAnsi="Times"/>
              </w:rPr>
            </w:pPr>
            <w:r w:rsidRPr="00DC7704">
              <w:rPr>
                <w:rFonts w:ascii="Times" w:hAnsi="Times"/>
              </w:rPr>
              <w:t>Length (syll)</w:t>
            </w:r>
          </w:p>
        </w:tc>
      </w:tr>
      <w:tr w:rsidR="00762E36" w:rsidRPr="00DC7704" w14:paraId="1D95BF5B" w14:textId="77777777" w:rsidTr="00762E36">
        <w:tc>
          <w:tcPr>
            <w:tcW w:w="2250" w:type="dxa"/>
            <w:tcBorders>
              <w:top w:val="nil"/>
              <w:left w:val="nil"/>
              <w:bottom w:val="nil"/>
              <w:right w:val="single" w:sz="6" w:space="0" w:color="auto"/>
            </w:tcBorders>
          </w:tcPr>
          <w:p w14:paraId="1EF2159E" w14:textId="77777777" w:rsidR="00762E36" w:rsidRPr="00DC7704" w:rsidRDefault="00762E36" w:rsidP="00762E36">
            <w:pPr>
              <w:jc w:val="left"/>
              <w:rPr>
                <w:rFonts w:ascii="Times" w:hAnsi="Times"/>
              </w:rPr>
            </w:pPr>
            <w:r w:rsidRPr="00DC7704">
              <w:rPr>
                <w:rFonts w:ascii="Times" w:hAnsi="Times"/>
              </w:rPr>
              <w:t xml:space="preserve"> </w:t>
            </w:r>
            <w:r>
              <w:rPr>
                <w:rFonts w:ascii="Times" w:hAnsi="Times"/>
              </w:rPr>
              <w:t>k</w:t>
            </w:r>
            <w:r w:rsidRPr="00DC7704">
              <w:rPr>
                <w:rFonts w:ascii="Times" w:hAnsi="Times"/>
              </w:rPr>
              <w:t>oo</w:t>
            </w:r>
          </w:p>
        </w:tc>
        <w:tc>
          <w:tcPr>
            <w:tcW w:w="1980" w:type="dxa"/>
            <w:tcBorders>
              <w:top w:val="nil"/>
              <w:left w:val="single" w:sz="6" w:space="0" w:color="auto"/>
              <w:bottom w:val="nil"/>
              <w:right w:val="nil"/>
            </w:tcBorders>
          </w:tcPr>
          <w:p w14:paraId="48341189" w14:textId="1069227D" w:rsidR="00762E36" w:rsidRPr="00DC7704" w:rsidRDefault="00762E36" w:rsidP="00762E36">
            <w:pPr>
              <w:jc w:val="left"/>
              <w:rPr>
                <w:rFonts w:ascii="Times" w:hAnsi="Times"/>
              </w:rPr>
            </w:pPr>
            <w:r w:rsidRPr="00DC7704">
              <w:rPr>
                <w:rFonts w:ascii="Times" w:hAnsi="Times"/>
              </w:rPr>
              <w:t>Ant</w:t>
            </w:r>
          </w:p>
        </w:tc>
        <w:tc>
          <w:tcPr>
            <w:tcW w:w="1440" w:type="dxa"/>
            <w:tcBorders>
              <w:top w:val="nil"/>
              <w:left w:val="nil"/>
              <w:bottom w:val="nil"/>
              <w:right w:val="nil"/>
            </w:tcBorders>
          </w:tcPr>
          <w:p w14:paraId="10918505"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39A8D8E6" w14:textId="77777777" w:rsidR="00762E36" w:rsidRPr="00DC7704" w:rsidRDefault="00762E36" w:rsidP="00762E36">
            <w:pPr>
              <w:jc w:val="center"/>
              <w:rPr>
                <w:rFonts w:ascii="Times" w:hAnsi="Times"/>
              </w:rPr>
            </w:pPr>
            <w:r w:rsidRPr="00DC7704">
              <w:rPr>
                <w:rFonts w:ascii="Times" w:hAnsi="Times"/>
              </w:rPr>
              <w:t>1</w:t>
            </w:r>
          </w:p>
        </w:tc>
      </w:tr>
      <w:tr w:rsidR="00762E36" w:rsidRPr="00DC7704" w14:paraId="630C8E1E" w14:textId="77777777" w:rsidTr="00762E36">
        <w:tc>
          <w:tcPr>
            <w:tcW w:w="2250" w:type="dxa"/>
            <w:tcBorders>
              <w:top w:val="nil"/>
              <w:left w:val="nil"/>
              <w:bottom w:val="nil"/>
              <w:right w:val="single" w:sz="6" w:space="0" w:color="auto"/>
            </w:tcBorders>
          </w:tcPr>
          <w:p w14:paraId="14DACAB2" w14:textId="77777777" w:rsidR="00762E36" w:rsidRPr="00DC7704" w:rsidRDefault="00762E36" w:rsidP="00762E36">
            <w:pPr>
              <w:jc w:val="left"/>
              <w:rPr>
                <w:rFonts w:ascii="Times" w:hAnsi="Times"/>
              </w:rPr>
            </w:pPr>
            <w:r>
              <w:rPr>
                <w:rFonts w:ascii="Times" w:hAnsi="Times"/>
              </w:rPr>
              <w:t>f</w:t>
            </w:r>
            <w:r w:rsidRPr="00DC7704">
              <w:rPr>
                <w:rFonts w:ascii="Times" w:hAnsi="Times"/>
              </w:rPr>
              <w:t>oo</w:t>
            </w:r>
          </w:p>
        </w:tc>
        <w:tc>
          <w:tcPr>
            <w:tcW w:w="1980" w:type="dxa"/>
            <w:tcBorders>
              <w:top w:val="nil"/>
              <w:left w:val="single" w:sz="6" w:space="0" w:color="auto"/>
              <w:bottom w:val="nil"/>
              <w:right w:val="nil"/>
            </w:tcBorders>
          </w:tcPr>
          <w:p w14:paraId="289ED0D4" w14:textId="77777777" w:rsidR="00762E36" w:rsidRPr="00DC7704" w:rsidRDefault="00762E36" w:rsidP="00762E36">
            <w:pPr>
              <w:jc w:val="left"/>
              <w:rPr>
                <w:rFonts w:ascii="Times" w:hAnsi="Times"/>
              </w:rPr>
            </w:pPr>
            <w:r w:rsidRPr="00DC7704">
              <w:rPr>
                <w:rFonts w:ascii="Times" w:hAnsi="Times"/>
              </w:rPr>
              <w:t>wallaby</w:t>
            </w:r>
          </w:p>
        </w:tc>
        <w:tc>
          <w:tcPr>
            <w:tcW w:w="1440" w:type="dxa"/>
            <w:tcBorders>
              <w:top w:val="nil"/>
              <w:left w:val="nil"/>
              <w:bottom w:val="nil"/>
              <w:right w:val="nil"/>
            </w:tcBorders>
          </w:tcPr>
          <w:p w14:paraId="6FBE1766"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6A94A1B5" w14:textId="77777777" w:rsidR="00762E36" w:rsidRPr="00DC7704" w:rsidRDefault="00762E36" w:rsidP="00762E36">
            <w:pPr>
              <w:jc w:val="center"/>
              <w:rPr>
                <w:rFonts w:ascii="Times" w:hAnsi="Times"/>
              </w:rPr>
            </w:pPr>
            <w:r w:rsidRPr="00DC7704">
              <w:rPr>
                <w:rFonts w:ascii="Times" w:hAnsi="Times"/>
              </w:rPr>
              <w:t>1</w:t>
            </w:r>
          </w:p>
        </w:tc>
      </w:tr>
      <w:tr w:rsidR="00762E36" w:rsidRPr="00DC7704" w14:paraId="2601DA63" w14:textId="77777777" w:rsidTr="00762E36">
        <w:tc>
          <w:tcPr>
            <w:tcW w:w="2250" w:type="dxa"/>
            <w:tcBorders>
              <w:top w:val="nil"/>
              <w:left w:val="nil"/>
              <w:bottom w:val="nil"/>
              <w:right w:val="single" w:sz="6" w:space="0" w:color="auto"/>
            </w:tcBorders>
          </w:tcPr>
          <w:p w14:paraId="73B50E48" w14:textId="77777777" w:rsidR="00762E36" w:rsidRPr="00DC7704" w:rsidRDefault="00762E36" w:rsidP="00762E36">
            <w:pPr>
              <w:jc w:val="left"/>
              <w:rPr>
                <w:rFonts w:ascii="Times" w:hAnsi="Times"/>
              </w:rPr>
            </w:pPr>
            <w:r>
              <w:rPr>
                <w:rFonts w:ascii="Times" w:hAnsi="Times"/>
              </w:rPr>
              <w:t>s</w:t>
            </w:r>
            <w:r w:rsidRPr="00DC7704">
              <w:rPr>
                <w:rFonts w:ascii="Times" w:hAnsi="Times"/>
              </w:rPr>
              <w:t>iji</w:t>
            </w:r>
          </w:p>
        </w:tc>
        <w:tc>
          <w:tcPr>
            <w:tcW w:w="1980" w:type="dxa"/>
            <w:tcBorders>
              <w:top w:val="nil"/>
              <w:left w:val="single" w:sz="6" w:space="0" w:color="auto"/>
              <w:bottom w:val="nil"/>
              <w:right w:val="nil"/>
            </w:tcBorders>
          </w:tcPr>
          <w:p w14:paraId="03F1C3E4" w14:textId="014DFEB7" w:rsidR="00762E36" w:rsidRPr="00DC7704" w:rsidRDefault="00762E36" w:rsidP="00762E36">
            <w:pPr>
              <w:jc w:val="left"/>
              <w:rPr>
                <w:rFonts w:ascii="Times" w:hAnsi="Times"/>
              </w:rPr>
            </w:pPr>
            <w:r w:rsidRPr="00DC7704">
              <w:rPr>
                <w:rFonts w:ascii="Times" w:hAnsi="Times"/>
              </w:rPr>
              <w:t>Pig</w:t>
            </w:r>
          </w:p>
        </w:tc>
        <w:tc>
          <w:tcPr>
            <w:tcW w:w="1440" w:type="dxa"/>
            <w:tcBorders>
              <w:top w:val="nil"/>
              <w:left w:val="nil"/>
              <w:bottom w:val="nil"/>
              <w:right w:val="nil"/>
            </w:tcBorders>
          </w:tcPr>
          <w:p w14:paraId="6CF4AC4F"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01835288" w14:textId="77777777" w:rsidR="00762E36" w:rsidRPr="00DC7704" w:rsidRDefault="00762E36" w:rsidP="00762E36">
            <w:pPr>
              <w:jc w:val="center"/>
              <w:rPr>
                <w:rFonts w:ascii="Times" w:hAnsi="Times"/>
              </w:rPr>
            </w:pPr>
            <w:r w:rsidRPr="00DC7704">
              <w:rPr>
                <w:rFonts w:ascii="Times" w:hAnsi="Times"/>
              </w:rPr>
              <w:t>2</w:t>
            </w:r>
          </w:p>
        </w:tc>
      </w:tr>
      <w:tr w:rsidR="00762E36" w:rsidRPr="00DC7704" w14:paraId="0EAD1CE8" w14:textId="77777777" w:rsidTr="00762E36">
        <w:tc>
          <w:tcPr>
            <w:tcW w:w="2250" w:type="dxa"/>
            <w:tcBorders>
              <w:top w:val="nil"/>
              <w:left w:val="nil"/>
              <w:bottom w:val="nil"/>
              <w:right w:val="single" w:sz="6" w:space="0" w:color="auto"/>
            </w:tcBorders>
          </w:tcPr>
          <w:p w14:paraId="3023DD89" w14:textId="77777777" w:rsidR="00762E36" w:rsidRPr="00DC7704" w:rsidRDefault="00762E36" w:rsidP="00762E36">
            <w:pPr>
              <w:jc w:val="left"/>
              <w:rPr>
                <w:rFonts w:ascii="Times" w:hAnsi="Times"/>
              </w:rPr>
            </w:pPr>
            <w:r>
              <w:rPr>
                <w:rFonts w:ascii="Times" w:hAnsi="Times"/>
              </w:rPr>
              <w:t>n</w:t>
            </w:r>
            <w:r w:rsidRPr="00DC7704">
              <w:rPr>
                <w:rFonts w:ascii="Times" w:hAnsi="Times"/>
              </w:rPr>
              <w:t>abij</w:t>
            </w:r>
          </w:p>
        </w:tc>
        <w:tc>
          <w:tcPr>
            <w:tcW w:w="1980" w:type="dxa"/>
            <w:tcBorders>
              <w:top w:val="nil"/>
              <w:left w:val="single" w:sz="6" w:space="0" w:color="auto"/>
              <w:bottom w:val="nil"/>
              <w:right w:val="nil"/>
            </w:tcBorders>
          </w:tcPr>
          <w:p w14:paraId="6AF6A061" w14:textId="0977A150" w:rsidR="00762E36" w:rsidRPr="00DC7704" w:rsidRDefault="00762E36" w:rsidP="00762E36">
            <w:pPr>
              <w:jc w:val="left"/>
              <w:rPr>
                <w:rFonts w:ascii="Times" w:hAnsi="Times"/>
              </w:rPr>
            </w:pPr>
            <w:r w:rsidRPr="00DC7704">
              <w:rPr>
                <w:rFonts w:ascii="Times" w:hAnsi="Times"/>
              </w:rPr>
              <w:t>Dog</w:t>
            </w:r>
          </w:p>
        </w:tc>
        <w:tc>
          <w:tcPr>
            <w:tcW w:w="1440" w:type="dxa"/>
            <w:tcBorders>
              <w:top w:val="nil"/>
              <w:left w:val="nil"/>
              <w:bottom w:val="nil"/>
              <w:right w:val="nil"/>
            </w:tcBorders>
          </w:tcPr>
          <w:p w14:paraId="12739600"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774E3751" w14:textId="77777777" w:rsidR="00762E36" w:rsidRPr="00DC7704" w:rsidRDefault="00762E36" w:rsidP="00762E36">
            <w:pPr>
              <w:jc w:val="center"/>
              <w:rPr>
                <w:rFonts w:ascii="Times" w:hAnsi="Times"/>
              </w:rPr>
            </w:pPr>
            <w:r w:rsidRPr="00DC7704">
              <w:rPr>
                <w:rFonts w:ascii="Times" w:hAnsi="Times"/>
              </w:rPr>
              <w:t>2</w:t>
            </w:r>
          </w:p>
        </w:tc>
      </w:tr>
      <w:tr w:rsidR="00762E36" w:rsidRPr="00DC7704" w14:paraId="475D8935" w14:textId="77777777" w:rsidTr="00762E36">
        <w:tc>
          <w:tcPr>
            <w:tcW w:w="2250" w:type="dxa"/>
            <w:tcBorders>
              <w:top w:val="nil"/>
              <w:left w:val="nil"/>
              <w:bottom w:val="nil"/>
              <w:right w:val="single" w:sz="6" w:space="0" w:color="auto"/>
            </w:tcBorders>
          </w:tcPr>
          <w:p w14:paraId="223ABB23" w14:textId="77777777" w:rsidR="00762E36" w:rsidRPr="00DC7704" w:rsidRDefault="00762E36" w:rsidP="00762E36">
            <w:pPr>
              <w:jc w:val="left"/>
              <w:rPr>
                <w:rFonts w:ascii="Times" w:hAnsi="Times"/>
              </w:rPr>
            </w:pPr>
            <w:r>
              <w:rPr>
                <w:rFonts w:ascii="Times" w:hAnsi="Times"/>
              </w:rPr>
              <w:t>K</w:t>
            </w:r>
            <w:r w:rsidRPr="00DC7704">
              <w:rPr>
                <w:rFonts w:ascii="Times" w:hAnsi="Times"/>
              </w:rPr>
              <w:t>aza</w:t>
            </w:r>
          </w:p>
        </w:tc>
        <w:tc>
          <w:tcPr>
            <w:tcW w:w="1980" w:type="dxa"/>
            <w:tcBorders>
              <w:top w:val="nil"/>
              <w:left w:val="single" w:sz="6" w:space="0" w:color="auto"/>
              <w:bottom w:val="nil"/>
              <w:right w:val="nil"/>
            </w:tcBorders>
          </w:tcPr>
          <w:p w14:paraId="4229F2CD" w14:textId="7ADD6191" w:rsidR="00762E36" w:rsidRPr="00DC7704" w:rsidRDefault="00762E36" w:rsidP="00762E36">
            <w:pPr>
              <w:jc w:val="left"/>
              <w:rPr>
                <w:rFonts w:ascii="Times" w:hAnsi="Times"/>
              </w:rPr>
            </w:pPr>
            <w:r w:rsidRPr="00DC7704">
              <w:rPr>
                <w:rFonts w:ascii="Times" w:hAnsi="Times"/>
              </w:rPr>
              <w:t>Gecko</w:t>
            </w:r>
          </w:p>
        </w:tc>
        <w:tc>
          <w:tcPr>
            <w:tcW w:w="1440" w:type="dxa"/>
            <w:tcBorders>
              <w:top w:val="nil"/>
              <w:left w:val="nil"/>
              <w:bottom w:val="nil"/>
              <w:right w:val="nil"/>
            </w:tcBorders>
          </w:tcPr>
          <w:p w14:paraId="5E546814"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6729BDA6" w14:textId="77777777" w:rsidR="00762E36" w:rsidRPr="00DC7704" w:rsidRDefault="00762E36" w:rsidP="00762E36">
            <w:pPr>
              <w:jc w:val="center"/>
              <w:rPr>
                <w:rFonts w:ascii="Times" w:hAnsi="Times"/>
              </w:rPr>
            </w:pPr>
            <w:r w:rsidRPr="00DC7704">
              <w:rPr>
                <w:rFonts w:ascii="Times" w:hAnsi="Times"/>
              </w:rPr>
              <w:t>2</w:t>
            </w:r>
          </w:p>
        </w:tc>
      </w:tr>
      <w:tr w:rsidR="00762E36" w:rsidRPr="00DC7704" w14:paraId="76B2AEBA" w14:textId="77777777" w:rsidTr="00762E36">
        <w:tc>
          <w:tcPr>
            <w:tcW w:w="2250" w:type="dxa"/>
            <w:tcBorders>
              <w:top w:val="nil"/>
              <w:left w:val="nil"/>
              <w:bottom w:val="nil"/>
              <w:right w:val="single" w:sz="6" w:space="0" w:color="auto"/>
            </w:tcBorders>
          </w:tcPr>
          <w:p w14:paraId="6A65926A" w14:textId="77777777" w:rsidR="00762E36" w:rsidRPr="00DC7704" w:rsidRDefault="00762E36" w:rsidP="00762E36">
            <w:pPr>
              <w:jc w:val="left"/>
              <w:rPr>
                <w:rFonts w:ascii="Times" w:hAnsi="Times"/>
              </w:rPr>
            </w:pPr>
            <w:r>
              <w:rPr>
                <w:rFonts w:ascii="Times" w:hAnsi="Times"/>
              </w:rPr>
              <w:t>p</w:t>
            </w:r>
            <w:r w:rsidRPr="00DC7704">
              <w:rPr>
                <w:rFonts w:ascii="Times" w:hAnsi="Times"/>
              </w:rPr>
              <w:t>arai</w:t>
            </w:r>
          </w:p>
        </w:tc>
        <w:tc>
          <w:tcPr>
            <w:tcW w:w="1980" w:type="dxa"/>
            <w:tcBorders>
              <w:top w:val="nil"/>
              <w:left w:val="single" w:sz="6" w:space="0" w:color="auto"/>
              <w:bottom w:val="nil"/>
              <w:right w:val="nil"/>
            </w:tcBorders>
          </w:tcPr>
          <w:p w14:paraId="55AED661" w14:textId="77777777" w:rsidR="00762E36" w:rsidRPr="00DC7704" w:rsidRDefault="00762E36" w:rsidP="00762E36">
            <w:pPr>
              <w:jc w:val="left"/>
              <w:rPr>
                <w:rFonts w:ascii="Times" w:hAnsi="Times"/>
              </w:rPr>
            </w:pPr>
            <w:r w:rsidRPr="00DC7704">
              <w:rPr>
                <w:rFonts w:ascii="Times" w:hAnsi="Times"/>
              </w:rPr>
              <w:t>bandicoot</w:t>
            </w:r>
          </w:p>
        </w:tc>
        <w:tc>
          <w:tcPr>
            <w:tcW w:w="1440" w:type="dxa"/>
            <w:tcBorders>
              <w:top w:val="nil"/>
              <w:left w:val="nil"/>
              <w:bottom w:val="nil"/>
              <w:right w:val="nil"/>
            </w:tcBorders>
          </w:tcPr>
          <w:p w14:paraId="2F633A54" w14:textId="77777777" w:rsidR="00762E36" w:rsidRPr="00DC7704" w:rsidRDefault="00762E36" w:rsidP="00762E36">
            <w:pPr>
              <w:jc w:val="center"/>
              <w:rPr>
                <w:rFonts w:ascii="Times" w:hAnsi="Times"/>
              </w:rPr>
            </w:pPr>
            <w:r w:rsidRPr="00DC7704">
              <w:rPr>
                <w:rFonts w:ascii="Times" w:hAnsi="Times"/>
              </w:rPr>
              <w:t>noun</w:t>
            </w:r>
          </w:p>
        </w:tc>
        <w:tc>
          <w:tcPr>
            <w:tcW w:w="3330" w:type="dxa"/>
            <w:tcBorders>
              <w:top w:val="nil"/>
              <w:left w:val="nil"/>
              <w:bottom w:val="nil"/>
              <w:right w:val="nil"/>
            </w:tcBorders>
          </w:tcPr>
          <w:p w14:paraId="0CC1825C" w14:textId="77777777" w:rsidR="00762E36" w:rsidRPr="00DC7704" w:rsidRDefault="00762E36" w:rsidP="00762E36">
            <w:pPr>
              <w:jc w:val="center"/>
              <w:rPr>
                <w:rFonts w:ascii="Times" w:hAnsi="Times"/>
              </w:rPr>
            </w:pPr>
            <w:r w:rsidRPr="00DC7704">
              <w:rPr>
                <w:rFonts w:ascii="Times" w:hAnsi="Times"/>
              </w:rPr>
              <w:t>2</w:t>
            </w:r>
          </w:p>
        </w:tc>
      </w:tr>
    </w:tbl>
    <w:p w14:paraId="3FE61553" w14:textId="77777777" w:rsidR="00762E36" w:rsidRDefault="00762E36" w:rsidP="00762E36">
      <w:pPr>
        <w:pStyle w:val="Caption"/>
        <w:rPr>
          <w:rFonts w:ascii="Times" w:hAnsi="Times"/>
        </w:rPr>
      </w:pPr>
    </w:p>
    <w:p w14:paraId="78CCDF73"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3</w:t>
      </w:r>
      <w:r w:rsidRPr="00DC7704">
        <w:rPr>
          <w:rFonts w:ascii="Times" w:hAnsi="Times"/>
        </w:rPr>
        <w:t xml:space="preserve">: A partial list of target words (substitution items) from </w:t>
      </w:r>
      <w:r w:rsidRPr="00DC7704">
        <w:rPr>
          <w:rFonts w:ascii="Times" w:hAnsi="Times" w:cs="Courier New"/>
        </w:rPr>
        <w:t>20111208-6-kiy-ap-nps-vps</w:t>
      </w:r>
      <w:r w:rsidRPr="00DC7704">
        <w:rPr>
          <w:rFonts w:ascii="Times" w:hAnsi="Times"/>
        </w:rPr>
        <w:t xml:space="preserve"> and some of their properties</w:t>
      </w:r>
      <w:r>
        <w:rPr>
          <w:rFonts w:ascii="Times" w:hAnsi="Times"/>
        </w:rPr>
        <w:t>.</w:t>
      </w:r>
    </w:p>
    <w:p w14:paraId="0EABE582" w14:textId="19F4FA34" w:rsidR="00762E36" w:rsidRDefault="00762E36">
      <w:pPr>
        <w:autoSpaceDE/>
        <w:autoSpaceDN/>
        <w:adjustRightInd/>
        <w:jc w:val="left"/>
        <w:rPr>
          <w:rFonts w:ascii="Times" w:hAnsi="Times"/>
        </w:rPr>
      </w:pP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2790"/>
        <w:gridCol w:w="3150"/>
      </w:tblGrid>
      <w:tr w:rsidR="00762E36" w:rsidRPr="00DC7704" w14:paraId="39C0E93C" w14:textId="77777777" w:rsidTr="00762E36">
        <w:tc>
          <w:tcPr>
            <w:tcW w:w="2790" w:type="dxa"/>
            <w:tcBorders>
              <w:top w:val="nil"/>
              <w:left w:val="nil"/>
              <w:bottom w:val="single" w:sz="6" w:space="0" w:color="auto"/>
              <w:right w:val="single" w:sz="6" w:space="0" w:color="auto"/>
            </w:tcBorders>
          </w:tcPr>
          <w:p w14:paraId="4297DBE3" w14:textId="77777777" w:rsidR="00762E36" w:rsidRPr="00DC7704" w:rsidRDefault="00762E36" w:rsidP="00762E36">
            <w:pPr>
              <w:jc w:val="left"/>
              <w:rPr>
                <w:rFonts w:ascii="Times" w:hAnsi="Times"/>
              </w:rPr>
            </w:pPr>
            <w:r w:rsidRPr="00DC7704">
              <w:rPr>
                <w:rFonts w:ascii="Times" w:hAnsi="Times"/>
              </w:rPr>
              <w:t>Variable</w:t>
            </w:r>
          </w:p>
        </w:tc>
        <w:tc>
          <w:tcPr>
            <w:tcW w:w="3150" w:type="dxa"/>
            <w:tcBorders>
              <w:top w:val="nil"/>
              <w:left w:val="single" w:sz="6" w:space="0" w:color="auto"/>
              <w:bottom w:val="single" w:sz="6" w:space="0" w:color="auto"/>
              <w:right w:val="nil"/>
            </w:tcBorders>
          </w:tcPr>
          <w:p w14:paraId="56DB6510" w14:textId="77777777" w:rsidR="00762E36" w:rsidRPr="00DC7704" w:rsidRDefault="00762E36" w:rsidP="00762E36">
            <w:pPr>
              <w:jc w:val="left"/>
              <w:rPr>
                <w:rFonts w:ascii="Times" w:hAnsi="Times"/>
              </w:rPr>
            </w:pPr>
            <w:r w:rsidRPr="00DC7704">
              <w:rPr>
                <w:rFonts w:ascii="Times" w:hAnsi="Times"/>
              </w:rPr>
              <w:t>Fixed levels</w:t>
            </w:r>
          </w:p>
        </w:tc>
      </w:tr>
      <w:tr w:rsidR="00762E36" w:rsidRPr="00DC7704" w14:paraId="1A1662CA" w14:textId="77777777" w:rsidTr="00762E36">
        <w:tc>
          <w:tcPr>
            <w:tcW w:w="2790" w:type="dxa"/>
            <w:tcBorders>
              <w:top w:val="nil"/>
              <w:left w:val="nil"/>
              <w:bottom w:val="nil"/>
              <w:right w:val="single" w:sz="6" w:space="0" w:color="auto"/>
            </w:tcBorders>
          </w:tcPr>
          <w:p w14:paraId="38C07525" w14:textId="77777777" w:rsidR="00762E36" w:rsidRPr="00DC7704" w:rsidRDefault="00762E36" w:rsidP="00762E36">
            <w:pPr>
              <w:jc w:val="left"/>
              <w:rPr>
                <w:rFonts w:ascii="Times" w:hAnsi="Times"/>
              </w:rPr>
            </w:pPr>
            <w:r w:rsidRPr="00DC7704">
              <w:rPr>
                <w:rFonts w:ascii="Times" w:hAnsi="Times"/>
              </w:rPr>
              <w:t xml:space="preserve"> Lexical class</w:t>
            </w:r>
          </w:p>
        </w:tc>
        <w:tc>
          <w:tcPr>
            <w:tcW w:w="3150" w:type="dxa"/>
            <w:tcBorders>
              <w:top w:val="nil"/>
              <w:left w:val="single" w:sz="6" w:space="0" w:color="auto"/>
              <w:bottom w:val="nil"/>
              <w:right w:val="nil"/>
            </w:tcBorders>
          </w:tcPr>
          <w:p w14:paraId="4A5AD7D2" w14:textId="77777777" w:rsidR="00762E36" w:rsidRPr="00DC7704" w:rsidRDefault="00762E36" w:rsidP="00762E36">
            <w:pPr>
              <w:jc w:val="left"/>
              <w:rPr>
                <w:rFonts w:ascii="Times" w:hAnsi="Times"/>
              </w:rPr>
            </w:pPr>
            <w:r w:rsidRPr="00DC7704">
              <w:rPr>
                <w:rFonts w:ascii="Times" w:hAnsi="Times"/>
              </w:rPr>
              <w:t>Noun</w:t>
            </w:r>
          </w:p>
        </w:tc>
      </w:tr>
      <w:tr w:rsidR="00762E36" w:rsidRPr="00DC7704" w14:paraId="14EEE944" w14:textId="77777777" w:rsidTr="00762E36">
        <w:tc>
          <w:tcPr>
            <w:tcW w:w="2790" w:type="dxa"/>
            <w:tcBorders>
              <w:top w:val="nil"/>
              <w:left w:val="nil"/>
              <w:bottom w:val="nil"/>
              <w:right w:val="single" w:sz="6" w:space="0" w:color="auto"/>
            </w:tcBorders>
          </w:tcPr>
          <w:p w14:paraId="67D8AE81" w14:textId="77777777" w:rsidR="00762E36" w:rsidRPr="00DC7704" w:rsidRDefault="00762E36" w:rsidP="00762E36">
            <w:pPr>
              <w:jc w:val="left"/>
              <w:rPr>
                <w:rFonts w:ascii="Times" w:hAnsi="Times"/>
              </w:rPr>
            </w:pPr>
            <w:r w:rsidRPr="00DC7704">
              <w:rPr>
                <w:rFonts w:ascii="Times" w:hAnsi="Times"/>
              </w:rPr>
              <w:t>Morphological complexity</w:t>
            </w:r>
          </w:p>
        </w:tc>
        <w:tc>
          <w:tcPr>
            <w:tcW w:w="3150" w:type="dxa"/>
            <w:tcBorders>
              <w:top w:val="nil"/>
              <w:left w:val="single" w:sz="6" w:space="0" w:color="auto"/>
              <w:bottom w:val="nil"/>
              <w:right w:val="nil"/>
            </w:tcBorders>
          </w:tcPr>
          <w:p w14:paraId="7EAB83DE" w14:textId="77777777" w:rsidR="00762E36" w:rsidRPr="00DC7704" w:rsidRDefault="00762E36" w:rsidP="00762E36">
            <w:pPr>
              <w:jc w:val="left"/>
              <w:rPr>
                <w:rFonts w:ascii="Times" w:hAnsi="Times"/>
              </w:rPr>
            </w:pPr>
            <w:r w:rsidRPr="00DC7704">
              <w:rPr>
                <w:rFonts w:ascii="Times" w:hAnsi="Times"/>
              </w:rPr>
              <w:t>Simplex</w:t>
            </w:r>
          </w:p>
        </w:tc>
      </w:tr>
      <w:tr w:rsidR="00762E36" w:rsidRPr="00DC7704" w14:paraId="7230BEEF" w14:textId="77777777" w:rsidTr="00762E36">
        <w:tc>
          <w:tcPr>
            <w:tcW w:w="2790" w:type="dxa"/>
            <w:tcBorders>
              <w:top w:val="nil"/>
              <w:left w:val="nil"/>
              <w:bottom w:val="nil"/>
              <w:right w:val="single" w:sz="6" w:space="0" w:color="auto"/>
            </w:tcBorders>
          </w:tcPr>
          <w:p w14:paraId="2C7794DF" w14:textId="77777777" w:rsidR="00762E36" w:rsidRPr="00DC7704" w:rsidRDefault="00762E36" w:rsidP="00762E36">
            <w:pPr>
              <w:jc w:val="left"/>
              <w:rPr>
                <w:rFonts w:ascii="Times" w:hAnsi="Times"/>
              </w:rPr>
            </w:pPr>
            <w:r w:rsidRPr="00DC7704">
              <w:rPr>
                <w:rFonts w:ascii="Times" w:hAnsi="Times"/>
              </w:rPr>
              <w:t>Syllabic length</w:t>
            </w:r>
          </w:p>
        </w:tc>
        <w:tc>
          <w:tcPr>
            <w:tcW w:w="3150" w:type="dxa"/>
            <w:tcBorders>
              <w:top w:val="nil"/>
              <w:left w:val="single" w:sz="6" w:space="0" w:color="auto"/>
              <w:bottom w:val="nil"/>
              <w:right w:val="nil"/>
            </w:tcBorders>
          </w:tcPr>
          <w:p w14:paraId="0296E736" w14:textId="77777777" w:rsidR="00762E36" w:rsidRPr="00DC7704" w:rsidRDefault="00762E36" w:rsidP="00762E36">
            <w:pPr>
              <w:jc w:val="left"/>
              <w:rPr>
                <w:rFonts w:ascii="Times" w:hAnsi="Times"/>
              </w:rPr>
            </w:pPr>
            <w:r w:rsidRPr="00DC7704">
              <w:rPr>
                <w:rFonts w:ascii="Times" w:hAnsi="Times"/>
              </w:rPr>
              <w:t>Disyllabic</w:t>
            </w:r>
          </w:p>
        </w:tc>
      </w:tr>
      <w:tr w:rsidR="00762E36" w:rsidRPr="00DC7704" w14:paraId="5DCDDA29" w14:textId="77777777" w:rsidTr="00762E36">
        <w:tc>
          <w:tcPr>
            <w:tcW w:w="2790" w:type="dxa"/>
            <w:tcBorders>
              <w:top w:val="nil"/>
              <w:left w:val="nil"/>
              <w:bottom w:val="nil"/>
              <w:right w:val="single" w:sz="6" w:space="0" w:color="auto"/>
            </w:tcBorders>
          </w:tcPr>
          <w:p w14:paraId="5319B922" w14:textId="77777777" w:rsidR="00762E36" w:rsidRPr="00DC7704" w:rsidRDefault="00762E36" w:rsidP="00762E36">
            <w:pPr>
              <w:jc w:val="left"/>
              <w:rPr>
                <w:rFonts w:ascii="Times" w:hAnsi="Times"/>
              </w:rPr>
            </w:pPr>
            <w:r w:rsidRPr="00DC7704">
              <w:rPr>
                <w:rFonts w:ascii="Times" w:hAnsi="Times"/>
              </w:rPr>
              <w:t>CV skeleton</w:t>
            </w:r>
          </w:p>
        </w:tc>
        <w:tc>
          <w:tcPr>
            <w:tcW w:w="3150" w:type="dxa"/>
            <w:tcBorders>
              <w:top w:val="nil"/>
              <w:left w:val="single" w:sz="6" w:space="0" w:color="auto"/>
              <w:bottom w:val="nil"/>
              <w:right w:val="nil"/>
            </w:tcBorders>
          </w:tcPr>
          <w:p w14:paraId="1CE023E5" w14:textId="77777777" w:rsidR="00762E36" w:rsidRPr="00DC7704" w:rsidRDefault="00762E36" w:rsidP="00762E36">
            <w:pPr>
              <w:jc w:val="left"/>
              <w:rPr>
                <w:rFonts w:ascii="Times" w:hAnsi="Times"/>
              </w:rPr>
            </w:pPr>
            <w:r w:rsidRPr="00DC7704">
              <w:rPr>
                <w:rFonts w:ascii="Times" w:hAnsi="Times"/>
              </w:rPr>
              <w:t>CVCV</w:t>
            </w:r>
          </w:p>
        </w:tc>
      </w:tr>
      <w:tr w:rsidR="00762E36" w:rsidRPr="00DC7704" w14:paraId="56140077" w14:textId="77777777" w:rsidTr="00762E36">
        <w:tc>
          <w:tcPr>
            <w:tcW w:w="2790" w:type="dxa"/>
            <w:tcBorders>
              <w:top w:val="nil"/>
              <w:left w:val="nil"/>
              <w:bottom w:val="nil"/>
              <w:right w:val="single" w:sz="6" w:space="0" w:color="auto"/>
            </w:tcBorders>
          </w:tcPr>
          <w:p w14:paraId="3D374C28" w14:textId="77777777" w:rsidR="00762E36" w:rsidRPr="00DC7704" w:rsidRDefault="00762E36" w:rsidP="00762E36">
            <w:pPr>
              <w:jc w:val="left"/>
              <w:rPr>
                <w:rFonts w:ascii="Times" w:hAnsi="Times"/>
              </w:rPr>
            </w:pPr>
            <w:r w:rsidRPr="00DC7704">
              <w:rPr>
                <w:rFonts w:ascii="Times" w:hAnsi="Times"/>
              </w:rPr>
              <w:t>(Vowel length)</w:t>
            </w:r>
          </w:p>
        </w:tc>
        <w:tc>
          <w:tcPr>
            <w:tcW w:w="3150" w:type="dxa"/>
            <w:tcBorders>
              <w:top w:val="nil"/>
              <w:left w:val="single" w:sz="6" w:space="0" w:color="auto"/>
              <w:bottom w:val="nil"/>
              <w:right w:val="nil"/>
            </w:tcBorders>
          </w:tcPr>
          <w:p w14:paraId="0D717EA4" w14:textId="77777777" w:rsidR="00762E36" w:rsidRPr="00DC7704" w:rsidRDefault="00762E36" w:rsidP="00762E36">
            <w:pPr>
              <w:jc w:val="left"/>
              <w:rPr>
                <w:rFonts w:ascii="Times" w:hAnsi="Times"/>
              </w:rPr>
            </w:pPr>
            <w:r w:rsidRPr="00DC7704">
              <w:rPr>
                <w:rFonts w:ascii="Times" w:hAnsi="Times"/>
              </w:rPr>
              <w:t>(short)</w:t>
            </w:r>
          </w:p>
        </w:tc>
      </w:tr>
      <w:tr w:rsidR="00762E36" w:rsidRPr="00DC7704" w14:paraId="6F39CACE" w14:textId="77777777" w:rsidTr="00762E36">
        <w:tc>
          <w:tcPr>
            <w:tcW w:w="2790" w:type="dxa"/>
            <w:tcBorders>
              <w:top w:val="nil"/>
              <w:left w:val="nil"/>
              <w:bottom w:val="single" w:sz="6" w:space="0" w:color="auto"/>
              <w:right w:val="single" w:sz="6" w:space="0" w:color="auto"/>
            </w:tcBorders>
          </w:tcPr>
          <w:p w14:paraId="5862B97C" w14:textId="77777777" w:rsidR="00762E36" w:rsidRPr="00DC7704" w:rsidRDefault="00762E36" w:rsidP="00762E36">
            <w:pPr>
              <w:jc w:val="left"/>
              <w:rPr>
                <w:rFonts w:ascii="Times" w:hAnsi="Times"/>
              </w:rPr>
            </w:pPr>
            <w:r w:rsidRPr="00DC7704">
              <w:rPr>
                <w:rFonts w:ascii="Times" w:hAnsi="Times"/>
              </w:rPr>
              <w:t>Segmental features</w:t>
            </w:r>
          </w:p>
        </w:tc>
        <w:tc>
          <w:tcPr>
            <w:tcW w:w="3150" w:type="dxa"/>
            <w:tcBorders>
              <w:top w:val="nil"/>
              <w:left w:val="single" w:sz="6" w:space="0" w:color="auto"/>
              <w:bottom w:val="single" w:sz="6" w:space="0" w:color="auto"/>
              <w:right w:val="nil"/>
            </w:tcBorders>
          </w:tcPr>
          <w:p w14:paraId="5E72A53C" w14:textId="77777777" w:rsidR="00762E36" w:rsidRPr="00DC7704" w:rsidRDefault="00762E36" w:rsidP="00762E36">
            <w:pPr>
              <w:jc w:val="left"/>
              <w:rPr>
                <w:rFonts w:ascii="Times" w:hAnsi="Times"/>
              </w:rPr>
            </w:pPr>
            <w:r w:rsidRPr="00DC7704">
              <w:rPr>
                <w:rFonts w:ascii="Times" w:hAnsi="Times"/>
              </w:rPr>
              <w:t>initial voiceless obstruent</w:t>
            </w:r>
          </w:p>
        </w:tc>
      </w:tr>
      <w:tr w:rsidR="00762E36" w:rsidRPr="00DC7704" w14:paraId="090E748A" w14:textId="77777777" w:rsidTr="00762E36">
        <w:tc>
          <w:tcPr>
            <w:tcW w:w="2790" w:type="dxa"/>
            <w:tcBorders>
              <w:top w:val="nil"/>
              <w:left w:val="nil"/>
              <w:bottom w:val="nil"/>
              <w:right w:val="single" w:sz="6" w:space="0" w:color="auto"/>
            </w:tcBorders>
          </w:tcPr>
          <w:p w14:paraId="17264324" w14:textId="77777777" w:rsidR="00762E36" w:rsidRPr="00DC7704" w:rsidRDefault="00762E36" w:rsidP="00762E36">
            <w:pPr>
              <w:jc w:val="left"/>
              <w:rPr>
                <w:rFonts w:ascii="Times" w:hAnsi="Times"/>
              </w:rPr>
            </w:pPr>
            <w:r w:rsidRPr="00DC7704">
              <w:rPr>
                <w:rFonts w:ascii="Times" w:hAnsi="Times"/>
              </w:rPr>
              <w:t xml:space="preserve"> Prosodic position</w:t>
            </w:r>
          </w:p>
        </w:tc>
        <w:tc>
          <w:tcPr>
            <w:tcW w:w="3150" w:type="dxa"/>
            <w:tcBorders>
              <w:top w:val="nil"/>
              <w:left w:val="single" w:sz="6" w:space="0" w:color="auto"/>
              <w:bottom w:val="nil"/>
              <w:right w:val="nil"/>
            </w:tcBorders>
          </w:tcPr>
          <w:p w14:paraId="31EA6AC2" w14:textId="77777777" w:rsidR="00762E36" w:rsidRPr="00DC7704" w:rsidRDefault="00762E36" w:rsidP="00762E36">
            <w:pPr>
              <w:jc w:val="left"/>
              <w:rPr>
                <w:rFonts w:ascii="Times" w:hAnsi="Times"/>
              </w:rPr>
            </w:pPr>
            <w:r w:rsidRPr="00DC7704">
              <w:rPr>
                <w:rFonts w:ascii="Times" w:hAnsi="Times"/>
              </w:rPr>
              <w:t>utterance-initial</w:t>
            </w:r>
          </w:p>
        </w:tc>
      </w:tr>
      <w:tr w:rsidR="00762E36" w:rsidRPr="00DC7704" w14:paraId="1425AC04" w14:textId="77777777" w:rsidTr="00762E36">
        <w:tc>
          <w:tcPr>
            <w:tcW w:w="2790" w:type="dxa"/>
            <w:tcBorders>
              <w:top w:val="nil"/>
              <w:left w:val="nil"/>
              <w:bottom w:val="nil"/>
              <w:right w:val="single" w:sz="6" w:space="0" w:color="auto"/>
            </w:tcBorders>
          </w:tcPr>
          <w:p w14:paraId="0A99805E" w14:textId="77777777" w:rsidR="00762E36" w:rsidRPr="00DC7704" w:rsidRDefault="00762E36" w:rsidP="00762E36">
            <w:pPr>
              <w:jc w:val="left"/>
              <w:rPr>
                <w:rFonts w:ascii="Times" w:hAnsi="Times"/>
              </w:rPr>
            </w:pPr>
            <w:r w:rsidRPr="00DC7704">
              <w:rPr>
                <w:rFonts w:ascii="Times" w:hAnsi="Times"/>
              </w:rPr>
              <w:t>Pragmatic context</w:t>
            </w:r>
          </w:p>
        </w:tc>
        <w:tc>
          <w:tcPr>
            <w:tcW w:w="3150" w:type="dxa"/>
            <w:tcBorders>
              <w:top w:val="nil"/>
              <w:left w:val="single" w:sz="6" w:space="0" w:color="auto"/>
              <w:bottom w:val="nil"/>
              <w:right w:val="nil"/>
            </w:tcBorders>
          </w:tcPr>
          <w:p w14:paraId="3DDE4C66" w14:textId="77777777" w:rsidR="00762E36" w:rsidRPr="00DC7704" w:rsidRDefault="00762E36" w:rsidP="00762E36">
            <w:pPr>
              <w:jc w:val="left"/>
              <w:rPr>
                <w:rFonts w:ascii="Times" w:hAnsi="Times"/>
              </w:rPr>
            </w:pPr>
            <w:r w:rsidRPr="00DC7704">
              <w:rPr>
                <w:rFonts w:ascii="Times" w:hAnsi="Times"/>
              </w:rPr>
              <w:t>Out of blue focus</w:t>
            </w:r>
          </w:p>
        </w:tc>
      </w:tr>
      <w:tr w:rsidR="00762E36" w:rsidRPr="00DC7704" w14:paraId="0BACEAFB" w14:textId="77777777" w:rsidTr="00762E36">
        <w:tc>
          <w:tcPr>
            <w:tcW w:w="2790" w:type="dxa"/>
            <w:tcBorders>
              <w:top w:val="nil"/>
              <w:left w:val="nil"/>
              <w:bottom w:val="nil"/>
              <w:right w:val="single" w:sz="6" w:space="0" w:color="auto"/>
            </w:tcBorders>
          </w:tcPr>
          <w:p w14:paraId="0444C975" w14:textId="77777777" w:rsidR="00762E36" w:rsidRPr="00DC7704" w:rsidRDefault="00762E36" w:rsidP="00762E36">
            <w:pPr>
              <w:jc w:val="left"/>
              <w:rPr>
                <w:rFonts w:ascii="Times" w:hAnsi="Times"/>
              </w:rPr>
            </w:pPr>
            <w:r w:rsidRPr="00DC7704">
              <w:rPr>
                <w:rFonts w:ascii="Times" w:hAnsi="Times"/>
              </w:rPr>
              <w:t>Syntactic structure</w:t>
            </w:r>
          </w:p>
        </w:tc>
        <w:tc>
          <w:tcPr>
            <w:tcW w:w="3150" w:type="dxa"/>
            <w:tcBorders>
              <w:top w:val="nil"/>
              <w:left w:val="single" w:sz="6" w:space="0" w:color="auto"/>
              <w:bottom w:val="nil"/>
              <w:right w:val="nil"/>
            </w:tcBorders>
          </w:tcPr>
          <w:p w14:paraId="5DF1433A" w14:textId="77777777" w:rsidR="00762E36" w:rsidRPr="00DC7704" w:rsidRDefault="00762E36" w:rsidP="00762E36">
            <w:pPr>
              <w:jc w:val="left"/>
              <w:rPr>
                <w:rFonts w:ascii="Times" w:hAnsi="Times"/>
              </w:rPr>
            </w:pPr>
            <w:r w:rsidRPr="00DC7704">
              <w:rPr>
                <w:rFonts w:ascii="Times" w:hAnsi="Times"/>
              </w:rPr>
              <w:t>Possessive prenominal phrase</w:t>
            </w:r>
          </w:p>
        </w:tc>
      </w:tr>
    </w:tbl>
    <w:p w14:paraId="03BF49AC"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4</w:t>
      </w:r>
      <w:r w:rsidRPr="00DC7704">
        <w:rPr>
          <w:rFonts w:ascii="Times" w:hAnsi="Times"/>
        </w:rPr>
        <w:t xml:space="preserve">: An example of a block specification aggregated over the confounding variables in Table </w:t>
      </w:r>
      <w:r w:rsidRPr="00DC7704">
        <w:rPr>
          <w:rFonts w:ascii="Times" w:hAnsi="Times"/>
        </w:rPr>
        <w:fldChar w:fldCharType="begin"/>
      </w:r>
      <w:r w:rsidRPr="00DC7704">
        <w:rPr>
          <w:rFonts w:ascii="Times" w:hAnsi="Times"/>
        </w:rPr>
        <w:instrText xml:space="preserve">REF BMtab_pike_iv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 xml:space="preserve">. Each of the confounding variables are fixed at the levels stated in the table, e.g. </w:t>
      </w:r>
      <w:r w:rsidRPr="00DC7704">
        <w:rPr>
          <w:rFonts w:ascii="Times" w:hAnsi="Times"/>
          <w:smallCaps/>
        </w:rPr>
        <w:t>lexical class</w:t>
      </w:r>
      <w:r w:rsidRPr="00DC7704">
        <w:rPr>
          <w:rFonts w:ascii="Times" w:hAnsi="Times"/>
        </w:rPr>
        <w:t xml:space="preserve"> in the block is fixed to be “noun”. We might call this particular specification of the confounding variables </w:t>
      </w:r>
      <w:r w:rsidRPr="00DC7704">
        <w:rPr>
          <w:rFonts w:ascii="Times" w:hAnsi="Times"/>
          <w:i/>
          <w:iCs/>
        </w:rPr>
        <w:t>Block 1</w:t>
      </w:r>
      <w:r w:rsidRPr="00DC7704">
        <w:rPr>
          <w:rFonts w:ascii="Times" w:hAnsi="Times"/>
        </w:rPr>
        <w:t xml:space="preserve">, one of multiple levels of the aggregate blocking variable </w:t>
      </w:r>
      <w:r w:rsidRPr="00DC7704">
        <w:rPr>
          <w:rFonts w:ascii="Times" w:hAnsi="Times"/>
          <w:smallCaps/>
        </w:rPr>
        <w:t>block</w:t>
      </w:r>
      <w:r w:rsidRPr="00DC7704">
        <w:rPr>
          <w:rFonts w:ascii="Times" w:hAnsi="Times"/>
        </w:rPr>
        <w:t xml:space="preserve">. Another block, say </w:t>
      </w:r>
      <w:r w:rsidRPr="00DC7704">
        <w:rPr>
          <w:rFonts w:ascii="Times" w:hAnsi="Times"/>
          <w:i/>
          <w:iCs/>
        </w:rPr>
        <w:t>Block 2</w:t>
      </w:r>
      <w:r w:rsidRPr="00DC7704">
        <w:rPr>
          <w:rFonts w:ascii="Times" w:hAnsi="Times"/>
        </w:rPr>
        <w:t xml:space="preserve">, might have identical specifications other than that </w:t>
      </w:r>
      <w:r w:rsidRPr="00DC7704">
        <w:rPr>
          <w:rFonts w:ascii="Times" w:hAnsi="Times"/>
          <w:smallCaps/>
        </w:rPr>
        <w:t>lexical class</w:t>
      </w:r>
      <w:r w:rsidRPr="00DC7704">
        <w:rPr>
          <w:rFonts w:ascii="Times" w:hAnsi="Times"/>
        </w:rPr>
        <w:t xml:space="preserve"> is “verb” rather than “noun” in </w:t>
      </w:r>
      <w:r w:rsidRPr="00DC7704">
        <w:rPr>
          <w:rFonts w:ascii="Times" w:hAnsi="Times"/>
          <w:i/>
          <w:iCs/>
        </w:rPr>
        <w:t>Block 2</w:t>
      </w:r>
      <w:r>
        <w:rPr>
          <w:rFonts w:ascii="Times" w:hAnsi="Times"/>
        </w:rPr>
        <w:t>.</w:t>
      </w:r>
    </w:p>
    <w:p w14:paraId="662F608D" w14:textId="2AA45E86" w:rsidR="00762E36" w:rsidRDefault="00762E36">
      <w:pPr>
        <w:autoSpaceDE/>
        <w:autoSpaceDN/>
        <w:adjustRightInd/>
        <w:jc w:val="left"/>
        <w:rPr>
          <w:rFonts w:ascii="Times" w:hAnsi="Times"/>
        </w:rPr>
      </w:pPr>
      <w:r>
        <w:rPr>
          <w:rFonts w:ascii="Times" w:hAnsi="Times"/>
        </w:rPr>
        <w:br w:type="page"/>
      </w: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1350"/>
        <w:gridCol w:w="1620"/>
        <w:gridCol w:w="2070"/>
      </w:tblGrid>
      <w:tr w:rsidR="00762E36" w:rsidRPr="00DC7704" w14:paraId="52848D75" w14:textId="77777777" w:rsidTr="00762E36">
        <w:tc>
          <w:tcPr>
            <w:tcW w:w="1350" w:type="dxa"/>
            <w:tcBorders>
              <w:top w:val="nil"/>
              <w:left w:val="nil"/>
              <w:bottom w:val="single" w:sz="6" w:space="0" w:color="auto"/>
              <w:right w:val="single" w:sz="6" w:space="0" w:color="auto"/>
            </w:tcBorders>
          </w:tcPr>
          <w:p w14:paraId="4C52ACDB" w14:textId="77777777" w:rsidR="00762E36" w:rsidRPr="00DC7704" w:rsidRDefault="00762E36" w:rsidP="00762E36">
            <w:pPr>
              <w:jc w:val="left"/>
              <w:rPr>
                <w:rFonts w:ascii="Times" w:hAnsi="Times"/>
              </w:rPr>
            </w:pPr>
            <w:r w:rsidRPr="00DC7704">
              <w:rPr>
                <w:rFonts w:ascii="Times" w:hAnsi="Times"/>
              </w:rPr>
              <w:t>Block</w:t>
            </w:r>
          </w:p>
        </w:tc>
        <w:tc>
          <w:tcPr>
            <w:tcW w:w="1620" w:type="dxa"/>
            <w:tcBorders>
              <w:top w:val="nil"/>
              <w:left w:val="single" w:sz="6" w:space="0" w:color="auto"/>
              <w:bottom w:val="single" w:sz="6" w:space="0" w:color="auto"/>
              <w:right w:val="nil"/>
            </w:tcBorders>
          </w:tcPr>
          <w:p w14:paraId="1ABE2501" w14:textId="77777777" w:rsidR="00762E36" w:rsidRPr="00DC7704" w:rsidRDefault="00762E36" w:rsidP="00762E36">
            <w:pPr>
              <w:jc w:val="center"/>
              <w:rPr>
                <w:rFonts w:ascii="Times" w:hAnsi="Times"/>
              </w:rPr>
            </w:pPr>
            <w:r w:rsidRPr="00DC7704">
              <w:rPr>
                <w:rFonts w:ascii="Times" w:hAnsi="Times"/>
              </w:rPr>
              <w:t>IV</w:t>
            </w:r>
          </w:p>
        </w:tc>
        <w:tc>
          <w:tcPr>
            <w:tcW w:w="2070" w:type="dxa"/>
            <w:tcBorders>
              <w:top w:val="nil"/>
              <w:left w:val="nil"/>
              <w:bottom w:val="single" w:sz="6" w:space="0" w:color="auto"/>
              <w:right w:val="nil"/>
            </w:tcBorders>
          </w:tcPr>
          <w:p w14:paraId="0B9E49DE" w14:textId="77777777" w:rsidR="00762E36" w:rsidRPr="00DC7704" w:rsidRDefault="00762E36" w:rsidP="00762E36">
            <w:pPr>
              <w:jc w:val="center"/>
              <w:rPr>
                <w:rFonts w:ascii="Times" w:hAnsi="Times"/>
              </w:rPr>
            </w:pPr>
            <w:r w:rsidRPr="00DC7704">
              <w:rPr>
                <w:rFonts w:ascii="Times" w:hAnsi="Times"/>
              </w:rPr>
              <w:t>Levels</w:t>
            </w:r>
          </w:p>
        </w:tc>
      </w:tr>
      <w:tr w:rsidR="00762E36" w:rsidRPr="00DC7704" w14:paraId="25CDBC44" w14:textId="77777777" w:rsidTr="00762E36">
        <w:tc>
          <w:tcPr>
            <w:tcW w:w="1350" w:type="dxa"/>
            <w:tcBorders>
              <w:top w:val="nil"/>
              <w:left w:val="nil"/>
              <w:bottom w:val="nil"/>
              <w:right w:val="single" w:sz="6" w:space="0" w:color="auto"/>
            </w:tcBorders>
          </w:tcPr>
          <w:p w14:paraId="4233AA1B"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T1</w:t>
            </w:r>
          </w:p>
        </w:tc>
        <w:tc>
          <w:tcPr>
            <w:tcW w:w="1620" w:type="dxa"/>
            <w:tcBorders>
              <w:top w:val="nil"/>
              <w:left w:val="single" w:sz="6" w:space="0" w:color="auto"/>
              <w:bottom w:val="nil"/>
              <w:right w:val="nil"/>
            </w:tcBorders>
          </w:tcPr>
          <w:p w14:paraId="5311972A"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64E0F96D"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3C2C257A" w14:textId="77777777" w:rsidTr="00762E36">
        <w:tc>
          <w:tcPr>
            <w:tcW w:w="1350" w:type="dxa"/>
            <w:tcBorders>
              <w:top w:val="nil"/>
              <w:left w:val="nil"/>
              <w:bottom w:val="nil"/>
              <w:right w:val="single" w:sz="6" w:space="0" w:color="auto"/>
            </w:tcBorders>
          </w:tcPr>
          <w:p w14:paraId="60BC453B"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T2</w:t>
            </w:r>
          </w:p>
        </w:tc>
        <w:tc>
          <w:tcPr>
            <w:tcW w:w="1620" w:type="dxa"/>
            <w:tcBorders>
              <w:top w:val="nil"/>
              <w:left w:val="single" w:sz="6" w:space="0" w:color="auto"/>
              <w:bottom w:val="nil"/>
              <w:right w:val="nil"/>
            </w:tcBorders>
          </w:tcPr>
          <w:p w14:paraId="31B8E20B"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1CC49245"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35732293" w14:textId="77777777" w:rsidTr="00762E36">
        <w:tc>
          <w:tcPr>
            <w:tcW w:w="1350" w:type="dxa"/>
            <w:tcBorders>
              <w:top w:val="nil"/>
              <w:left w:val="nil"/>
              <w:bottom w:val="nil"/>
              <w:right w:val="single" w:sz="6" w:space="0" w:color="auto"/>
            </w:tcBorders>
          </w:tcPr>
          <w:p w14:paraId="04A68CF2"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T3</w:t>
            </w:r>
          </w:p>
        </w:tc>
        <w:tc>
          <w:tcPr>
            <w:tcW w:w="1620" w:type="dxa"/>
            <w:tcBorders>
              <w:top w:val="nil"/>
              <w:left w:val="single" w:sz="6" w:space="0" w:color="auto"/>
              <w:bottom w:val="nil"/>
              <w:right w:val="nil"/>
            </w:tcBorders>
          </w:tcPr>
          <w:p w14:paraId="0479C84E"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4F060824"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726ED64C" w14:textId="77777777" w:rsidTr="00762E36">
        <w:tc>
          <w:tcPr>
            <w:tcW w:w="1350" w:type="dxa"/>
            <w:tcBorders>
              <w:top w:val="nil"/>
              <w:left w:val="nil"/>
              <w:bottom w:val="nil"/>
              <w:right w:val="single" w:sz="6" w:space="0" w:color="auto"/>
            </w:tcBorders>
          </w:tcPr>
          <w:p w14:paraId="1D021E8C"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T4</w:t>
            </w:r>
          </w:p>
        </w:tc>
        <w:tc>
          <w:tcPr>
            <w:tcW w:w="1620" w:type="dxa"/>
            <w:tcBorders>
              <w:top w:val="nil"/>
              <w:left w:val="single" w:sz="6" w:space="0" w:color="auto"/>
              <w:bottom w:val="nil"/>
              <w:right w:val="nil"/>
            </w:tcBorders>
          </w:tcPr>
          <w:p w14:paraId="755A9CB9"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303B6A6E"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15C1F877" w14:textId="77777777" w:rsidTr="00762E36">
        <w:tc>
          <w:tcPr>
            <w:tcW w:w="1350" w:type="dxa"/>
            <w:tcBorders>
              <w:top w:val="nil"/>
              <w:left w:val="nil"/>
              <w:bottom w:val="single" w:sz="6" w:space="0" w:color="auto"/>
              <w:right w:val="single" w:sz="6" w:space="0" w:color="auto"/>
            </w:tcBorders>
          </w:tcPr>
          <w:p w14:paraId="212027BC"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T5</w:t>
            </w:r>
          </w:p>
        </w:tc>
        <w:tc>
          <w:tcPr>
            <w:tcW w:w="1620" w:type="dxa"/>
            <w:tcBorders>
              <w:top w:val="nil"/>
              <w:left w:val="single" w:sz="6" w:space="0" w:color="auto"/>
              <w:bottom w:val="single" w:sz="6" w:space="0" w:color="auto"/>
              <w:right w:val="nil"/>
            </w:tcBorders>
          </w:tcPr>
          <w:p w14:paraId="69A1102A"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single" w:sz="6" w:space="0" w:color="auto"/>
              <w:right w:val="nil"/>
            </w:tcBorders>
          </w:tcPr>
          <w:p w14:paraId="62F6164A"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540200B4" w14:textId="77777777" w:rsidTr="00762E36">
        <w:tc>
          <w:tcPr>
            <w:tcW w:w="1350" w:type="dxa"/>
            <w:tcBorders>
              <w:top w:val="nil"/>
              <w:left w:val="nil"/>
              <w:bottom w:val="nil"/>
              <w:right w:val="single" w:sz="6" w:space="0" w:color="auto"/>
            </w:tcBorders>
          </w:tcPr>
          <w:p w14:paraId="4D65B011"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T1</w:t>
            </w:r>
          </w:p>
        </w:tc>
        <w:tc>
          <w:tcPr>
            <w:tcW w:w="1620" w:type="dxa"/>
            <w:tcBorders>
              <w:top w:val="nil"/>
              <w:left w:val="single" w:sz="6" w:space="0" w:color="auto"/>
              <w:bottom w:val="nil"/>
              <w:right w:val="nil"/>
            </w:tcBorders>
          </w:tcPr>
          <w:p w14:paraId="512056EA"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60B32792"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02EE905D" w14:textId="77777777" w:rsidTr="00762E36">
        <w:tc>
          <w:tcPr>
            <w:tcW w:w="1350" w:type="dxa"/>
            <w:tcBorders>
              <w:top w:val="nil"/>
              <w:left w:val="nil"/>
              <w:bottom w:val="nil"/>
              <w:right w:val="single" w:sz="6" w:space="0" w:color="auto"/>
            </w:tcBorders>
          </w:tcPr>
          <w:p w14:paraId="6BE1CC1C"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T2</w:t>
            </w:r>
          </w:p>
        </w:tc>
        <w:tc>
          <w:tcPr>
            <w:tcW w:w="1620" w:type="dxa"/>
            <w:tcBorders>
              <w:top w:val="nil"/>
              <w:left w:val="single" w:sz="6" w:space="0" w:color="auto"/>
              <w:bottom w:val="nil"/>
              <w:right w:val="nil"/>
            </w:tcBorders>
          </w:tcPr>
          <w:p w14:paraId="50603C64"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16F9A9AA"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652D45C1" w14:textId="77777777" w:rsidTr="00762E36">
        <w:tc>
          <w:tcPr>
            <w:tcW w:w="1350" w:type="dxa"/>
            <w:tcBorders>
              <w:top w:val="nil"/>
              <w:left w:val="nil"/>
              <w:bottom w:val="nil"/>
              <w:right w:val="single" w:sz="6" w:space="0" w:color="auto"/>
            </w:tcBorders>
          </w:tcPr>
          <w:p w14:paraId="1524FCB4"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T3</w:t>
            </w:r>
          </w:p>
        </w:tc>
        <w:tc>
          <w:tcPr>
            <w:tcW w:w="1620" w:type="dxa"/>
            <w:tcBorders>
              <w:top w:val="nil"/>
              <w:left w:val="single" w:sz="6" w:space="0" w:color="auto"/>
              <w:bottom w:val="nil"/>
              <w:right w:val="nil"/>
            </w:tcBorders>
          </w:tcPr>
          <w:p w14:paraId="46FF52B8"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4C1538B5"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1DE3277E" w14:textId="77777777" w:rsidTr="00762E36">
        <w:tc>
          <w:tcPr>
            <w:tcW w:w="1350" w:type="dxa"/>
            <w:tcBorders>
              <w:top w:val="nil"/>
              <w:left w:val="nil"/>
              <w:bottom w:val="nil"/>
              <w:right w:val="single" w:sz="6" w:space="0" w:color="auto"/>
            </w:tcBorders>
          </w:tcPr>
          <w:p w14:paraId="14D9DA54"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T4</w:t>
            </w:r>
          </w:p>
        </w:tc>
        <w:tc>
          <w:tcPr>
            <w:tcW w:w="1620" w:type="dxa"/>
            <w:tcBorders>
              <w:top w:val="nil"/>
              <w:left w:val="single" w:sz="6" w:space="0" w:color="auto"/>
              <w:bottom w:val="nil"/>
              <w:right w:val="nil"/>
            </w:tcBorders>
          </w:tcPr>
          <w:p w14:paraId="04997A7F"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0EFD1389" w14:textId="77777777" w:rsidR="00762E36" w:rsidRPr="00DC7704" w:rsidRDefault="00762E36" w:rsidP="00762E36">
            <w:pPr>
              <w:jc w:val="center"/>
              <w:rPr>
                <w:rFonts w:ascii="Times" w:hAnsi="Times"/>
              </w:rPr>
            </w:pPr>
            <w:r w:rsidRPr="00DC7704">
              <w:rPr>
                <w:rFonts w:ascii="Times" w:hAnsi="Times"/>
              </w:rPr>
              <w:t>T1, T2, T3, T4, T5</w:t>
            </w:r>
          </w:p>
        </w:tc>
      </w:tr>
      <w:tr w:rsidR="00762E36" w:rsidRPr="00DC7704" w14:paraId="08E5811D" w14:textId="77777777" w:rsidTr="00762E36">
        <w:tc>
          <w:tcPr>
            <w:tcW w:w="1350" w:type="dxa"/>
            <w:tcBorders>
              <w:top w:val="nil"/>
              <w:left w:val="nil"/>
              <w:bottom w:val="nil"/>
              <w:right w:val="single" w:sz="6" w:space="0" w:color="auto"/>
            </w:tcBorders>
          </w:tcPr>
          <w:p w14:paraId="2E6ED382" w14:textId="77777777" w:rsidR="00762E36" w:rsidRPr="00DC7704" w:rsidRDefault="00762E36" w:rsidP="00762E36">
            <w:pPr>
              <w:jc w:val="left"/>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T5</w:t>
            </w:r>
          </w:p>
        </w:tc>
        <w:tc>
          <w:tcPr>
            <w:tcW w:w="1620" w:type="dxa"/>
            <w:tcBorders>
              <w:top w:val="nil"/>
              <w:left w:val="single" w:sz="6" w:space="0" w:color="auto"/>
              <w:bottom w:val="nil"/>
              <w:right w:val="nil"/>
            </w:tcBorders>
          </w:tcPr>
          <w:p w14:paraId="6CB4E7AF"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070" w:type="dxa"/>
            <w:tcBorders>
              <w:top w:val="nil"/>
              <w:left w:val="nil"/>
              <w:bottom w:val="nil"/>
              <w:right w:val="nil"/>
            </w:tcBorders>
          </w:tcPr>
          <w:p w14:paraId="73290D05" w14:textId="77777777" w:rsidR="00762E36" w:rsidRPr="00DC7704" w:rsidRDefault="00762E36" w:rsidP="00762E36">
            <w:pPr>
              <w:jc w:val="center"/>
              <w:rPr>
                <w:rFonts w:ascii="Times" w:hAnsi="Times"/>
              </w:rPr>
            </w:pPr>
            <w:r w:rsidRPr="00DC7704">
              <w:rPr>
                <w:rFonts w:ascii="Times" w:hAnsi="Times"/>
              </w:rPr>
              <w:t>T1, T2, T3, T4, T5</w:t>
            </w:r>
          </w:p>
        </w:tc>
      </w:tr>
    </w:tbl>
    <w:p w14:paraId="6796F898" w14:textId="77777777" w:rsidR="00762E36" w:rsidRPr="000E19B5" w:rsidRDefault="00762E36" w:rsidP="00762E36">
      <w:pPr>
        <w:pStyle w:val="Table"/>
        <w:spacing w:before="240"/>
        <w:jc w:val="both"/>
        <w:rPr>
          <w:rFonts w:ascii="Times" w:hAnsi="Times"/>
          <w:sz w:val="24"/>
          <w:szCs w:val="24"/>
        </w:rPr>
      </w:pPr>
      <w:r w:rsidRPr="000E19B5">
        <w:rPr>
          <w:rFonts w:ascii="Times" w:hAnsi="Times"/>
          <w:sz w:val="24"/>
          <w:szCs w:val="24"/>
        </w:rPr>
        <w:t xml:space="preserve"> Table </w:t>
      </w:r>
      <w:r>
        <w:rPr>
          <w:rFonts w:ascii="Times" w:hAnsi="Times"/>
          <w:sz w:val="24"/>
          <w:szCs w:val="24"/>
        </w:rPr>
        <w:t>5</w:t>
      </w:r>
      <w:r w:rsidRPr="000E19B5">
        <w:rPr>
          <w:rFonts w:ascii="Times" w:hAnsi="Times"/>
          <w:sz w:val="24"/>
          <w:szCs w:val="24"/>
        </w:rPr>
        <w:t xml:space="preserve">: Manipulated independent variables (IVs) in the experimental design for elicitation session </w:t>
      </w:r>
      <w:r w:rsidRPr="000E19B5">
        <w:rPr>
          <w:rFonts w:ascii="Times" w:hAnsi="Times" w:cs="Courier New"/>
          <w:sz w:val="24"/>
          <w:szCs w:val="24"/>
        </w:rPr>
        <w:t>20111213-1-kiy-ap-framedwordlist</w:t>
      </w:r>
      <w:r w:rsidRPr="000E19B5">
        <w:rPr>
          <w:rFonts w:ascii="Times" w:hAnsi="Times"/>
          <w:sz w:val="24"/>
          <w:szCs w:val="24"/>
        </w:rPr>
        <w:t xml:space="preserve">. </w:t>
      </w:r>
      <w:r w:rsidRPr="000E19B5">
        <w:rPr>
          <w:rFonts w:ascii="Times" w:hAnsi="Times"/>
          <w:smallCaps/>
          <w:sz w:val="24"/>
          <w:szCs w:val="24"/>
        </w:rPr>
        <w:t>tonal class</w:t>
      </w:r>
      <w:r w:rsidRPr="000E19B5">
        <w:rPr>
          <w:rFonts w:ascii="Times" w:hAnsi="Times"/>
          <w:sz w:val="24"/>
          <w:szCs w:val="24"/>
        </w:rPr>
        <w:t xml:space="preserve"> for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\s\do6(1)</w:instrText>
      </w:r>
      <w:r w:rsidRPr="000E19B5">
        <w:rPr>
          <w:rFonts w:ascii="Times" w:hAnsi="Times"/>
          <w:sz w:val="24"/>
          <w:szCs w:val="24"/>
        </w:rPr>
        <w:fldChar w:fldCharType="end"/>
      </w:r>
      <w:r w:rsidRPr="000E19B5">
        <w:rPr>
          <w:rFonts w:ascii="Times" w:hAnsi="Times"/>
          <w:sz w:val="24"/>
          <w:szCs w:val="24"/>
        </w:rPr>
        <w:t xml:space="preserve">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\s\do6(2)</w:instrText>
      </w:r>
      <w:r w:rsidRPr="000E19B5">
        <w:rPr>
          <w:rFonts w:ascii="Times" w:hAnsi="Times"/>
          <w:sz w:val="24"/>
          <w:szCs w:val="24"/>
        </w:rPr>
        <w:fldChar w:fldCharType="end"/>
      </w:r>
      <w:r w:rsidRPr="000E19B5">
        <w:rPr>
          <w:rFonts w:ascii="Times" w:hAnsi="Times"/>
          <w:sz w:val="24"/>
          <w:szCs w:val="24"/>
        </w:rPr>
        <w:t xml:space="preserve">), the target word, is varied over the 5 putative tonal classes within each block of varying the tonal class of the substitution frame word,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\s\do6(2)</w:instrText>
      </w:r>
      <w:r w:rsidRPr="000E19B5">
        <w:rPr>
          <w:rFonts w:ascii="Times" w:hAnsi="Times"/>
          <w:sz w:val="24"/>
          <w:szCs w:val="24"/>
        </w:rPr>
        <w:fldChar w:fldCharType="end"/>
      </w:r>
      <w:r w:rsidRPr="000E19B5">
        <w:rPr>
          <w:rFonts w:ascii="Times" w:hAnsi="Times"/>
          <w:sz w:val="24"/>
          <w:szCs w:val="24"/>
        </w:rPr>
        <w:t xml:space="preserve"> (</w:t>
      </w:r>
      <w:r w:rsidRPr="000E19B5">
        <w:rPr>
          <w:rFonts w:ascii="Times" w:hAnsi="Times"/>
          <w:sz w:val="24"/>
          <w:szCs w:val="24"/>
        </w:rPr>
        <w:fldChar w:fldCharType="begin"/>
      </w:r>
      <w:r w:rsidRPr="000E19B5">
        <w:rPr>
          <w:rFonts w:ascii="Times" w:hAnsi="Times"/>
          <w:sz w:val="24"/>
          <w:szCs w:val="24"/>
        </w:rPr>
        <w:instrText xml:space="preserve"> EQ </w:instrText>
      </w:r>
      <w:r w:rsidRPr="000E19B5">
        <w:rPr>
          <w:rFonts w:ascii="Times" w:hAnsi="Times"/>
          <w:i/>
          <w:iCs/>
          <w:sz w:val="24"/>
          <w:szCs w:val="24"/>
        </w:rPr>
        <w:instrText>N</w:instrText>
      </w:r>
      <w:r w:rsidRPr="000E19B5">
        <w:rPr>
          <w:rFonts w:ascii="Times" w:hAnsi="Times"/>
          <w:sz w:val="24"/>
          <w:szCs w:val="24"/>
        </w:rPr>
        <w:instrText>\s\do6(1)</w:instrText>
      </w:r>
      <w:r w:rsidRPr="000E19B5">
        <w:rPr>
          <w:rFonts w:ascii="Times" w:hAnsi="Times"/>
          <w:sz w:val="24"/>
          <w:szCs w:val="24"/>
        </w:rPr>
        <w:fldChar w:fldCharType="end"/>
      </w:r>
      <w:r w:rsidRPr="000E19B5">
        <w:rPr>
          <w:rFonts w:ascii="Times" w:hAnsi="Times"/>
          <w:sz w:val="24"/>
          <w:szCs w:val="24"/>
        </w:rPr>
        <w:t xml:space="preserve">). </w:t>
      </w:r>
    </w:p>
    <w:p w14:paraId="25CBCEDD" w14:textId="77777777" w:rsidR="00762E36" w:rsidRPr="00DC7704" w:rsidRDefault="00762E36" w:rsidP="00762E36">
      <w:pPr>
        <w:pStyle w:val="Table"/>
        <w:spacing w:before="480"/>
        <w:rPr>
          <w:rFonts w:ascii="Times" w:hAnsi="Times"/>
          <w:sz w:val="24"/>
          <w:szCs w:val="24"/>
        </w:rPr>
      </w:pPr>
      <w:r w:rsidRPr="00DC7704">
        <w:rPr>
          <w:rFonts w:ascii="Times" w:hAnsi="Times"/>
          <w:sz w:val="24"/>
          <w:szCs w:val="24"/>
        </w:rPr>
        <w:t xml:space="preserve"> </w:t>
      </w:r>
    </w:p>
    <w:p w14:paraId="16CBC07D" w14:textId="77777777" w:rsidR="00762E36" w:rsidRPr="00DC7704" w:rsidRDefault="00762E36" w:rsidP="00762E36">
      <w:pPr>
        <w:pStyle w:val="Table"/>
        <w:rPr>
          <w:rFonts w:ascii="Times" w:hAnsi="Times"/>
          <w:sz w:val="24"/>
          <w:szCs w:val="24"/>
        </w:rPr>
      </w:pPr>
    </w:p>
    <w:tbl>
      <w:tblPr>
        <w:tblW w:w="0" w:type="auto"/>
        <w:tblInd w:w="238" w:type="dxa"/>
        <w:tblLayout w:type="fixed"/>
        <w:tblCellMar>
          <w:left w:w="0" w:type="dxa"/>
          <w:right w:w="0" w:type="dxa"/>
        </w:tblCellMar>
        <w:tblLook w:val="0000" w:firstRow="0" w:lastRow="0" w:firstColumn="0" w:lastColumn="0" w:noHBand="0" w:noVBand="0"/>
      </w:tblPr>
      <w:tblGrid>
        <w:gridCol w:w="572"/>
        <w:gridCol w:w="1170"/>
        <w:gridCol w:w="1170"/>
        <w:gridCol w:w="1350"/>
        <w:gridCol w:w="1800"/>
        <w:gridCol w:w="1530"/>
      </w:tblGrid>
      <w:tr w:rsidR="00762E36" w:rsidRPr="00DC7704" w14:paraId="701F0606" w14:textId="77777777" w:rsidTr="00762E36">
        <w:tc>
          <w:tcPr>
            <w:tcW w:w="572" w:type="dxa"/>
            <w:tcBorders>
              <w:top w:val="nil"/>
              <w:left w:val="nil"/>
              <w:bottom w:val="single" w:sz="6" w:space="0" w:color="auto"/>
              <w:right w:val="single" w:sz="6" w:space="0" w:color="auto"/>
            </w:tcBorders>
          </w:tcPr>
          <w:p w14:paraId="21A44AD6" w14:textId="77777777" w:rsidR="00762E36" w:rsidRPr="00DC7704" w:rsidRDefault="00762E36" w:rsidP="00762E36">
            <w:pPr>
              <w:jc w:val="left"/>
              <w:rPr>
                <w:rFonts w:ascii="Times" w:hAnsi="Times"/>
              </w:rPr>
            </w:pPr>
          </w:p>
        </w:tc>
        <w:tc>
          <w:tcPr>
            <w:tcW w:w="1170" w:type="dxa"/>
            <w:tcBorders>
              <w:top w:val="nil"/>
              <w:left w:val="single" w:sz="6" w:space="0" w:color="auto"/>
              <w:bottom w:val="single" w:sz="6" w:space="0" w:color="auto"/>
              <w:right w:val="nil"/>
            </w:tcBorders>
          </w:tcPr>
          <w:p w14:paraId="36D7BBE6"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T1</w:t>
            </w:r>
          </w:p>
        </w:tc>
        <w:tc>
          <w:tcPr>
            <w:tcW w:w="1170" w:type="dxa"/>
            <w:tcBorders>
              <w:top w:val="nil"/>
              <w:left w:val="nil"/>
              <w:bottom w:val="single" w:sz="6" w:space="0" w:color="auto"/>
              <w:right w:val="nil"/>
            </w:tcBorders>
          </w:tcPr>
          <w:p w14:paraId="0D503D53"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T2</w:t>
            </w:r>
          </w:p>
        </w:tc>
        <w:tc>
          <w:tcPr>
            <w:tcW w:w="1350" w:type="dxa"/>
            <w:tcBorders>
              <w:top w:val="nil"/>
              <w:left w:val="nil"/>
              <w:bottom w:val="single" w:sz="6" w:space="0" w:color="auto"/>
              <w:right w:val="nil"/>
            </w:tcBorders>
          </w:tcPr>
          <w:p w14:paraId="5A4D59AA"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T3</w:t>
            </w:r>
          </w:p>
        </w:tc>
        <w:tc>
          <w:tcPr>
            <w:tcW w:w="1800" w:type="dxa"/>
            <w:tcBorders>
              <w:top w:val="nil"/>
              <w:left w:val="nil"/>
              <w:bottom w:val="single" w:sz="6" w:space="0" w:color="auto"/>
              <w:right w:val="nil"/>
            </w:tcBorders>
          </w:tcPr>
          <w:p w14:paraId="6475B7A8"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T4</w:t>
            </w:r>
          </w:p>
        </w:tc>
        <w:tc>
          <w:tcPr>
            <w:tcW w:w="1530" w:type="dxa"/>
            <w:tcBorders>
              <w:top w:val="nil"/>
              <w:left w:val="nil"/>
              <w:bottom w:val="single" w:sz="6" w:space="0" w:color="auto"/>
              <w:right w:val="nil"/>
            </w:tcBorders>
          </w:tcPr>
          <w:p w14:paraId="13138D43"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T5</w:t>
            </w:r>
          </w:p>
        </w:tc>
      </w:tr>
      <w:tr w:rsidR="00762E36" w:rsidRPr="00DC7704" w14:paraId="509A2537" w14:textId="77777777" w:rsidTr="00762E36">
        <w:tc>
          <w:tcPr>
            <w:tcW w:w="572" w:type="dxa"/>
            <w:tcBorders>
              <w:top w:val="nil"/>
              <w:left w:val="nil"/>
              <w:bottom w:val="nil"/>
              <w:right w:val="single" w:sz="6" w:space="0" w:color="auto"/>
            </w:tcBorders>
          </w:tcPr>
          <w:p w14:paraId="71370758" w14:textId="77777777" w:rsidR="00762E36" w:rsidRPr="00DC7704" w:rsidRDefault="00762E36" w:rsidP="00762E36">
            <w:pPr>
              <w:jc w:val="left"/>
              <w:rPr>
                <w:rFonts w:ascii="Times" w:hAnsi="Times"/>
              </w:rPr>
            </w:pPr>
            <w:r w:rsidRPr="00DC7704">
              <w:rPr>
                <w:rFonts w:ascii="Times" w:hAnsi="Times"/>
              </w:rPr>
              <w:t xml:space="preserve"> T1</w:t>
            </w:r>
          </w:p>
        </w:tc>
        <w:tc>
          <w:tcPr>
            <w:tcW w:w="1170" w:type="dxa"/>
            <w:tcBorders>
              <w:top w:val="nil"/>
              <w:left w:val="single" w:sz="6" w:space="0" w:color="auto"/>
              <w:bottom w:val="nil"/>
              <w:right w:val="nil"/>
            </w:tcBorders>
          </w:tcPr>
          <w:p w14:paraId="67219BD9" w14:textId="77777777" w:rsidR="00762E36" w:rsidRPr="00DC7704" w:rsidRDefault="00762E36" w:rsidP="00762E36">
            <w:pPr>
              <w:jc w:val="left"/>
              <w:rPr>
                <w:rFonts w:ascii="Times" w:hAnsi="Times"/>
              </w:rPr>
            </w:pPr>
            <w:r w:rsidRPr="00DC7704">
              <w:rPr>
                <w:rFonts w:ascii="Times" w:hAnsi="Times"/>
              </w:rPr>
              <w:t>T1 + T1</w:t>
            </w:r>
          </w:p>
        </w:tc>
        <w:tc>
          <w:tcPr>
            <w:tcW w:w="1170" w:type="dxa"/>
            <w:tcBorders>
              <w:top w:val="nil"/>
              <w:left w:val="nil"/>
              <w:bottom w:val="nil"/>
              <w:right w:val="nil"/>
            </w:tcBorders>
          </w:tcPr>
          <w:p w14:paraId="0F64CECB" w14:textId="77777777" w:rsidR="00762E36" w:rsidRPr="00DC7704" w:rsidRDefault="00762E36" w:rsidP="00762E36">
            <w:pPr>
              <w:jc w:val="left"/>
              <w:rPr>
                <w:rFonts w:ascii="Times" w:hAnsi="Times"/>
              </w:rPr>
            </w:pPr>
            <w:r w:rsidRPr="00DC7704">
              <w:rPr>
                <w:rFonts w:ascii="Times" w:hAnsi="Times"/>
              </w:rPr>
              <w:t>T1 + T2</w:t>
            </w:r>
          </w:p>
        </w:tc>
        <w:tc>
          <w:tcPr>
            <w:tcW w:w="1350" w:type="dxa"/>
            <w:tcBorders>
              <w:top w:val="nil"/>
              <w:left w:val="nil"/>
              <w:bottom w:val="nil"/>
              <w:right w:val="nil"/>
            </w:tcBorders>
          </w:tcPr>
          <w:p w14:paraId="295DF7FF" w14:textId="77777777" w:rsidR="00762E36" w:rsidRPr="00DC7704" w:rsidRDefault="00762E36" w:rsidP="00762E36">
            <w:pPr>
              <w:jc w:val="left"/>
              <w:rPr>
                <w:rFonts w:ascii="Times" w:hAnsi="Times"/>
              </w:rPr>
            </w:pPr>
            <w:r w:rsidRPr="00DC7704">
              <w:rPr>
                <w:rFonts w:ascii="Times" w:hAnsi="Times"/>
              </w:rPr>
              <w:t>T1 + T3</w:t>
            </w:r>
          </w:p>
        </w:tc>
        <w:tc>
          <w:tcPr>
            <w:tcW w:w="1800" w:type="dxa"/>
            <w:tcBorders>
              <w:top w:val="nil"/>
              <w:left w:val="nil"/>
              <w:bottom w:val="nil"/>
              <w:right w:val="nil"/>
            </w:tcBorders>
          </w:tcPr>
          <w:p w14:paraId="14FFB899" w14:textId="77777777" w:rsidR="00762E36" w:rsidRPr="00DC7704" w:rsidRDefault="00762E36" w:rsidP="00762E36">
            <w:pPr>
              <w:jc w:val="left"/>
              <w:rPr>
                <w:rFonts w:ascii="Times" w:hAnsi="Times"/>
              </w:rPr>
            </w:pPr>
            <w:r w:rsidRPr="00DC7704">
              <w:rPr>
                <w:rFonts w:ascii="Times" w:hAnsi="Times"/>
              </w:rPr>
              <w:t>T1 + T4</w:t>
            </w:r>
          </w:p>
        </w:tc>
        <w:tc>
          <w:tcPr>
            <w:tcW w:w="1530" w:type="dxa"/>
            <w:tcBorders>
              <w:top w:val="nil"/>
              <w:left w:val="nil"/>
              <w:bottom w:val="nil"/>
              <w:right w:val="nil"/>
            </w:tcBorders>
          </w:tcPr>
          <w:p w14:paraId="31597995" w14:textId="77777777" w:rsidR="00762E36" w:rsidRPr="00DC7704" w:rsidRDefault="00762E36" w:rsidP="00762E36">
            <w:pPr>
              <w:jc w:val="left"/>
              <w:rPr>
                <w:rFonts w:ascii="Times" w:hAnsi="Times"/>
              </w:rPr>
            </w:pPr>
            <w:r w:rsidRPr="00DC7704">
              <w:rPr>
                <w:rFonts w:ascii="Times" w:hAnsi="Times"/>
              </w:rPr>
              <w:t>T1 + T5</w:t>
            </w:r>
          </w:p>
        </w:tc>
      </w:tr>
      <w:tr w:rsidR="00762E36" w:rsidRPr="00DC7704" w14:paraId="0735D772" w14:textId="77777777" w:rsidTr="00762E36">
        <w:tc>
          <w:tcPr>
            <w:tcW w:w="572" w:type="dxa"/>
            <w:tcBorders>
              <w:top w:val="nil"/>
              <w:left w:val="nil"/>
              <w:bottom w:val="nil"/>
              <w:right w:val="single" w:sz="6" w:space="0" w:color="auto"/>
            </w:tcBorders>
          </w:tcPr>
          <w:p w14:paraId="449291E3" w14:textId="77777777" w:rsidR="00762E36" w:rsidRPr="00DC7704" w:rsidRDefault="00762E36" w:rsidP="00762E36">
            <w:pPr>
              <w:jc w:val="left"/>
              <w:rPr>
                <w:rFonts w:ascii="Times" w:hAnsi="Times"/>
              </w:rPr>
            </w:pPr>
            <w:r w:rsidRPr="00DC7704">
              <w:rPr>
                <w:rFonts w:ascii="Times" w:hAnsi="Times"/>
              </w:rPr>
              <w:t>T2</w:t>
            </w:r>
          </w:p>
        </w:tc>
        <w:tc>
          <w:tcPr>
            <w:tcW w:w="1170" w:type="dxa"/>
            <w:tcBorders>
              <w:top w:val="nil"/>
              <w:left w:val="single" w:sz="6" w:space="0" w:color="auto"/>
              <w:bottom w:val="nil"/>
              <w:right w:val="nil"/>
            </w:tcBorders>
          </w:tcPr>
          <w:p w14:paraId="45F38250" w14:textId="77777777" w:rsidR="00762E36" w:rsidRPr="00DC7704" w:rsidRDefault="00762E36" w:rsidP="00762E36">
            <w:pPr>
              <w:jc w:val="left"/>
              <w:rPr>
                <w:rFonts w:ascii="Times" w:hAnsi="Times"/>
              </w:rPr>
            </w:pPr>
            <w:r w:rsidRPr="00DC7704">
              <w:rPr>
                <w:rFonts w:ascii="Times" w:hAnsi="Times"/>
              </w:rPr>
              <w:t>T2 + T1</w:t>
            </w:r>
          </w:p>
        </w:tc>
        <w:tc>
          <w:tcPr>
            <w:tcW w:w="1170" w:type="dxa"/>
            <w:tcBorders>
              <w:top w:val="nil"/>
              <w:left w:val="nil"/>
              <w:bottom w:val="nil"/>
              <w:right w:val="nil"/>
            </w:tcBorders>
          </w:tcPr>
          <w:p w14:paraId="29DB1087" w14:textId="77777777" w:rsidR="00762E36" w:rsidRPr="00DC7704" w:rsidRDefault="00762E36" w:rsidP="00762E36">
            <w:pPr>
              <w:jc w:val="left"/>
              <w:rPr>
                <w:rFonts w:ascii="Times" w:hAnsi="Times"/>
              </w:rPr>
            </w:pPr>
            <w:r w:rsidRPr="00DC7704">
              <w:rPr>
                <w:rFonts w:ascii="Times" w:hAnsi="Times"/>
              </w:rPr>
              <w:t>T2 + T2</w:t>
            </w:r>
          </w:p>
        </w:tc>
        <w:tc>
          <w:tcPr>
            <w:tcW w:w="1350" w:type="dxa"/>
            <w:tcBorders>
              <w:top w:val="nil"/>
              <w:left w:val="nil"/>
              <w:bottom w:val="nil"/>
              <w:right w:val="nil"/>
            </w:tcBorders>
          </w:tcPr>
          <w:p w14:paraId="5415E03C" w14:textId="77777777" w:rsidR="00762E36" w:rsidRPr="00DC7704" w:rsidRDefault="00762E36" w:rsidP="00762E36">
            <w:pPr>
              <w:jc w:val="left"/>
              <w:rPr>
                <w:rFonts w:ascii="Times" w:hAnsi="Times"/>
              </w:rPr>
            </w:pPr>
            <w:r w:rsidRPr="00DC7704">
              <w:rPr>
                <w:rFonts w:ascii="Times" w:hAnsi="Times"/>
              </w:rPr>
              <w:t>T2 + T3</w:t>
            </w:r>
          </w:p>
        </w:tc>
        <w:tc>
          <w:tcPr>
            <w:tcW w:w="1800" w:type="dxa"/>
            <w:tcBorders>
              <w:top w:val="nil"/>
              <w:left w:val="nil"/>
              <w:bottom w:val="nil"/>
              <w:right w:val="nil"/>
            </w:tcBorders>
          </w:tcPr>
          <w:p w14:paraId="66484BCA" w14:textId="77777777" w:rsidR="00762E36" w:rsidRPr="00DC7704" w:rsidRDefault="00762E36" w:rsidP="00762E36">
            <w:pPr>
              <w:jc w:val="left"/>
              <w:rPr>
                <w:rFonts w:ascii="Times" w:hAnsi="Times"/>
              </w:rPr>
            </w:pPr>
            <w:r w:rsidRPr="00DC7704">
              <w:rPr>
                <w:rFonts w:ascii="Times" w:hAnsi="Times"/>
              </w:rPr>
              <w:t>T2 + T4</w:t>
            </w:r>
          </w:p>
        </w:tc>
        <w:tc>
          <w:tcPr>
            <w:tcW w:w="1530" w:type="dxa"/>
            <w:tcBorders>
              <w:top w:val="nil"/>
              <w:left w:val="nil"/>
              <w:bottom w:val="nil"/>
              <w:right w:val="nil"/>
            </w:tcBorders>
          </w:tcPr>
          <w:p w14:paraId="7E907718" w14:textId="77777777" w:rsidR="00762E36" w:rsidRPr="00DC7704" w:rsidRDefault="00762E36" w:rsidP="00762E36">
            <w:pPr>
              <w:jc w:val="left"/>
              <w:rPr>
                <w:rFonts w:ascii="Times" w:hAnsi="Times"/>
              </w:rPr>
            </w:pPr>
            <w:r w:rsidRPr="00DC7704">
              <w:rPr>
                <w:rFonts w:ascii="Times" w:hAnsi="Times"/>
              </w:rPr>
              <w:t>T2 + T5</w:t>
            </w:r>
          </w:p>
        </w:tc>
      </w:tr>
      <w:tr w:rsidR="00762E36" w:rsidRPr="00DC7704" w14:paraId="0DCD8356" w14:textId="77777777" w:rsidTr="00762E36">
        <w:tc>
          <w:tcPr>
            <w:tcW w:w="572" w:type="dxa"/>
            <w:tcBorders>
              <w:top w:val="nil"/>
              <w:left w:val="nil"/>
              <w:bottom w:val="nil"/>
              <w:right w:val="single" w:sz="6" w:space="0" w:color="auto"/>
            </w:tcBorders>
          </w:tcPr>
          <w:p w14:paraId="3796F07B" w14:textId="77777777" w:rsidR="00762E36" w:rsidRPr="00DC7704" w:rsidRDefault="00762E36" w:rsidP="00762E36">
            <w:pPr>
              <w:jc w:val="left"/>
              <w:rPr>
                <w:rFonts w:ascii="Times" w:hAnsi="Times"/>
              </w:rPr>
            </w:pPr>
            <w:r w:rsidRPr="00DC7704">
              <w:rPr>
                <w:rFonts w:ascii="Times" w:hAnsi="Times"/>
              </w:rPr>
              <w:t>T3</w:t>
            </w:r>
          </w:p>
        </w:tc>
        <w:tc>
          <w:tcPr>
            <w:tcW w:w="1170" w:type="dxa"/>
            <w:tcBorders>
              <w:top w:val="nil"/>
              <w:left w:val="single" w:sz="6" w:space="0" w:color="auto"/>
              <w:bottom w:val="nil"/>
              <w:right w:val="nil"/>
            </w:tcBorders>
          </w:tcPr>
          <w:p w14:paraId="34945DC6" w14:textId="77777777" w:rsidR="00762E36" w:rsidRPr="00DC7704" w:rsidRDefault="00762E36" w:rsidP="00762E36">
            <w:pPr>
              <w:jc w:val="left"/>
              <w:rPr>
                <w:rFonts w:ascii="Times" w:hAnsi="Times"/>
              </w:rPr>
            </w:pPr>
            <w:r w:rsidRPr="00DC7704">
              <w:rPr>
                <w:rFonts w:ascii="Times" w:hAnsi="Times"/>
              </w:rPr>
              <w:t>T3 + T3</w:t>
            </w:r>
          </w:p>
        </w:tc>
        <w:tc>
          <w:tcPr>
            <w:tcW w:w="1170" w:type="dxa"/>
            <w:tcBorders>
              <w:top w:val="nil"/>
              <w:left w:val="nil"/>
              <w:bottom w:val="nil"/>
              <w:right w:val="nil"/>
            </w:tcBorders>
          </w:tcPr>
          <w:p w14:paraId="3ADE4C86" w14:textId="77777777" w:rsidR="00762E36" w:rsidRPr="00DC7704" w:rsidRDefault="00762E36" w:rsidP="00762E36">
            <w:pPr>
              <w:jc w:val="left"/>
              <w:rPr>
                <w:rFonts w:ascii="Times" w:hAnsi="Times"/>
              </w:rPr>
            </w:pPr>
            <w:r w:rsidRPr="00DC7704">
              <w:rPr>
                <w:rFonts w:ascii="Times" w:hAnsi="Times"/>
              </w:rPr>
              <w:t>T3 + T2</w:t>
            </w:r>
          </w:p>
        </w:tc>
        <w:tc>
          <w:tcPr>
            <w:tcW w:w="1350" w:type="dxa"/>
            <w:tcBorders>
              <w:top w:val="nil"/>
              <w:left w:val="nil"/>
              <w:bottom w:val="nil"/>
              <w:right w:val="nil"/>
            </w:tcBorders>
          </w:tcPr>
          <w:p w14:paraId="7D2A711D" w14:textId="77777777" w:rsidR="00762E36" w:rsidRPr="00DC7704" w:rsidRDefault="00762E36" w:rsidP="00762E36">
            <w:pPr>
              <w:jc w:val="left"/>
              <w:rPr>
                <w:rFonts w:ascii="Times" w:hAnsi="Times"/>
              </w:rPr>
            </w:pPr>
            <w:r w:rsidRPr="00DC7704">
              <w:rPr>
                <w:rFonts w:ascii="Times" w:hAnsi="Times"/>
              </w:rPr>
              <w:t>T3 + T3</w:t>
            </w:r>
          </w:p>
        </w:tc>
        <w:tc>
          <w:tcPr>
            <w:tcW w:w="1800" w:type="dxa"/>
            <w:tcBorders>
              <w:top w:val="nil"/>
              <w:left w:val="nil"/>
              <w:bottom w:val="nil"/>
              <w:right w:val="nil"/>
            </w:tcBorders>
          </w:tcPr>
          <w:p w14:paraId="60426DD4" w14:textId="77777777" w:rsidR="00762E36" w:rsidRPr="00DC7704" w:rsidRDefault="00762E36" w:rsidP="00762E36">
            <w:pPr>
              <w:jc w:val="left"/>
              <w:rPr>
                <w:rFonts w:ascii="Times" w:hAnsi="Times"/>
              </w:rPr>
            </w:pPr>
            <w:r w:rsidRPr="00DC7704">
              <w:rPr>
                <w:rFonts w:ascii="Times" w:hAnsi="Times"/>
              </w:rPr>
              <w:t>T3 + T4</w:t>
            </w:r>
          </w:p>
        </w:tc>
        <w:tc>
          <w:tcPr>
            <w:tcW w:w="1530" w:type="dxa"/>
            <w:tcBorders>
              <w:top w:val="nil"/>
              <w:left w:val="nil"/>
              <w:bottom w:val="nil"/>
              <w:right w:val="nil"/>
            </w:tcBorders>
          </w:tcPr>
          <w:p w14:paraId="6F7C4770" w14:textId="77777777" w:rsidR="00762E36" w:rsidRPr="00DC7704" w:rsidRDefault="00762E36" w:rsidP="00762E36">
            <w:pPr>
              <w:jc w:val="left"/>
              <w:rPr>
                <w:rFonts w:ascii="Times" w:hAnsi="Times"/>
              </w:rPr>
            </w:pPr>
            <w:r w:rsidRPr="00DC7704">
              <w:rPr>
                <w:rFonts w:ascii="Times" w:hAnsi="Times"/>
              </w:rPr>
              <w:t>T3 + T5</w:t>
            </w:r>
          </w:p>
        </w:tc>
      </w:tr>
      <w:tr w:rsidR="00762E36" w:rsidRPr="00DC7704" w14:paraId="0C11E36A" w14:textId="77777777" w:rsidTr="00762E36">
        <w:tc>
          <w:tcPr>
            <w:tcW w:w="572" w:type="dxa"/>
            <w:tcBorders>
              <w:top w:val="nil"/>
              <w:left w:val="nil"/>
              <w:bottom w:val="nil"/>
              <w:right w:val="single" w:sz="6" w:space="0" w:color="auto"/>
            </w:tcBorders>
          </w:tcPr>
          <w:p w14:paraId="2034203C" w14:textId="77777777" w:rsidR="00762E36" w:rsidRPr="00DC7704" w:rsidRDefault="00762E36" w:rsidP="00762E36">
            <w:pPr>
              <w:jc w:val="left"/>
              <w:rPr>
                <w:rFonts w:ascii="Times" w:hAnsi="Times"/>
              </w:rPr>
            </w:pPr>
            <w:r w:rsidRPr="00DC7704">
              <w:rPr>
                <w:rFonts w:ascii="Times" w:hAnsi="Times"/>
              </w:rPr>
              <w:t>T4</w:t>
            </w:r>
          </w:p>
        </w:tc>
        <w:tc>
          <w:tcPr>
            <w:tcW w:w="1170" w:type="dxa"/>
            <w:tcBorders>
              <w:top w:val="nil"/>
              <w:left w:val="single" w:sz="6" w:space="0" w:color="auto"/>
              <w:bottom w:val="nil"/>
              <w:right w:val="nil"/>
            </w:tcBorders>
          </w:tcPr>
          <w:p w14:paraId="0AC554CC" w14:textId="77777777" w:rsidR="00762E36" w:rsidRPr="00DC7704" w:rsidRDefault="00762E36" w:rsidP="00762E36">
            <w:pPr>
              <w:jc w:val="left"/>
              <w:rPr>
                <w:rFonts w:ascii="Times" w:hAnsi="Times"/>
              </w:rPr>
            </w:pPr>
            <w:r w:rsidRPr="00DC7704">
              <w:rPr>
                <w:rFonts w:ascii="Times" w:hAnsi="Times"/>
              </w:rPr>
              <w:t>T4 + T1</w:t>
            </w:r>
          </w:p>
        </w:tc>
        <w:tc>
          <w:tcPr>
            <w:tcW w:w="1170" w:type="dxa"/>
            <w:tcBorders>
              <w:top w:val="nil"/>
              <w:left w:val="nil"/>
              <w:bottom w:val="nil"/>
              <w:right w:val="nil"/>
            </w:tcBorders>
          </w:tcPr>
          <w:p w14:paraId="4F52D606" w14:textId="77777777" w:rsidR="00762E36" w:rsidRPr="00DC7704" w:rsidRDefault="00762E36" w:rsidP="00762E36">
            <w:pPr>
              <w:jc w:val="left"/>
              <w:rPr>
                <w:rFonts w:ascii="Times" w:hAnsi="Times"/>
              </w:rPr>
            </w:pPr>
            <w:r w:rsidRPr="00DC7704">
              <w:rPr>
                <w:rFonts w:ascii="Times" w:hAnsi="Times"/>
              </w:rPr>
              <w:t>T4 + T2</w:t>
            </w:r>
          </w:p>
        </w:tc>
        <w:tc>
          <w:tcPr>
            <w:tcW w:w="1350" w:type="dxa"/>
            <w:tcBorders>
              <w:top w:val="nil"/>
              <w:left w:val="nil"/>
              <w:bottom w:val="nil"/>
              <w:right w:val="nil"/>
            </w:tcBorders>
          </w:tcPr>
          <w:p w14:paraId="37E97BB2" w14:textId="77777777" w:rsidR="00762E36" w:rsidRPr="00DC7704" w:rsidRDefault="00762E36" w:rsidP="00762E36">
            <w:pPr>
              <w:jc w:val="left"/>
              <w:rPr>
                <w:rFonts w:ascii="Times" w:hAnsi="Times"/>
              </w:rPr>
            </w:pPr>
            <w:r w:rsidRPr="00DC7704">
              <w:rPr>
                <w:rFonts w:ascii="Times" w:hAnsi="Times"/>
              </w:rPr>
              <w:t>T4 + T3</w:t>
            </w:r>
          </w:p>
        </w:tc>
        <w:tc>
          <w:tcPr>
            <w:tcW w:w="1800" w:type="dxa"/>
            <w:tcBorders>
              <w:top w:val="nil"/>
              <w:left w:val="nil"/>
              <w:bottom w:val="nil"/>
              <w:right w:val="nil"/>
            </w:tcBorders>
          </w:tcPr>
          <w:p w14:paraId="133B3B80" w14:textId="77777777" w:rsidR="00762E36" w:rsidRPr="00DC7704" w:rsidRDefault="00762E36" w:rsidP="00762E36">
            <w:pPr>
              <w:jc w:val="left"/>
              <w:rPr>
                <w:rFonts w:ascii="Times" w:hAnsi="Times"/>
              </w:rPr>
            </w:pPr>
            <w:r w:rsidRPr="00DC7704">
              <w:rPr>
                <w:rFonts w:ascii="Times" w:hAnsi="Times"/>
              </w:rPr>
              <w:t>T4 + T4</w:t>
            </w:r>
          </w:p>
        </w:tc>
        <w:tc>
          <w:tcPr>
            <w:tcW w:w="1530" w:type="dxa"/>
            <w:tcBorders>
              <w:top w:val="nil"/>
              <w:left w:val="nil"/>
              <w:bottom w:val="nil"/>
              <w:right w:val="nil"/>
            </w:tcBorders>
          </w:tcPr>
          <w:p w14:paraId="62665D30" w14:textId="77777777" w:rsidR="00762E36" w:rsidRPr="00DC7704" w:rsidRDefault="00762E36" w:rsidP="00762E36">
            <w:pPr>
              <w:jc w:val="left"/>
              <w:rPr>
                <w:rFonts w:ascii="Times" w:hAnsi="Times"/>
              </w:rPr>
            </w:pPr>
            <w:r w:rsidRPr="00DC7704">
              <w:rPr>
                <w:rFonts w:ascii="Times" w:hAnsi="Times"/>
              </w:rPr>
              <w:t>T4 + T5</w:t>
            </w:r>
          </w:p>
        </w:tc>
      </w:tr>
      <w:tr w:rsidR="00762E36" w:rsidRPr="00DC7704" w14:paraId="14C6F2B3" w14:textId="77777777" w:rsidTr="00762E36">
        <w:tc>
          <w:tcPr>
            <w:tcW w:w="572" w:type="dxa"/>
            <w:tcBorders>
              <w:top w:val="nil"/>
              <w:left w:val="nil"/>
              <w:bottom w:val="nil"/>
              <w:right w:val="single" w:sz="6" w:space="0" w:color="auto"/>
            </w:tcBorders>
          </w:tcPr>
          <w:p w14:paraId="254E1F58" w14:textId="77777777" w:rsidR="00762E36" w:rsidRPr="00DC7704" w:rsidRDefault="00762E36" w:rsidP="00762E36">
            <w:pPr>
              <w:jc w:val="left"/>
              <w:rPr>
                <w:rFonts w:ascii="Times" w:hAnsi="Times"/>
              </w:rPr>
            </w:pPr>
            <w:r w:rsidRPr="00DC7704">
              <w:rPr>
                <w:rFonts w:ascii="Times" w:hAnsi="Times"/>
              </w:rPr>
              <w:t>T5</w:t>
            </w:r>
          </w:p>
        </w:tc>
        <w:tc>
          <w:tcPr>
            <w:tcW w:w="1170" w:type="dxa"/>
            <w:tcBorders>
              <w:top w:val="nil"/>
              <w:left w:val="single" w:sz="6" w:space="0" w:color="auto"/>
              <w:bottom w:val="nil"/>
              <w:right w:val="nil"/>
            </w:tcBorders>
          </w:tcPr>
          <w:p w14:paraId="41153189" w14:textId="77777777" w:rsidR="00762E36" w:rsidRPr="00DC7704" w:rsidRDefault="00762E36" w:rsidP="00762E36">
            <w:pPr>
              <w:jc w:val="left"/>
              <w:rPr>
                <w:rFonts w:ascii="Times" w:hAnsi="Times"/>
              </w:rPr>
            </w:pPr>
            <w:r w:rsidRPr="00DC7704">
              <w:rPr>
                <w:rFonts w:ascii="Times" w:hAnsi="Times"/>
              </w:rPr>
              <w:t>T5 + T1</w:t>
            </w:r>
          </w:p>
        </w:tc>
        <w:tc>
          <w:tcPr>
            <w:tcW w:w="1170" w:type="dxa"/>
            <w:tcBorders>
              <w:top w:val="nil"/>
              <w:left w:val="nil"/>
              <w:bottom w:val="nil"/>
              <w:right w:val="nil"/>
            </w:tcBorders>
          </w:tcPr>
          <w:p w14:paraId="651A21F2" w14:textId="77777777" w:rsidR="00762E36" w:rsidRPr="00DC7704" w:rsidRDefault="00762E36" w:rsidP="00762E36">
            <w:pPr>
              <w:jc w:val="left"/>
              <w:rPr>
                <w:rFonts w:ascii="Times" w:hAnsi="Times"/>
              </w:rPr>
            </w:pPr>
            <w:r w:rsidRPr="00DC7704">
              <w:rPr>
                <w:rFonts w:ascii="Times" w:hAnsi="Times"/>
              </w:rPr>
              <w:t>T5 + T2</w:t>
            </w:r>
          </w:p>
        </w:tc>
        <w:tc>
          <w:tcPr>
            <w:tcW w:w="1350" w:type="dxa"/>
            <w:tcBorders>
              <w:top w:val="nil"/>
              <w:left w:val="nil"/>
              <w:bottom w:val="nil"/>
              <w:right w:val="nil"/>
            </w:tcBorders>
          </w:tcPr>
          <w:p w14:paraId="36951E33" w14:textId="77777777" w:rsidR="00762E36" w:rsidRPr="00DC7704" w:rsidRDefault="00762E36" w:rsidP="00762E36">
            <w:pPr>
              <w:jc w:val="left"/>
              <w:rPr>
                <w:rFonts w:ascii="Times" w:hAnsi="Times"/>
              </w:rPr>
            </w:pPr>
            <w:r w:rsidRPr="00DC7704">
              <w:rPr>
                <w:rFonts w:ascii="Times" w:hAnsi="Times"/>
              </w:rPr>
              <w:t>T5 + T3</w:t>
            </w:r>
          </w:p>
        </w:tc>
        <w:tc>
          <w:tcPr>
            <w:tcW w:w="1800" w:type="dxa"/>
            <w:tcBorders>
              <w:top w:val="nil"/>
              <w:left w:val="nil"/>
              <w:bottom w:val="nil"/>
              <w:right w:val="nil"/>
            </w:tcBorders>
          </w:tcPr>
          <w:p w14:paraId="11B469D7" w14:textId="77777777" w:rsidR="00762E36" w:rsidRPr="00DC7704" w:rsidRDefault="00762E36" w:rsidP="00762E36">
            <w:pPr>
              <w:jc w:val="left"/>
              <w:rPr>
                <w:rFonts w:ascii="Times" w:hAnsi="Times"/>
              </w:rPr>
            </w:pPr>
            <w:r w:rsidRPr="00DC7704">
              <w:rPr>
                <w:rFonts w:ascii="Times" w:hAnsi="Times"/>
              </w:rPr>
              <w:t>T5 + T4</w:t>
            </w:r>
          </w:p>
        </w:tc>
        <w:tc>
          <w:tcPr>
            <w:tcW w:w="1530" w:type="dxa"/>
            <w:tcBorders>
              <w:top w:val="nil"/>
              <w:left w:val="nil"/>
              <w:bottom w:val="nil"/>
              <w:right w:val="nil"/>
            </w:tcBorders>
          </w:tcPr>
          <w:p w14:paraId="514D1261" w14:textId="77777777" w:rsidR="00762E36" w:rsidRPr="00DC7704" w:rsidRDefault="00762E36" w:rsidP="00762E36">
            <w:pPr>
              <w:jc w:val="left"/>
              <w:rPr>
                <w:rFonts w:ascii="Times" w:hAnsi="Times"/>
              </w:rPr>
            </w:pPr>
            <w:r w:rsidRPr="00DC7704">
              <w:rPr>
                <w:rFonts w:ascii="Times" w:hAnsi="Times"/>
              </w:rPr>
              <w:t>T5 + T5</w:t>
            </w:r>
          </w:p>
        </w:tc>
      </w:tr>
    </w:tbl>
    <w:p w14:paraId="2F59803D"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6</w:t>
      </w:r>
      <w:r w:rsidRPr="00DC7704">
        <w:rPr>
          <w:rFonts w:ascii="Times" w:hAnsi="Times"/>
        </w:rPr>
        <w:t xml:space="preserve">: Manipulation of </w:t>
      </w:r>
      <w:r w:rsidRPr="00DC7704">
        <w:rPr>
          <w:rFonts w:ascii="Times" w:hAnsi="Times"/>
          <w:smallCaps/>
        </w:rPr>
        <w:t>tonal class</w:t>
      </w:r>
      <w:r w:rsidRPr="00DC7704">
        <w:rPr>
          <w:rFonts w:ascii="Times" w:hAnsi="Times"/>
        </w:rPr>
        <w:t xml:space="preserve"> as an independent variable in a sequence of two tones. The levels of the independent variables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cross-classified so that all possible combinations of tones (5×5=25 in total) are included</w:t>
      </w:r>
      <w:r>
        <w:rPr>
          <w:rFonts w:ascii="Times" w:hAnsi="Times"/>
        </w:rPr>
        <w:t>.</w:t>
      </w:r>
    </w:p>
    <w:p w14:paraId="17997B61" w14:textId="77777777" w:rsidR="00762E36" w:rsidRPr="00DC7704" w:rsidRDefault="00762E36" w:rsidP="00762E36">
      <w:pPr>
        <w:pStyle w:val="Table"/>
        <w:spacing w:before="480"/>
        <w:rPr>
          <w:rFonts w:ascii="Times" w:hAnsi="Times"/>
          <w:sz w:val="24"/>
          <w:szCs w:val="24"/>
        </w:rPr>
      </w:pPr>
      <w:r w:rsidRPr="00DC7704">
        <w:rPr>
          <w:rFonts w:ascii="Times" w:hAnsi="Times"/>
          <w:sz w:val="24"/>
          <w:szCs w:val="24"/>
        </w:rPr>
        <w:t xml:space="preserve"> </w:t>
      </w:r>
    </w:p>
    <w:p w14:paraId="761EFC32" w14:textId="77777777" w:rsidR="00762E36" w:rsidRDefault="00762E36" w:rsidP="00762E36">
      <w:pPr>
        <w:pStyle w:val="Table"/>
        <w:rPr>
          <w:rFonts w:ascii="Times" w:hAnsi="Times"/>
          <w:sz w:val="24"/>
          <w:szCs w:val="24"/>
        </w:rPr>
      </w:pPr>
    </w:p>
    <w:p w14:paraId="1DBE00B4" w14:textId="77777777" w:rsidR="00762E36" w:rsidRDefault="00762E36" w:rsidP="00762E36">
      <w:pPr>
        <w:pStyle w:val="Table"/>
        <w:rPr>
          <w:rFonts w:ascii="Times" w:hAnsi="Times"/>
          <w:sz w:val="24"/>
          <w:szCs w:val="24"/>
        </w:rPr>
      </w:pPr>
    </w:p>
    <w:p w14:paraId="1D2DBAA8" w14:textId="77777777" w:rsidR="00762E36" w:rsidRDefault="00762E36" w:rsidP="00762E36">
      <w:pPr>
        <w:pStyle w:val="Table"/>
        <w:rPr>
          <w:rFonts w:ascii="Times" w:hAnsi="Times"/>
          <w:sz w:val="24"/>
          <w:szCs w:val="24"/>
        </w:rPr>
      </w:pPr>
    </w:p>
    <w:p w14:paraId="7E5E7A85" w14:textId="77777777" w:rsidR="00762E36" w:rsidRDefault="00762E36" w:rsidP="00762E36">
      <w:pPr>
        <w:pStyle w:val="Table"/>
        <w:rPr>
          <w:rFonts w:ascii="Times" w:hAnsi="Times"/>
          <w:sz w:val="24"/>
          <w:szCs w:val="24"/>
        </w:rPr>
      </w:pPr>
    </w:p>
    <w:p w14:paraId="098F4910" w14:textId="77777777" w:rsidR="00762E36" w:rsidRDefault="00762E36" w:rsidP="00762E36">
      <w:pPr>
        <w:pStyle w:val="Table"/>
        <w:rPr>
          <w:rFonts w:ascii="Times" w:hAnsi="Times"/>
          <w:sz w:val="24"/>
          <w:szCs w:val="24"/>
        </w:rPr>
      </w:pPr>
    </w:p>
    <w:p w14:paraId="58F2B152" w14:textId="77777777" w:rsidR="00762E36" w:rsidRPr="00DC7704" w:rsidRDefault="00762E36" w:rsidP="00762E36">
      <w:pPr>
        <w:pStyle w:val="Table"/>
        <w:rPr>
          <w:rFonts w:ascii="Times" w:hAnsi="Times"/>
          <w:sz w:val="24"/>
          <w:szCs w:val="24"/>
        </w:rPr>
      </w:pPr>
    </w:p>
    <w:tbl>
      <w:tblPr>
        <w:tblW w:w="0" w:type="auto"/>
        <w:tblInd w:w="-630" w:type="dxa"/>
        <w:tblLayout w:type="fixed"/>
        <w:tblCellMar>
          <w:left w:w="0" w:type="dxa"/>
          <w:right w:w="0" w:type="dxa"/>
        </w:tblCellMar>
        <w:tblLook w:val="0000" w:firstRow="0" w:lastRow="0" w:firstColumn="0" w:lastColumn="0" w:noHBand="0" w:noVBand="0"/>
      </w:tblPr>
      <w:tblGrid>
        <w:gridCol w:w="1080"/>
        <w:gridCol w:w="1170"/>
        <w:gridCol w:w="1890"/>
      </w:tblGrid>
      <w:tr w:rsidR="00762E36" w:rsidRPr="00DC7704" w14:paraId="4DEFDEB5" w14:textId="77777777" w:rsidTr="00762E36">
        <w:tc>
          <w:tcPr>
            <w:tcW w:w="1080" w:type="dxa"/>
            <w:tcBorders>
              <w:top w:val="nil"/>
              <w:left w:val="nil"/>
              <w:bottom w:val="single" w:sz="6" w:space="0" w:color="auto"/>
              <w:right w:val="single" w:sz="6" w:space="0" w:color="auto"/>
            </w:tcBorders>
          </w:tcPr>
          <w:p w14:paraId="71896DB4" w14:textId="77777777" w:rsidR="00762E36" w:rsidRPr="00DC7704" w:rsidRDefault="00762E36" w:rsidP="00762E36">
            <w:pPr>
              <w:jc w:val="center"/>
              <w:rPr>
                <w:rFonts w:ascii="Times" w:hAnsi="Times"/>
              </w:rPr>
            </w:pPr>
            <w:r w:rsidRPr="00DC7704">
              <w:rPr>
                <w:rFonts w:ascii="Times" w:hAnsi="Times"/>
              </w:rPr>
              <w:t>Tone</w:t>
            </w:r>
          </w:p>
        </w:tc>
        <w:tc>
          <w:tcPr>
            <w:tcW w:w="1170" w:type="dxa"/>
            <w:tcBorders>
              <w:top w:val="nil"/>
              <w:left w:val="single" w:sz="6" w:space="0" w:color="auto"/>
              <w:bottom w:val="single" w:sz="6" w:space="0" w:color="auto"/>
              <w:right w:val="nil"/>
            </w:tcBorders>
          </w:tcPr>
          <w:p w14:paraId="40428734" w14:textId="77777777" w:rsidR="00762E36" w:rsidRPr="00DC7704" w:rsidRDefault="00762E36" w:rsidP="00762E36">
            <w:pPr>
              <w:jc w:val="center"/>
              <w:rPr>
                <w:rFonts w:ascii="Times" w:hAnsi="Times"/>
              </w:rPr>
            </w:pPr>
            <w:r w:rsidRPr="00DC7704">
              <w:rPr>
                <w:rFonts w:ascii="Times" w:hAnsi="Times"/>
              </w:rPr>
              <w:t>Noun</w:t>
            </w:r>
          </w:p>
        </w:tc>
        <w:tc>
          <w:tcPr>
            <w:tcW w:w="1890" w:type="dxa"/>
            <w:tcBorders>
              <w:top w:val="nil"/>
              <w:left w:val="nil"/>
              <w:bottom w:val="single" w:sz="6" w:space="0" w:color="auto"/>
              <w:right w:val="nil"/>
            </w:tcBorders>
          </w:tcPr>
          <w:p w14:paraId="5349B69F" w14:textId="77777777" w:rsidR="00762E36" w:rsidRPr="00DC7704" w:rsidRDefault="00762E36" w:rsidP="00762E36">
            <w:pPr>
              <w:jc w:val="left"/>
              <w:rPr>
                <w:rFonts w:ascii="Times" w:hAnsi="Times"/>
              </w:rPr>
            </w:pPr>
            <w:r w:rsidRPr="00DC7704">
              <w:rPr>
                <w:rFonts w:ascii="Times" w:hAnsi="Times"/>
              </w:rPr>
              <w:t>Word</w:t>
            </w:r>
          </w:p>
        </w:tc>
      </w:tr>
      <w:tr w:rsidR="00762E36" w:rsidRPr="00DC7704" w14:paraId="067B0486" w14:textId="77777777" w:rsidTr="00762E36">
        <w:tc>
          <w:tcPr>
            <w:tcW w:w="1080" w:type="dxa"/>
            <w:tcBorders>
              <w:top w:val="nil"/>
              <w:left w:val="nil"/>
              <w:bottom w:val="nil"/>
              <w:right w:val="single" w:sz="6" w:space="0" w:color="auto"/>
            </w:tcBorders>
          </w:tcPr>
          <w:p w14:paraId="063FA3A5" w14:textId="77777777" w:rsidR="00762E36" w:rsidRPr="00DC7704" w:rsidRDefault="00762E36" w:rsidP="00762E36">
            <w:pPr>
              <w:jc w:val="center"/>
              <w:rPr>
                <w:rFonts w:ascii="Times" w:hAnsi="Times"/>
              </w:rPr>
            </w:pPr>
            <w:r w:rsidRPr="00DC7704">
              <w:rPr>
                <w:rFonts w:ascii="Times" w:hAnsi="Times"/>
              </w:rPr>
              <w:t xml:space="preserve"> T1</w:t>
            </w:r>
          </w:p>
        </w:tc>
        <w:tc>
          <w:tcPr>
            <w:tcW w:w="1170" w:type="dxa"/>
            <w:tcBorders>
              <w:top w:val="nil"/>
              <w:left w:val="single" w:sz="6" w:space="0" w:color="auto"/>
              <w:bottom w:val="nil"/>
              <w:right w:val="nil"/>
            </w:tcBorders>
          </w:tcPr>
          <w:p w14:paraId="527594E8" w14:textId="77777777" w:rsidR="00762E36" w:rsidRPr="00DC7704" w:rsidRDefault="00762E36" w:rsidP="00762E36">
            <w:pPr>
              <w:jc w:val="center"/>
              <w:rPr>
                <w:rFonts w:ascii="Times" w:hAnsi="Times"/>
              </w:rPr>
            </w:pPr>
            <w:r w:rsidRPr="00DC7704">
              <w:rPr>
                <w:rFonts w:ascii="Times" w:hAnsi="Times"/>
              </w:rPr>
              <w:t>N1</w:t>
            </w:r>
          </w:p>
        </w:tc>
        <w:tc>
          <w:tcPr>
            <w:tcW w:w="1890" w:type="dxa"/>
            <w:tcBorders>
              <w:top w:val="nil"/>
              <w:left w:val="nil"/>
              <w:bottom w:val="nil"/>
              <w:right w:val="nil"/>
            </w:tcBorders>
          </w:tcPr>
          <w:p w14:paraId="03DE6951" w14:textId="77777777" w:rsidR="00762E36" w:rsidRPr="00DC7704" w:rsidRDefault="00762E36" w:rsidP="00762E36">
            <w:pPr>
              <w:jc w:val="left"/>
              <w:rPr>
                <w:rFonts w:ascii="Times" w:hAnsi="Times"/>
              </w:rPr>
            </w:pPr>
            <w:r w:rsidRPr="00DC7704">
              <w:rPr>
                <w:rFonts w:ascii="Times" w:hAnsi="Times"/>
              </w:rPr>
              <w:t>parai ‘bandicoot’</w:t>
            </w:r>
          </w:p>
        </w:tc>
      </w:tr>
      <w:tr w:rsidR="00762E36" w:rsidRPr="00DC7704" w14:paraId="78B6A6B8" w14:textId="77777777" w:rsidTr="00762E36">
        <w:tc>
          <w:tcPr>
            <w:tcW w:w="1080" w:type="dxa"/>
            <w:tcBorders>
              <w:top w:val="nil"/>
              <w:left w:val="nil"/>
              <w:bottom w:val="single" w:sz="6" w:space="0" w:color="auto"/>
              <w:right w:val="single" w:sz="6" w:space="0" w:color="auto"/>
            </w:tcBorders>
          </w:tcPr>
          <w:p w14:paraId="38692FB8" w14:textId="77777777" w:rsidR="00762E36" w:rsidRPr="00DC7704" w:rsidRDefault="00762E36" w:rsidP="00762E36">
            <w:pPr>
              <w:jc w:val="center"/>
              <w:rPr>
                <w:rFonts w:ascii="Times" w:hAnsi="Times"/>
              </w:rPr>
            </w:pPr>
          </w:p>
        </w:tc>
        <w:tc>
          <w:tcPr>
            <w:tcW w:w="1170" w:type="dxa"/>
            <w:tcBorders>
              <w:top w:val="nil"/>
              <w:left w:val="single" w:sz="6" w:space="0" w:color="auto"/>
              <w:bottom w:val="single" w:sz="6" w:space="0" w:color="auto"/>
              <w:right w:val="nil"/>
            </w:tcBorders>
          </w:tcPr>
          <w:p w14:paraId="365871AC" w14:textId="77777777" w:rsidR="00762E36" w:rsidRPr="00DC7704" w:rsidRDefault="00762E36" w:rsidP="00762E36">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7A0DA66D" w14:textId="77777777" w:rsidR="00762E36" w:rsidRPr="00DC7704" w:rsidRDefault="00762E36" w:rsidP="00762E36">
            <w:pPr>
              <w:jc w:val="left"/>
              <w:rPr>
                <w:rFonts w:ascii="Times" w:hAnsi="Times"/>
              </w:rPr>
            </w:pPr>
            <w:r w:rsidRPr="00DC7704">
              <w:rPr>
                <w:rFonts w:ascii="Times" w:hAnsi="Times"/>
              </w:rPr>
              <w:t>giru ‘elbow’</w:t>
            </w:r>
          </w:p>
        </w:tc>
      </w:tr>
      <w:tr w:rsidR="00762E36" w:rsidRPr="00DC7704" w14:paraId="38D75DE6" w14:textId="77777777" w:rsidTr="00762E36">
        <w:tc>
          <w:tcPr>
            <w:tcW w:w="1080" w:type="dxa"/>
            <w:tcBorders>
              <w:top w:val="nil"/>
              <w:left w:val="nil"/>
              <w:bottom w:val="nil"/>
              <w:right w:val="single" w:sz="6" w:space="0" w:color="auto"/>
            </w:tcBorders>
          </w:tcPr>
          <w:p w14:paraId="1226DC41" w14:textId="77777777" w:rsidR="00762E36" w:rsidRPr="00DC7704" w:rsidRDefault="00762E36" w:rsidP="00762E36">
            <w:pPr>
              <w:jc w:val="center"/>
              <w:rPr>
                <w:rFonts w:ascii="Times" w:hAnsi="Times"/>
              </w:rPr>
            </w:pPr>
            <w:r w:rsidRPr="00DC7704">
              <w:rPr>
                <w:rFonts w:ascii="Times" w:hAnsi="Times"/>
              </w:rPr>
              <w:t xml:space="preserve"> T2</w:t>
            </w:r>
          </w:p>
        </w:tc>
        <w:tc>
          <w:tcPr>
            <w:tcW w:w="1170" w:type="dxa"/>
            <w:tcBorders>
              <w:top w:val="nil"/>
              <w:left w:val="single" w:sz="6" w:space="0" w:color="auto"/>
              <w:bottom w:val="nil"/>
              <w:right w:val="nil"/>
            </w:tcBorders>
          </w:tcPr>
          <w:p w14:paraId="77DC6361" w14:textId="77777777" w:rsidR="00762E36" w:rsidRPr="00DC7704" w:rsidRDefault="00762E36" w:rsidP="00762E36">
            <w:pPr>
              <w:jc w:val="center"/>
              <w:rPr>
                <w:rFonts w:ascii="Times" w:hAnsi="Times"/>
              </w:rPr>
            </w:pPr>
            <w:r w:rsidRPr="00DC7704">
              <w:rPr>
                <w:rFonts w:ascii="Times" w:hAnsi="Times"/>
              </w:rPr>
              <w:t>N1</w:t>
            </w:r>
          </w:p>
        </w:tc>
        <w:tc>
          <w:tcPr>
            <w:tcW w:w="1890" w:type="dxa"/>
            <w:tcBorders>
              <w:top w:val="nil"/>
              <w:left w:val="nil"/>
              <w:bottom w:val="nil"/>
              <w:right w:val="nil"/>
            </w:tcBorders>
          </w:tcPr>
          <w:p w14:paraId="5CDD822A" w14:textId="77777777" w:rsidR="00762E36" w:rsidRPr="00DC7704" w:rsidRDefault="00762E36" w:rsidP="00762E36">
            <w:pPr>
              <w:jc w:val="left"/>
              <w:rPr>
                <w:rFonts w:ascii="Times" w:hAnsi="Times"/>
              </w:rPr>
            </w:pPr>
            <w:r w:rsidRPr="00DC7704">
              <w:rPr>
                <w:rFonts w:ascii="Times" w:hAnsi="Times"/>
              </w:rPr>
              <w:t>kaza ‘gecko’</w:t>
            </w:r>
          </w:p>
        </w:tc>
      </w:tr>
      <w:tr w:rsidR="00762E36" w:rsidRPr="00DC7704" w14:paraId="0CFE8B35" w14:textId="77777777" w:rsidTr="00762E36">
        <w:tc>
          <w:tcPr>
            <w:tcW w:w="1080" w:type="dxa"/>
            <w:tcBorders>
              <w:top w:val="nil"/>
              <w:left w:val="nil"/>
              <w:bottom w:val="single" w:sz="6" w:space="0" w:color="auto"/>
              <w:right w:val="single" w:sz="6" w:space="0" w:color="auto"/>
            </w:tcBorders>
          </w:tcPr>
          <w:p w14:paraId="393A15D3" w14:textId="77777777" w:rsidR="00762E36" w:rsidRPr="00DC7704" w:rsidRDefault="00762E36" w:rsidP="00762E36">
            <w:pPr>
              <w:jc w:val="center"/>
              <w:rPr>
                <w:rFonts w:ascii="Times" w:hAnsi="Times"/>
              </w:rPr>
            </w:pPr>
          </w:p>
        </w:tc>
        <w:tc>
          <w:tcPr>
            <w:tcW w:w="1170" w:type="dxa"/>
            <w:tcBorders>
              <w:top w:val="nil"/>
              <w:left w:val="single" w:sz="6" w:space="0" w:color="auto"/>
              <w:bottom w:val="single" w:sz="6" w:space="0" w:color="auto"/>
              <w:right w:val="nil"/>
            </w:tcBorders>
          </w:tcPr>
          <w:p w14:paraId="04640E42" w14:textId="77777777" w:rsidR="00762E36" w:rsidRPr="00DC7704" w:rsidRDefault="00762E36" w:rsidP="00762E36">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0D839BD9" w14:textId="77777777" w:rsidR="00762E36" w:rsidRPr="00DC7704" w:rsidRDefault="00762E36" w:rsidP="00762E36">
            <w:pPr>
              <w:jc w:val="left"/>
              <w:rPr>
                <w:rFonts w:ascii="Times" w:hAnsi="Times"/>
              </w:rPr>
            </w:pPr>
            <w:r w:rsidRPr="00DC7704">
              <w:rPr>
                <w:rFonts w:ascii="Times" w:hAnsi="Times"/>
              </w:rPr>
              <w:t>ora ‘tongue’</w:t>
            </w:r>
          </w:p>
        </w:tc>
      </w:tr>
      <w:tr w:rsidR="00762E36" w:rsidRPr="00DC7704" w14:paraId="769D4E61" w14:textId="77777777" w:rsidTr="00762E36">
        <w:tc>
          <w:tcPr>
            <w:tcW w:w="1080" w:type="dxa"/>
            <w:tcBorders>
              <w:top w:val="nil"/>
              <w:left w:val="nil"/>
              <w:bottom w:val="nil"/>
              <w:right w:val="single" w:sz="6" w:space="0" w:color="auto"/>
            </w:tcBorders>
          </w:tcPr>
          <w:p w14:paraId="1C2F2CA6" w14:textId="77777777" w:rsidR="00762E36" w:rsidRPr="00DC7704" w:rsidRDefault="00762E36" w:rsidP="00762E36">
            <w:pPr>
              <w:jc w:val="center"/>
              <w:rPr>
                <w:rFonts w:ascii="Times" w:hAnsi="Times"/>
              </w:rPr>
            </w:pPr>
            <w:r w:rsidRPr="00DC7704">
              <w:rPr>
                <w:rFonts w:ascii="Times" w:hAnsi="Times"/>
              </w:rPr>
              <w:t xml:space="preserve"> T3</w:t>
            </w:r>
          </w:p>
        </w:tc>
        <w:tc>
          <w:tcPr>
            <w:tcW w:w="1170" w:type="dxa"/>
            <w:tcBorders>
              <w:top w:val="nil"/>
              <w:left w:val="single" w:sz="6" w:space="0" w:color="auto"/>
              <w:bottom w:val="nil"/>
              <w:right w:val="nil"/>
            </w:tcBorders>
          </w:tcPr>
          <w:p w14:paraId="58D09F37" w14:textId="77777777" w:rsidR="00762E36" w:rsidRPr="00DC7704" w:rsidRDefault="00762E36" w:rsidP="00762E36">
            <w:pPr>
              <w:jc w:val="center"/>
              <w:rPr>
                <w:rFonts w:ascii="Times" w:hAnsi="Times"/>
              </w:rPr>
            </w:pPr>
            <w:r w:rsidRPr="00DC7704">
              <w:rPr>
                <w:rFonts w:ascii="Times" w:hAnsi="Times"/>
              </w:rPr>
              <w:t>N1</w:t>
            </w:r>
          </w:p>
        </w:tc>
        <w:tc>
          <w:tcPr>
            <w:tcW w:w="1890" w:type="dxa"/>
            <w:tcBorders>
              <w:top w:val="nil"/>
              <w:left w:val="nil"/>
              <w:bottom w:val="nil"/>
              <w:right w:val="nil"/>
            </w:tcBorders>
          </w:tcPr>
          <w:p w14:paraId="5678E2B0" w14:textId="77777777" w:rsidR="00762E36" w:rsidRPr="00DC7704" w:rsidRDefault="00762E36" w:rsidP="00762E36">
            <w:pPr>
              <w:jc w:val="left"/>
              <w:rPr>
                <w:rFonts w:ascii="Times" w:hAnsi="Times"/>
              </w:rPr>
            </w:pPr>
            <w:r w:rsidRPr="00DC7704">
              <w:rPr>
                <w:rFonts w:ascii="Times" w:hAnsi="Times"/>
              </w:rPr>
              <w:t>fivaa ‘snail’</w:t>
            </w:r>
          </w:p>
        </w:tc>
      </w:tr>
      <w:tr w:rsidR="00762E36" w:rsidRPr="00DC7704" w14:paraId="472B0687" w14:textId="77777777" w:rsidTr="00762E36">
        <w:tc>
          <w:tcPr>
            <w:tcW w:w="1080" w:type="dxa"/>
            <w:tcBorders>
              <w:top w:val="nil"/>
              <w:left w:val="nil"/>
              <w:bottom w:val="single" w:sz="6" w:space="0" w:color="auto"/>
              <w:right w:val="single" w:sz="6" w:space="0" w:color="auto"/>
            </w:tcBorders>
          </w:tcPr>
          <w:p w14:paraId="0BD4D448" w14:textId="77777777" w:rsidR="00762E36" w:rsidRPr="00DC7704" w:rsidRDefault="00762E36" w:rsidP="00762E36">
            <w:pPr>
              <w:jc w:val="center"/>
              <w:rPr>
                <w:rFonts w:ascii="Times" w:hAnsi="Times"/>
              </w:rPr>
            </w:pPr>
          </w:p>
        </w:tc>
        <w:tc>
          <w:tcPr>
            <w:tcW w:w="1170" w:type="dxa"/>
            <w:tcBorders>
              <w:top w:val="nil"/>
              <w:left w:val="single" w:sz="6" w:space="0" w:color="auto"/>
              <w:bottom w:val="single" w:sz="6" w:space="0" w:color="auto"/>
              <w:right w:val="nil"/>
            </w:tcBorders>
          </w:tcPr>
          <w:p w14:paraId="7EE07723" w14:textId="77777777" w:rsidR="00762E36" w:rsidRPr="00DC7704" w:rsidRDefault="00762E36" w:rsidP="00762E36">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044787A2" w14:textId="77777777" w:rsidR="00762E36" w:rsidRPr="00DC7704" w:rsidRDefault="00762E36" w:rsidP="00762E36">
            <w:pPr>
              <w:jc w:val="left"/>
              <w:rPr>
                <w:rFonts w:ascii="Times" w:hAnsi="Times"/>
              </w:rPr>
            </w:pPr>
            <w:r w:rsidRPr="00DC7704">
              <w:rPr>
                <w:rFonts w:ascii="Times" w:hAnsi="Times"/>
              </w:rPr>
              <w:t>faro ‘groin’</w:t>
            </w:r>
          </w:p>
        </w:tc>
      </w:tr>
      <w:tr w:rsidR="00762E36" w:rsidRPr="00DC7704" w14:paraId="2825EA2F" w14:textId="77777777" w:rsidTr="00762E36">
        <w:tc>
          <w:tcPr>
            <w:tcW w:w="1080" w:type="dxa"/>
            <w:tcBorders>
              <w:top w:val="nil"/>
              <w:left w:val="nil"/>
              <w:bottom w:val="nil"/>
              <w:right w:val="single" w:sz="6" w:space="0" w:color="auto"/>
            </w:tcBorders>
          </w:tcPr>
          <w:p w14:paraId="58A6371E" w14:textId="77777777" w:rsidR="00762E36" w:rsidRPr="00DC7704" w:rsidRDefault="00762E36" w:rsidP="00762E36">
            <w:pPr>
              <w:jc w:val="center"/>
              <w:rPr>
                <w:rFonts w:ascii="Times" w:hAnsi="Times"/>
              </w:rPr>
            </w:pPr>
            <w:r w:rsidRPr="00DC7704">
              <w:rPr>
                <w:rFonts w:ascii="Times" w:hAnsi="Times"/>
              </w:rPr>
              <w:t xml:space="preserve"> T4</w:t>
            </w:r>
          </w:p>
        </w:tc>
        <w:tc>
          <w:tcPr>
            <w:tcW w:w="1170" w:type="dxa"/>
            <w:tcBorders>
              <w:top w:val="nil"/>
              <w:left w:val="single" w:sz="6" w:space="0" w:color="auto"/>
              <w:bottom w:val="nil"/>
              <w:right w:val="nil"/>
            </w:tcBorders>
          </w:tcPr>
          <w:p w14:paraId="7B9D5E13" w14:textId="77777777" w:rsidR="00762E36" w:rsidRPr="00DC7704" w:rsidRDefault="00762E36" w:rsidP="00762E36">
            <w:pPr>
              <w:jc w:val="center"/>
              <w:rPr>
                <w:rFonts w:ascii="Times" w:hAnsi="Times"/>
              </w:rPr>
            </w:pPr>
            <w:r w:rsidRPr="00DC7704">
              <w:rPr>
                <w:rFonts w:ascii="Times" w:hAnsi="Times"/>
              </w:rPr>
              <w:t>N1</w:t>
            </w:r>
          </w:p>
        </w:tc>
        <w:tc>
          <w:tcPr>
            <w:tcW w:w="1890" w:type="dxa"/>
            <w:tcBorders>
              <w:top w:val="nil"/>
              <w:left w:val="nil"/>
              <w:bottom w:val="nil"/>
              <w:right w:val="nil"/>
            </w:tcBorders>
          </w:tcPr>
          <w:p w14:paraId="5F2EF97C" w14:textId="77777777" w:rsidR="00762E36" w:rsidRPr="00DC7704" w:rsidRDefault="00762E36" w:rsidP="00762E36">
            <w:pPr>
              <w:jc w:val="left"/>
              <w:rPr>
                <w:rFonts w:ascii="Times" w:hAnsi="Times"/>
              </w:rPr>
            </w:pPr>
            <w:r w:rsidRPr="00DC7704">
              <w:rPr>
                <w:rFonts w:ascii="Times" w:hAnsi="Times"/>
              </w:rPr>
              <w:t>naraa ‘wasp’</w:t>
            </w:r>
          </w:p>
        </w:tc>
      </w:tr>
      <w:tr w:rsidR="00762E36" w:rsidRPr="00DC7704" w14:paraId="089A5B05" w14:textId="77777777" w:rsidTr="00762E36">
        <w:tc>
          <w:tcPr>
            <w:tcW w:w="1080" w:type="dxa"/>
            <w:tcBorders>
              <w:top w:val="nil"/>
              <w:left w:val="nil"/>
              <w:bottom w:val="single" w:sz="6" w:space="0" w:color="auto"/>
              <w:right w:val="single" w:sz="6" w:space="0" w:color="auto"/>
            </w:tcBorders>
          </w:tcPr>
          <w:p w14:paraId="5195C246" w14:textId="77777777" w:rsidR="00762E36" w:rsidRPr="00DC7704" w:rsidRDefault="00762E36" w:rsidP="00762E36">
            <w:pPr>
              <w:jc w:val="center"/>
              <w:rPr>
                <w:rFonts w:ascii="Times" w:hAnsi="Times"/>
              </w:rPr>
            </w:pPr>
          </w:p>
        </w:tc>
        <w:tc>
          <w:tcPr>
            <w:tcW w:w="1170" w:type="dxa"/>
            <w:tcBorders>
              <w:top w:val="nil"/>
              <w:left w:val="single" w:sz="6" w:space="0" w:color="auto"/>
              <w:bottom w:val="single" w:sz="6" w:space="0" w:color="auto"/>
              <w:right w:val="nil"/>
            </w:tcBorders>
          </w:tcPr>
          <w:p w14:paraId="794ACFEB" w14:textId="77777777" w:rsidR="00762E36" w:rsidRPr="00DC7704" w:rsidRDefault="00762E36" w:rsidP="00762E36">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46175811" w14:textId="77777777" w:rsidR="00762E36" w:rsidRPr="00DC7704" w:rsidRDefault="00762E36" w:rsidP="00762E36">
            <w:pPr>
              <w:jc w:val="left"/>
              <w:rPr>
                <w:rFonts w:ascii="Times" w:hAnsi="Times"/>
              </w:rPr>
            </w:pPr>
            <w:r w:rsidRPr="00DC7704">
              <w:rPr>
                <w:rFonts w:ascii="Times" w:hAnsi="Times"/>
              </w:rPr>
              <w:t>kwawaa ‘chin’</w:t>
            </w:r>
          </w:p>
        </w:tc>
      </w:tr>
      <w:tr w:rsidR="00762E36" w:rsidRPr="00DC7704" w14:paraId="5B8D0534" w14:textId="77777777" w:rsidTr="00762E36">
        <w:tc>
          <w:tcPr>
            <w:tcW w:w="1080" w:type="dxa"/>
            <w:tcBorders>
              <w:top w:val="nil"/>
              <w:left w:val="nil"/>
              <w:bottom w:val="nil"/>
              <w:right w:val="single" w:sz="6" w:space="0" w:color="auto"/>
            </w:tcBorders>
          </w:tcPr>
          <w:p w14:paraId="24A2964D" w14:textId="77777777" w:rsidR="00762E36" w:rsidRPr="00DC7704" w:rsidRDefault="00762E36" w:rsidP="00762E36">
            <w:pPr>
              <w:jc w:val="center"/>
              <w:rPr>
                <w:rFonts w:ascii="Times" w:hAnsi="Times"/>
              </w:rPr>
            </w:pPr>
            <w:r w:rsidRPr="00DC7704">
              <w:rPr>
                <w:rFonts w:ascii="Times" w:hAnsi="Times"/>
              </w:rPr>
              <w:t xml:space="preserve"> T5</w:t>
            </w:r>
          </w:p>
        </w:tc>
        <w:tc>
          <w:tcPr>
            <w:tcW w:w="1170" w:type="dxa"/>
            <w:tcBorders>
              <w:top w:val="nil"/>
              <w:left w:val="single" w:sz="6" w:space="0" w:color="auto"/>
              <w:bottom w:val="nil"/>
              <w:right w:val="nil"/>
            </w:tcBorders>
          </w:tcPr>
          <w:p w14:paraId="0C6CC664" w14:textId="77777777" w:rsidR="00762E36" w:rsidRPr="00DC7704" w:rsidRDefault="00762E36" w:rsidP="00762E36">
            <w:pPr>
              <w:jc w:val="center"/>
              <w:rPr>
                <w:rFonts w:ascii="Times" w:hAnsi="Times"/>
              </w:rPr>
            </w:pPr>
            <w:r w:rsidRPr="00DC7704">
              <w:rPr>
                <w:rFonts w:ascii="Times" w:hAnsi="Times"/>
              </w:rPr>
              <w:t>N1</w:t>
            </w:r>
          </w:p>
        </w:tc>
        <w:tc>
          <w:tcPr>
            <w:tcW w:w="1890" w:type="dxa"/>
            <w:tcBorders>
              <w:top w:val="nil"/>
              <w:left w:val="nil"/>
              <w:bottom w:val="nil"/>
              <w:right w:val="nil"/>
            </w:tcBorders>
          </w:tcPr>
          <w:p w14:paraId="4403A991" w14:textId="77777777" w:rsidR="00762E36" w:rsidRPr="00DC7704" w:rsidRDefault="00762E36" w:rsidP="00762E36">
            <w:pPr>
              <w:jc w:val="left"/>
              <w:rPr>
                <w:rFonts w:ascii="Times" w:hAnsi="Times"/>
              </w:rPr>
            </w:pPr>
            <w:r w:rsidRPr="00DC7704">
              <w:rPr>
                <w:rFonts w:ascii="Times" w:hAnsi="Times"/>
              </w:rPr>
              <w:t>tava ‘catfish’</w:t>
            </w:r>
          </w:p>
        </w:tc>
      </w:tr>
      <w:tr w:rsidR="00762E36" w:rsidRPr="00DC7704" w14:paraId="73535D06" w14:textId="77777777" w:rsidTr="00762E36">
        <w:tc>
          <w:tcPr>
            <w:tcW w:w="1080" w:type="dxa"/>
            <w:tcBorders>
              <w:top w:val="nil"/>
              <w:left w:val="nil"/>
              <w:bottom w:val="single" w:sz="6" w:space="0" w:color="auto"/>
              <w:right w:val="single" w:sz="6" w:space="0" w:color="auto"/>
            </w:tcBorders>
          </w:tcPr>
          <w:p w14:paraId="4C0D7A73" w14:textId="77777777" w:rsidR="00762E36" w:rsidRPr="00DC7704" w:rsidRDefault="00762E36" w:rsidP="00762E36">
            <w:pPr>
              <w:jc w:val="center"/>
              <w:rPr>
                <w:rFonts w:ascii="Times" w:hAnsi="Times"/>
              </w:rPr>
            </w:pPr>
          </w:p>
        </w:tc>
        <w:tc>
          <w:tcPr>
            <w:tcW w:w="1170" w:type="dxa"/>
            <w:tcBorders>
              <w:top w:val="nil"/>
              <w:left w:val="single" w:sz="6" w:space="0" w:color="auto"/>
              <w:bottom w:val="single" w:sz="6" w:space="0" w:color="auto"/>
              <w:right w:val="nil"/>
            </w:tcBorders>
          </w:tcPr>
          <w:p w14:paraId="3C1F7075" w14:textId="77777777" w:rsidR="00762E36" w:rsidRPr="00DC7704" w:rsidRDefault="00762E36" w:rsidP="00762E36">
            <w:pPr>
              <w:jc w:val="center"/>
              <w:rPr>
                <w:rFonts w:ascii="Times" w:hAnsi="Times"/>
              </w:rPr>
            </w:pPr>
            <w:r w:rsidRPr="00DC7704">
              <w:rPr>
                <w:rFonts w:ascii="Times" w:hAnsi="Times"/>
              </w:rPr>
              <w:t>N2</w:t>
            </w:r>
          </w:p>
        </w:tc>
        <w:tc>
          <w:tcPr>
            <w:tcW w:w="1890" w:type="dxa"/>
            <w:tcBorders>
              <w:top w:val="nil"/>
              <w:left w:val="nil"/>
              <w:bottom w:val="single" w:sz="6" w:space="0" w:color="auto"/>
              <w:right w:val="nil"/>
            </w:tcBorders>
          </w:tcPr>
          <w:p w14:paraId="1D2A1AD0" w14:textId="77777777" w:rsidR="00762E36" w:rsidRPr="00DC7704" w:rsidRDefault="00762E36" w:rsidP="00762E36">
            <w:pPr>
              <w:jc w:val="left"/>
              <w:rPr>
                <w:rFonts w:ascii="Times" w:hAnsi="Times"/>
              </w:rPr>
            </w:pPr>
            <w:r w:rsidRPr="00DC7704">
              <w:rPr>
                <w:rFonts w:ascii="Times" w:hAnsi="Times"/>
              </w:rPr>
              <w:t>koree ‘string’</w:t>
            </w:r>
          </w:p>
        </w:tc>
      </w:tr>
    </w:tbl>
    <w:p w14:paraId="6024A99C"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7</w:t>
      </w:r>
      <w:r w:rsidRPr="00DC7704">
        <w:rPr>
          <w:rFonts w:ascii="Times" w:hAnsi="Times"/>
        </w:rPr>
        <w:t xml:space="preserve">: Wordbank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data set from </w:t>
      </w:r>
      <w:r w:rsidRPr="00DC7704">
        <w:rPr>
          <w:rFonts w:ascii="Times" w:hAnsi="Times" w:cs="Courier New"/>
        </w:rPr>
        <w:t>20111213-1-kiy-ap-framedwordlist</w:t>
      </w:r>
      <w:r>
        <w:rPr>
          <w:rFonts w:ascii="Times" w:hAnsi="Times"/>
        </w:rPr>
        <w:t>.</w:t>
      </w:r>
    </w:p>
    <w:p w14:paraId="7ECAFCD6" w14:textId="798BBE61" w:rsidR="00762E36" w:rsidRDefault="00762E36">
      <w:pPr>
        <w:autoSpaceDE/>
        <w:autoSpaceDN/>
        <w:adjustRightInd/>
        <w:jc w:val="left"/>
        <w:rPr>
          <w:rFonts w:ascii="Times" w:hAnsi="Times"/>
        </w:rPr>
      </w:pP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2168"/>
        <w:gridCol w:w="2601"/>
        <w:gridCol w:w="3468"/>
      </w:tblGrid>
      <w:tr w:rsidR="00762E36" w:rsidRPr="00DC7704" w14:paraId="3DD50E63" w14:textId="77777777" w:rsidTr="00762E36">
        <w:tc>
          <w:tcPr>
            <w:tcW w:w="2168" w:type="dxa"/>
            <w:tcBorders>
              <w:top w:val="nil"/>
              <w:left w:val="nil"/>
              <w:bottom w:val="single" w:sz="6" w:space="0" w:color="auto"/>
              <w:right w:val="single" w:sz="6" w:space="0" w:color="auto"/>
            </w:tcBorders>
          </w:tcPr>
          <w:p w14:paraId="4E9FD1EF" w14:textId="77777777" w:rsidR="00762E36" w:rsidRPr="00DC7704" w:rsidRDefault="00762E36" w:rsidP="00762E36">
            <w:pPr>
              <w:jc w:val="left"/>
              <w:rPr>
                <w:rFonts w:ascii="Times" w:hAnsi="Times"/>
              </w:rPr>
            </w:pPr>
            <w:r w:rsidRPr="00DC7704">
              <w:rPr>
                <w:rFonts w:ascii="Times" w:hAnsi="Times"/>
              </w:rPr>
              <w:t>Variable</w:t>
            </w:r>
          </w:p>
        </w:tc>
        <w:tc>
          <w:tcPr>
            <w:tcW w:w="2601" w:type="dxa"/>
            <w:tcBorders>
              <w:top w:val="nil"/>
              <w:left w:val="single" w:sz="6" w:space="0" w:color="auto"/>
              <w:bottom w:val="single" w:sz="6" w:space="0" w:color="auto"/>
              <w:right w:val="nil"/>
            </w:tcBorders>
          </w:tcPr>
          <w:p w14:paraId="64459DCE" w14:textId="77777777" w:rsidR="00762E36" w:rsidRPr="00DC7704" w:rsidRDefault="00762E36" w:rsidP="00762E36">
            <w:pPr>
              <w:jc w:val="left"/>
              <w:rPr>
                <w:rFonts w:ascii="Times" w:hAnsi="Times"/>
              </w:rPr>
            </w:pPr>
            <w:r w:rsidRPr="00DC7704">
              <w:rPr>
                <w:rFonts w:ascii="Times" w:hAnsi="Times"/>
              </w:rPr>
              <w:t>Example levels</w:t>
            </w:r>
          </w:p>
        </w:tc>
        <w:tc>
          <w:tcPr>
            <w:tcW w:w="3468" w:type="dxa"/>
            <w:tcBorders>
              <w:top w:val="nil"/>
              <w:left w:val="nil"/>
              <w:bottom w:val="single" w:sz="6" w:space="0" w:color="auto"/>
              <w:right w:val="nil"/>
            </w:tcBorders>
          </w:tcPr>
          <w:p w14:paraId="5DC3DBD3" w14:textId="77777777" w:rsidR="00762E36" w:rsidRPr="00DC7704" w:rsidRDefault="00762E36" w:rsidP="00762E36">
            <w:pPr>
              <w:jc w:val="left"/>
              <w:rPr>
                <w:rFonts w:ascii="Times" w:hAnsi="Times"/>
              </w:rPr>
            </w:pPr>
            <w:r w:rsidRPr="00DC7704">
              <w:rPr>
                <w:rFonts w:ascii="Times" w:hAnsi="Times"/>
              </w:rPr>
              <w:t>Reference</w:t>
            </w:r>
          </w:p>
        </w:tc>
      </w:tr>
      <w:tr w:rsidR="00762E36" w:rsidRPr="00DC7704" w14:paraId="31D08484" w14:textId="77777777" w:rsidTr="00762E36">
        <w:tc>
          <w:tcPr>
            <w:tcW w:w="2168" w:type="dxa"/>
            <w:tcBorders>
              <w:top w:val="nil"/>
              <w:left w:val="nil"/>
              <w:bottom w:val="nil"/>
              <w:right w:val="single" w:sz="6" w:space="0" w:color="auto"/>
            </w:tcBorders>
          </w:tcPr>
          <w:p w14:paraId="3195B28C" w14:textId="77777777" w:rsidR="00762E36" w:rsidRPr="00DC7704" w:rsidRDefault="00762E36" w:rsidP="00762E36">
            <w:pPr>
              <w:jc w:val="left"/>
              <w:rPr>
                <w:rFonts w:ascii="Times" w:hAnsi="Times"/>
              </w:rPr>
            </w:pPr>
            <w:r w:rsidRPr="00DC7704">
              <w:rPr>
                <w:rFonts w:ascii="Times" w:hAnsi="Times"/>
              </w:rPr>
              <w:t xml:space="preserve"> Speech rate</w:t>
            </w:r>
          </w:p>
        </w:tc>
        <w:tc>
          <w:tcPr>
            <w:tcW w:w="2601" w:type="dxa"/>
            <w:tcBorders>
              <w:top w:val="nil"/>
              <w:left w:val="single" w:sz="6" w:space="0" w:color="auto"/>
              <w:bottom w:val="nil"/>
              <w:right w:val="nil"/>
            </w:tcBorders>
          </w:tcPr>
          <w:p w14:paraId="56EF82BE" w14:textId="77777777" w:rsidR="00762E36" w:rsidRPr="00DC7704" w:rsidRDefault="00762E36" w:rsidP="00762E36">
            <w:pPr>
              <w:jc w:val="left"/>
              <w:rPr>
                <w:rFonts w:ascii="Times" w:hAnsi="Times"/>
              </w:rPr>
            </w:pPr>
            <w:r w:rsidRPr="00DC7704">
              <w:rPr>
                <w:rFonts w:ascii="Times" w:hAnsi="Times"/>
              </w:rPr>
              <w:t>slow, fast</w:t>
            </w:r>
          </w:p>
        </w:tc>
        <w:tc>
          <w:tcPr>
            <w:tcW w:w="3468" w:type="dxa"/>
            <w:tcBorders>
              <w:top w:val="nil"/>
              <w:left w:val="nil"/>
              <w:bottom w:val="nil"/>
              <w:right w:val="nil"/>
            </w:tcBorders>
          </w:tcPr>
          <w:p w14:paraId="3D77A3B7" w14:textId="77777777" w:rsidR="00762E36" w:rsidRPr="00DC7704" w:rsidRDefault="00762E36" w:rsidP="00762E36">
            <w:pPr>
              <w:jc w:val="left"/>
              <w:rPr>
                <w:rFonts w:ascii="Times" w:hAnsi="Times"/>
              </w:rPr>
            </w:pPr>
            <w:r w:rsidRPr="00DC7704">
              <w:rPr>
                <w:rFonts w:ascii="Times" w:hAnsi="Times"/>
              </w:rPr>
              <w:t>Fougeron and Jun (1998); Gandour et al. (1999); Kuo et al. (2007)</w:t>
            </w:r>
          </w:p>
        </w:tc>
      </w:tr>
      <w:tr w:rsidR="00762E36" w:rsidRPr="00DC7704" w14:paraId="2D876011" w14:textId="77777777" w:rsidTr="00762E36">
        <w:tc>
          <w:tcPr>
            <w:tcW w:w="2168" w:type="dxa"/>
            <w:tcBorders>
              <w:top w:val="nil"/>
              <w:left w:val="nil"/>
              <w:bottom w:val="nil"/>
              <w:right w:val="single" w:sz="6" w:space="0" w:color="auto"/>
            </w:tcBorders>
          </w:tcPr>
          <w:p w14:paraId="2778780C" w14:textId="77777777" w:rsidR="00762E36" w:rsidRPr="00DC7704" w:rsidRDefault="00762E36" w:rsidP="00762E36">
            <w:pPr>
              <w:jc w:val="left"/>
              <w:rPr>
                <w:rFonts w:ascii="Times" w:hAnsi="Times"/>
              </w:rPr>
            </w:pPr>
            <w:r w:rsidRPr="00DC7704">
              <w:rPr>
                <w:rFonts w:ascii="Times" w:hAnsi="Times"/>
              </w:rPr>
              <w:t>Speaker pitch range</w:t>
            </w:r>
          </w:p>
        </w:tc>
        <w:tc>
          <w:tcPr>
            <w:tcW w:w="2601" w:type="dxa"/>
            <w:tcBorders>
              <w:top w:val="nil"/>
              <w:left w:val="single" w:sz="6" w:space="0" w:color="auto"/>
              <w:bottom w:val="nil"/>
              <w:right w:val="nil"/>
            </w:tcBorders>
          </w:tcPr>
          <w:p w14:paraId="53A231C2" w14:textId="77777777" w:rsidR="00762E36" w:rsidRPr="00DC7704" w:rsidRDefault="00762E36" w:rsidP="00762E36">
            <w:pPr>
              <w:jc w:val="left"/>
              <w:rPr>
                <w:rFonts w:ascii="Times" w:hAnsi="Times"/>
              </w:rPr>
            </w:pPr>
            <w:r w:rsidRPr="00DC7704">
              <w:rPr>
                <w:rFonts w:ascii="Times" w:hAnsi="Times"/>
              </w:rPr>
              <w:t>small, large</w:t>
            </w:r>
          </w:p>
        </w:tc>
        <w:tc>
          <w:tcPr>
            <w:tcW w:w="3468" w:type="dxa"/>
            <w:tcBorders>
              <w:top w:val="nil"/>
              <w:left w:val="nil"/>
              <w:bottom w:val="nil"/>
              <w:right w:val="nil"/>
            </w:tcBorders>
          </w:tcPr>
          <w:p w14:paraId="105BD1AC" w14:textId="77777777" w:rsidR="00762E36" w:rsidRPr="00DC7704" w:rsidRDefault="00762E36" w:rsidP="00762E36">
            <w:pPr>
              <w:jc w:val="left"/>
              <w:rPr>
                <w:rFonts w:ascii="Times" w:hAnsi="Times"/>
              </w:rPr>
            </w:pPr>
            <w:r w:rsidRPr="00DC7704">
              <w:rPr>
                <w:rFonts w:ascii="Times" w:hAnsi="Times"/>
              </w:rPr>
              <w:t>Baken and Orlikoff (2000a, p. 175)</w:t>
            </w:r>
          </w:p>
        </w:tc>
      </w:tr>
      <w:tr w:rsidR="00762E36" w:rsidRPr="00DC7704" w14:paraId="4E3EF196" w14:textId="77777777" w:rsidTr="00762E36">
        <w:tc>
          <w:tcPr>
            <w:tcW w:w="2168" w:type="dxa"/>
            <w:tcBorders>
              <w:top w:val="nil"/>
              <w:left w:val="nil"/>
              <w:bottom w:val="nil"/>
              <w:right w:val="single" w:sz="6" w:space="0" w:color="auto"/>
            </w:tcBorders>
          </w:tcPr>
          <w:p w14:paraId="3D7D48F0" w14:textId="77777777" w:rsidR="00762E36" w:rsidRPr="00DC7704" w:rsidRDefault="00762E36" w:rsidP="00762E36">
            <w:pPr>
              <w:jc w:val="left"/>
              <w:rPr>
                <w:rFonts w:ascii="Times" w:hAnsi="Times"/>
              </w:rPr>
            </w:pPr>
            <w:r w:rsidRPr="00DC7704">
              <w:rPr>
                <w:rFonts w:ascii="Times" w:hAnsi="Times"/>
              </w:rPr>
              <w:t>Background noise</w:t>
            </w:r>
          </w:p>
        </w:tc>
        <w:tc>
          <w:tcPr>
            <w:tcW w:w="2601" w:type="dxa"/>
            <w:tcBorders>
              <w:top w:val="nil"/>
              <w:left w:val="single" w:sz="6" w:space="0" w:color="auto"/>
              <w:bottom w:val="nil"/>
              <w:right w:val="nil"/>
            </w:tcBorders>
          </w:tcPr>
          <w:p w14:paraId="0A63F416" w14:textId="77777777" w:rsidR="00762E36" w:rsidRPr="00DC7704" w:rsidRDefault="00762E36" w:rsidP="00762E36">
            <w:pPr>
              <w:jc w:val="left"/>
              <w:rPr>
                <w:rFonts w:ascii="Times" w:hAnsi="Times"/>
              </w:rPr>
            </w:pPr>
            <w:r w:rsidRPr="00DC7704">
              <w:rPr>
                <w:rFonts w:ascii="Times" w:hAnsi="Times"/>
              </w:rPr>
              <w:t>absent, present</w:t>
            </w:r>
          </w:p>
        </w:tc>
        <w:tc>
          <w:tcPr>
            <w:tcW w:w="3468" w:type="dxa"/>
            <w:tcBorders>
              <w:top w:val="nil"/>
              <w:left w:val="nil"/>
              <w:bottom w:val="nil"/>
              <w:right w:val="nil"/>
            </w:tcBorders>
          </w:tcPr>
          <w:p w14:paraId="37979BC0" w14:textId="77777777" w:rsidR="00762E36" w:rsidRPr="00DC7704" w:rsidRDefault="00762E36" w:rsidP="00762E36">
            <w:pPr>
              <w:jc w:val="left"/>
              <w:rPr>
                <w:rFonts w:ascii="Times" w:hAnsi="Times"/>
              </w:rPr>
            </w:pPr>
            <w:r w:rsidRPr="00DC7704">
              <w:rPr>
                <w:rFonts w:ascii="Times" w:hAnsi="Times"/>
              </w:rPr>
              <w:t>Zhao and Jurafsky (2009)</w:t>
            </w:r>
          </w:p>
        </w:tc>
      </w:tr>
      <w:tr w:rsidR="00762E36" w:rsidRPr="00DC7704" w14:paraId="23357FBD" w14:textId="77777777" w:rsidTr="00762E36">
        <w:tc>
          <w:tcPr>
            <w:tcW w:w="2168" w:type="dxa"/>
            <w:tcBorders>
              <w:top w:val="nil"/>
              <w:left w:val="nil"/>
              <w:bottom w:val="nil"/>
              <w:right w:val="single" w:sz="6" w:space="0" w:color="auto"/>
            </w:tcBorders>
          </w:tcPr>
          <w:p w14:paraId="5FC6E35A" w14:textId="77777777" w:rsidR="00762E36" w:rsidRPr="00DC7704" w:rsidRDefault="00762E36" w:rsidP="00762E36">
            <w:pPr>
              <w:jc w:val="left"/>
              <w:rPr>
                <w:rFonts w:ascii="Times" w:hAnsi="Times"/>
              </w:rPr>
            </w:pPr>
            <w:r w:rsidRPr="00DC7704">
              <w:rPr>
                <w:rFonts w:ascii="Times" w:hAnsi="Times"/>
              </w:rPr>
              <w:t>Consonant voicing</w:t>
            </w:r>
          </w:p>
        </w:tc>
        <w:tc>
          <w:tcPr>
            <w:tcW w:w="2601" w:type="dxa"/>
            <w:tcBorders>
              <w:top w:val="nil"/>
              <w:left w:val="single" w:sz="6" w:space="0" w:color="auto"/>
              <w:bottom w:val="nil"/>
              <w:right w:val="nil"/>
            </w:tcBorders>
          </w:tcPr>
          <w:p w14:paraId="6C0CE80E" w14:textId="77777777" w:rsidR="00762E36" w:rsidRPr="00DC7704" w:rsidRDefault="00762E36" w:rsidP="00762E36">
            <w:pPr>
              <w:jc w:val="left"/>
              <w:rPr>
                <w:rFonts w:ascii="Times" w:hAnsi="Times"/>
              </w:rPr>
            </w:pPr>
            <w:r w:rsidRPr="00DC7704">
              <w:rPr>
                <w:rFonts w:ascii="Times" w:hAnsi="Times"/>
              </w:rPr>
              <w:t>Voiced, unvoiced</w:t>
            </w:r>
          </w:p>
        </w:tc>
        <w:tc>
          <w:tcPr>
            <w:tcW w:w="3468" w:type="dxa"/>
            <w:tcBorders>
              <w:top w:val="nil"/>
              <w:left w:val="nil"/>
              <w:bottom w:val="nil"/>
              <w:right w:val="nil"/>
            </w:tcBorders>
          </w:tcPr>
          <w:p w14:paraId="462F64A9" w14:textId="77777777" w:rsidR="00762E36" w:rsidRPr="00DC7704" w:rsidRDefault="00762E36" w:rsidP="00762E36">
            <w:pPr>
              <w:jc w:val="left"/>
              <w:rPr>
                <w:rFonts w:ascii="Times" w:hAnsi="Times"/>
              </w:rPr>
            </w:pPr>
            <w:r w:rsidRPr="00DC7704">
              <w:rPr>
                <w:rFonts w:ascii="Times" w:hAnsi="Times"/>
              </w:rPr>
              <w:t>Hombert (1978)</w:t>
            </w:r>
          </w:p>
        </w:tc>
      </w:tr>
      <w:tr w:rsidR="00762E36" w:rsidRPr="00DC7704" w14:paraId="46F1214D" w14:textId="77777777" w:rsidTr="00762E36">
        <w:tc>
          <w:tcPr>
            <w:tcW w:w="2168" w:type="dxa"/>
            <w:tcBorders>
              <w:top w:val="nil"/>
              <w:left w:val="nil"/>
              <w:bottom w:val="nil"/>
              <w:right w:val="single" w:sz="6" w:space="0" w:color="auto"/>
            </w:tcBorders>
          </w:tcPr>
          <w:p w14:paraId="56722F0E" w14:textId="77777777" w:rsidR="00762E36" w:rsidRPr="00DC7704" w:rsidRDefault="00762E36" w:rsidP="00762E36">
            <w:pPr>
              <w:jc w:val="left"/>
              <w:rPr>
                <w:rFonts w:ascii="Times" w:hAnsi="Times"/>
              </w:rPr>
            </w:pPr>
            <w:r w:rsidRPr="00DC7704">
              <w:rPr>
                <w:rFonts w:ascii="Times" w:hAnsi="Times"/>
              </w:rPr>
              <w:t>Vowel quality</w:t>
            </w:r>
          </w:p>
        </w:tc>
        <w:tc>
          <w:tcPr>
            <w:tcW w:w="2601" w:type="dxa"/>
            <w:tcBorders>
              <w:top w:val="nil"/>
              <w:left w:val="single" w:sz="6" w:space="0" w:color="auto"/>
              <w:bottom w:val="nil"/>
              <w:right w:val="nil"/>
            </w:tcBorders>
          </w:tcPr>
          <w:p w14:paraId="75840B2B" w14:textId="77777777" w:rsidR="00762E36" w:rsidRPr="00DC7704" w:rsidRDefault="00762E36" w:rsidP="00762E36">
            <w:pPr>
              <w:jc w:val="left"/>
              <w:rPr>
                <w:rFonts w:ascii="Times" w:hAnsi="Times"/>
              </w:rPr>
            </w:pPr>
            <w:r w:rsidRPr="00DC7704">
              <w:rPr>
                <w:rFonts w:ascii="Times" w:hAnsi="Times"/>
              </w:rPr>
              <w:t>High, low</w:t>
            </w:r>
          </w:p>
        </w:tc>
        <w:tc>
          <w:tcPr>
            <w:tcW w:w="3468" w:type="dxa"/>
            <w:tcBorders>
              <w:top w:val="nil"/>
              <w:left w:val="nil"/>
              <w:bottom w:val="nil"/>
              <w:right w:val="nil"/>
            </w:tcBorders>
          </w:tcPr>
          <w:p w14:paraId="65AD5DB7" w14:textId="77777777" w:rsidR="00762E36" w:rsidRPr="00DC7704" w:rsidRDefault="00762E36" w:rsidP="00762E36">
            <w:pPr>
              <w:jc w:val="left"/>
              <w:rPr>
                <w:rFonts w:ascii="Times" w:hAnsi="Times"/>
              </w:rPr>
            </w:pPr>
            <w:r w:rsidRPr="00DC7704">
              <w:rPr>
                <w:rFonts w:ascii="Times" w:hAnsi="Times"/>
              </w:rPr>
              <w:t>Connell (2002); Hombert (1978)</w:t>
            </w:r>
          </w:p>
        </w:tc>
      </w:tr>
      <w:tr w:rsidR="00762E36" w:rsidRPr="00DC7704" w14:paraId="0255B735" w14:textId="77777777" w:rsidTr="00762E36">
        <w:tc>
          <w:tcPr>
            <w:tcW w:w="2168" w:type="dxa"/>
            <w:tcBorders>
              <w:top w:val="nil"/>
              <w:left w:val="nil"/>
              <w:bottom w:val="nil"/>
              <w:right w:val="single" w:sz="6" w:space="0" w:color="auto"/>
            </w:tcBorders>
          </w:tcPr>
          <w:p w14:paraId="2B976F6D" w14:textId="77777777" w:rsidR="00762E36" w:rsidRPr="00DC7704" w:rsidRDefault="00762E36" w:rsidP="00762E36">
            <w:pPr>
              <w:jc w:val="left"/>
              <w:rPr>
                <w:rFonts w:ascii="Times" w:hAnsi="Times"/>
              </w:rPr>
            </w:pPr>
            <w:r w:rsidRPr="00DC7704">
              <w:rPr>
                <w:rFonts w:ascii="Times" w:hAnsi="Times"/>
              </w:rPr>
              <w:t>Prosodic position</w:t>
            </w:r>
          </w:p>
        </w:tc>
        <w:tc>
          <w:tcPr>
            <w:tcW w:w="2601" w:type="dxa"/>
            <w:tcBorders>
              <w:top w:val="nil"/>
              <w:left w:val="single" w:sz="6" w:space="0" w:color="auto"/>
              <w:bottom w:val="nil"/>
              <w:right w:val="nil"/>
            </w:tcBorders>
          </w:tcPr>
          <w:p w14:paraId="6B9A6403" w14:textId="77777777" w:rsidR="00762E36" w:rsidRPr="00DC7704" w:rsidRDefault="00762E36" w:rsidP="00762E36">
            <w:pPr>
              <w:jc w:val="left"/>
              <w:rPr>
                <w:rFonts w:ascii="Times" w:hAnsi="Times"/>
              </w:rPr>
            </w:pPr>
            <w:r w:rsidRPr="00DC7704">
              <w:rPr>
                <w:rFonts w:ascii="Times" w:hAnsi="Times"/>
              </w:rPr>
              <w:t>Utterance-final, phrase-medial</w:t>
            </w:r>
          </w:p>
        </w:tc>
        <w:tc>
          <w:tcPr>
            <w:tcW w:w="3468" w:type="dxa"/>
            <w:tcBorders>
              <w:top w:val="nil"/>
              <w:left w:val="nil"/>
              <w:bottom w:val="nil"/>
              <w:right w:val="nil"/>
            </w:tcBorders>
          </w:tcPr>
          <w:p w14:paraId="1CFBC8DE" w14:textId="77777777" w:rsidR="00762E36" w:rsidRPr="00DC7704" w:rsidRDefault="00762E36" w:rsidP="00762E36">
            <w:pPr>
              <w:jc w:val="left"/>
              <w:rPr>
                <w:rFonts w:ascii="Times" w:hAnsi="Times"/>
              </w:rPr>
            </w:pPr>
            <w:r w:rsidRPr="00DC7704">
              <w:rPr>
                <w:rFonts w:ascii="Times" w:hAnsi="Times"/>
              </w:rPr>
              <w:t>Maddieson (1978, p. 45-46), Hayes (1989), Shattuck-Hufnagel and Turk (1996), Zsiga and Nitisaroj (2007), Gussenhoven (2004)</w:t>
            </w:r>
          </w:p>
        </w:tc>
      </w:tr>
      <w:tr w:rsidR="00762E36" w:rsidRPr="00DC7704" w14:paraId="0C9E7EC6" w14:textId="77777777" w:rsidTr="00762E36">
        <w:tc>
          <w:tcPr>
            <w:tcW w:w="2168" w:type="dxa"/>
            <w:tcBorders>
              <w:top w:val="nil"/>
              <w:left w:val="nil"/>
              <w:bottom w:val="nil"/>
              <w:right w:val="single" w:sz="6" w:space="0" w:color="auto"/>
            </w:tcBorders>
          </w:tcPr>
          <w:p w14:paraId="2D621577" w14:textId="77777777" w:rsidR="00762E36" w:rsidRPr="00DC7704" w:rsidRDefault="00762E36" w:rsidP="00762E36">
            <w:pPr>
              <w:jc w:val="left"/>
              <w:rPr>
                <w:rFonts w:ascii="Times" w:hAnsi="Times"/>
              </w:rPr>
            </w:pPr>
            <w:r w:rsidRPr="00DC7704">
              <w:rPr>
                <w:rFonts w:ascii="Times" w:hAnsi="Times"/>
              </w:rPr>
              <w:t>Declination</w:t>
            </w:r>
          </w:p>
        </w:tc>
        <w:tc>
          <w:tcPr>
            <w:tcW w:w="2601" w:type="dxa"/>
            <w:tcBorders>
              <w:top w:val="nil"/>
              <w:left w:val="single" w:sz="6" w:space="0" w:color="auto"/>
              <w:bottom w:val="nil"/>
              <w:right w:val="nil"/>
            </w:tcBorders>
          </w:tcPr>
          <w:p w14:paraId="26DE4C54" w14:textId="77777777" w:rsidR="00762E36" w:rsidRPr="00DC7704" w:rsidRDefault="00762E36" w:rsidP="00762E36">
            <w:pPr>
              <w:jc w:val="left"/>
              <w:rPr>
                <w:rFonts w:ascii="Times" w:hAnsi="Times"/>
              </w:rPr>
            </w:pPr>
            <w:r w:rsidRPr="00DC7704">
              <w:rPr>
                <w:rFonts w:ascii="Times" w:hAnsi="Times"/>
              </w:rPr>
              <w:t>Phrase-initial, phrase-final</w:t>
            </w:r>
          </w:p>
        </w:tc>
        <w:tc>
          <w:tcPr>
            <w:tcW w:w="3468" w:type="dxa"/>
            <w:tcBorders>
              <w:top w:val="nil"/>
              <w:left w:val="nil"/>
              <w:bottom w:val="nil"/>
              <w:right w:val="nil"/>
            </w:tcBorders>
          </w:tcPr>
          <w:p w14:paraId="3922F1AE" w14:textId="77777777" w:rsidR="00762E36" w:rsidRPr="00DC7704" w:rsidRDefault="00762E36" w:rsidP="00762E36">
            <w:pPr>
              <w:jc w:val="left"/>
              <w:rPr>
                <w:rFonts w:ascii="Times" w:hAnsi="Times"/>
              </w:rPr>
            </w:pPr>
            <w:r w:rsidRPr="00DC7704">
              <w:rPr>
                <w:rFonts w:ascii="Times" w:hAnsi="Times"/>
              </w:rPr>
              <w:t>Gussenhoven (2004)</w:t>
            </w:r>
          </w:p>
        </w:tc>
      </w:tr>
      <w:tr w:rsidR="00762E36" w:rsidRPr="00DC7704" w14:paraId="52862E8F" w14:textId="77777777" w:rsidTr="00762E36">
        <w:tc>
          <w:tcPr>
            <w:tcW w:w="2168" w:type="dxa"/>
            <w:tcBorders>
              <w:top w:val="nil"/>
              <w:left w:val="nil"/>
              <w:bottom w:val="nil"/>
              <w:right w:val="single" w:sz="6" w:space="0" w:color="auto"/>
            </w:tcBorders>
          </w:tcPr>
          <w:p w14:paraId="37722E3F" w14:textId="77777777" w:rsidR="00762E36" w:rsidRPr="00DC7704" w:rsidRDefault="00762E36" w:rsidP="00762E36">
            <w:pPr>
              <w:jc w:val="left"/>
              <w:rPr>
                <w:rFonts w:ascii="Times" w:hAnsi="Times"/>
              </w:rPr>
            </w:pPr>
            <w:r w:rsidRPr="00DC7704">
              <w:rPr>
                <w:rFonts w:ascii="Times" w:hAnsi="Times"/>
              </w:rPr>
              <w:t>Downstep</w:t>
            </w:r>
          </w:p>
        </w:tc>
        <w:tc>
          <w:tcPr>
            <w:tcW w:w="2601" w:type="dxa"/>
            <w:tcBorders>
              <w:top w:val="nil"/>
              <w:left w:val="single" w:sz="6" w:space="0" w:color="auto"/>
              <w:bottom w:val="nil"/>
              <w:right w:val="nil"/>
            </w:tcBorders>
          </w:tcPr>
          <w:p w14:paraId="32650932" w14:textId="77777777" w:rsidR="00762E36" w:rsidRPr="00DC7704" w:rsidRDefault="00762E36" w:rsidP="00762E36">
            <w:pPr>
              <w:jc w:val="left"/>
              <w:rPr>
                <w:rFonts w:ascii="Times" w:hAnsi="Times"/>
              </w:rPr>
            </w:pPr>
            <w:r w:rsidRPr="00DC7704">
              <w:rPr>
                <w:rFonts w:ascii="Times" w:hAnsi="Times"/>
              </w:rPr>
              <w:t>Post-trigger</w:t>
            </w:r>
          </w:p>
        </w:tc>
        <w:tc>
          <w:tcPr>
            <w:tcW w:w="3468" w:type="dxa"/>
            <w:tcBorders>
              <w:top w:val="nil"/>
              <w:left w:val="nil"/>
              <w:bottom w:val="nil"/>
              <w:right w:val="nil"/>
            </w:tcBorders>
          </w:tcPr>
          <w:p w14:paraId="691E82A0" w14:textId="77777777" w:rsidR="00762E36" w:rsidRPr="00DC7704" w:rsidRDefault="00762E36" w:rsidP="00762E36">
            <w:pPr>
              <w:jc w:val="left"/>
              <w:rPr>
                <w:rFonts w:ascii="Times" w:hAnsi="Times"/>
              </w:rPr>
            </w:pPr>
            <w:r w:rsidRPr="00DC7704">
              <w:rPr>
                <w:rFonts w:ascii="Times" w:hAnsi="Times"/>
              </w:rPr>
              <w:t>Gussenhoven (2004)</w:t>
            </w:r>
          </w:p>
        </w:tc>
      </w:tr>
      <w:tr w:rsidR="00762E36" w:rsidRPr="00DC7704" w14:paraId="15121755" w14:textId="77777777" w:rsidTr="00762E36">
        <w:tc>
          <w:tcPr>
            <w:tcW w:w="2168" w:type="dxa"/>
            <w:tcBorders>
              <w:top w:val="nil"/>
              <w:left w:val="nil"/>
              <w:bottom w:val="nil"/>
              <w:right w:val="single" w:sz="6" w:space="0" w:color="auto"/>
            </w:tcBorders>
          </w:tcPr>
          <w:p w14:paraId="00B4F626" w14:textId="77777777" w:rsidR="00762E36" w:rsidRPr="00DC7704" w:rsidRDefault="00762E36" w:rsidP="00762E36">
            <w:pPr>
              <w:jc w:val="left"/>
              <w:rPr>
                <w:rFonts w:ascii="Times" w:hAnsi="Times"/>
              </w:rPr>
            </w:pPr>
            <w:r w:rsidRPr="00DC7704">
              <w:rPr>
                <w:rFonts w:ascii="Times" w:hAnsi="Times"/>
              </w:rPr>
              <w:t>Tonal coarticulation and sandhi</w:t>
            </w:r>
          </w:p>
        </w:tc>
        <w:tc>
          <w:tcPr>
            <w:tcW w:w="2601" w:type="dxa"/>
            <w:tcBorders>
              <w:top w:val="nil"/>
              <w:left w:val="single" w:sz="6" w:space="0" w:color="auto"/>
              <w:bottom w:val="nil"/>
              <w:right w:val="nil"/>
            </w:tcBorders>
          </w:tcPr>
          <w:p w14:paraId="3953CD3F" w14:textId="77777777" w:rsidR="00762E36" w:rsidRPr="00DC7704" w:rsidRDefault="00762E36" w:rsidP="00762E36">
            <w:pPr>
              <w:jc w:val="left"/>
              <w:rPr>
                <w:rFonts w:ascii="Times" w:hAnsi="Times"/>
              </w:rPr>
            </w:pPr>
            <w:r w:rsidRPr="00DC7704">
              <w:rPr>
                <w:rFonts w:ascii="Times" w:hAnsi="Times"/>
              </w:rPr>
              <w:t>preceding H, following L</w:t>
            </w:r>
          </w:p>
        </w:tc>
        <w:tc>
          <w:tcPr>
            <w:tcW w:w="3468" w:type="dxa"/>
            <w:tcBorders>
              <w:top w:val="nil"/>
              <w:left w:val="nil"/>
              <w:bottom w:val="nil"/>
              <w:right w:val="nil"/>
            </w:tcBorders>
          </w:tcPr>
          <w:p w14:paraId="5EF5C1A1" w14:textId="77777777" w:rsidR="00762E36" w:rsidRPr="00DC7704" w:rsidRDefault="00762E36" w:rsidP="00762E36">
            <w:pPr>
              <w:jc w:val="left"/>
              <w:rPr>
                <w:rFonts w:ascii="Times" w:hAnsi="Times"/>
              </w:rPr>
            </w:pPr>
            <w:r w:rsidRPr="00DC7704">
              <w:rPr>
                <w:rFonts w:ascii="Times" w:hAnsi="Times"/>
              </w:rPr>
              <w:t>Xu (1997); Chen (2000); Kuo et al. (2007)</w:t>
            </w:r>
          </w:p>
        </w:tc>
      </w:tr>
      <w:tr w:rsidR="00762E36" w:rsidRPr="00DC7704" w14:paraId="0FFF0626" w14:textId="77777777" w:rsidTr="00762E36">
        <w:tc>
          <w:tcPr>
            <w:tcW w:w="2168" w:type="dxa"/>
            <w:tcBorders>
              <w:top w:val="nil"/>
              <w:left w:val="nil"/>
              <w:bottom w:val="nil"/>
              <w:right w:val="single" w:sz="6" w:space="0" w:color="auto"/>
            </w:tcBorders>
          </w:tcPr>
          <w:p w14:paraId="7215C32F" w14:textId="77777777" w:rsidR="00762E36" w:rsidRPr="00DC7704" w:rsidRDefault="00762E36" w:rsidP="00762E36">
            <w:pPr>
              <w:jc w:val="left"/>
              <w:rPr>
                <w:rFonts w:ascii="Times" w:hAnsi="Times"/>
              </w:rPr>
            </w:pPr>
            <w:r w:rsidRPr="00DC7704">
              <w:rPr>
                <w:rFonts w:ascii="Times" w:hAnsi="Times"/>
              </w:rPr>
              <w:t>Lexical frequency</w:t>
            </w:r>
          </w:p>
        </w:tc>
        <w:tc>
          <w:tcPr>
            <w:tcW w:w="2601" w:type="dxa"/>
            <w:tcBorders>
              <w:top w:val="nil"/>
              <w:left w:val="single" w:sz="6" w:space="0" w:color="auto"/>
              <w:bottom w:val="nil"/>
              <w:right w:val="nil"/>
            </w:tcBorders>
          </w:tcPr>
          <w:p w14:paraId="47EDE1D4" w14:textId="77777777" w:rsidR="00762E36" w:rsidRPr="00DC7704" w:rsidRDefault="00762E36" w:rsidP="00762E36">
            <w:pPr>
              <w:jc w:val="left"/>
              <w:rPr>
                <w:rFonts w:ascii="Times" w:hAnsi="Times"/>
              </w:rPr>
            </w:pPr>
            <w:r w:rsidRPr="00DC7704">
              <w:rPr>
                <w:rFonts w:ascii="Times" w:hAnsi="Times"/>
              </w:rPr>
              <w:t>low, high</w:t>
            </w:r>
          </w:p>
        </w:tc>
        <w:tc>
          <w:tcPr>
            <w:tcW w:w="3468" w:type="dxa"/>
            <w:tcBorders>
              <w:top w:val="nil"/>
              <w:left w:val="nil"/>
              <w:bottom w:val="nil"/>
              <w:right w:val="nil"/>
            </w:tcBorders>
          </w:tcPr>
          <w:p w14:paraId="0BFD5052" w14:textId="77777777" w:rsidR="00762E36" w:rsidRPr="00DC7704" w:rsidRDefault="00762E36" w:rsidP="00762E36">
            <w:pPr>
              <w:jc w:val="left"/>
              <w:rPr>
                <w:rFonts w:ascii="Times" w:hAnsi="Times"/>
              </w:rPr>
            </w:pPr>
            <w:r w:rsidRPr="00DC7704">
              <w:rPr>
                <w:rFonts w:ascii="Times" w:hAnsi="Times"/>
              </w:rPr>
              <w:t>Zhao and Jurafsky (2009)</w:t>
            </w:r>
          </w:p>
        </w:tc>
      </w:tr>
      <w:tr w:rsidR="00762E36" w:rsidRPr="00DC7704" w14:paraId="02B4933D" w14:textId="77777777" w:rsidTr="00762E36">
        <w:tc>
          <w:tcPr>
            <w:tcW w:w="2168" w:type="dxa"/>
            <w:tcBorders>
              <w:top w:val="nil"/>
              <w:left w:val="nil"/>
              <w:bottom w:val="nil"/>
              <w:right w:val="single" w:sz="6" w:space="0" w:color="auto"/>
            </w:tcBorders>
          </w:tcPr>
          <w:p w14:paraId="459BA7A9" w14:textId="77777777" w:rsidR="00762E36" w:rsidRPr="00DC7704" w:rsidRDefault="00762E36" w:rsidP="00762E36">
            <w:pPr>
              <w:jc w:val="left"/>
              <w:rPr>
                <w:rFonts w:ascii="Times" w:hAnsi="Times"/>
              </w:rPr>
            </w:pPr>
            <w:r w:rsidRPr="00DC7704">
              <w:rPr>
                <w:rFonts w:ascii="Times" w:hAnsi="Times"/>
              </w:rPr>
              <w:t>Person</w:t>
            </w:r>
          </w:p>
        </w:tc>
        <w:tc>
          <w:tcPr>
            <w:tcW w:w="2601" w:type="dxa"/>
            <w:tcBorders>
              <w:top w:val="nil"/>
              <w:left w:val="single" w:sz="6" w:space="0" w:color="auto"/>
              <w:bottom w:val="nil"/>
              <w:right w:val="nil"/>
            </w:tcBorders>
          </w:tcPr>
          <w:p w14:paraId="7F7BDFA6" w14:textId="77777777" w:rsidR="00762E36" w:rsidRPr="00DC7704" w:rsidRDefault="00762E36" w:rsidP="00762E36">
            <w:pPr>
              <w:jc w:val="left"/>
              <w:rPr>
                <w:rFonts w:ascii="Times" w:hAnsi="Times"/>
              </w:rPr>
            </w:pPr>
            <w:r w:rsidRPr="00DC7704">
              <w:rPr>
                <w:rFonts w:ascii="Times" w:hAnsi="Times"/>
              </w:rPr>
              <w:t>1sg, 3sg</w:t>
            </w:r>
          </w:p>
        </w:tc>
        <w:tc>
          <w:tcPr>
            <w:tcW w:w="3468" w:type="dxa"/>
            <w:tcBorders>
              <w:top w:val="nil"/>
              <w:left w:val="nil"/>
              <w:bottom w:val="nil"/>
              <w:right w:val="nil"/>
            </w:tcBorders>
          </w:tcPr>
          <w:p w14:paraId="4E3FDAAA" w14:textId="77777777" w:rsidR="00762E36" w:rsidRPr="00DC7704" w:rsidRDefault="00762E36" w:rsidP="00762E36">
            <w:pPr>
              <w:jc w:val="left"/>
              <w:rPr>
                <w:rFonts w:ascii="Times" w:hAnsi="Times"/>
              </w:rPr>
            </w:pPr>
            <w:r w:rsidRPr="00DC7704">
              <w:rPr>
                <w:rFonts w:ascii="Times" w:hAnsi="Times"/>
              </w:rPr>
              <w:t>Hyman (2011, p. 203)</w:t>
            </w:r>
          </w:p>
        </w:tc>
      </w:tr>
      <w:tr w:rsidR="00762E36" w:rsidRPr="00DC7704" w14:paraId="08E18511" w14:textId="77777777" w:rsidTr="00762E36">
        <w:tc>
          <w:tcPr>
            <w:tcW w:w="2168" w:type="dxa"/>
            <w:tcBorders>
              <w:top w:val="nil"/>
              <w:left w:val="nil"/>
              <w:bottom w:val="nil"/>
              <w:right w:val="single" w:sz="6" w:space="0" w:color="auto"/>
            </w:tcBorders>
          </w:tcPr>
          <w:p w14:paraId="648138B7" w14:textId="77777777" w:rsidR="00762E36" w:rsidRPr="00DC7704" w:rsidRDefault="00762E36" w:rsidP="00762E36">
            <w:pPr>
              <w:jc w:val="left"/>
              <w:rPr>
                <w:rFonts w:ascii="Times" w:hAnsi="Times"/>
              </w:rPr>
            </w:pPr>
            <w:r w:rsidRPr="00DC7704">
              <w:rPr>
                <w:rFonts w:ascii="Times" w:hAnsi="Times"/>
              </w:rPr>
              <w:t>Tense/aspect</w:t>
            </w:r>
          </w:p>
        </w:tc>
        <w:tc>
          <w:tcPr>
            <w:tcW w:w="2601" w:type="dxa"/>
            <w:tcBorders>
              <w:top w:val="nil"/>
              <w:left w:val="single" w:sz="6" w:space="0" w:color="auto"/>
              <w:bottom w:val="nil"/>
              <w:right w:val="nil"/>
            </w:tcBorders>
          </w:tcPr>
          <w:p w14:paraId="4C69AF1B" w14:textId="77777777" w:rsidR="00762E36" w:rsidRPr="00DC7704" w:rsidRDefault="00762E36" w:rsidP="00762E36">
            <w:pPr>
              <w:jc w:val="left"/>
              <w:rPr>
                <w:rFonts w:ascii="Times" w:hAnsi="Times"/>
              </w:rPr>
            </w:pPr>
            <w:r w:rsidRPr="00DC7704">
              <w:rPr>
                <w:rFonts w:ascii="Times" w:hAnsi="Times"/>
              </w:rPr>
              <w:t>present, past</w:t>
            </w:r>
          </w:p>
        </w:tc>
        <w:tc>
          <w:tcPr>
            <w:tcW w:w="3468" w:type="dxa"/>
            <w:tcBorders>
              <w:top w:val="nil"/>
              <w:left w:val="nil"/>
              <w:bottom w:val="nil"/>
              <w:right w:val="nil"/>
            </w:tcBorders>
          </w:tcPr>
          <w:p w14:paraId="0D6F7B80" w14:textId="77777777" w:rsidR="00762E36" w:rsidRPr="00DC7704" w:rsidRDefault="00762E36" w:rsidP="00762E36">
            <w:pPr>
              <w:jc w:val="left"/>
              <w:rPr>
                <w:rFonts w:ascii="Times" w:hAnsi="Times"/>
              </w:rPr>
            </w:pPr>
            <w:r w:rsidRPr="00DC7704">
              <w:rPr>
                <w:rFonts w:ascii="Times" w:hAnsi="Times"/>
              </w:rPr>
              <w:t>Hyman (2011, p. 203)</w:t>
            </w:r>
          </w:p>
        </w:tc>
      </w:tr>
      <w:tr w:rsidR="00762E36" w:rsidRPr="00DC7704" w14:paraId="102A7D22" w14:textId="77777777" w:rsidTr="00762E36">
        <w:tc>
          <w:tcPr>
            <w:tcW w:w="2168" w:type="dxa"/>
            <w:tcBorders>
              <w:top w:val="nil"/>
              <w:left w:val="nil"/>
              <w:bottom w:val="nil"/>
              <w:right w:val="single" w:sz="6" w:space="0" w:color="auto"/>
            </w:tcBorders>
          </w:tcPr>
          <w:p w14:paraId="4EBA8D0E" w14:textId="77777777" w:rsidR="00762E36" w:rsidRPr="00DC7704" w:rsidRDefault="00762E36" w:rsidP="00762E36">
            <w:pPr>
              <w:jc w:val="left"/>
              <w:rPr>
                <w:rFonts w:ascii="Times" w:hAnsi="Times"/>
              </w:rPr>
            </w:pPr>
            <w:r w:rsidRPr="00DC7704">
              <w:rPr>
                <w:rFonts w:ascii="Times" w:hAnsi="Times"/>
              </w:rPr>
              <w:t>Negation</w:t>
            </w:r>
          </w:p>
        </w:tc>
        <w:tc>
          <w:tcPr>
            <w:tcW w:w="2601" w:type="dxa"/>
            <w:tcBorders>
              <w:top w:val="nil"/>
              <w:left w:val="single" w:sz="6" w:space="0" w:color="auto"/>
              <w:bottom w:val="nil"/>
              <w:right w:val="nil"/>
            </w:tcBorders>
          </w:tcPr>
          <w:p w14:paraId="65C22E8C" w14:textId="77777777" w:rsidR="00762E36" w:rsidRPr="00DC7704" w:rsidRDefault="00762E36" w:rsidP="00762E36">
            <w:pPr>
              <w:jc w:val="left"/>
              <w:rPr>
                <w:rFonts w:ascii="Times" w:hAnsi="Times"/>
              </w:rPr>
            </w:pPr>
            <w:r w:rsidRPr="00DC7704">
              <w:rPr>
                <w:rFonts w:ascii="Times" w:hAnsi="Times"/>
              </w:rPr>
              <w:t>present, absent</w:t>
            </w:r>
          </w:p>
        </w:tc>
        <w:tc>
          <w:tcPr>
            <w:tcW w:w="3468" w:type="dxa"/>
            <w:tcBorders>
              <w:top w:val="nil"/>
              <w:left w:val="nil"/>
              <w:bottom w:val="nil"/>
              <w:right w:val="nil"/>
            </w:tcBorders>
          </w:tcPr>
          <w:p w14:paraId="6580903E" w14:textId="77777777" w:rsidR="00762E36" w:rsidRPr="00DC7704" w:rsidRDefault="00762E36" w:rsidP="00762E36">
            <w:pPr>
              <w:jc w:val="left"/>
              <w:rPr>
                <w:rFonts w:ascii="Times" w:hAnsi="Times"/>
              </w:rPr>
            </w:pPr>
            <w:r w:rsidRPr="00DC7704">
              <w:rPr>
                <w:rFonts w:ascii="Times" w:hAnsi="Times"/>
              </w:rPr>
              <w:t>Hyman (2011, p. 203)</w:t>
            </w:r>
          </w:p>
        </w:tc>
      </w:tr>
      <w:tr w:rsidR="00762E36" w:rsidRPr="00DC7704" w14:paraId="617127CB" w14:textId="77777777" w:rsidTr="00762E36">
        <w:tc>
          <w:tcPr>
            <w:tcW w:w="2168" w:type="dxa"/>
            <w:tcBorders>
              <w:top w:val="nil"/>
              <w:left w:val="nil"/>
              <w:bottom w:val="nil"/>
              <w:right w:val="single" w:sz="6" w:space="0" w:color="auto"/>
            </w:tcBorders>
          </w:tcPr>
          <w:p w14:paraId="490F3653" w14:textId="77777777" w:rsidR="00762E36" w:rsidRPr="00DC7704" w:rsidRDefault="00762E36" w:rsidP="00762E36">
            <w:pPr>
              <w:jc w:val="left"/>
              <w:rPr>
                <w:rFonts w:ascii="Times" w:hAnsi="Times"/>
              </w:rPr>
            </w:pPr>
            <w:r w:rsidRPr="00DC7704">
              <w:rPr>
                <w:rFonts w:ascii="Times" w:hAnsi="Times"/>
              </w:rPr>
              <w:t>Case</w:t>
            </w:r>
          </w:p>
        </w:tc>
        <w:tc>
          <w:tcPr>
            <w:tcW w:w="2601" w:type="dxa"/>
            <w:tcBorders>
              <w:top w:val="nil"/>
              <w:left w:val="single" w:sz="6" w:space="0" w:color="auto"/>
              <w:bottom w:val="nil"/>
              <w:right w:val="nil"/>
            </w:tcBorders>
          </w:tcPr>
          <w:p w14:paraId="67A3F819" w14:textId="77777777" w:rsidR="00762E36" w:rsidRPr="00DC7704" w:rsidRDefault="00762E36" w:rsidP="00762E36">
            <w:pPr>
              <w:jc w:val="left"/>
              <w:rPr>
                <w:rFonts w:ascii="Times" w:hAnsi="Times"/>
              </w:rPr>
            </w:pPr>
            <w:r w:rsidRPr="00DC7704">
              <w:rPr>
                <w:rFonts w:ascii="Times" w:hAnsi="Times"/>
              </w:rPr>
              <w:t>nominative, accusative</w:t>
            </w:r>
          </w:p>
        </w:tc>
        <w:tc>
          <w:tcPr>
            <w:tcW w:w="3468" w:type="dxa"/>
            <w:tcBorders>
              <w:top w:val="nil"/>
              <w:left w:val="nil"/>
              <w:bottom w:val="nil"/>
              <w:right w:val="nil"/>
            </w:tcBorders>
          </w:tcPr>
          <w:p w14:paraId="1871D125" w14:textId="77777777" w:rsidR="00762E36" w:rsidRPr="00DC7704" w:rsidRDefault="00762E36" w:rsidP="00762E36">
            <w:pPr>
              <w:jc w:val="left"/>
              <w:rPr>
                <w:rFonts w:ascii="Times" w:hAnsi="Times"/>
              </w:rPr>
            </w:pPr>
            <w:r w:rsidRPr="00DC7704">
              <w:rPr>
                <w:rFonts w:ascii="Times" w:hAnsi="Times"/>
              </w:rPr>
              <w:t>Hyman (2011, p. 203)</w:t>
            </w:r>
          </w:p>
        </w:tc>
      </w:tr>
      <w:tr w:rsidR="00762E36" w:rsidRPr="00DC7704" w14:paraId="44B67142" w14:textId="77777777" w:rsidTr="00762E36">
        <w:tc>
          <w:tcPr>
            <w:tcW w:w="2168" w:type="dxa"/>
            <w:tcBorders>
              <w:top w:val="nil"/>
              <w:left w:val="nil"/>
              <w:bottom w:val="nil"/>
              <w:right w:val="single" w:sz="6" w:space="0" w:color="auto"/>
            </w:tcBorders>
          </w:tcPr>
          <w:p w14:paraId="4D108F28" w14:textId="77777777" w:rsidR="00762E36" w:rsidRPr="00DC7704" w:rsidRDefault="00762E36" w:rsidP="00762E36">
            <w:pPr>
              <w:jc w:val="left"/>
              <w:rPr>
                <w:rFonts w:ascii="Times" w:hAnsi="Times"/>
              </w:rPr>
            </w:pPr>
            <w:r w:rsidRPr="00DC7704">
              <w:rPr>
                <w:rFonts w:ascii="Times" w:hAnsi="Times"/>
              </w:rPr>
              <w:t>Emphasis level</w:t>
            </w:r>
          </w:p>
        </w:tc>
        <w:tc>
          <w:tcPr>
            <w:tcW w:w="2601" w:type="dxa"/>
            <w:tcBorders>
              <w:top w:val="nil"/>
              <w:left w:val="single" w:sz="6" w:space="0" w:color="auto"/>
              <w:bottom w:val="nil"/>
              <w:right w:val="nil"/>
            </w:tcBorders>
          </w:tcPr>
          <w:p w14:paraId="0F50C767" w14:textId="77777777" w:rsidR="00762E36" w:rsidRPr="00DC7704" w:rsidRDefault="00762E36" w:rsidP="00762E36">
            <w:pPr>
              <w:jc w:val="left"/>
              <w:rPr>
                <w:rFonts w:ascii="Times" w:hAnsi="Times"/>
              </w:rPr>
            </w:pPr>
            <w:r w:rsidRPr="00DC7704">
              <w:rPr>
                <w:rFonts w:ascii="Times" w:hAnsi="Times"/>
              </w:rPr>
              <w:t>1 (mumble), 10 (shout)</w:t>
            </w:r>
          </w:p>
        </w:tc>
        <w:tc>
          <w:tcPr>
            <w:tcW w:w="3468" w:type="dxa"/>
            <w:tcBorders>
              <w:top w:val="nil"/>
              <w:left w:val="nil"/>
              <w:bottom w:val="nil"/>
              <w:right w:val="nil"/>
            </w:tcBorders>
          </w:tcPr>
          <w:p w14:paraId="28FE740A" w14:textId="77777777" w:rsidR="00762E36" w:rsidRPr="00DC7704" w:rsidRDefault="00762E36" w:rsidP="00762E36">
            <w:pPr>
              <w:jc w:val="left"/>
              <w:rPr>
                <w:rFonts w:ascii="Times" w:hAnsi="Times"/>
              </w:rPr>
            </w:pPr>
            <w:r w:rsidRPr="00DC7704">
              <w:rPr>
                <w:rFonts w:ascii="Times" w:hAnsi="Times"/>
              </w:rPr>
              <w:t>Liberman and Pierrehumbert (1984)</w:t>
            </w:r>
          </w:p>
        </w:tc>
      </w:tr>
      <w:tr w:rsidR="00762E36" w:rsidRPr="00DC7704" w14:paraId="31034C57" w14:textId="77777777" w:rsidTr="00762E36">
        <w:tc>
          <w:tcPr>
            <w:tcW w:w="2168" w:type="dxa"/>
            <w:tcBorders>
              <w:top w:val="nil"/>
              <w:left w:val="nil"/>
              <w:bottom w:val="nil"/>
              <w:right w:val="single" w:sz="6" w:space="0" w:color="auto"/>
            </w:tcBorders>
          </w:tcPr>
          <w:p w14:paraId="2623D1B6" w14:textId="77777777" w:rsidR="00762E36" w:rsidRPr="00DC7704" w:rsidRDefault="00762E36" w:rsidP="00762E36">
            <w:pPr>
              <w:jc w:val="left"/>
              <w:rPr>
                <w:rFonts w:ascii="Times" w:hAnsi="Times"/>
              </w:rPr>
            </w:pPr>
            <w:r w:rsidRPr="00DC7704">
              <w:rPr>
                <w:rFonts w:ascii="Times" w:hAnsi="Times"/>
              </w:rPr>
              <w:t>Focus</w:t>
            </w:r>
          </w:p>
        </w:tc>
        <w:tc>
          <w:tcPr>
            <w:tcW w:w="2601" w:type="dxa"/>
            <w:tcBorders>
              <w:top w:val="nil"/>
              <w:left w:val="single" w:sz="6" w:space="0" w:color="auto"/>
              <w:bottom w:val="nil"/>
              <w:right w:val="nil"/>
            </w:tcBorders>
          </w:tcPr>
          <w:p w14:paraId="4730F9B3" w14:textId="77777777" w:rsidR="00762E36" w:rsidRPr="00DC7704" w:rsidRDefault="00762E36" w:rsidP="00762E36">
            <w:pPr>
              <w:jc w:val="left"/>
              <w:rPr>
                <w:rFonts w:ascii="Times" w:hAnsi="Times"/>
              </w:rPr>
            </w:pPr>
            <w:r w:rsidRPr="00DC7704">
              <w:rPr>
                <w:rFonts w:ascii="Times" w:hAnsi="Times"/>
              </w:rPr>
              <w:t>Contrastive focus, out-of-blue focus</w:t>
            </w:r>
          </w:p>
        </w:tc>
        <w:tc>
          <w:tcPr>
            <w:tcW w:w="3468" w:type="dxa"/>
            <w:tcBorders>
              <w:top w:val="nil"/>
              <w:left w:val="nil"/>
              <w:bottom w:val="nil"/>
              <w:right w:val="nil"/>
            </w:tcBorders>
          </w:tcPr>
          <w:p w14:paraId="3CE825EA" w14:textId="77777777" w:rsidR="00762E36" w:rsidRPr="00DC7704" w:rsidRDefault="00762E36" w:rsidP="00762E36">
            <w:pPr>
              <w:jc w:val="left"/>
              <w:rPr>
                <w:rFonts w:ascii="Times" w:hAnsi="Times"/>
              </w:rPr>
            </w:pPr>
            <w:r w:rsidRPr="00DC7704">
              <w:rPr>
                <w:rFonts w:ascii="Times" w:hAnsi="Times"/>
              </w:rPr>
              <w:t>Katz and Selkirk (2011), Eady et al. (1986), Jun (2005)</w:t>
            </w:r>
          </w:p>
        </w:tc>
      </w:tr>
      <w:tr w:rsidR="00762E36" w:rsidRPr="00DC7704" w14:paraId="61987479" w14:textId="77777777" w:rsidTr="00762E36">
        <w:tc>
          <w:tcPr>
            <w:tcW w:w="2168" w:type="dxa"/>
            <w:tcBorders>
              <w:top w:val="nil"/>
              <w:left w:val="nil"/>
              <w:bottom w:val="nil"/>
              <w:right w:val="single" w:sz="6" w:space="0" w:color="auto"/>
            </w:tcBorders>
          </w:tcPr>
          <w:p w14:paraId="66946046" w14:textId="77777777" w:rsidR="00762E36" w:rsidRPr="00DC7704" w:rsidRDefault="00762E36" w:rsidP="00762E36">
            <w:pPr>
              <w:jc w:val="left"/>
              <w:rPr>
                <w:rFonts w:ascii="Times" w:hAnsi="Times"/>
              </w:rPr>
            </w:pPr>
            <w:r w:rsidRPr="00DC7704">
              <w:rPr>
                <w:rFonts w:ascii="Times" w:hAnsi="Times"/>
              </w:rPr>
              <w:t>Giveness</w:t>
            </w:r>
          </w:p>
        </w:tc>
        <w:tc>
          <w:tcPr>
            <w:tcW w:w="2601" w:type="dxa"/>
            <w:tcBorders>
              <w:top w:val="nil"/>
              <w:left w:val="single" w:sz="6" w:space="0" w:color="auto"/>
              <w:bottom w:val="nil"/>
              <w:right w:val="nil"/>
            </w:tcBorders>
          </w:tcPr>
          <w:p w14:paraId="653E3FE2" w14:textId="77777777" w:rsidR="00762E36" w:rsidRPr="00DC7704" w:rsidRDefault="00762E36" w:rsidP="00762E36">
            <w:pPr>
              <w:jc w:val="left"/>
              <w:rPr>
                <w:rFonts w:ascii="Times" w:hAnsi="Times"/>
              </w:rPr>
            </w:pPr>
            <w:r w:rsidRPr="00DC7704">
              <w:rPr>
                <w:rFonts w:ascii="Times" w:hAnsi="Times"/>
              </w:rPr>
              <w:t>Given, new</w:t>
            </w:r>
          </w:p>
        </w:tc>
        <w:tc>
          <w:tcPr>
            <w:tcW w:w="3468" w:type="dxa"/>
            <w:tcBorders>
              <w:top w:val="nil"/>
              <w:left w:val="nil"/>
              <w:bottom w:val="nil"/>
              <w:right w:val="nil"/>
            </w:tcBorders>
          </w:tcPr>
          <w:p w14:paraId="2025B4DE" w14:textId="77777777" w:rsidR="00762E36" w:rsidRPr="00DC7704" w:rsidRDefault="00762E36" w:rsidP="00762E36">
            <w:pPr>
              <w:jc w:val="left"/>
              <w:rPr>
                <w:rFonts w:ascii="Times" w:hAnsi="Times"/>
              </w:rPr>
            </w:pPr>
            <w:r w:rsidRPr="00DC7704">
              <w:rPr>
                <w:rFonts w:ascii="Times" w:hAnsi="Times"/>
              </w:rPr>
              <w:t>Katz and Selkirk (2011)</w:t>
            </w:r>
          </w:p>
        </w:tc>
      </w:tr>
      <w:tr w:rsidR="00762E36" w:rsidRPr="00DC7704" w14:paraId="18F9CFC0" w14:textId="77777777" w:rsidTr="00762E36">
        <w:tc>
          <w:tcPr>
            <w:tcW w:w="2168" w:type="dxa"/>
            <w:tcBorders>
              <w:top w:val="nil"/>
              <w:left w:val="nil"/>
              <w:bottom w:val="nil"/>
              <w:right w:val="single" w:sz="6" w:space="0" w:color="auto"/>
            </w:tcBorders>
          </w:tcPr>
          <w:p w14:paraId="30B93F44" w14:textId="77777777" w:rsidR="00762E36" w:rsidRPr="00DC7704" w:rsidRDefault="00762E36" w:rsidP="00762E36">
            <w:pPr>
              <w:jc w:val="left"/>
              <w:rPr>
                <w:rFonts w:ascii="Times" w:hAnsi="Times"/>
              </w:rPr>
            </w:pPr>
            <w:r w:rsidRPr="00DC7704">
              <w:rPr>
                <w:rFonts w:ascii="Times" w:hAnsi="Times"/>
              </w:rPr>
              <w:t>Speech style</w:t>
            </w:r>
          </w:p>
        </w:tc>
        <w:tc>
          <w:tcPr>
            <w:tcW w:w="2601" w:type="dxa"/>
            <w:tcBorders>
              <w:top w:val="nil"/>
              <w:left w:val="single" w:sz="6" w:space="0" w:color="auto"/>
              <w:bottom w:val="nil"/>
              <w:right w:val="nil"/>
            </w:tcBorders>
          </w:tcPr>
          <w:p w14:paraId="4DBCF077" w14:textId="77777777" w:rsidR="00762E36" w:rsidRPr="00DC7704" w:rsidRDefault="00762E36" w:rsidP="00762E36">
            <w:pPr>
              <w:jc w:val="left"/>
              <w:rPr>
                <w:rFonts w:ascii="Times" w:hAnsi="Times"/>
              </w:rPr>
            </w:pPr>
            <w:r w:rsidRPr="00DC7704">
              <w:rPr>
                <w:rFonts w:ascii="Times" w:hAnsi="Times"/>
              </w:rPr>
              <w:t>spontaneous, reading</w:t>
            </w:r>
          </w:p>
        </w:tc>
        <w:tc>
          <w:tcPr>
            <w:tcW w:w="3468" w:type="dxa"/>
            <w:tcBorders>
              <w:top w:val="nil"/>
              <w:left w:val="nil"/>
              <w:bottom w:val="nil"/>
              <w:right w:val="nil"/>
            </w:tcBorders>
          </w:tcPr>
          <w:p w14:paraId="6461DA1F" w14:textId="77777777" w:rsidR="00762E36" w:rsidRPr="00DC7704" w:rsidRDefault="00762E36" w:rsidP="00762E36">
            <w:pPr>
              <w:jc w:val="left"/>
              <w:rPr>
                <w:rFonts w:ascii="Times" w:hAnsi="Times"/>
              </w:rPr>
            </w:pPr>
            <w:r w:rsidRPr="00DC7704">
              <w:rPr>
                <w:rFonts w:ascii="Times" w:hAnsi="Times"/>
              </w:rPr>
              <w:t>Fernald and Simon (1984), Baken and Orlikoff (2000a, p. 175-176)</w:t>
            </w:r>
          </w:p>
        </w:tc>
      </w:tr>
      <w:tr w:rsidR="00762E36" w:rsidRPr="00DC7704" w14:paraId="31A770D8" w14:textId="77777777" w:rsidTr="00762E36">
        <w:tc>
          <w:tcPr>
            <w:tcW w:w="2168" w:type="dxa"/>
            <w:tcBorders>
              <w:top w:val="nil"/>
              <w:left w:val="nil"/>
              <w:bottom w:val="nil"/>
              <w:right w:val="single" w:sz="6" w:space="0" w:color="auto"/>
            </w:tcBorders>
          </w:tcPr>
          <w:p w14:paraId="42A3AF39" w14:textId="77777777" w:rsidR="00762E36" w:rsidRPr="00DC7704" w:rsidRDefault="00762E36" w:rsidP="00762E36">
            <w:pPr>
              <w:jc w:val="left"/>
              <w:rPr>
                <w:rFonts w:ascii="Times" w:hAnsi="Times"/>
              </w:rPr>
            </w:pPr>
            <w:r w:rsidRPr="00DC7704">
              <w:rPr>
                <w:rFonts w:ascii="Times" w:hAnsi="Times"/>
              </w:rPr>
              <w:t>Phonetic accommodation</w:t>
            </w:r>
          </w:p>
        </w:tc>
        <w:tc>
          <w:tcPr>
            <w:tcW w:w="2601" w:type="dxa"/>
            <w:tcBorders>
              <w:top w:val="nil"/>
              <w:left w:val="single" w:sz="6" w:space="0" w:color="auto"/>
              <w:bottom w:val="nil"/>
              <w:right w:val="nil"/>
            </w:tcBorders>
          </w:tcPr>
          <w:p w14:paraId="1C85F992" w14:textId="77777777" w:rsidR="00762E36" w:rsidRPr="00DC7704" w:rsidRDefault="00762E36" w:rsidP="00762E36">
            <w:pPr>
              <w:jc w:val="left"/>
              <w:rPr>
                <w:rFonts w:ascii="Times" w:hAnsi="Times"/>
              </w:rPr>
            </w:pPr>
            <w:r w:rsidRPr="00DC7704">
              <w:rPr>
                <w:rFonts w:ascii="Times" w:hAnsi="Times"/>
              </w:rPr>
              <w:t>pre-exposure, post-exposure</w:t>
            </w:r>
          </w:p>
        </w:tc>
        <w:tc>
          <w:tcPr>
            <w:tcW w:w="3468" w:type="dxa"/>
            <w:tcBorders>
              <w:top w:val="nil"/>
              <w:left w:val="nil"/>
              <w:bottom w:val="nil"/>
              <w:right w:val="nil"/>
            </w:tcBorders>
          </w:tcPr>
          <w:p w14:paraId="5AC4240A" w14:textId="77777777" w:rsidR="00762E36" w:rsidRPr="00DC7704" w:rsidRDefault="00762E36" w:rsidP="00762E36">
            <w:pPr>
              <w:jc w:val="left"/>
              <w:rPr>
                <w:rFonts w:ascii="Times" w:hAnsi="Times"/>
              </w:rPr>
            </w:pPr>
            <w:r w:rsidRPr="00DC7704">
              <w:rPr>
                <w:rFonts w:ascii="Times" w:hAnsi="Times"/>
              </w:rPr>
              <w:t>Babel and Bulatov (2012); Babel (2012)</w:t>
            </w:r>
          </w:p>
        </w:tc>
      </w:tr>
    </w:tbl>
    <w:p w14:paraId="7FA0E6CE"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8</w:t>
      </w:r>
      <w:r w:rsidRPr="00DC7704">
        <w:rPr>
          <w:rFonts w:ascii="Times" w:hAnsi="Times"/>
        </w:rPr>
        <w:t>: Some additional examples of potential confounding variables in toneme discovery, arranged roughly in order from variables related to: physiology and the speech signal, phonetics and phonology, morphosyntax, and discourse and pragmatics</w:t>
      </w:r>
      <w:r>
        <w:rPr>
          <w:rFonts w:ascii="Times" w:hAnsi="Times"/>
        </w:rPr>
        <w:t>.</w:t>
      </w:r>
    </w:p>
    <w:p w14:paraId="011380FC" w14:textId="5AC372F5" w:rsidR="00762E36" w:rsidRDefault="00762E36">
      <w:pPr>
        <w:autoSpaceDE/>
        <w:autoSpaceDN/>
        <w:adjustRightInd/>
        <w:jc w:val="left"/>
        <w:rPr>
          <w:rFonts w:ascii="Times" w:hAnsi="Times"/>
        </w:rPr>
      </w:pP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900"/>
        <w:gridCol w:w="990"/>
        <w:gridCol w:w="1260"/>
        <w:gridCol w:w="1440"/>
      </w:tblGrid>
      <w:tr w:rsidR="00762E36" w:rsidRPr="00DC7704" w14:paraId="6BAE7EA7" w14:textId="77777777" w:rsidTr="00762E36">
        <w:tc>
          <w:tcPr>
            <w:tcW w:w="900" w:type="dxa"/>
            <w:tcBorders>
              <w:top w:val="nil"/>
              <w:left w:val="nil"/>
              <w:bottom w:val="single" w:sz="6" w:space="0" w:color="auto"/>
              <w:right w:val="single" w:sz="6" w:space="0" w:color="auto"/>
            </w:tcBorders>
          </w:tcPr>
          <w:p w14:paraId="7D3A51BF" w14:textId="77777777" w:rsidR="00762E36" w:rsidRPr="00DC7704" w:rsidRDefault="00762E36" w:rsidP="00762E36">
            <w:pPr>
              <w:jc w:val="left"/>
              <w:rPr>
                <w:rFonts w:ascii="Times" w:hAnsi="Times"/>
              </w:rPr>
            </w:pPr>
            <w:r w:rsidRPr="00DC7704">
              <w:rPr>
                <w:rFonts w:ascii="Times" w:hAnsi="Times"/>
              </w:rPr>
              <w:t>Tone</w:t>
            </w:r>
          </w:p>
        </w:tc>
        <w:tc>
          <w:tcPr>
            <w:tcW w:w="990" w:type="dxa"/>
            <w:tcBorders>
              <w:top w:val="nil"/>
              <w:left w:val="single" w:sz="6" w:space="0" w:color="auto"/>
              <w:bottom w:val="single" w:sz="6" w:space="0" w:color="auto"/>
              <w:right w:val="nil"/>
            </w:tcBorders>
          </w:tcPr>
          <w:p w14:paraId="415F192D" w14:textId="77777777" w:rsidR="00762E36" w:rsidRPr="00DC7704" w:rsidRDefault="00762E36" w:rsidP="00762E36">
            <w:pPr>
              <w:jc w:val="left"/>
              <w:rPr>
                <w:rFonts w:ascii="Times" w:hAnsi="Times"/>
              </w:rPr>
            </w:pPr>
            <w:r w:rsidRPr="00DC7704">
              <w:rPr>
                <w:rFonts w:ascii="Times" w:hAnsi="Times"/>
              </w:rPr>
              <w:t>Old level</w:t>
            </w:r>
          </w:p>
        </w:tc>
        <w:tc>
          <w:tcPr>
            <w:tcW w:w="1260" w:type="dxa"/>
            <w:tcBorders>
              <w:top w:val="nil"/>
              <w:left w:val="nil"/>
              <w:bottom w:val="single" w:sz="6" w:space="0" w:color="auto"/>
              <w:right w:val="nil"/>
            </w:tcBorders>
          </w:tcPr>
          <w:p w14:paraId="7855B8DF" w14:textId="77777777" w:rsidR="00762E36" w:rsidRPr="00DC7704" w:rsidRDefault="00762E36" w:rsidP="00762E36">
            <w:pPr>
              <w:jc w:val="left"/>
              <w:rPr>
                <w:rFonts w:ascii="Times" w:hAnsi="Times"/>
              </w:rPr>
            </w:pPr>
            <w:r w:rsidRPr="00DC7704">
              <w:rPr>
                <w:rFonts w:ascii="Times" w:hAnsi="Times"/>
              </w:rPr>
              <w:t>Mapping</w:t>
            </w:r>
          </w:p>
        </w:tc>
        <w:tc>
          <w:tcPr>
            <w:tcW w:w="1440" w:type="dxa"/>
            <w:tcBorders>
              <w:top w:val="nil"/>
              <w:left w:val="nil"/>
              <w:bottom w:val="single" w:sz="6" w:space="0" w:color="auto"/>
              <w:right w:val="nil"/>
            </w:tcBorders>
          </w:tcPr>
          <w:p w14:paraId="0BA247F0" w14:textId="77777777" w:rsidR="00762E36" w:rsidRPr="00DC7704" w:rsidRDefault="00762E36" w:rsidP="00762E36">
            <w:pPr>
              <w:jc w:val="left"/>
              <w:rPr>
                <w:rFonts w:ascii="Times" w:hAnsi="Times"/>
              </w:rPr>
            </w:pPr>
            <w:r w:rsidRPr="00DC7704">
              <w:rPr>
                <w:rFonts w:ascii="Times" w:hAnsi="Times"/>
              </w:rPr>
              <w:t>New level</w:t>
            </w:r>
          </w:p>
        </w:tc>
      </w:tr>
      <w:tr w:rsidR="00762E36" w:rsidRPr="00DC7704" w14:paraId="4661784F" w14:textId="77777777" w:rsidTr="00762E36">
        <w:tc>
          <w:tcPr>
            <w:tcW w:w="900" w:type="dxa"/>
            <w:tcBorders>
              <w:top w:val="nil"/>
              <w:left w:val="nil"/>
              <w:bottom w:val="nil"/>
              <w:right w:val="single" w:sz="6" w:space="0" w:color="auto"/>
            </w:tcBorders>
          </w:tcPr>
          <w:p w14:paraId="203DBCEA" w14:textId="77777777" w:rsidR="00762E36" w:rsidRPr="00DC7704" w:rsidRDefault="00762E36" w:rsidP="00762E36">
            <w:pPr>
              <w:jc w:val="left"/>
              <w:rPr>
                <w:rFonts w:ascii="Times" w:hAnsi="Times"/>
              </w:rPr>
            </w:pPr>
            <w:r w:rsidRPr="00DC7704">
              <w:rPr>
                <w:rFonts w:ascii="Times" w:hAnsi="Times"/>
              </w:rPr>
              <w:t>Tone 1</w:t>
            </w:r>
          </w:p>
        </w:tc>
        <w:tc>
          <w:tcPr>
            <w:tcW w:w="990" w:type="dxa"/>
            <w:tcBorders>
              <w:top w:val="nil"/>
              <w:left w:val="single" w:sz="6" w:space="0" w:color="auto"/>
              <w:bottom w:val="nil"/>
              <w:right w:val="nil"/>
            </w:tcBorders>
          </w:tcPr>
          <w:p w14:paraId="7B851460" w14:textId="77777777" w:rsidR="00762E36" w:rsidRPr="00DC7704" w:rsidRDefault="00762E36" w:rsidP="00762E36">
            <w:pPr>
              <w:jc w:val="left"/>
              <w:rPr>
                <w:rFonts w:ascii="Times" w:hAnsi="Times"/>
              </w:rPr>
            </w:pPr>
            <w:r w:rsidRPr="00DC7704">
              <w:rPr>
                <w:rFonts w:ascii="Times" w:hAnsi="Times"/>
              </w:rPr>
              <w:t>High</w:t>
            </w:r>
          </w:p>
        </w:tc>
        <w:tc>
          <w:tcPr>
            <w:tcW w:w="1260" w:type="dxa"/>
            <w:tcBorders>
              <w:top w:val="nil"/>
              <w:left w:val="nil"/>
              <w:bottom w:val="nil"/>
              <w:right w:val="nil"/>
            </w:tcBorders>
          </w:tcPr>
          <w:p w14:paraId="3B6BAFFF" w14:textId="77777777" w:rsidR="00762E36" w:rsidRPr="00DC7704" w:rsidRDefault="00762E36" w:rsidP="00762E36">
            <w:pPr>
              <w:jc w:val="left"/>
              <w:rPr>
                <w:rFonts w:ascii="Times" w:hAnsi="Times"/>
              </w:rPr>
            </w:pPr>
            <w:r w:rsidRPr="00DC7704">
              <w:rPr>
                <w:rFonts w:ascii="Times" w:hAnsi="Times"/>
              </w:rPr>
              <w:t xml:space="preserve">High </w:t>
            </w:r>
            <w:r w:rsidRPr="00DC7704">
              <w:rPr>
                <w:rFonts w:ascii="Cambria" w:hAnsi="Cambria" w:cs="Cambria"/>
              </w:rPr>
              <w:t>↦</w:t>
            </w:r>
            <w:r w:rsidRPr="00DC7704">
              <w:rPr>
                <w:rFonts w:ascii="Times" w:hAnsi="Times"/>
              </w:rPr>
              <w:t xml:space="preserve"> H</w:t>
            </w:r>
          </w:p>
        </w:tc>
        <w:tc>
          <w:tcPr>
            <w:tcW w:w="1440" w:type="dxa"/>
            <w:tcBorders>
              <w:top w:val="nil"/>
              <w:left w:val="nil"/>
              <w:bottom w:val="nil"/>
              <w:right w:val="nil"/>
            </w:tcBorders>
          </w:tcPr>
          <w:p w14:paraId="2D4B8CB3" w14:textId="77777777" w:rsidR="00762E36" w:rsidRPr="00DC7704" w:rsidRDefault="00762E36" w:rsidP="00762E36">
            <w:pPr>
              <w:jc w:val="left"/>
              <w:rPr>
                <w:rFonts w:ascii="Times" w:hAnsi="Times"/>
              </w:rPr>
            </w:pPr>
            <w:r w:rsidRPr="00DC7704">
              <w:rPr>
                <w:rFonts w:ascii="Times" w:hAnsi="Times"/>
              </w:rPr>
              <w:t>H</w:t>
            </w:r>
          </w:p>
        </w:tc>
      </w:tr>
      <w:tr w:rsidR="00762E36" w:rsidRPr="00DC7704" w14:paraId="0AC6F035" w14:textId="77777777" w:rsidTr="00762E36">
        <w:tc>
          <w:tcPr>
            <w:tcW w:w="900" w:type="dxa"/>
            <w:tcBorders>
              <w:top w:val="nil"/>
              <w:left w:val="nil"/>
              <w:bottom w:val="nil"/>
              <w:right w:val="single" w:sz="6" w:space="0" w:color="auto"/>
            </w:tcBorders>
          </w:tcPr>
          <w:p w14:paraId="24513AE7" w14:textId="77777777" w:rsidR="00762E36" w:rsidRPr="00DC7704" w:rsidRDefault="00762E36" w:rsidP="00762E36">
            <w:pPr>
              <w:jc w:val="left"/>
              <w:rPr>
                <w:rFonts w:ascii="Times" w:hAnsi="Times"/>
              </w:rPr>
            </w:pPr>
            <w:r w:rsidRPr="00DC7704">
              <w:rPr>
                <w:rFonts w:ascii="Times" w:hAnsi="Times"/>
              </w:rPr>
              <w:t>Tone 2</w:t>
            </w:r>
          </w:p>
        </w:tc>
        <w:tc>
          <w:tcPr>
            <w:tcW w:w="990" w:type="dxa"/>
            <w:tcBorders>
              <w:top w:val="nil"/>
              <w:left w:val="single" w:sz="6" w:space="0" w:color="auto"/>
              <w:bottom w:val="nil"/>
              <w:right w:val="nil"/>
            </w:tcBorders>
          </w:tcPr>
          <w:p w14:paraId="5B4D7F57" w14:textId="77777777" w:rsidR="00762E36" w:rsidRPr="00DC7704" w:rsidRDefault="00762E36" w:rsidP="00762E36">
            <w:pPr>
              <w:jc w:val="left"/>
              <w:rPr>
                <w:rFonts w:ascii="Times" w:hAnsi="Times"/>
              </w:rPr>
            </w:pPr>
            <w:r w:rsidRPr="00DC7704">
              <w:rPr>
                <w:rFonts w:ascii="Times" w:hAnsi="Times"/>
              </w:rPr>
              <w:t>Rise</w:t>
            </w:r>
          </w:p>
        </w:tc>
        <w:tc>
          <w:tcPr>
            <w:tcW w:w="1260" w:type="dxa"/>
            <w:tcBorders>
              <w:top w:val="nil"/>
              <w:left w:val="nil"/>
              <w:bottom w:val="nil"/>
              <w:right w:val="nil"/>
            </w:tcBorders>
          </w:tcPr>
          <w:p w14:paraId="471B1B20" w14:textId="77777777" w:rsidR="00762E36" w:rsidRPr="00DC7704" w:rsidRDefault="00762E36" w:rsidP="00762E36">
            <w:pPr>
              <w:jc w:val="left"/>
              <w:rPr>
                <w:rFonts w:ascii="Times" w:hAnsi="Times"/>
              </w:rPr>
            </w:pPr>
            <w:r w:rsidRPr="00DC7704">
              <w:rPr>
                <w:rFonts w:ascii="Times" w:hAnsi="Times"/>
              </w:rPr>
              <w:t xml:space="preserve">Rise </w:t>
            </w:r>
            <w:r w:rsidRPr="00DC7704">
              <w:rPr>
                <w:rFonts w:ascii="Cambria" w:hAnsi="Cambria" w:cs="Cambria"/>
              </w:rPr>
              <w:t>↦</w:t>
            </w:r>
            <w:r w:rsidRPr="00DC7704">
              <w:rPr>
                <w:rFonts w:ascii="Times" w:hAnsi="Times"/>
              </w:rPr>
              <w:t xml:space="preserve"> H</w:t>
            </w:r>
          </w:p>
        </w:tc>
        <w:tc>
          <w:tcPr>
            <w:tcW w:w="1440" w:type="dxa"/>
            <w:tcBorders>
              <w:top w:val="nil"/>
              <w:left w:val="nil"/>
              <w:bottom w:val="nil"/>
              <w:right w:val="nil"/>
            </w:tcBorders>
          </w:tcPr>
          <w:p w14:paraId="75EC7164" w14:textId="77777777" w:rsidR="00762E36" w:rsidRPr="00DC7704" w:rsidRDefault="00762E36" w:rsidP="00762E36">
            <w:pPr>
              <w:jc w:val="left"/>
              <w:rPr>
                <w:rFonts w:ascii="Times" w:hAnsi="Times"/>
              </w:rPr>
            </w:pPr>
            <w:r w:rsidRPr="00DC7704">
              <w:rPr>
                <w:rFonts w:ascii="Times" w:hAnsi="Times"/>
              </w:rPr>
              <w:t>H</w:t>
            </w:r>
          </w:p>
        </w:tc>
      </w:tr>
      <w:tr w:rsidR="00762E36" w:rsidRPr="00DC7704" w14:paraId="74AC28E6" w14:textId="77777777" w:rsidTr="00762E36">
        <w:tc>
          <w:tcPr>
            <w:tcW w:w="900" w:type="dxa"/>
            <w:tcBorders>
              <w:top w:val="nil"/>
              <w:left w:val="nil"/>
              <w:bottom w:val="nil"/>
              <w:right w:val="single" w:sz="6" w:space="0" w:color="auto"/>
            </w:tcBorders>
          </w:tcPr>
          <w:p w14:paraId="0CF9E3DE" w14:textId="77777777" w:rsidR="00762E36" w:rsidRPr="00DC7704" w:rsidRDefault="00762E36" w:rsidP="00762E36">
            <w:pPr>
              <w:jc w:val="left"/>
              <w:rPr>
                <w:rFonts w:ascii="Times" w:hAnsi="Times"/>
              </w:rPr>
            </w:pPr>
            <w:r w:rsidRPr="00DC7704">
              <w:rPr>
                <w:rFonts w:ascii="Times" w:hAnsi="Times"/>
              </w:rPr>
              <w:t>Tone 3</w:t>
            </w:r>
          </w:p>
        </w:tc>
        <w:tc>
          <w:tcPr>
            <w:tcW w:w="990" w:type="dxa"/>
            <w:tcBorders>
              <w:top w:val="nil"/>
              <w:left w:val="single" w:sz="6" w:space="0" w:color="auto"/>
              <w:bottom w:val="nil"/>
              <w:right w:val="nil"/>
            </w:tcBorders>
          </w:tcPr>
          <w:p w14:paraId="69A7817B" w14:textId="77777777" w:rsidR="00762E36" w:rsidRPr="00DC7704" w:rsidRDefault="00762E36" w:rsidP="00762E36">
            <w:pPr>
              <w:jc w:val="left"/>
              <w:rPr>
                <w:rFonts w:ascii="Times" w:hAnsi="Times"/>
              </w:rPr>
            </w:pPr>
            <w:r w:rsidRPr="00DC7704">
              <w:rPr>
                <w:rFonts w:ascii="Times" w:hAnsi="Times"/>
              </w:rPr>
              <w:t>Low</w:t>
            </w:r>
          </w:p>
        </w:tc>
        <w:tc>
          <w:tcPr>
            <w:tcW w:w="1260" w:type="dxa"/>
            <w:tcBorders>
              <w:top w:val="nil"/>
              <w:left w:val="nil"/>
              <w:bottom w:val="nil"/>
              <w:right w:val="nil"/>
            </w:tcBorders>
          </w:tcPr>
          <w:p w14:paraId="5A1F309C" w14:textId="77777777" w:rsidR="00762E36" w:rsidRPr="00DC7704" w:rsidRDefault="00762E36" w:rsidP="00762E36">
            <w:pPr>
              <w:jc w:val="left"/>
              <w:rPr>
                <w:rFonts w:ascii="Times" w:hAnsi="Times"/>
              </w:rPr>
            </w:pPr>
            <w:r w:rsidRPr="00DC7704">
              <w:rPr>
                <w:rFonts w:ascii="Times" w:hAnsi="Times"/>
              </w:rPr>
              <w:t xml:space="preserve">Low </w:t>
            </w:r>
            <w:r w:rsidRPr="00DC7704">
              <w:rPr>
                <w:rFonts w:ascii="Cambria" w:hAnsi="Cambria" w:cs="Cambria"/>
              </w:rPr>
              <w:t>↦</w:t>
            </w:r>
            <w:r w:rsidRPr="00DC7704">
              <w:rPr>
                <w:rFonts w:ascii="Times" w:hAnsi="Times"/>
              </w:rPr>
              <w:t xml:space="preserve"> L</w:t>
            </w:r>
          </w:p>
        </w:tc>
        <w:tc>
          <w:tcPr>
            <w:tcW w:w="1440" w:type="dxa"/>
            <w:tcBorders>
              <w:top w:val="nil"/>
              <w:left w:val="nil"/>
              <w:bottom w:val="nil"/>
              <w:right w:val="nil"/>
            </w:tcBorders>
          </w:tcPr>
          <w:p w14:paraId="7998C435" w14:textId="77777777" w:rsidR="00762E36" w:rsidRPr="00DC7704" w:rsidRDefault="00762E36" w:rsidP="00762E36">
            <w:pPr>
              <w:jc w:val="left"/>
              <w:rPr>
                <w:rFonts w:ascii="Times" w:hAnsi="Times"/>
              </w:rPr>
            </w:pPr>
            <w:r w:rsidRPr="00DC7704">
              <w:rPr>
                <w:rFonts w:ascii="Times" w:hAnsi="Times"/>
              </w:rPr>
              <w:t>L</w:t>
            </w:r>
          </w:p>
        </w:tc>
      </w:tr>
      <w:tr w:rsidR="00762E36" w:rsidRPr="00DC7704" w14:paraId="030FBBAB" w14:textId="77777777" w:rsidTr="00762E36">
        <w:tc>
          <w:tcPr>
            <w:tcW w:w="900" w:type="dxa"/>
            <w:tcBorders>
              <w:top w:val="nil"/>
              <w:left w:val="nil"/>
              <w:bottom w:val="nil"/>
              <w:right w:val="single" w:sz="6" w:space="0" w:color="auto"/>
            </w:tcBorders>
          </w:tcPr>
          <w:p w14:paraId="0BAA054E" w14:textId="77777777" w:rsidR="00762E36" w:rsidRPr="00DC7704" w:rsidRDefault="00762E36" w:rsidP="00762E36">
            <w:pPr>
              <w:jc w:val="left"/>
              <w:rPr>
                <w:rFonts w:ascii="Times" w:hAnsi="Times"/>
              </w:rPr>
            </w:pPr>
            <w:r w:rsidRPr="00DC7704">
              <w:rPr>
                <w:rFonts w:ascii="Times" w:hAnsi="Times"/>
              </w:rPr>
              <w:t>Tone 4</w:t>
            </w:r>
          </w:p>
        </w:tc>
        <w:tc>
          <w:tcPr>
            <w:tcW w:w="990" w:type="dxa"/>
            <w:tcBorders>
              <w:top w:val="nil"/>
              <w:left w:val="single" w:sz="6" w:space="0" w:color="auto"/>
              <w:bottom w:val="nil"/>
              <w:right w:val="nil"/>
            </w:tcBorders>
          </w:tcPr>
          <w:p w14:paraId="149A3DA8" w14:textId="77777777" w:rsidR="00762E36" w:rsidRPr="00DC7704" w:rsidRDefault="00762E36" w:rsidP="00762E36">
            <w:pPr>
              <w:jc w:val="left"/>
              <w:rPr>
                <w:rFonts w:ascii="Times" w:hAnsi="Times"/>
              </w:rPr>
            </w:pPr>
            <w:r w:rsidRPr="00DC7704">
              <w:rPr>
                <w:rFonts w:ascii="Times" w:hAnsi="Times"/>
              </w:rPr>
              <w:t>Fall</w:t>
            </w:r>
          </w:p>
        </w:tc>
        <w:tc>
          <w:tcPr>
            <w:tcW w:w="1260" w:type="dxa"/>
            <w:tcBorders>
              <w:top w:val="nil"/>
              <w:left w:val="nil"/>
              <w:bottom w:val="nil"/>
              <w:right w:val="nil"/>
            </w:tcBorders>
          </w:tcPr>
          <w:p w14:paraId="7C3C11F8" w14:textId="77777777" w:rsidR="00762E36" w:rsidRPr="00DC7704" w:rsidRDefault="00762E36" w:rsidP="00762E36">
            <w:pPr>
              <w:jc w:val="left"/>
              <w:rPr>
                <w:rFonts w:ascii="Times" w:hAnsi="Times"/>
              </w:rPr>
            </w:pPr>
            <w:r w:rsidRPr="00DC7704">
              <w:rPr>
                <w:rFonts w:ascii="Times" w:hAnsi="Times"/>
              </w:rPr>
              <w:t xml:space="preserve">Fall </w:t>
            </w:r>
            <w:r w:rsidRPr="00DC7704">
              <w:rPr>
                <w:rFonts w:ascii="Cambria" w:hAnsi="Cambria" w:cs="Cambria"/>
              </w:rPr>
              <w:t>↦</w:t>
            </w:r>
            <w:r w:rsidRPr="00DC7704">
              <w:rPr>
                <w:rFonts w:ascii="Times" w:hAnsi="Times"/>
              </w:rPr>
              <w:t xml:space="preserve"> L</w:t>
            </w:r>
          </w:p>
        </w:tc>
        <w:tc>
          <w:tcPr>
            <w:tcW w:w="1440" w:type="dxa"/>
            <w:tcBorders>
              <w:top w:val="nil"/>
              <w:left w:val="nil"/>
              <w:bottom w:val="nil"/>
              <w:right w:val="nil"/>
            </w:tcBorders>
          </w:tcPr>
          <w:p w14:paraId="278A6349" w14:textId="77777777" w:rsidR="00762E36" w:rsidRPr="00DC7704" w:rsidRDefault="00762E36" w:rsidP="00762E36">
            <w:pPr>
              <w:jc w:val="left"/>
              <w:rPr>
                <w:rFonts w:ascii="Times" w:hAnsi="Times"/>
              </w:rPr>
            </w:pPr>
            <w:r w:rsidRPr="00DC7704">
              <w:rPr>
                <w:rFonts w:ascii="Times" w:hAnsi="Times"/>
              </w:rPr>
              <w:t>L</w:t>
            </w:r>
          </w:p>
        </w:tc>
      </w:tr>
    </w:tbl>
    <w:p w14:paraId="0D9F41ED" w14:textId="77777777" w:rsidR="00762E36" w:rsidRPr="00DC7704" w:rsidRDefault="00762E36" w:rsidP="00762E36">
      <w:pPr>
        <w:pStyle w:val="Table"/>
        <w:spacing w:before="240"/>
        <w:rPr>
          <w:rFonts w:ascii="Times" w:hAnsi="Times"/>
          <w:sz w:val="24"/>
          <w:szCs w:val="24"/>
        </w:rPr>
      </w:pPr>
      <w:r w:rsidRPr="00DC7704">
        <w:rPr>
          <w:rFonts w:ascii="Times" w:hAnsi="Times"/>
          <w:sz w:val="24"/>
          <w:szCs w:val="24"/>
        </w:rPr>
        <w:t xml:space="preserve"> </w:t>
      </w:r>
    </w:p>
    <w:p w14:paraId="31B0DA6C"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9</w:t>
      </w:r>
      <w:r w:rsidRPr="00DC7704">
        <w:rPr>
          <w:rFonts w:ascii="Times" w:hAnsi="Times"/>
        </w:rPr>
        <w:t xml:space="preserve">: A coarsening of the levels for </w:t>
      </w:r>
      <w:r w:rsidRPr="00DC7704">
        <w:rPr>
          <w:rFonts w:ascii="Times" w:hAnsi="Times"/>
          <w:smallCaps/>
        </w:rPr>
        <w:t>tonal class</w:t>
      </w:r>
      <w:r w:rsidRPr="00DC7704">
        <w:rPr>
          <w:rFonts w:ascii="Times" w:hAnsi="Times"/>
        </w:rPr>
        <w:t xml:space="preserve"> in Mandarin from Xu (1997</w:t>
      </w:r>
      <w:r>
        <w:rPr>
          <w:rFonts w:ascii="Times" w:hAnsi="Times"/>
        </w:rPr>
        <w:t>).</w:t>
      </w:r>
    </w:p>
    <w:p w14:paraId="171E003E" w14:textId="68B829FD" w:rsidR="00762E36" w:rsidRDefault="00762E36">
      <w:pPr>
        <w:autoSpaceDE/>
        <w:autoSpaceDN/>
        <w:adjustRightInd/>
        <w:jc w:val="left"/>
        <w:rPr>
          <w:rFonts w:ascii="Times" w:hAnsi="Times"/>
        </w:rPr>
      </w:pP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900"/>
        <w:gridCol w:w="1440"/>
        <w:gridCol w:w="2070"/>
        <w:gridCol w:w="1080"/>
      </w:tblGrid>
      <w:tr w:rsidR="00762E36" w:rsidRPr="00DC7704" w14:paraId="4CC5CB6A" w14:textId="77777777" w:rsidTr="00762E36">
        <w:tc>
          <w:tcPr>
            <w:tcW w:w="900" w:type="dxa"/>
            <w:tcBorders>
              <w:top w:val="nil"/>
              <w:left w:val="nil"/>
              <w:bottom w:val="single" w:sz="6" w:space="0" w:color="auto"/>
              <w:right w:val="single" w:sz="6" w:space="0" w:color="auto"/>
            </w:tcBorders>
          </w:tcPr>
          <w:p w14:paraId="17A1E912" w14:textId="77777777" w:rsidR="00762E36" w:rsidRPr="00DC7704" w:rsidRDefault="00762E36" w:rsidP="00762E36">
            <w:pPr>
              <w:jc w:val="left"/>
              <w:rPr>
                <w:rFonts w:ascii="Times" w:hAnsi="Times"/>
              </w:rPr>
            </w:pPr>
            <w:r w:rsidRPr="00DC7704">
              <w:rPr>
                <w:rFonts w:ascii="Times" w:hAnsi="Times"/>
              </w:rPr>
              <w:t>Tone</w:t>
            </w:r>
          </w:p>
        </w:tc>
        <w:tc>
          <w:tcPr>
            <w:tcW w:w="1440" w:type="dxa"/>
            <w:tcBorders>
              <w:top w:val="nil"/>
              <w:left w:val="single" w:sz="6" w:space="0" w:color="auto"/>
              <w:bottom w:val="single" w:sz="6" w:space="0" w:color="auto"/>
              <w:right w:val="nil"/>
            </w:tcBorders>
          </w:tcPr>
          <w:p w14:paraId="39771428" w14:textId="77777777" w:rsidR="00762E36" w:rsidRPr="00DC7704" w:rsidRDefault="00762E36" w:rsidP="00762E36">
            <w:pPr>
              <w:jc w:val="center"/>
              <w:rPr>
                <w:rFonts w:ascii="Times" w:hAnsi="Times"/>
              </w:rPr>
            </w:pPr>
            <w:r w:rsidRPr="00DC7704">
              <w:rPr>
                <w:rFonts w:ascii="Times" w:hAnsi="Times"/>
              </w:rPr>
              <w:t>Old level</w:t>
            </w:r>
          </w:p>
        </w:tc>
        <w:tc>
          <w:tcPr>
            <w:tcW w:w="2070" w:type="dxa"/>
            <w:tcBorders>
              <w:top w:val="nil"/>
              <w:left w:val="nil"/>
              <w:bottom w:val="single" w:sz="6" w:space="0" w:color="auto"/>
              <w:right w:val="nil"/>
            </w:tcBorders>
          </w:tcPr>
          <w:p w14:paraId="284D1A59" w14:textId="77777777" w:rsidR="00762E36" w:rsidRPr="00DC7704" w:rsidRDefault="00762E36" w:rsidP="00762E36">
            <w:pPr>
              <w:jc w:val="center"/>
              <w:rPr>
                <w:rFonts w:ascii="Times" w:hAnsi="Times"/>
              </w:rPr>
            </w:pPr>
            <w:r w:rsidRPr="00DC7704">
              <w:rPr>
                <w:rFonts w:ascii="Times" w:hAnsi="Times"/>
              </w:rPr>
              <w:t>Mapping</w:t>
            </w:r>
          </w:p>
        </w:tc>
        <w:tc>
          <w:tcPr>
            <w:tcW w:w="1080" w:type="dxa"/>
            <w:tcBorders>
              <w:top w:val="nil"/>
              <w:left w:val="nil"/>
              <w:bottom w:val="single" w:sz="6" w:space="0" w:color="auto"/>
              <w:right w:val="nil"/>
            </w:tcBorders>
          </w:tcPr>
          <w:p w14:paraId="30F89DAD" w14:textId="77777777" w:rsidR="00762E36" w:rsidRPr="00DC7704" w:rsidRDefault="00762E36" w:rsidP="00762E36">
            <w:pPr>
              <w:jc w:val="center"/>
              <w:rPr>
                <w:rFonts w:ascii="Times" w:hAnsi="Times"/>
              </w:rPr>
            </w:pPr>
            <w:r w:rsidRPr="00DC7704">
              <w:rPr>
                <w:rFonts w:ascii="Times" w:hAnsi="Times"/>
              </w:rPr>
              <w:t>New level</w:t>
            </w:r>
          </w:p>
        </w:tc>
      </w:tr>
      <w:tr w:rsidR="00762E36" w:rsidRPr="00DC7704" w14:paraId="6FE07525" w14:textId="77777777" w:rsidTr="00762E36">
        <w:tc>
          <w:tcPr>
            <w:tcW w:w="900" w:type="dxa"/>
            <w:tcBorders>
              <w:top w:val="nil"/>
              <w:left w:val="nil"/>
              <w:bottom w:val="nil"/>
              <w:right w:val="single" w:sz="6" w:space="0" w:color="auto"/>
            </w:tcBorders>
          </w:tcPr>
          <w:p w14:paraId="5B198BFB" w14:textId="77777777" w:rsidR="00762E36" w:rsidRPr="00DC7704" w:rsidRDefault="00762E36" w:rsidP="00762E36">
            <w:pPr>
              <w:jc w:val="left"/>
              <w:rPr>
                <w:rFonts w:ascii="Times" w:hAnsi="Times"/>
              </w:rPr>
            </w:pPr>
            <w:r w:rsidRPr="00DC7704">
              <w:rPr>
                <w:rFonts w:ascii="Times" w:hAnsi="Times"/>
              </w:rPr>
              <w:t xml:space="preserve"> b-tone</w:t>
            </w:r>
          </w:p>
        </w:tc>
        <w:tc>
          <w:tcPr>
            <w:tcW w:w="1440" w:type="dxa"/>
            <w:tcBorders>
              <w:top w:val="nil"/>
              <w:left w:val="single" w:sz="6" w:space="0" w:color="auto"/>
              <w:bottom w:val="nil"/>
              <w:right w:val="nil"/>
            </w:tcBorders>
          </w:tcPr>
          <w:p w14:paraId="7E1BFA4A" w14:textId="77777777" w:rsidR="00762E36" w:rsidRPr="00DC7704" w:rsidRDefault="00762E36" w:rsidP="00762E36">
            <w:pPr>
              <w:jc w:val="center"/>
              <w:rPr>
                <w:rFonts w:ascii="Times" w:hAnsi="Times"/>
              </w:rPr>
            </w:pPr>
            <w:r w:rsidRPr="00DC7704">
              <w:rPr>
                <w:rFonts w:ascii="Times" w:hAnsi="Times"/>
              </w:rPr>
              <w:t>High-rising</w:t>
            </w:r>
          </w:p>
        </w:tc>
        <w:tc>
          <w:tcPr>
            <w:tcW w:w="2070" w:type="dxa"/>
            <w:tcBorders>
              <w:top w:val="nil"/>
              <w:left w:val="nil"/>
              <w:bottom w:val="nil"/>
              <w:right w:val="nil"/>
            </w:tcBorders>
          </w:tcPr>
          <w:p w14:paraId="125DEE7C" w14:textId="77777777" w:rsidR="00762E36" w:rsidRPr="00DC7704" w:rsidRDefault="00762E36" w:rsidP="00762E36">
            <w:pPr>
              <w:jc w:val="center"/>
              <w:rPr>
                <w:rFonts w:ascii="Times" w:hAnsi="Times"/>
              </w:rPr>
            </w:pPr>
            <w:r w:rsidRPr="00DC7704">
              <w:rPr>
                <w:rFonts w:ascii="Times" w:hAnsi="Times"/>
              </w:rPr>
              <w:t xml:space="preserve">High-rising </w:t>
            </w:r>
            <w:r w:rsidRPr="00DC7704">
              <w:rPr>
                <w:rFonts w:ascii="Cambria" w:hAnsi="Cambria" w:cs="Cambria"/>
              </w:rPr>
              <w:t>↦</w:t>
            </w:r>
            <w:r w:rsidRPr="00DC7704">
              <w:rPr>
                <w:rFonts w:ascii="Times" w:hAnsi="Times"/>
              </w:rPr>
              <w:t xml:space="preserve"> H</w:t>
            </w:r>
          </w:p>
        </w:tc>
        <w:tc>
          <w:tcPr>
            <w:tcW w:w="1080" w:type="dxa"/>
            <w:tcBorders>
              <w:top w:val="nil"/>
              <w:left w:val="nil"/>
              <w:bottom w:val="nil"/>
              <w:right w:val="nil"/>
            </w:tcBorders>
          </w:tcPr>
          <w:p w14:paraId="3892B96E" w14:textId="77777777" w:rsidR="00762E36" w:rsidRPr="00DC7704" w:rsidRDefault="00762E36" w:rsidP="00762E36">
            <w:pPr>
              <w:jc w:val="center"/>
              <w:rPr>
                <w:rFonts w:ascii="Times" w:hAnsi="Times"/>
              </w:rPr>
            </w:pPr>
            <w:r w:rsidRPr="00DC7704">
              <w:rPr>
                <w:rFonts w:ascii="Times" w:hAnsi="Times"/>
              </w:rPr>
              <w:t>H</w:t>
            </w:r>
          </w:p>
        </w:tc>
      </w:tr>
      <w:tr w:rsidR="00762E36" w:rsidRPr="00DC7704" w14:paraId="025BC909" w14:textId="77777777" w:rsidTr="00762E36">
        <w:tc>
          <w:tcPr>
            <w:tcW w:w="900" w:type="dxa"/>
            <w:tcBorders>
              <w:top w:val="nil"/>
              <w:left w:val="nil"/>
              <w:bottom w:val="nil"/>
              <w:right w:val="single" w:sz="6" w:space="0" w:color="auto"/>
            </w:tcBorders>
          </w:tcPr>
          <w:p w14:paraId="10FAF186" w14:textId="77777777" w:rsidR="00762E36" w:rsidRPr="00DC7704" w:rsidRDefault="00762E36" w:rsidP="00762E36">
            <w:pPr>
              <w:jc w:val="left"/>
              <w:rPr>
                <w:rFonts w:ascii="Times" w:hAnsi="Times"/>
              </w:rPr>
            </w:pPr>
            <w:r w:rsidRPr="00DC7704">
              <w:rPr>
                <w:rFonts w:ascii="Times" w:hAnsi="Times"/>
              </w:rPr>
              <w:t>null-tone</w:t>
            </w:r>
          </w:p>
        </w:tc>
        <w:tc>
          <w:tcPr>
            <w:tcW w:w="1440" w:type="dxa"/>
            <w:tcBorders>
              <w:top w:val="nil"/>
              <w:left w:val="single" w:sz="6" w:space="0" w:color="auto"/>
              <w:bottom w:val="nil"/>
              <w:right w:val="nil"/>
            </w:tcBorders>
          </w:tcPr>
          <w:p w14:paraId="06105682" w14:textId="77777777" w:rsidR="00762E36" w:rsidRPr="00DC7704" w:rsidRDefault="00762E36" w:rsidP="00762E36">
            <w:pPr>
              <w:jc w:val="center"/>
              <w:rPr>
                <w:rFonts w:ascii="Times" w:hAnsi="Times"/>
              </w:rPr>
            </w:pPr>
            <w:r w:rsidRPr="00DC7704">
              <w:rPr>
                <w:rFonts w:ascii="Times" w:hAnsi="Times"/>
              </w:rPr>
              <w:t>Mid</w:t>
            </w:r>
          </w:p>
        </w:tc>
        <w:tc>
          <w:tcPr>
            <w:tcW w:w="2070" w:type="dxa"/>
            <w:tcBorders>
              <w:top w:val="nil"/>
              <w:left w:val="nil"/>
              <w:bottom w:val="nil"/>
              <w:right w:val="nil"/>
            </w:tcBorders>
          </w:tcPr>
          <w:p w14:paraId="3BD36EE0" w14:textId="77777777" w:rsidR="00762E36" w:rsidRPr="00DC7704" w:rsidRDefault="00762E36" w:rsidP="00762E36">
            <w:pPr>
              <w:jc w:val="center"/>
              <w:rPr>
                <w:rFonts w:ascii="Times" w:hAnsi="Times"/>
              </w:rPr>
            </w:pPr>
            <w:r w:rsidRPr="00DC7704">
              <w:rPr>
                <w:rFonts w:ascii="Times" w:hAnsi="Times"/>
              </w:rPr>
              <w:t xml:space="preserve">Mid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39516350" w14:textId="77777777" w:rsidR="00762E36" w:rsidRPr="00DC7704" w:rsidRDefault="00762E36" w:rsidP="00762E36">
            <w:pPr>
              <w:jc w:val="center"/>
              <w:rPr>
                <w:rFonts w:ascii="Times" w:hAnsi="Times"/>
              </w:rPr>
            </w:pPr>
            <w:r w:rsidRPr="00DC7704">
              <w:rPr>
                <w:rFonts w:ascii="Times" w:hAnsi="Times"/>
              </w:rPr>
              <w:t>M</w:t>
            </w:r>
          </w:p>
        </w:tc>
      </w:tr>
      <w:tr w:rsidR="00762E36" w:rsidRPr="00DC7704" w14:paraId="6E0B375F" w14:textId="77777777" w:rsidTr="00762E36">
        <w:tc>
          <w:tcPr>
            <w:tcW w:w="900" w:type="dxa"/>
            <w:tcBorders>
              <w:top w:val="nil"/>
              <w:left w:val="nil"/>
              <w:bottom w:val="nil"/>
              <w:right w:val="single" w:sz="6" w:space="0" w:color="auto"/>
            </w:tcBorders>
          </w:tcPr>
          <w:p w14:paraId="163C1100" w14:textId="77777777" w:rsidR="00762E36" w:rsidRPr="00DC7704" w:rsidRDefault="00762E36" w:rsidP="00762E36">
            <w:pPr>
              <w:jc w:val="left"/>
              <w:rPr>
                <w:rFonts w:ascii="Times" w:hAnsi="Times"/>
              </w:rPr>
            </w:pPr>
            <w:r w:rsidRPr="00DC7704">
              <w:rPr>
                <w:rFonts w:ascii="Times" w:hAnsi="Times"/>
              </w:rPr>
              <w:t>s-tone</w:t>
            </w:r>
          </w:p>
        </w:tc>
        <w:tc>
          <w:tcPr>
            <w:tcW w:w="1440" w:type="dxa"/>
            <w:tcBorders>
              <w:top w:val="nil"/>
              <w:left w:val="single" w:sz="6" w:space="0" w:color="auto"/>
              <w:bottom w:val="nil"/>
              <w:right w:val="nil"/>
            </w:tcBorders>
          </w:tcPr>
          <w:p w14:paraId="1964DF5B" w14:textId="77777777" w:rsidR="00762E36" w:rsidRPr="00DC7704" w:rsidRDefault="00762E36" w:rsidP="00762E36">
            <w:pPr>
              <w:jc w:val="center"/>
              <w:rPr>
                <w:rFonts w:ascii="Times" w:hAnsi="Times"/>
              </w:rPr>
            </w:pPr>
            <w:r w:rsidRPr="00DC7704">
              <w:rPr>
                <w:rFonts w:ascii="Times" w:hAnsi="Times"/>
              </w:rPr>
              <w:t>Low</w:t>
            </w:r>
          </w:p>
        </w:tc>
        <w:tc>
          <w:tcPr>
            <w:tcW w:w="2070" w:type="dxa"/>
            <w:tcBorders>
              <w:top w:val="nil"/>
              <w:left w:val="nil"/>
              <w:bottom w:val="nil"/>
              <w:right w:val="nil"/>
            </w:tcBorders>
          </w:tcPr>
          <w:p w14:paraId="4DD972EF" w14:textId="77777777" w:rsidR="00762E36" w:rsidRPr="00DC7704" w:rsidRDefault="00762E36" w:rsidP="00762E36">
            <w:pPr>
              <w:jc w:val="center"/>
              <w:rPr>
                <w:rFonts w:ascii="Times" w:hAnsi="Times"/>
              </w:rPr>
            </w:pPr>
            <w:r w:rsidRPr="00DC7704">
              <w:rPr>
                <w:rFonts w:ascii="Times" w:hAnsi="Times"/>
              </w:rPr>
              <w:t xml:space="preserve">Low </w:t>
            </w:r>
            <w:r w:rsidRPr="00DC7704">
              <w:rPr>
                <w:rFonts w:ascii="Cambria" w:hAnsi="Cambria" w:cs="Cambria"/>
              </w:rPr>
              <w:t>↦</w:t>
            </w:r>
            <w:r w:rsidRPr="00DC7704">
              <w:rPr>
                <w:rFonts w:ascii="Times" w:hAnsi="Times"/>
              </w:rPr>
              <w:t xml:space="preserve"> L</w:t>
            </w:r>
          </w:p>
        </w:tc>
        <w:tc>
          <w:tcPr>
            <w:tcW w:w="1080" w:type="dxa"/>
            <w:tcBorders>
              <w:top w:val="nil"/>
              <w:left w:val="nil"/>
              <w:bottom w:val="nil"/>
              <w:right w:val="nil"/>
            </w:tcBorders>
          </w:tcPr>
          <w:p w14:paraId="2A1B229A" w14:textId="77777777" w:rsidR="00762E36" w:rsidRPr="00DC7704" w:rsidRDefault="00762E36" w:rsidP="00762E36">
            <w:pPr>
              <w:jc w:val="center"/>
              <w:rPr>
                <w:rFonts w:ascii="Times" w:hAnsi="Times"/>
              </w:rPr>
            </w:pPr>
            <w:r w:rsidRPr="00DC7704">
              <w:rPr>
                <w:rFonts w:ascii="Times" w:hAnsi="Times"/>
              </w:rPr>
              <w:t>L</w:t>
            </w:r>
          </w:p>
        </w:tc>
      </w:tr>
      <w:tr w:rsidR="00762E36" w:rsidRPr="00DC7704" w14:paraId="6DF419C7" w14:textId="77777777" w:rsidTr="00762E36">
        <w:tc>
          <w:tcPr>
            <w:tcW w:w="900" w:type="dxa"/>
            <w:tcBorders>
              <w:top w:val="nil"/>
              <w:left w:val="nil"/>
              <w:bottom w:val="nil"/>
              <w:right w:val="single" w:sz="6" w:space="0" w:color="auto"/>
            </w:tcBorders>
          </w:tcPr>
          <w:p w14:paraId="3F583804" w14:textId="77777777" w:rsidR="00762E36" w:rsidRPr="00DC7704" w:rsidRDefault="00762E36" w:rsidP="00762E36">
            <w:pPr>
              <w:jc w:val="left"/>
              <w:rPr>
                <w:rFonts w:ascii="Times" w:hAnsi="Times"/>
              </w:rPr>
            </w:pPr>
            <w:r w:rsidRPr="00DC7704">
              <w:rPr>
                <w:rFonts w:ascii="Times" w:hAnsi="Times"/>
              </w:rPr>
              <w:t>j-tone</w:t>
            </w:r>
          </w:p>
        </w:tc>
        <w:tc>
          <w:tcPr>
            <w:tcW w:w="1440" w:type="dxa"/>
            <w:tcBorders>
              <w:top w:val="nil"/>
              <w:left w:val="single" w:sz="6" w:space="0" w:color="auto"/>
              <w:bottom w:val="nil"/>
              <w:right w:val="nil"/>
            </w:tcBorders>
          </w:tcPr>
          <w:p w14:paraId="3669B8B6" w14:textId="77777777" w:rsidR="00762E36" w:rsidRPr="00DC7704" w:rsidRDefault="00762E36" w:rsidP="00762E36">
            <w:pPr>
              <w:jc w:val="center"/>
              <w:rPr>
                <w:rFonts w:ascii="Times" w:hAnsi="Times"/>
              </w:rPr>
            </w:pPr>
            <w:r w:rsidRPr="00DC7704">
              <w:rPr>
                <w:rFonts w:ascii="Times" w:hAnsi="Times"/>
              </w:rPr>
              <w:t>High-falling</w:t>
            </w:r>
          </w:p>
        </w:tc>
        <w:tc>
          <w:tcPr>
            <w:tcW w:w="2070" w:type="dxa"/>
            <w:tcBorders>
              <w:top w:val="nil"/>
              <w:left w:val="nil"/>
              <w:bottom w:val="nil"/>
              <w:right w:val="nil"/>
            </w:tcBorders>
          </w:tcPr>
          <w:p w14:paraId="10DFEDFE" w14:textId="77777777" w:rsidR="00762E36" w:rsidRPr="00DC7704" w:rsidRDefault="00762E36" w:rsidP="00762E36">
            <w:pPr>
              <w:jc w:val="center"/>
              <w:rPr>
                <w:rFonts w:ascii="Times" w:hAnsi="Times"/>
              </w:rPr>
            </w:pPr>
            <w:r w:rsidRPr="00DC7704">
              <w:rPr>
                <w:rFonts w:ascii="Times" w:hAnsi="Times"/>
              </w:rPr>
              <w:t xml:space="preserve">High-falling </w:t>
            </w:r>
            <w:r w:rsidRPr="00DC7704">
              <w:rPr>
                <w:rFonts w:ascii="Cambria" w:hAnsi="Cambria" w:cs="Cambria"/>
              </w:rPr>
              <w:t>↦</w:t>
            </w:r>
            <w:r w:rsidRPr="00DC7704">
              <w:rPr>
                <w:rFonts w:ascii="Times" w:hAnsi="Times"/>
              </w:rPr>
              <w:t xml:space="preserve"> H</w:t>
            </w:r>
          </w:p>
        </w:tc>
        <w:tc>
          <w:tcPr>
            <w:tcW w:w="1080" w:type="dxa"/>
            <w:tcBorders>
              <w:top w:val="nil"/>
              <w:left w:val="nil"/>
              <w:bottom w:val="nil"/>
              <w:right w:val="nil"/>
            </w:tcBorders>
          </w:tcPr>
          <w:p w14:paraId="79B9F4DF" w14:textId="77777777" w:rsidR="00762E36" w:rsidRPr="00DC7704" w:rsidRDefault="00762E36" w:rsidP="00762E36">
            <w:pPr>
              <w:jc w:val="center"/>
              <w:rPr>
                <w:rFonts w:ascii="Times" w:hAnsi="Times"/>
              </w:rPr>
            </w:pPr>
            <w:r w:rsidRPr="00DC7704">
              <w:rPr>
                <w:rFonts w:ascii="Times" w:hAnsi="Times"/>
              </w:rPr>
              <w:t>H</w:t>
            </w:r>
          </w:p>
        </w:tc>
      </w:tr>
      <w:tr w:rsidR="00762E36" w:rsidRPr="00DC7704" w14:paraId="157B98F0" w14:textId="77777777" w:rsidTr="00762E36">
        <w:tc>
          <w:tcPr>
            <w:tcW w:w="900" w:type="dxa"/>
            <w:tcBorders>
              <w:top w:val="nil"/>
              <w:left w:val="nil"/>
              <w:bottom w:val="nil"/>
              <w:right w:val="single" w:sz="6" w:space="0" w:color="auto"/>
            </w:tcBorders>
          </w:tcPr>
          <w:p w14:paraId="488DD06B" w14:textId="77777777" w:rsidR="00762E36" w:rsidRPr="00DC7704" w:rsidRDefault="00762E36" w:rsidP="00762E36">
            <w:pPr>
              <w:jc w:val="left"/>
              <w:rPr>
                <w:rFonts w:ascii="Times" w:hAnsi="Times"/>
              </w:rPr>
            </w:pPr>
            <w:r w:rsidRPr="00DC7704">
              <w:rPr>
                <w:rFonts w:ascii="Times" w:hAnsi="Times"/>
              </w:rPr>
              <w:t>v-tone</w:t>
            </w:r>
          </w:p>
        </w:tc>
        <w:tc>
          <w:tcPr>
            <w:tcW w:w="1440" w:type="dxa"/>
            <w:tcBorders>
              <w:top w:val="nil"/>
              <w:left w:val="single" w:sz="6" w:space="0" w:color="auto"/>
              <w:bottom w:val="nil"/>
              <w:right w:val="nil"/>
            </w:tcBorders>
          </w:tcPr>
          <w:p w14:paraId="03816CB8" w14:textId="77777777" w:rsidR="00762E36" w:rsidRPr="00DC7704" w:rsidRDefault="00762E36" w:rsidP="00762E36">
            <w:pPr>
              <w:jc w:val="center"/>
              <w:rPr>
                <w:rFonts w:ascii="Times" w:hAnsi="Times"/>
              </w:rPr>
            </w:pPr>
            <w:r w:rsidRPr="00DC7704">
              <w:rPr>
                <w:rFonts w:ascii="Times" w:hAnsi="Times"/>
              </w:rPr>
              <w:t>Mid-rising</w:t>
            </w:r>
          </w:p>
        </w:tc>
        <w:tc>
          <w:tcPr>
            <w:tcW w:w="2070" w:type="dxa"/>
            <w:tcBorders>
              <w:top w:val="nil"/>
              <w:left w:val="nil"/>
              <w:bottom w:val="nil"/>
              <w:right w:val="nil"/>
            </w:tcBorders>
          </w:tcPr>
          <w:p w14:paraId="17348C23" w14:textId="77777777" w:rsidR="00762E36" w:rsidRPr="00DC7704" w:rsidRDefault="00762E36" w:rsidP="00762E36">
            <w:pPr>
              <w:jc w:val="center"/>
              <w:rPr>
                <w:rFonts w:ascii="Times" w:hAnsi="Times"/>
              </w:rPr>
            </w:pPr>
            <w:r w:rsidRPr="00DC7704">
              <w:rPr>
                <w:rFonts w:ascii="Times" w:hAnsi="Times"/>
              </w:rPr>
              <w:t xml:space="preserve">Mid-rising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55F0E485" w14:textId="77777777" w:rsidR="00762E36" w:rsidRPr="00DC7704" w:rsidRDefault="00762E36" w:rsidP="00762E36">
            <w:pPr>
              <w:jc w:val="center"/>
              <w:rPr>
                <w:rFonts w:ascii="Times" w:hAnsi="Times"/>
              </w:rPr>
            </w:pPr>
            <w:r w:rsidRPr="00DC7704">
              <w:rPr>
                <w:rFonts w:ascii="Times" w:hAnsi="Times"/>
              </w:rPr>
              <w:t>M</w:t>
            </w:r>
          </w:p>
        </w:tc>
      </w:tr>
      <w:tr w:rsidR="00762E36" w:rsidRPr="00DC7704" w14:paraId="297BA910" w14:textId="77777777" w:rsidTr="00762E36">
        <w:tc>
          <w:tcPr>
            <w:tcW w:w="900" w:type="dxa"/>
            <w:tcBorders>
              <w:top w:val="nil"/>
              <w:left w:val="nil"/>
              <w:bottom w:val="nil"/>
              <w:right w:val="single" w:sz="6" w:space="0" w:color="auto"/>
            </w:tcBorders>
          </w:tcPr>
          <w:p w14:paraId="41A6E1C4" w14:textId="77777777" w:rsidR="00762E36" w:rsidRPr="00DC7704" w:rsidRDefault="00762E36" w:rsidP="00762E36">
            <w:pPr>
              <w:jc w:val="left"/>
              <w:rPr>
                <w:rFonts w:ascii="Times" w:hAnsi="Times"/>
              </w:rPr>
            </w:pPr>
            <w:r w:rsidRPr="00DC7704">
              <w:rPr>
                <w:rFonts w:ascii="Times" w:hAnsi="Times"/>
              </w:rPr>
              <w:t>m-tone</w:t>
            </w:r>
          </w:p>
        </w:tc>
        <w:tc>
          <w:tcPr>
            <w:tcW w:w="1440" w:type="dxa"/>
            <w:tcBorders>
              <w:top w:val="nil"/>
              <w:left w:val="single" w:sz="6" w:space="0" w:color="auto"/>
              <w:bottom w:val="nil"/>
              <w:right w:val="nil"/>
            </w:tcBorders>
          </w:tcPr>
          <w:p w14:paraId="3A2FE6FB" w14:textId="77777777" w:rsidR="00762E36" w:rsidRPr="00DC7704" w:rsidRDefault="00762E36" w:rsidP="00762E36">
            <w:pPr>
              <w:jc w:val="center"/>
              <w:rPr>
                <w:rFonts w:ascii="Times" w:hAnsi="Times"/>
              </w:rPr>
            </w:pPr>
            <w:r w:rsidRPr="00DC7704">
              <w:rPr>
                <w:rFonts w:ascii="Times" w:hAnsi="Times"/>
              </w:rPr>
              <w:t>Low-falling</w:t>
            </w:r>
          </w:p>
        </w:tc>
        <w:tc>
          <w:tcPr>
            <w:tcW w:w="2070" w:type="dxa"/>
            <w:tcBorders>
              <w:top w:val="nil"/>
              <w:left w:val="nil"/>
              <w:bottom w:val="nil"/>
              <w:right w:val="nil"/>
            </w:tcBorders>
          </w:tcPr>
          <w:p w14:paraId="5ABD0FA9" w14:textId="77777777" w:rsidR="00762E36" w:rsidRPr="00DC7704" w:rsidRDefault="00762E36" w:rsidP="00762E36">
            <w:pPr>
              <w:jc w:val="center"/>
              <w:rPr>
                <w:rFonts w:ascii="Times" w:hAnsi="Times"/>
              </w:rPr>
            </w:pPr>
            <w:r w:rsidRPr="00DC7704">
              <w:rPr>
                <w:rFonts w:ascii="Times" w:hAnsi="Times"/>
              </w:rPr>
              <w:t xml:space="preserve">Low-falling </w:t>
            </w:r>
            <w:r w:rsidRPr="00DC7704">
              <w:rPr>
                <w:rFonts w:ascii="Cambria" w:hAnsi="Cambria" w:cs="Cambria"/>
              </w:rPr>
              <w:t>↦</w:t>
            </w:r>
            <w:r w:rsidRPr="00DC7704">
              <w:rPr>
                <w:rFonts w:ascii="Times" w:hAnsi="Times"/>
              </w:rPr>
              <w:t xml:space="preserve"> L</w:t>
            </w:r>
          </w:p>
        </w:tc>
        <w:tc>
          <w:tcPr>
            <w:tcW w:w="1080" w:type="dxa"/>
            <w:tcBorders>
              <w:top w:val="nil"/>
              <w:left w:val="nil"/>
              <w:bottom w:val="nil"/>
              <w:right w:val="nil"/>
            </w:tcBorders>
          </w:tcPr>
          <w:p w14:paraId="220EB67D" w14:textId="77777777" w:rsidR="00762E36" w:rsidRPr="00DC7704" w:rsidRDefault="00762E36" w:rsidP="00762E36">
            <w:pPr>
              <w:jc w:val="center"/>
              <w:rPr>
                <w:rFonts w:ascii="Times" w:hAnsi="Times"/>
              </w:rPr>
            </w:pPr>
            <w:r w:rsidRPr="00DC7704">
              <w:rPr>
                <w:rFonts w:ascii="Times" w:hAnsi="Times"/>
              </w:rPr>
              <w:t>L</w:t>
            </w:r>
          </w:p>
        </w:tc>
      </w:tr>
      <w:tr w:rsidR="00762E36" w:rsidRPr="00DC7704" w14:paraId="3BB05BFB" w14:textId="77777777" w:rsidTr="00762E36">
        <w:tc>
          <w:tcPr>
            <w:tcW w:w="900" w:type="dxa"/>
            <w:tcBorders>
              <w:top w:val="nil"/>
              <w:left w:val="nil"/>
              <w:bottom w:val="nil"/>
              <w:right w:val="single" w:sz="6" w:space="0" w:color="auto"/>
            </w:tcBorders>
          </w:tcPr>
          <w:p w14:paraId="08118184" w14:textId="77777777" w:rsidR="00762E36" w:rsidRPr="00DC7704" w:rsidRDefault="00762E36" w:rsidP="00762E36">
            <w:pPr>
              <w:jc w:val="left"/>
              <w:rPr>
                <w:rFonts w:ascii="Times" w:hAnsi="Times"/>
              </w:rPr>
            </w:pPr>
            <w:r w:rsidRPr="00DC7704">
              <w:rPr>
                <w:rFonts w:ascii="Times" w:hAnsi="Times"/>
              </w:rPr>
              <w:t>g-tone</w:t>
            </w:r>
          </w:p>
        </w:tc>
        <w:tc>
          <w:tcPr>
            <w:tcW w:w="1440" w:type="dxa"/>
            <w:tcBorders>
              <w:top w:val="nil"/>
              <w:left w:val="single" w:sz="6" w:space="0" w:color="auto"/>
              <w:bottom w:val="nil"/>
              <w:right w:val="nil"/>
            </w:tcBorders>
          </w:tcPr>
          <w:p w14:paraId="22A248FF" w14:textId="77777777" w:rsidR="00762E36" w:rsidRPr="00DC7704" w:rsidRDefault="00762E36" w:rsidP="00762E36">
            <w:pPr>
              <w:jc w:val="center"/>
              <w:rPr>
                <w:rFonts w:ascii="Times" w:hAnsi="Times"/>
              </w:rPr>
            </w:pPr>
            <w:r w:rsidRPr="00DC7704">
              <w:rPr>
                <w:rFonts w:ascii="Times" w:hAnsi="Times"/>
              </w:rPr>
              <w:t>Mid-falling</w:t>
            </w:r>
          </w:p>
        </w:tc>
        <w:tc>
          <w:tcPr>
            <w:tcW w:w="2070" w:type="dxa"/>
            <w:tcBorders>
              <w:top w:val="nil"/>
              <w:left w:val="nil"/>
              <w:bottom w:val="nil"/>
              <w:right w:val="nil"/>
            </w:tcBorders>
          </w:tcPr>
          <w:p w14:paraId="46D72046" w14:textId="77777777" w:rsidR="00762E36" w:rsidRPr="00DC7704" w:rsidRDefault="00762E36" w:rsidP="00762E36">
            <w:pPr>
              <w:jc w:val="center"/>
              <w:rPr>
                <w:rFonts w:ascii="Times" w:hAnsi="Times"/>
              </w:rPr>
            </w:pPr>
            <w:r w:rsidRPr="00DC7704">
              <w:rPr>
                <w:rFonts w:ascii="Times" w:hAnsi="Times"/>
              </w:rPr>
              <w:t xml:space="preserve">Mid-falling </w:t>
            </w:r>
            <w:r w:rsidRPr="00DC7704">
              <w:rPr>
                <w:rFonts w:ascii="Cambria" w:hAnsi="Cambria" w:cs="Cambria"/>
              </w:rPr>
              <w:t>↦</w:t>
            </w:r>
            <w:r w:rsidRPr="00DC7704">
              <w:rPr>
                <w:rFonts w:ascii="Times" w:hAnsi="Times"/>
              </w:rPr>
              <w:t xml:space="preserve"> M</w:t>
            </w:r>
          </w:p>
        </w:tc>
        <w:tc>
          <w:tcPr>
            <w:tcW w:w="1080" w:type="dxa"/>
            <w:tcBorders>
              <w:top w:val="nil"/>
              <w:left w:val="nil"/>
              <w:bottom w:val="nil"/>
              <w:right w:val="nil"/>
            </w:tcBorders>
          </w:tcPr>
          <w:p w14:paraId="45FDFBC4" w14:textId="77777777" w:rsidR="00762E36" w:rsidRPr="00DC7704" w:rsidRDefault="00762E36" w:rsidP="00762E36">
            <w:pPr>
              <w:jc w:val="center"/>
              <w:rPr>
                <w:rFonts w:ascii="Times" w:hAnsi="Times"/>
              </w:rPr>
            </w:pPr>
            <w:r w:rsidRPr="00DC7704">
              <w:rPr>
                <w:rFonts w:ascii="Times" w:hAnsi="Times"/>
              </w:rPr>
              <w:t>M</w:t>
            </w:r>
          </w:p>
        </w:tc>
      </w:tr>
    </w:tbl>
    <w:p w14:paraId="77C5747C" w14:textId="77777777" w:rsidR="00762E36" w:rsidRPr="00DC7704" w:rsidRDefault="00762E36" w:rsidP="00762E36">
      <w:pPr>
        <w:pStyle w:val="Caption"/>
        <w:rPr>
          <w:rFonts w:ascii="Times" w:hAnsi="Times"/>
        </w:rPr>
      </w:pPr>
      <w:r w:rsidRPr="00DC7704">
        <w:rPr>
          <w:rFonts w:ascii="Times" w:hAnsi="Times"/>
        </w:rPr>
        <w:t>Table 1</w:t>
      </w:r>
      <w:r>
        <w:rPr>
          <w:rFonts w:ascii="Times" w:hAnsi="Times"/>
        </w:rPr>
        <w:t>0</w:t>
      </w:r>
      <w:r w:rsidRPr="00DC7704">
        <w:rPr>
          <w:rFonts w:ascii="Times" w:hAnsi="Times"/>
        </w:rPr>
        <w:t xml:space="preserve">: Coarsening of levels for </w:t>
      </w:r>
      <w:r w:rsidRPr="00DC7704">
        <w:rPr>
          <w:rFonts w:ascii="Times" w:hAnsi="Times"/>
          <w:smallCaps/>
        </w:rPr>
        <w:t>tonal class</w:t>
      </w:r>
      <w:r w:rsidRPr="00DC7704">
        <w:rPr>
          <w:rFonts w:ascii="Times" w:hAnsi="Times"/>
        </w:rPr>
        <w:t xml:space="preserve"> in White Hmong. Note: the g-tone is high-falling for females, but we abstract away from that here. Old levels come from Esposito et al. (2009); Esposito (2012). New levels come from cross-linguistic study of phonation contrasts in Keating et al. (2011</w:t>
      </w:r>
      <w:r>
        <w:rPr>
          <w:rFonts w:ascii="Times" w:hAnsi="Times"/>
        </w:rPr>
        <w:t>).</w:t>
      </w:r>
    </w:p>
    <w:p w14:paraId="7C2FB70F" w14:textId="6D12C41D" w:rsidR="00762E36" w:rsidRDefault="00762E36">
      <w:pPr>
        <w:autoSpaceDE/>
        <w:autoSpaceDN/>
        <w:adjustRightInd/>
        <w:jc w:val="left"/>
        <w:rPr>
          <w:rFonts w:ascii="Times" w:hAnsi="Times"/>
        </w:rPr>
      </w:pPr>
      <w:r>
        <w:rPr>
          <w:rFonts w:ascii="Times" w:hAnsi="Times"/>
        </w:rPr>
        <w:br w:type="page"/>
      </w:r>
    </w:p>
    <w:tbl>
      <w:tblPr>
        <w:tblW w:w="0" w:type="auto"/>
        <w:tblInd w:w="90" w:type="dxa"/>
        <w:tblLayout w:type="fixed"/>
        <w:tblCellMar>
          <w:left w:w="0" w:type="dxa"/>
          <w:right w:w="0" w:type="dxa"/>
        </w:tblCellMar>
        <w:tblLook w:val="0000" w:firstRow="0" w:lastRow="0" w:firstColumn="0" w:lastColumn="0" w:noHBand="0" w:noVBand="0"/>
      </w:tblPr>
      <w:tblGrid>
        <w:gridCol w:w="2430"/>
        <w:gridCol w:w="2520"/>
        <w:gridCol w:w="2610"/>
      </w:tblGrid>
      <w:tr w:rsidR="00762E36" w:rsidRPr="00DC7704" w14:paraId="1BA715A2" w14:textId="77777777" w:rsidTr="00762E36">
        <w:tc>
          <w:tcPr>
            <w:tcW w:w="2430" w:type="dxa"/>
            <w:tcBorders>
              <w:top w:val="nil"/>
              <w:left w:val="nil"/>
              <w:bottom w:val="single" w:sz="6" w:space="0" w:color="auto"/>
              <w:right w:val="single" w:sz="6" w:space="0" w:color="auto"/>
            </w:tcBorders>
          </w:tcPr>
          <w:p w14:paraId="7C008BDC" w14:textId="77777777" w:rsidR="00762E36" w:rsidRPr="00DC7704" w:rsidRDefault="00762E36" w:rsidP="00762E36">
            <w:pPr>
              <w:jc w:val="left"/>
              <w:rPr>
                <w:rFonts w:ascii="Times" w:hAnsi="Times"/>
              </w:rPr>
            </w:pPr>
            <w:r w:rsidRPr="00DC7704">
              <w:rPr>
                <w:rFonts w:ascii="Times" w:hAnsi="Times"/>
              </w:rPr>
              <w:t>Block</w:t>
            </w:r>
          </w:p>
        </w:tc>
        <w:tc>
          <w:tcPr>
            <w:tcW w:w="2520" w:type="dxa"/>
            <w:tcBorders>
              <w:top w:val="nil"/>
              <w:left w:val="single" w:sz="6" w:space="0" w:color="auto"/>
              <w:bottom w:val="single" w:sz="6" w:space="0" w:color="auto"/>
              <w:right w:val="nil"/>
            </w:tcBorders>
          </w:tcPr>
          <w:p w14:paraId="3C02679D" w14:textId="77777777" w:rsidR="00762E36" w:rsidRPr="00DC7704" w:rsidRDefault="00762E36" w:rsidP="00762E36">
            <w:pPr>
              <w:jc w:val="center"/>
              <w:rPr>
                <w:rFonts w:ascii="Times" w:hAnsi="Times"/>
              </w:rPr>
            </w:pPr>
            <w:r w:rsidRPr="00DC7704">
              <w:rPr>
                <w:rFonts w:ascii="Times" w:hAnsi="Times"/>
              </w:rPr>
              <w:t>IV</w:t>
            </w:r>
          </w:p>
        </w:tc>
        <w:tc>
          <w:tcPr>
            <w:tcW w:w="2610" w:type="dxa"/>
            <w:tcBorders>
              <w:top w:val="nil"/>
              <w:left w:val="nil"/>
              <w:bottom w:val="single" w:sz="6" w:space="0" w:color="auto"/>
              <w:right w:val="nil"/>
            </w:tcBorders>
          </w:tcPr>
          <w:p w14:paraId="434DD311" w14:textId="77777777" w:rsidR="00762E36" w:rsidRPr="00DC7704" w:rsidRDefault="00762E36" w:rsidP="00762E36">
            <w:pPr>
              <w:jc w:val="center"/>
              <w:rPr>
                <w:rFonts w:ascii="Times" w:hAnsi="Times"/>
              </w:rPr>
            </w:pPr>
            <w:r w:rsidRPr="00DC7704">
              <w:rPr>
                <w:rFonts w:ascii="Times" w:hAnsi="Times"/>
              </w:rPr>
              <w:t>Levels</w:t>
            </w:r>
          </w:p>
        </w:tc>
      </w:tr>
      <w:tr w:rsidR="00762E36" w:rsidRPr="00DC7704" w14:paraId="66B34A65" w14:textId="77777777" w:rsidTr="00762E36">
        <w:tc>
          <w:tcPr>
            <w:tcW w:w="2430" w:type="dxa"/>
            <w:tcBorders>
              <w:top w:val="nil"/>
              <w:left w:val="nil"/>
              <w:bottom w:val="nil"/>
              <w:right w:val="single" w:sz="6" w:space="0" w:color="auto"/>
            </w:tcBorders>
          </w:tcPr>
          <w:p w14:paraId="73F5B540"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p>
        </w:tc>
        <w:tc>
          <w:tcPr>
            <w:tcW w:w="2520" w:type="dxa"/>
            <w:tcBorders>
              <w:top w:val="nil"/>
              <w:left w:val="single" w:sz="6" w:space="0" w:color="auto"/>
              <w:bottom w:val="nil"/>
              <w:right w:val="nil"/>
            </w:tcBorders>
          </w:tcPr>
          <w:p w14:paraId="34374A71"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482FA3FF"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39348EB1" w14:textId="77777777" w:rsidTr="00762E36">
        <w:tc>
          <w:tcPr>
            <w:tcW w:w="2430" w:type="dxa"/>
            <w:tcBorders>
              <w:top w:val="nil"/>
              <w:left w:val="nil"/>
              <w:bottom w:val="single" w:sz="6" w:space="0" w:color="auto"/>
              <w:right w:val="single" w:sz="6" w:space="0" w:color="auto"/>
            </w:tcBorders>
          </w:tcPr>
          <w:p w14:paraId="0739FFF4" w14:textId="77777777" w:rsidR="00762E36" w:rsidRPr="00DC7704" w:rsidRDefault="00762E36" w:rsidP="00762E36">
            <w:pPr>
              <w:jc w:val="left"/>
              <w:rPr>
                <w:rFonts w:ascii="Times" w:hAnsi="Times"/>
              </w:rPr>
            </w:pPr>
          </w:p>
        </w:tc>
        <w:tc>
          <w:tcPr>
            <w:tcW w:w="2520" w:type="dxa"/>
            <w:tcBorders>
              <w:top w:val="nil"/>
              <w:left w:val="single" w:sz="6" w:space="0" w:color="auto"/>
              <w:bottom w:val="single" w:sz="6" w:space="0" w:color="auto"/>
              <w:right w:val="nil"/>
            </w:tcBorders>
          </w:tcPr>
          <w:p w14:paraId="571CDF66"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09B328E5"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1EAAAA58" w14:textId="77777777" w:rsidTr="00762E36">
        <w:tc>
          <w:tcPr>
            <w:tcW w:w="2430" w:type="dxa"/>
            <w:tcBorders>
              <w:top w:val="nil"/>
              <w:left w:val="nil"/>
              <w:bottom w:val="nil"/>
              <w:right w:val="single" w:sz="6" w:space="0" w:color="auto"/>
            </w:tcBorders>
          </w:tcPr>
          <w:p w14:paraId="3052EA4D"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p>
        </w:tc>
        <w:tc>
          <w:tcPr>
            <w:tcW w:w="2520" w:type="dxa"/>
            <w:tcBorders>
              <w:top w:val="nil"/>
              <w:left w:val="single" w:sz="6" w:space="0" w:color="auto"/>
              <w:bottom w:val="nil"/>
              <w:right w:val="nil"/>
            </w:tcBorders>
          </w:tcPr>
          <w:p w14:paraId="77F3692E"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5017086A"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73A797E0" w14:textId="77777777" w:rsidTr="00762E36">
        <w:tc>
          <w:tcPr>
            <w:tcW w:w="2430" w:type="dxa"/>
            <w:tcBorders>
              <w:top w:val="nil"/>
              <w:left w:val="nil"/>
              <w:bottom w:val="nil"/>
              <w:right w:val="single" w:sz="6" w:space="0" w:color="auto"/>
            </w:tcBorders>
          </w:tcPr>
          <w:p w14:paraId="1455B1A9" w14:textId="77777777" w:rsidR="00762E36" w:rsidRPr="00DC7704" w:rsidRDefault="00762E36" w:rsidP="00762E36">
            <w:pPr>
              <w:jc w:val="left"/>
              <w:rPr>
                <w:rFonts w:ascii="Times" w:hAnsi="Times"/>
              </w:rPr>
            </w:pPr>
          </w:p>
        </w:tc>
        <w:tc>
          <w:tcPr>
            <w:tcW w:w="2520" w:type="dxa"/>
            <w:tcBorders>
              <w:top w:val="nil"/>
              <w:left w:val="single" w:sz="6" w:space="0" w:color="auto"/>
              <w:bottom w:val="nil"/>
              <w:right w:val="nil"/>
            </w:tcBorders>
          </w:tcPr>
          <w:p w14:paraId="368D6302"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691C098F"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158FBBE1" w14:textId="77777777" w:rsidTr="00762E36">
        <w:tc>
          <w:tcPr>
            <w:tcW w:w="2430" w:type="dxa"/>
            <w:tcBorders>
              <w:top w:val="nil"/>
              <w:left w:val="nil"/>
              <w:bottom w:val="single" w:sz="6" w:space="0" w:color="auto"/>
              <w:right w:val="single" w:sz="6" w:space="0" w:color="auto"/>
            </w:tcBorders>
          </w:tcPr>
          <w:p w14:paraId="7F7A5FE9" w14:textId="77777777" w:rsidR="00762E36" w:rsidRPr="00DC7704" w:rsidRDefault="00762E36" w:rsidP="00762E36">
            <w:pPr>
              <w:jc w:val="left"/>
              <w:rPr>
                <w:rFonts w:ascii="Times" w:hAnsi="Times"/>
              </w:rPr>
            </w:pPr>
          </w:p>
        </w:tc>
        <w:tc>
          <w:tcPr>
            <w:tcW w:w="2520" w:type="dxa"/>
            <w:tcBorders>
              <w:top w:val="nil"/>
              <w:left w:val="single" w:sz="6" w:space="0" w:color="auto"/>
              <w:bottom w:val="single" w:sz="6" w:space="0" w:color="auto"/>
              <w:right w:val="nil"/>
            </w:tcBorders>
          </w:tcPr>
          <w:p w14:paraId="14BE7172"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6912E95E"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45B35CD5" w14:textId="77777777" w:rsidTr="00762E36">
        <w:tc>
          <w:tcPr>
            <w:tcW w:w="2430" w:type="dxa"/>
            <w:tcBorders>
              <w:top w:val="nil"/>
              <w:left w:val="nil"/>
              <w:bottom w:val="nil"/>
              <w:right w:val="single" w:sz="6" w:space="0" w:color="auto"/>
            </w:tcBorders>
          </w:tcPr>
          <w:p w14:paraId="46275C76"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i/>
                <w:iCs/>
              </w:rPr>
              <w:instrText>N</w:instrText>
            </w:r>
            <w:r w:rsidRPr="00DC7704">
              <w:rPr>
                <w:rFonts w:ascii="Times" w:hAnsi="Times"/>
              </w:rPr>
              <w:instrText>\s\do6(3)+</w:instrText>
            </w:r>
            <w:r w:rsidRPr="00DC7704">
              <w:rPr>
                <w:rFonts w:ascii="Times" w:hAnsi="Times"/>
                <w:i/>
                <w:iCs/>
              </w:rPr>
              <w:instrText>N</w:instrText>
            </w:r>
            <w:r w:rsidRPr="00DC7704">
              <w:rPr>
                <w:rFonts w:ascii="Times" w:hAnsi="Times"/>
              </w:rPr>
              <w:instrText>\s\do6(4)</w:instrText>
            </w:r>
            <w:r w:rsidRPr="00DC7704">
              <w:rPr>
                <w:rFonts w:ascii="Times" w:hAnsi="Times"/>
              </w:rPr>
              <w:fldChar w:fldCharType="end"/>
            </w:r>
          </w:p>
        </w:tc>
        <w:tc>
          <w:tcPr>
            <w:tcW w:w="2520" w:type="dxa"/>
            <w:tcBorders>
              <w:top w:val="nil"/>
              <w:left w:val="single" w:sz="6" w:space="0" w:color="auto"/>
              <w:bottom w:val="nil"/>
              <w:right w:val="nil"/>
            </w:tcBorders>
          </w:tcPr>
          <w:p w14:paraId="6F12FDC5"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469E65C7"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7CF8A7FA" w14:textId="77777777" w:rsidTr="00762E36">
        <w:tc>
          <w:tcPr>
            <w:tcW w:w="2430" w:type="dxa"/>
            <w:tcBorders>
              <w:top w:val="nil"/>
              <w:left w:val="nil"/>
              <w:bottom w:val="nil"/>
              <w:right w:val="single" w:sz="6" w:space="0" w:color="auto"/>
            </w:tcBorders>
          </w:tcPr>
          <w:p w14:paraId="0CFD338B" w14:textId="77777777" w:rsidR="00762E36" w:rsidRPr="00DC7704" w:rsidRDefault="00762E36" w:rsidP="00762E36">
            <w:pPr>
              <w:jc w:val="left"/>
              <w:rPr>
                <w:rFonts w:ascii="Times" w:hAnsi="Times"/>
              </w:rPr>
            </w:pPr>
          </w:p>
        </w:tc>
        <w:tc>
          <w:tcPr>
            <w:tcW w:w="2520" w:type="dxa"/>
            <w:tcBorders>
              <w:top w:val="nil"/>
              <w:left w:val="single" w:sz="6" w:space="0" w:color="auto"/>
              <w:bottom w:val="nil"/>
              <w:right w:val="nil"/>
            </w:tcBorders>
          </w:tcPr>
          <w:p w14:paraId="68AF1F01"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21455C75"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14584366" w14:textId="77777777" w:rsidTr="00762E36">
        <w:tc>
          <w:tcPr>
            <w:tcW w:w="2430" w:type="dxa"/>
            <w:tcBorders>
              <w:top w:val="nil"/>
              <w:left w:val="nil"/>
              <w:bottom w:val="nil"/>
              <w:right w:val="single" w:sz="6" w:space="0" w:color="auto"/>
            </w:tcBorders>
          </w:tcPr>
          <w:p w14:paraId="6A5119DA" w14:textId="77777777" w:rsidR="00762E36" w:rsidRPr="00DC7704" w:rsidRDefault="00762E36" w:rsidP="00762E36">
            <w:pPr>
              <w:jc w:val="left"/>
              <w:rPr>
                <w:rFonts w:ascii="Times" w:hAnsi="Times"/>
              </w:rPr>
            </w:pPr>
          </w:p>
        </w:tc>
        <w:tc>
          <w:tcPr>
            <w:tcW w:w="2520" w:type="dxa"/>
            <w:tcBorders>
              <w:top w:val="nil"/>
              <w:left w:val="single" w:sz="6" w:space="0" w:color="auto"/>
              <w:bottom w:val="nil"/>
              <w:right w:val="nil"/>
            </w:tcBorders>
          </w:tcPr>
          <w:p w14:paraId="4459C019"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\s\do6(3)</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nil"/>
              <w:right w:val="nil"/>
            </w:tcBorders>
          </w:tcPr>
          <w:p w14:paraId="422B5B3E"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1594B197" w14:textId="77777777" w:rsidTr="00762E36">
        <w:tc>
          <w:tcPr>
            <w:tcW w:w="2430" w:type="dxa"/>
            <w:tcBorders>
              <w:top w:val="nil"/>
              <w:left w:val="nil"/>
              <w:bottom w:val="single" w:sz="6" w:space="0" w:color="auto"/>
              <w:right w:val="single" w:sz="6" w:space="0" w:color="auto"/>
            </w:tcBorders>
          </w:tcPr>
          <w:p w14:paraId="191E6CC9" w14:textId="77777777" w:rsidR="00762E36" w:rsidRPr="00DC7704" w:rsidRDefault="00762E36" w:rsidP="00762E36">
            <w:pPr>
              <w:jc w:val="left"/>
              <w:rPr>
                <w:rFonts w:ascii="Times" w:hAnsi="Times"/>
              </w:rPr>
            </w:pPr>
          </w:p>
        </w:tc>
        <w:tc>
          <w:tcPr>
            <w:tcW w:w="2520" w:type="dxa"/>
            <w:tcBorders>
              <w:top w:val="nil"/>
              <w:left w:val="single" w:sz="6" w:space="0" w:color="auto"/>
              <w:bottom w:val="single" w:sz="6" w:space="0" w:color="auto"/>
              <w:right w:val="nil"/>
            </w:tcBorders>
          </w:tcPr>
          <w:p w14:paraId="3F400E7F"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\s\do6(4)</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2610" w:type="dxa"/>
            <w:tcBorders>
              <w:top w:val="nil"/>
              <w:left w:val="nil"/>
              <w:bottom w:val="single" w:sz="6" w:space="0" w:color="auto"/>
              <w:right w:val="nil"/>
            </w:tcBorders>
          </w:tcPr>
          <w:p w14:paraId="1778EFD0" w14:textId="77777777" w:rsidR="00762E36" w:rsidRPr="00DC7704" w:rsidRDefault="00762E36" w:rsidP="00762E36">
            <w:pPr>
              <w:jc w:val="center"/>
              <w:rPr>
                <w:rFonts w:ascii="Times" w:hAnsi="Times"/>
              </w:rPr>
            </w:pPr>
            <w:r w:rsidRPr="00DC7704">
              <w:rPr>
                <w:rFonts w:ascii="Times" w:hAnsi="Times"/>
              </w:rPr>
              <w:t>HL, H, L</w:t>
            </w:r>
          </w:p>
        </w:tc>
      </w:tr>
      <w:tr w:rsidR="00762E36" w:rsidRPr="00DC7704" w14:paraId="20D6A2A7" w14:textId="77777777" w:rsidTr="00762E36">
        <w:tc>
          <w:tcPr>
            <w:tcW w:w="2430" w:type="dxa"/>
            <w:tcBorders>
              <w:top w:val="nil"/>
              <w:left w:val="nil"/>
              <w:bottom w:val="nil"/>
              <w:right w:val="single" w:sz="6" w:space="0" w:color="auto"/>
            </w:tcBorders>
          </w:tcPr>
          <w:p w14:paraId="046DBC16" w14:textId="77777777" w:rsidR="00762E36" w:rsidRPr="00DC7704" w:rsidRDefault="00762E36" w:rsidP="00762E36">
            <w:pPr>
              <w:jc w:val="left"/>
              <w:rPr>
                <w:rFonts w:ascii="Times" w:hAnsi="Times"/>
              </w:rPr>
            </w:pPr>
            <w:r w:rsidRPr="00DC7704">
              <w:rPr>
                <w:rFonts w:ascii="Times" w:hAnsi="Times"/>
              </w:rPr>
              <w:t xml:space="preserve"> </w:t>
            </w:r>
            <w:r w:rsidRPr="00DC7704">
              <w:rPr>
                <w:rFonts w:ascii="Cambria" w:hAnsi="Cambria" w:cs="Cambria"/>
              </w:rPr>
              <w:t>⋮</w:t>
            </w:r>
          </w:p>
        </w:tc>
        <w:tc>
          <w:tcPr>
            <w:tcW w:w="2520" w:type="dxa"/>
            <w:tcBorders>
              <w:top w:val="nil"/>
              <w:left w:val="single" w:sz="6" w:space="0" w:color="auto"/>
              <w:bottom w:val="nil"/>
              <w:right w:val="nil"/>
            </w:tcBorders>
          </w:tcPr>
          <w:p w14:paraId="00D53D63" w14:textId="77777777" w:rsidR="00762E36" w:rsidRPr="00DC7704" w:rsidRDefault="00762E36" w:rsidP="00762E36">
            <w:pPr>
              <w:jc w:val="center"/>
              <w:rPr>
                <w:rFonts w:ascii="Times" w:hAnsi="Times"/>
              </w:rPr>
            </w:pPr>
            <w:r w:rsidRPr="00DC7704">
              <w:rPr>
                <w:rFonts w:ascii="Cambria" w:hAnsi="Cambria" w:cs="Cambria"/>
              </w:rPr>
              <w:t>⋮</w:t>
            </w:r>
          </w:p>
        </w:tc>
        <w:tc>
          <w:tcPr>
            <w:tcW w:w="2610" w:type="dxa"/>
            <w:tcBorders>
              <w:top w:val="nil"/>
              <w:left w:val="nil"/>
              <w:bottom w:val="nil"/>
              <w:right w:val="nil"/>
            </w:tcBorders>
          </w:tcPr>
          <w:p w14:paraId="0FA0A495" w14:textId="77777777" w:rsidR="00762E36" w:rsidRPr="00DC7704" w:rsidRDefault="00762E36" w:rsidP="00762E36">
            <w:pPr>
              <w:jc w:val="center"/>
              <w:rPr>
                <w:rFonts w:ascii="Times" w:hAnsi="Times"/>
              </w:rPr>
            </w:pPr>
            <w:r w:rsidRPr="00DC7704">
              <w:rPr>
                <w:rFonts w:ascii="Cambria" w:hAnsi="Cambria" w:cs="Cambria"/>
              </w:rPr>
              <w:t>⋮</w:t>
            </w:r>
          </w:p>
        </w:tc>
      </w:tr>
    </w:tbl>
    <w:p w14:paraId="652A9A53" w14:textId="77777777" w:rsidR="00762E36" w:rsidRPr="00C712AD" w:rsidRDefault="00762E36" w:rsidP="00762E36">
      <w:pPr>
        <w:pStyle w:val="Table"/>
        <w:spacing w:before="240"/>
        <w:jc w:val="both"/>
        <w:rPr>
          <w:rFonts w:ascii="Times" w:hAnsi="Times"/>
          <w:sz w:val="24"/>
          <w:szCs w:val="24"/>
        </w:rPr>
      </w:pPr>
      <w:r w:rsidRPr="00C712AD">
        <w:rPr>
          <w:rFonts w:ascii="Times" w:hAnsi="Times"/>
          <w:sz w:val="24"/>
          <w:szCs w:val="24"/>
        </w:rPr>
        <w:t xml:space="preserve"> Table 1</w:t>
      </w:r>
      <w:r>
        <w:rPr>
          <w:rFonts w:ascii="Times" w:hAnsi="Times"/>
          <w:sz w:val="24"/>
          <w:szCs w:val="24"/>
        </w:rPr>
        <w:t>1</w:t>
      </w:r>
      <w:r w:rsidRPr="00C712AD">
        <w:rPr>
          <w:rFonts w:ascii="Times" w:hAnsi="Times"/>
          <w:sz w:val="24"/>
          <w:szCs w:val="24"/>
        </w:rPr>
        <w:t>: Independent variables for experimental design for tonotactics in Thlantlang Lai (Hyman, 2007, (18)). Abbreviations: IV = (explanatory) independent variable, N = noun, H = high, L = low.</w:t>
      </w:r>
    </w:p>
    <w:p w14:paraId="2E6F4672" w14:textId="77777777" w:rsidR="00762E36" w:rsidRPr="00DC7704" w:rsidRDefault="00762E36" w:rsidP="00762E36">
      <w:pPr>
        <w:pStyle w:val="Table"/>
        <w:spacing w:before="480"/>
        <w:rPr>
          <w:rFonts w:ascii="Times" w:hAnsi="Times"/>
          <w:sz w:val="24"/>
          <w:szCs w:val="24"/>
        </w:rPr>
      </w:pPr>
      <w:r w:rsidRPr="00DC7704">
        <w:rPr>
          <w:rFonts w:ascii="Times" w:hAnsi="Times"/>
          <w:sz w:val="24"/>
          <w:szCs w:val="24"/>
        </w:rPr>
        <w:t xml:space="preserve"> </w:t>
      </w:r>
    </w:p>
    <w:p w14:paraId="7DEE4EF0" w14:textId="77777777" w:rsidR="00762E36" w:rsidRPr="00DC7704" w:rsidRDefault="00762E36" w:rsidP="00762E36">
      <w:pPr>
        <w:pStyle w:val="Table"/>
        <w:rPr>
          <w:rFonts w:ascii="Times" w:hAnsi="Times"/>
          <w:sz w:val="24"/>
          <w:szCs w:val="24"/>
        </w:rPr>
      </w:pPr>
    </w:p>
    <w:tbl>
      <w:tblPr>
        <w:tblW w:w="0" w:type="auto"/>
        <w:tblLayout w:type="fixed"/>
        <w:tblCellMar>
          <w:left w:w="0" w:type="dxa"/>
          <w:right w:w="0" w:type="dxa"/>
        </w:tblCellMar>
        <w:tblLook w:val="0000" w:firstRow="0" w:lastRow="0" w:firstColumn="0" w:lastColumn="0" w:noHBand="0" w:noVBand="0"/>
      </w:tblPr>
      <w:tblGrid>
        <w:gridCol w:w="1170"/>
        <w:gridCol w:w="1440"/>
        <w:gridCol w:w="3420"/>
      </w:tblGrid>
      <w:tr w:rsidR="00762E36" w:rsidRPr="00DC7704" w14:paraId="3459522E" w14:textId="77777777" w:rsidTr="00762E36">
        <w:tc>
          <w:tcPr>
            <w:tcW w:w="1170" w:type="dxa"/>
            <w:tcBorders>
              <w:top w:val="nil"/>
              <w:left w:val="nil"/>
              <w:bottom w:val="single" w:sz="6" w:space="0" w:color="auto"/>
              <w:right w:val="single" w:sz="6" w:space="0" w:color="auto"/>
            </w:tcBorders>
          </w:tcPr>
          <w:p w14:paraId="3A5750FD" w14:textId="77777777" w:rsidR="00762E36" w:rsidRPr="00DC7704" w:rsidRDefault="00762E36" w:rsidP="00762E36">
            <w:pPr>
              <w:jc w:val="center"/>
              <w:rPr>
                <w:rFonts w:ascii="Times" w:hAnsi="Times"/>
              </w:rPr>
            </w:pPr>
            <w:r w:rsidRPr="00DC7704">
              <w:rPr>
                <w:rFonts w:ascii="Times" w:hAnsi="Times"/>
              </w:rPr>
              <w:t>Tone</w:t>
            </w:r>
          </w:p>
        </w:tc>
        <w:tc>
          <w:tcPr>
            <w:tcW w:w="1440" w:type="dxa"/>
            <w:tcBorders>
              <w:top w:val="nil"/>
              <w:left w:val="single" w:sz="6" w:space="0" w:color="auto"/>
              <w:bottom w:val="single" w:sz="6" w:space="0" w:color="auto"/>
              <w:right w:val="nil"/>
            </w:tcBorders>
          </w:tcPr>
          <w:p w14:paraId="42CAC0DE" w14:textId="77777777" w:rsidR="00762E36" w:rsidRPr="00DC7704" w:rsidRDefault="00762E36" w:rsidP="00762E36">
            <w:pPr>
              <w:jc w:val="center"/>
              <w:rPr>
                <w:rFonts w:ascii="Times" w:hAnsi="Times"/>
              </w:rPr>
            </w:pPr>
            <w:r w:rsidRPr="00DC7704">
              <w:rPr>
                <w:rFonts w:ascii="Times" w:hAnsi="Times"/>
              </w:rPr>
              <w:t>Noun</w:t>
            </w:r>
          </w:p>
        </w:tc>
        <w:tc>
          <w:tcPr>
            <w:tcW w:w="3420" w:type="dxa"/>
            <w:tcBorders>
              <w:top w:val="nil"/>
              <w:left w:val="nil"/>
              <w:bottom w:val="single" w:sz="6" w:space="0" w:color="auto"/>
              <w:right w:val="nil"/>
            </w:tcBorders>
          </w:tcPr>
          <w:p w14:paraId="7755DF02" w14:textId="77777777" w:rsidR="00762E36" w:rsidRPr="00DC7704" w:rsidRDefault="00762E36" w:rsidP="00762E36">
            <w:pPr>
              <w:jc w:val="left"/>
              <w:rPr>
                <w:rFonts w:ascii="Times" w:hAnsi="Times"/>
              </w:rPr>
            </w:pPr>
            <w:r w:rsidRPr="00DC7704">
              <w:rPr>
                <w:rFonts w:ascii="Times" w:hAnsi="Times"/>
              </w:rPr>
              <w:t>Word</w:t>
            </w:r>
          </w:p>
        </w:tc>
      </w:tr>
      <w:tr w:rsidR="00762E36" w:rsidRPr="00DC7704" w14:paraId="5B4CDF46" w14:textId="77777777" w:rsidTr="00762E36">
        <w:tc>
          <w:tcPr>
            <w:tcW w:w="1170" w:type="dxa"/>
            <w:tcBorders>
              <w:top w:val="nil"/>
              <w:left w:val="nil"/>
              <w:bottom w:val="nil"/>
              <w:right w:val="single" w:sz="6" w:space="0" w:color="auto"/>
            </w:tcBorders>
          </w:tcPr>
          <w:p w14:paraId="61B26B54" w14:textId="77777777" w:rsidR="00762E36" w:rsidRPr="00DC7704" w:rsidRDefault="00762E36" w:rsidP="00762E36">
            <w:pPr>
              <w:jc w:val="center"/>
              <w:rPr>
                <w:rFonts w:ascii="Times" w:hAnsi="Times"/>
              </w:rPr>
            </w:pPr>
            <w:r w:rsidRPr="00DC7704">
              <w:rPr>
                <w:rFonts w:ascii="Times" w:hAnsi="Times"/>
              </w:rPr>
              <w:t xml:space="preserve"> HL</w:t>
            </w:r>
          </w:p>
        </w:tc>
        <w:tc>
          <w:tcPr>
            <w:tcW w:w="1440" w:type="dxa"/>
            <w:tcBorders>
              <w:top w:val="nil"/>
              <w:left w:val="single" w:sz="6" w:space="0" w:color="auto"/>
              <w:bottom w:val="nil"/>
              <w:right w:val="nil"/>
            </w:tcBorders>
          </w:tcPr>
          <w:p w14:paraId="14CC4D56" w14:textId="77777777" w:rsidR="00762E36" w:rsidRPr="00DC7704" w:rsidRDefault="00762E36" w:rsidP="00762E36">
            <w:pPr>
              <w:jc w:val="center"/>
              <w:rPr>
                <w:rFonts w:ascii="Times" w:hAnsi="Times"/>
              </w:rPr>
            </w:pPr>
            <w:r w:rsidRPr="00DC7704">
              <w:rPr>
                <w:rFonts w:ascii="Times" w:hAnsi="Times"/>
              </w:rPr>
              <w:t>N1</w:t>
            </w:r>
          </w:p>
        </w:tc>
        <w:tc>
          <w:tcPr>
            <w:tcW w:w="3420" w:type="dxa"/>
            <w:tcBorders>
              <w:top w:val="nil"/>
              <w:left w:val="nil"/>
              <w:bottom w:val="nil"/>
              <w:right w:val="nil"/>
            </w:tcBorders>
          </w:tcPr>
          <w:p w14:paraId="7CBF8B38" w14:textId="77777777" w:rsidR="00762E36" w:rsidRPr="00DC7704" w:rsidRDefault="00762E36" w:rsidP="00762E36">
            <w:pPr>
              <w:jc w:val="left"/>
              <w:rPr>
                <w:rFonts w:ascii="Times" w:hAnsi="Times"/>
              </w:rPr>
            </w:pPr>
            <w:r w:rsidRPr="00DC7704">
              <w:rPr>
                <w:rFonts w:ascii="Times" w:hAnsi="Times"/>
              </w:rPr>
              <w:t>râal ‘enemy’</w:t>
            </w:r>
          </w:p>
        </w:tc>
      </w:tr>
      <w:tr w:rsidR="00762E36" w:rsidRPr="00DC7704" w14:paraId="7DF0145D" w14:textId="77777777" w:rsidTr="00762E36">
        <w:tc>
          <w:tcPr>
            <w:tcW w:w="1170" w:type="dxa"/>
            <w:tcBorders>
              <w:top w:val="nil"/>
              <w:left w:val="nil"/>
              <w:bottom w:val="single" w:sz="6" w:space="0" w:color="auto"/>
              <w:right w:val="single" w:sz="6" w:space="0" w:color="auto"/>
            </w:tcBorders>
          </w:tcPr>
          <w:p w14:paraId="2F1E6B0E" w14:textId="77777777" w:rsidR="00762E36" w:rsidRPr="00DC7704" w:rsidRDefault="00762E36" w:rsidP="00762E36">
            <w:pPr>
              <w:jc w:val="center"/>
              <w:rPr>
                <w:rFonts w:ascii="Times" w:hAnsi="Times"/>
              </w:rPr>
            </w:pPr>
          </w:p>
        </w:tc>
        <w:tc>
          <w:tcPr>
            <w:tcW w:w="1440" w:type="dxa"/>
            <w:tcBorders>
              <w:top w:val="nil"/>
              <w:left w:val="single" w:sz="6" w:space="0" w:color="auto"/>
              <w:bottom w:val="single" w:sz="6" w:space="0" w:color="auto"/>
              <w:right w:val="nil"/>
            </w:tcBorders>
          </w:tcPr>
          <w:p w14:paraId="3CFDBDC5" w14:textId="77777777" w:rsidR="00762E36" w:rsidRPr="00DC7704" w:rsidRDefault="00762E36" w:rsidP="00762E36">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6D66058E" w14:textId="77777777" w:rsidR="00762E36" w:rsidRPr="00DC7704" w:rsidRDefault="00762E36" w:rsidP="00762E36">
            <w:pPr>
              <w:jc w:val="left"/>
              <w:rPr>
                <w:rFonts w:ascii="Times" w:hAnsi="Times"/>
              </w:rPr>
            </w:pPr>
            <w:r w:rsidRPr="00DC7704">
              <w:rPr>
                <w:rFonts w:ascii="Times" w:hAnsi="Times"/>
              </w:rPr>
              <w:t>zôong ‘monkey’</w:t>
            </w:r>
          </w:p>
        </w:tc>
      </w:tr>
      <w:tr w:rsidR="00762E36" w:rsidRPr="00DC7704" w14:paraId="60C9789A" w14:textId="77777777" w:rsidTr="00762E36">
        <w:tc>
          <w:tcPr>
            <w:tcW w:w="1170" w:type="dxa"/>
            <w:tcBorders>
              <w:top w:val="nil"/>
              <w:left w:val="nil"/>
              <w:bottom w:val="nil"/>
              <w:right w:val="single" w:sz="6" w:space="0" w:color="auto"/>
            </w:tcBorders>
          </w:tcPr>
          <w:p w14:paraId="7E4A36AE" w14:textId="77777777" w:rsidR="00762E36" w:rsidRPr="00DC7704" w:rsidRDefault="00762E36" w:rsidP="00762E36">
            <w:pPr>
              <w:jc w:val="center"/>
              <w:rPr>
                <w:rFonts w:ascii="Times" w:hAnsi="Times"/>
              </w:rPr>
            </w:pPr>
            <w:r w:rsidRPr="00DC7704">
              <w:rPr>
                <w:rFonts w:ascii="Times" w:hAnsi="Times"/>
              </w:rPr>
              <w:t xml:space="preserve"> H</w:t>
            </w:r>
          </w:p>
        </w:tc>
        <w:tc>
          <w:tcPr>
            <w:tcW w:w="1440" w:type="dxa"/>
            <w:tcBorders>
              <w:top w:val="nil"/>
              <w:left w:val="single" w:sz="6" w:space="0" w:color="auto"/>
              <w:bottom w:val="nil"/>
              <w:right w:val="nil"/>
            </w:tcBorders>
          </w:tcPr>
          <w:p w14:paraId="0020BE01" w14:textId="77777777" w:rsidR="00762E36" w:rsidRPr="00DC7704" w:rsidRDefault="00762E36" w:rsidP="00762E36">
            <w:pPr>
              <w:jc w:val="center"/>
              <w:rPr>
                <w:rFonts w:ascii="Times" w:hAnsi="Times"/>
              </w:rPr>
            </w:pPr>
            <w:r w:rsidRPr="00DC7704">
              <w:rPr>
                <w:rFonts w:ascii="Times" w:hAnsi="Times"/>
              </w:rPr>
              <w:t>N1</w:t>
            </w:r>
          </w:p>
        </w:tc>
        <w:tc>
          <w:tcPr>
            <w:tcW w:w="3420" w:type="dxa"/>
            <w:tcBorders>
              <w:top w:val="nil"/>
              <w:left w:val="nil"/>
              <w:bottom w:val="nil"/>
              <w:right w:val="nil"/>
            </w:tcBorders>
          </w:tcPr>
          <w:p w14:paraId="0325EB88" w14:textId="77777777" w:rsidR="00762E36" w:rsidRPr="00DC7704" w:rsidRDefault="00762E36" w:rsidP="00762E36">
            <w:pPr>
              <w:jc w:val="left"/>
              <w:rPr>
                <w:rFonts w:ascii="Times" w:hAnsi="Times"/>
              </w:rPr>
            </w:pPr>
            <w:r w:rsidRPr="00DC7704">
              <w:rPr>
                <w:rFonts w:ascii="Times" w:hAnsi="Times"/>
              </w:rPr>
              <w:t>kóoy ‘friend’</w:t>
            </w:r>
          </w:p>
        </w:tc>
      </w:tr>
      <w:tr w:rsidR="00762E36" w:rsidRPr="00DC7704" w14:paraId="32481137" w14:textId="77777777" w:rsidTr="00762E36">
        <w:tc>
          <w:tcPr>
            <w:tcW w:w="1170" w:type="dxa"/>
            <w:tcBorders>
              <w:top w:val="nil"/>
              <w:left w:val="nil"/>
              <w:bottom w:val="single" w:sz="6" w:space="0" w:color="auto"/>
              <w:right w:val="single" w:sz="6" w:space="0" w:color="auto"/>
            </w:tcBorders>
          </w:tcPr>
          <w:p w14:paraId="2C249D00" w14:textId="77777777" w:rsidR="00762E36" w:rsidRPr="00DC7704" w:rsidRDefault="00762E36" w:rsidP="00762E36">
            <w:pPr>
              <w:jc w:val="center"/>
              <w:rPr>
                <w:rFonts w:ascii="Times" w:hAnsi="Times"/>
              </w:rPr>
            </w:pPr>
          </w:p>
        </w:tc>
        <w:tc>
          <w:tcPr>
            <w:tcW w:w="1440" w:type="dxa"/>
            <w:tcBorders>
              <w:top w:val="nil"/>
              <w:left w:val="single" w:sz="6" w:space="0" w:color="auto"/>
              <w:bottom w:val="single" w:sz="6" w:space="0" w:color="auto"/>
              <w:right w:val="nil"/>
            </w:tcBorders>
          </w:tcPr>
          <w:p w14:paraId="13A7E697" w14:textId="77777777" w:rsidR="00762E36" w:rsidRPr="00DC7704" w:rsidRDefault="00762E36" w:rsidP="00762E36">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2B45DD50" w14:textId="77777777" w:rsidR="00762E36" w:rsidRPr="00DC7704" w:rsidRDefault="00762E36" w:rsidP="00762E36">
            <w:pPr>
              <w:jc w:val="left"/>
              <w:rPr>
                <w:rFonts w:ascii="Times" w:hAnsi="Times"/>
              </w:rPr>
            </w:pPr>
            <w:r w:rsidRPr="00DC7704">
              <w:rPr>
                <w:rFonts w:ascii="Times" w:hAnsi="Times"/>
              </w:rPr>
              <w:t>vók ‘pig’</w:t>
            </w:r>
          </w:p>
        </w:tc>
      </w:tr>
      <w:tr w:rsidR="00762E36" w:rsidRPr="00DC7704" w14:paraId="374766F7" w14:textId="77777777" w:rsidTr="00762E36">
        <w:tc>
          <w:tcPr>
            <w:tcW w:w="1170" w:type="dxa"/>
            <w:tcBorders>
              <w:top w:val="nil"/>
              <w:left w:val="nil"/>
              <w:bottom w:val="nil"/>
              <w:right w:val="single" w:sz="6" w:space="0" w:color="auto"/>
            </w:tcBorders>
          </w:tcPr>
          <w:p w14:paraId="11C94BF1" w14:textId="77777777" w:rsidR="00762E36" w:rsidRPr="00DC7704" w:rsidRDefault="00762E36" w:rsidP="00762E36">
            <w:pPr>
              <w:jc w:val="center"/>
              <w:rPr>
                <w:rFonts w:ascii="Times" w:hAnsi="Times"/>
              </w:rPr>
            </w:pPr>
            <w:r w:rsidRPr="00DC7704">
              <w:rPr>
                <w:rFonts w:ascii="Times" w:hAnsi="Times"/>
              </w:rPr>
              <w:t xml:space="preserve"> L</w:t>
            </w:r>
          </w:p>
        </w:tc>
        <w:tc>
          <w:tcPr>
            <w:tcW w:w="1440" w:type="dxa"/>
            <w:tcBorders>
              <w:top w:val="nil"/>
              <w:left w:val="single" w:sz="6" w:space="0" w:color="auto"/>
              <w:bottom w:val="nil"/>
              <w:right w:val="nil"/>
            </w:tcBorders>
          </w:tcPr>
          <w:p w14:paraId="727311AC" w14:textId="77777777" w:rsidR="00762E36" w:rsidRPr="00DC7704" w:rsidRDefault="00762E36" w:rsidP="00762E36">
            <w:pPr>
              <w:jc w:val="center"/>
              <w:rPr>
                <w:rFonts w:ascii="Times" w:hAnsi="Times"/>
              </w:rPr>
            </w:pPr>
            <w:r w:rsidRPr="00DC7704">
              <w:rPr>
                <w:rFonts w:ascii="Times" w:hAnsi="Times"/>
              </w:rPr>
              <w:t>N1</w:t>
            </w:r>
          </w:p>
        </w:tc>
        <w:tc>
          <w:tcPr>
            <w:tcW w:w="3420" w:type="dxa"/>
            <w:tcBorders>
              <w:top w:val="nil"/>
              <w:left w:val="nil"/>
              <w:bottom w:val="nil"/>
              <w:right w:val="nil"/>
            </w:tcBorders>
          </w:tcPr>
          <w:p w14:paraId="4379EB5F" w14:textId="77777777" w:rsidR="00762E36" w:rsidRPr="00DC7704" w:rsidRDefault="00762E36" w:rsidP="00762E36">
            <w:pPr>
              <w:jc w:val="left"/>
              <w:rPr>
                <w:rFonts w:ascii="Times" w:hAnsi="Times"/>
              </w:rPr>
            </w:pPr>
            <w:r w:rsidRPr="00DC7704">
              <w:rPr>
                <w:rFonts w:ascii="Times" w:hAnsi="Times"/>
              </w:rPr>
              <w:t>bòoy ‘chief’</w:t>
            </w:r>
          </w:p>
        </w:tc>
      </w:tr>
      <w:tr w:rsidR="00762E36" w:rsidRPr="00DC7704" w14:paraId="5180CC54" w14:textId="77777777" w:rsidTr="00762E36">
        <w:tc>
          <w:tcPr>
            <w:tcW w:w="1170" w:type="dxa"/>
            <w:tcBorders>
              <w:top w:val="nil"/>
              <w:left w:val="nil"/>
              <w:bottom w:val="single" w:sz="6" w:space="0" w:color="auto"/>
              <w:right w:val="single" w:sz="6" w:space="0" w:color="auto"/>
            </w:tcBorders>
          </w:tcPr>
          <w:p w14:paraId="4945E833" w14:textId="77777777" w:rsidR="00762E36" w:rsidRPr="00DC7704" w:rsidRDefault="00762E36" w:rsidP="00762E36">
            <w:pPr>
              <w:jc w:val="center"/>
              <w:rPr>
                <w:rFonts w:ascii="Times" w:hAnsi="Times"/>
              </w:rPr>
            </w:pPr>
          </w:p>
        </w:tc>
        <w:tc>
          <w:tcPr>
            <w:tcW w:w="1440" w:type="dxa"/>
            <w:tcBorders>
              <w:top w:val="nil"/>
              <w:left w:val="single" w:sz="6" w:space="0" w:color="auto"/>
              <w:bottom w:val="single" w:sz="6" w:space="0" w:color="auto"/>
              <w:right w:val="nil"/>
            </w:tcBorders>
          </w:tcPr>
          <w:p w14:paraId="19E9B789" w14:textId="77777777" w:rsidR="00762E36" w:rsidRPr="00DC7704" w:rsidRDefault="00762E36" w:rsidP="00762E36">
            <w:pPr>
              <w:jc w:val="center"/>
              <w:rPr>
                <w:rFonts w:ascii="Times" w:hAnsi="Times"/>
              </w:rPr>
            </w:pPr>
            <w:r w:rsidRPr="00DC7704">
              <w:rPr>
                <w:rFonts w:ascii="Times" w:hAnsi="Times"/>
              </w:rPr>
              <w:t>N2</w:t>
            </w:r>
          </w:p>
        </w:tc>
        <w:tc>
          <w:tcPr>
            <w:tcW w:w="3420" w:type="dxa"/>
            <w:tcBorders>
              <w:top w:val="nil"/>
              <w:left w:val="nil"/>
              <w:bottom w:val="single" w:sz="6" w:space="0" w:color="auto"/>
              <w:right w:val="nil"/>
            </w:tcBorders>
          </w:tcPr>
          <w:p w14:paraId="3632AF6D" w14:textId="77777777" w:rsidR="00762E36" w:rsidRPr="00DC7704" w:rsidRDefault="00762E36" w:rsidP="00762E36">
            <w:pPr>
              <w:jc w:val="left"/>
              <w:rPr>
                <w:rFonts w:ascii="Times" w:hAnsi="Times"/>
              </w:rPr>
            </w:pPr>
            <w:r w:rsidRPr="00DC7704">
              <w:rPr>
                <w:rFonts w:ascii="Times" w:hAnsi="Times"/>
              </w:rPr>
              <w:t>ràng ‘horse’</w:t>
            </w:r>
          </w:p>
        </w:tc>
      </w:tr>
    </w:tbl>
    <w:p w14:paraId="552B834A" w14:textId="77777777" w:rsidR="00762E36" w:rsidRPr="00DC7704" w:rsidRDefault="00762E36" w:rsidP="00762E36">
      <w:pPr>
        <w:pStyle w:val="Caption"/>
        <w:rPr>
          <w:rFonts w:ascii="Times" w:hAnsi="Times"/>
        </w:rPr>
      </w:pPr>
      <w:r w:rsidRPr="00DC7704">
        <w:rPr>
          <w:rFonts w:ascii="Times" w:hAnsi="Times"/>
        </w:rPr>
        <w:t>Table 1</w:t>
      </w:r>
      <w:r>
        <w:rPr>
          <w:rFonts w:ascii="Times" w:hAnsi="Times"/>
        </w:rPr>
        <w:t>2</w:t>
      </w:r>
      <w:r w:rsidRPr="00DC7704">
        <w:rPr>
          <w:rFonts w:ascii="Times" w:hAnsi="Times"/>
        </w:rPr>
        <w:t xml:space="preserve">: Wordbank for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data set for Thlantlang Lai tonotactics (Hyman, 2007, (19</w:t>
      </w:r>
      <w:r>
        <w:rPr>
          <w:rFonts w:ascii="Times" w:hAnsi="Times"/>
        </w:rPr>
        <w:t>)).</w:t>
      </w:r>
    </w:p>
    <w:p w14:paraId="01588062" w14:textId="77777777" w:rsidR="00762E36" w:rsidRPr="00DC7704" w:rsidRDefault="00762E36" w:rsidP="00762E36">
      <w:pPr>
        <w:spacing w:before="240"/>
        <w:ind w:firstLine="360"/>
        <w:rPr>
          <w:rFonts w:ascii="Times" w:hAnsi="Times"/>
        </w:rPr>
      </w:pPr>
      <w:r w:rsidRPr="00DC7704">
        <w:rPr>
          <w:rFonts w:ascii="Times" w:hAnsi="Times"/>
        </w:rPr>
        <w:t xml:space="preserve">Because there are multiple explanatory variables in this design, another parameter of the design is how to investigate the interactions of the explanatory variables. The usual choice in fieldwork in this situation is to investigate all possible ways the explanatory variables may vary together—to choose a </w:t>
      </w:r>
      <w:r w:rsidRPr="00DC7704">
        <w:rPr>
          <w:rFonts w:ascii="Times" w:hAnsi="Times"/>
          <w:i/>
          <w:iCs/>
        </w:rPr>
        <w:t>factorial</w:t>
      </w:r>
      <w:r w:rsidRPr="00DC7704">
        <w:rPr>
          <w:rFonts w:ascii="Times" w:hAnsi="Times"/>
        </w:rPr>
        <w:t xml:space="preserve"> design, where each level of each explanatory variable is cross-classified with another, e.g. since there are three tonal classes in Thlantlang Lai, there are 3 × 3 = 9 possible factor combinations (</w:t>
      </w:r>
      <w:r w:rsidRPr="00DC7704">
        <w:rPr>
          <w:rFonts w:ascii="Times" w:hAnsi="Times"/>
          <w:i/>
          <w:iCs/>
        </w:rPr>
        <w:t>treatments</w:t>
      </w:r>
      <w:r w:rsidRPr="00DC7704">
        <w:rPr>
          <w:rFonts w:ascii="Times" w:hAnsi="Times"/>
        </w:rPr>
        <w:t xml:space="preserve">) for a bigram, as shown in Table </w:t>
      </w:r>
      <w:r w:rsidRPr="00DC7704">
        <w:rPr>
          <w:rFonts w:ascii="Times" w:hAnsi="Times"/>
        </w:rPr>
        <w:fldChar w:fldCharType="begin"/>
      </w:r>
      <w:r w:rsidRPr="00DC7704">
        <w:rPr>
          <w:rFonts w:ascii="Times" w:hAnsi="Times"/>
        </w:rPr>
        <w:instrText xml:space="preserve">REF BMtab_factorial \* MERGEFORMAT </w:instrText>
      </w:r>
      <w:r w:rsidRPr="00DC7704">
        <w:rPr>
          <w:rFonts w:ascii="Times" w:hAnsi="Times"/>
        </w:rPr>
        <w:fldChar w:fldCharType="separate"/>
      </w:r>
      <w:r w:rsidR="00AC3A0D" w:rsidRPr="00DC7704">
        <w:rPr>
          <w:rFonts w:ascii="Times" w:hAnsi="Times"/>
        </w:rPr>
        <w:t>1</w:t>
      </w:r>
      <w:r w:rsidRPr="00DC7704">
        <w:rPr>
          <w:rFonts w:ascii="Times" w:hAnsi="Times"/>
        </w:rPr>
        <w:fldChar w:fldCharType="end"/>
      </w:r>
      <w:r w:rsidRPr="00DC7704">
        <w:rPr>
          <w:rFonts w:ascii="Times" w:hAnsi="Times"/>
        </w:rPr>
        <w:t>.</w:t>
      </w:r>
    </w:p>
    <w:p w14:paraId="3B41E28E" w14:textId="77777777" w:rsidR="00762E36" w:rsidRPr="00DC7704" w:rsidRDefault="00762E36" w:rsidP="00762E36">
      <w:pPr>
        <w:pStyle w:val="Table"/>
        <w:spacing w:before="240"/>
        <w:rPr>
          <w:rFonts w:ascii="Times" w:hAnsi="Times"/>
          <w:sz w:val="24"/>
          <w:szCs w:val="24"/>
        </w:rPr>
      </w:pPr>
      <w:r w:rsidRPr="00DC7704">
        <w:rPr>
          <w:rFonts w:ascii="Times" w:hAnsi="Times"/>
          <w:sz w:val="24"/>
          <w:szCs w:val="24"/>
        </w:rPr>
        <w:t xml:space="preserve"> </w:t>
      </w:r>
    </w:p>
    <w:p w14:paraId="699D28D7" w14:textId="77777777" w:rsidR="00762E36" w:rsidRPr="00DC7704" w:rsidRDefault="00762E36" w:rsidP="00762E36">
      <w:pPr>
        <w:pStyle w:val="Table"/>
        <w:rPr>
          <w:rFonts w:ascii="Times" w:hAnsi="Times"/>
          <w:sz w:val="24"/>
          <w:szCs w:val="24"/>
        </w:rPr>
      </w:pPr>
    </w:p>
    <w:tbl>
      <w:tblPr>
        <w:tblW w:w="0" w:type="auto"/>
        <w:tblInd w:w="160" w:type="dxa"/>
        <w:tblLayout w:type="fixed"/>
        <w:tblCellMar>
          <w:left w:w="0" w:type="dxa"/>
          <w:right w:w="0" w:type="dxa"/>
        </w:tblCellMar>
        <w:tblLook w:val="0000" w:firstRow="0" w:lastRow="0" w:firstColumn="0" w:lastColumn="0" w:noHBand="0" w:noVBand="0"/>
      </w:tblPr>
      <w:tblGrid>
        <w:gridCol w:w="1010"/>
        <w:gridCol w:w="1350"/>
        <w:gridCol w:w="1170"/>
        <w:gridCol w:w="1260"/>
      </w:tblGrid>
      <w:tr w:rsidR="00762E36" w:rsidRPr="00DC7704" w14:paraId="7FB8CB71" w14:textId="77777777" w:rsidTr="00762E36">
        <w:tc>
          <w:tcPr>
            <w:tcW w:w="1010" w:type="dxa"/>
            <w:tcBorders>
              <w:top w:val="nil"/>
              <w:left w:val="nil"/>
              <w:bottom w:val="single" w:sz="6" w:space="0" w:color="auto"/>
              <w:right w:val="single" w:sz="6" w:space="0" w:color="auto"/>
            </w:tcBorders>
          </w:tcPr>
          <w:p w14:paraId="4D34C1CE" w14:textId="77777777" w:rsidR="00762E36" w:rsidRPr="00DC7704" w:rsidRDefault="00762E36" w:rsidP="00762E36">
            <w:pPr>
              <w:jc w:val="left"/>
              <w:rPr>
                <w:rFonts w:ascii="Times" w:hAnsi="Times"/>
              </w:rPr>
            </w:pPr>
          </w:p>
        </w:tc>
        <w:tc>
          <w:tcPr>
            <w:tcW w:w="1350" w:type="dxa"/>
            <w:tcBorders>
              <w:top w:val="nil"/>
              <w:left w:val="single" w:sz="6" w:space="0" w:color="auto"/>
              <w:bottom w:val="single" w:sz="6" w:space="0" w:color="auto"/>
              <w:right w:val="nil"/>
            </w:tcBorders>
          </w:tcPr>
          <w:p w14:paraId="7BFBE5C8"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HL</w:t>
            </w:r>
          </w:p>
        </w:tc>
        <w:tc>
          <w:tcPr>
            <w:tcW w:w="1170" w:type="dxa"/>
            <w:tcBorders>
              <w:top w:val="nil"/>
              <w:left w:val="nil"/>
              <w:bottom w:val="single" w:sz="6" w:space="0" w:color="auto"/>
              <w:right w:val="nil"/>
            </w:tcBorders>
          </w:tcPr>
          <w:p w14:paraId="09AB23B8"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H</w:t>
            </w:r>
          </w:p>
        </w:tc>
        <w:tc>
          <w:tcPr>
            <w:tcW w:w="1260" w:type="dxa"/>
            <w:tcBorders>
              <w:top w:val="nil"/>
              <w:left w:val="nil"/>
              <w:bottom w:val="single" w:sz="6" w:space="0" w:color="auto"/>
              <w:right w:val="nil"/>
            </w:tcBorders>
          </w:tcPr>
          <w:p w14:paraId="0585F947" w14:textId="77777777" w:rsidR="00762E36" w:rsidRPr="00DC7704" w:rsidRDefault="00762E36" w:rsidP="00762E36">
            <w:pPr>
              <w:jc w:val="left"/>
              <w:rPr>
                <w:rFonts w:ascii="Times" w:hAnsi="Times"/>
              </w:rPr>
            </w:pPr>
            <w:r w:rsidRPr="00DC7704">
              <w:rPr>
                <w:rFonts w:ascii="Times" w:hAnsi="Times"/>
              </w:rPr>
              <w:t>+</w:t>
            </w:r>
            <w:r w:rsidRPr="00DC7704">
              <w:rPr>
                <w:rFonts w:ascii="Times" w:hAnsi="Times"/>
                <w:i/>
                <w:iCs/>
              </w:rPr>
              <w:t>L</w:t>
            </w:r>
          </w:p>
        </w:tc>
      </w:tr>
      <w:tr w:rsidR="00762E36" w:rsidRPr="00DC7704" w14:paraId="02879703" w14:textId="77777777" w:rsidTr="00762E36">
        <w:tc>
          <w:tcPr>
            <w:tcW w:w="1010" w:type="dxa"/>
            <w:tcBorders>
              <w:top w:val="nil"/>
              <w:left w:val="nil"/>
              <w:bottom w:val="nil"/>
              <w:right w:val="single" w:sz="6" w:space="0" w:color="auto"/>
            </w:tcBorders>
          </w:tcPr>
          <w:p w14:paraId="6F61A629" w14:textId="77777777" w:rsidR="00762E36" w:rsidRPr="00DC7704" w:rsidRDefault="00762E36" w:rsidP="00762E36">
            <w:pPr>
              <w:jc w:val="left"/>
              <w:rPr>
                <w:rFonts w:ascii="Times" w:hAnsi="Times"/>
              </w:rPr>
            </w:pPr>
            <w:r w:rsidRPr="00DC7704">
              <w:rPr>
                <w:rFonts w:ascii="Times" w:hAnsi="Times"/>
              </w:rPr>
              <w:t>HL</w:t>
            </w:r>
          </w:p>
        </w:tc>
        <w:tc>
          <w:tcPr>
            <w:tcW w:w="1350" w:type="dxa"/>
            <w:tcBorders>
              <w:top w:val="nil"/>
              <w:left w:val="single" w:sz="6" w:space="0" w:color="auto"/>
              <w:bottom w:val="nil"/>
              <w:right w:val="nil"/>
            </w:tcBorders>
          </w:tcPr>
          <w:p w14:paraId="10305355" w14:textId="77777777" w:rsidR="00762E36" w:rsidRPr="00DC7704" w:rsidRDefault="00762E36" w:rsidP="00762E36">
            <w:pPr>
              <w:jc w:val="left"/>
              <w:rPr>
                <w:rFonts w:ascii="Times" w:hAnsi="Times"/>
              </w:rPr>
            </w:pPr>
            <w:r w:rsidRPr="00DC7704">
              <w:rPr>
                <w:rFonts w:ascii="Times" w:hAnsi="Times"/>
              </w:rPr>
              <w:t>HL +</w:t>
            </w:r>
            <w:r w:rsidRPr="00DC7704">
              <w:rPr>
                <w:rFonts w:ascii="Times" w:hAnsi="Times"/>
                <w:i/>
                <w:iCs/>
              </w:rPr>
              <w:t>HL</w:t>
            </w:r>
          </w:p>
        </w:tc>
        <w:tc>
          <w:tcPr>
            <w:tcW w:w="1170" w:type="dxa"/>
            <w:tcBorders>
              <w:top w:val="nil"/>
              <w:left w:val="nil"/>
              <w:bottom w:val="nil"/>
              <w:right w:val="nil"/>
            </w:tcBorders>
          </w:tcPr>
          <w:p w14:paraId="28F98EAA" w14:textId="77777777" w:rsidR="00762E36" w:rsidRPr="00DC7704" w:rsidRDefault="00762E36" w:rsidP="00762E36">
            <w:pPr>
              <w:jc w:val="left"/>
              <w:rPr>
                <w:rFonts w:ascii="Times" w:hAnsi="Times"/>
              </w:rPr>
            </w:pPr>
            <w:r w:rsidRPr="00DC7704">
              <w:rPr>
                <w:rFonts w:ascii="Times" w:hAnsi="Times"/>
              </w:rPr>
              <w:t>HL +</w:t>
            </w:r>
            <w:r w:rsidRPr="00DC7704">
              <w:rPr>
                <w:rFonts w:ascii="Times" w:hAnsi="Times"/>
                <w:i/>
                <w:iCs/>
              </w:rPr>
              <w:t>H</w:t>
            </w:r>
          </w:p>
        </w:tc>
        <w:tc>
          <w:tcPr>
            <w:tcW w:w="1260" w:type="dxa"/>
            <w:tcBorders>
              <w:top w:val="nil"/>
              <w:left w:val="nil"/>
              <w:bottom w:val="nil"/>
              <w:right w:val="nil"/>
            </w:tcBorders>
          </w:tcPr>
          <w:p w14:paraId="08E2DEBC" w14:textId="77777777" w:rsidR="00762E36" w:rsidRPr="00DC7704" w:rsidRDefault="00762E36" w:rsidP="00762E36">
            <w:pPr>
              <w:jc w:val="left"/>
              <w:rPr>
                <w:rFonts w:ascii="Times" w:hAnsi="Times"/>
              </w:rPr>
            </w:pPr>
            <w:r w:rsidRPr="00DC7704">
              <w:rPr>
                <w:rFonts w:ascii="Times" w:hAnsi="Times"/>
              </w:rPr>
              <w:t>HL +</w:t>
            </w:r>
            <w:r w:rsidRPr="00DC7704">
              <w:rPr>
                <w:rFonts w:ascii="Times" w:hAnsi="Times"/>
                <w:i/>
                <w:iCs/>
              </w:rPr>
              <w:t>L</w:t>
            </w:r>
          </w:p>
        </w:tc>
      </w:tr>
      <w:tr w:rsidR="00762E36" w:rsidRPr="00DC7704" w14:paraId="37F54E3A" w14:textId="77777777" w:rsidTr="00762E36">
        <w:tc>
          <w:tcPr>
            <w:tcW w:w="1010" w:type="dxa"/>
            <w:tcBorders>
              <w:top w:val="nil"/>
              <w:left w:val="nil"/>
              <w:bottom w:val="nil"/>
              <w:right w:val="single" w:sz="6" w:space="0" w:color="auto"/>
            </w:tcBorders>
          </w:tcPr>
          <w:p w14:paraId="26B8F0DC" w14:textId="77777777" w:rsidR="00762E36" w:rsidRPr="00DC7704" w:rsidRDefault="00762E36" w:rsidP="00762E36">
            <w:pPr>
              <w:jc w:val="left"/>
              <w:rPr>
                <w:rFonts w:ascii="Times" w:hAnsi="Times"/>
              </w:rPr>
            </w:pPr>
            <w:r w:rsidRPr="00DC7704">
              <w:rPr>
                <w:rFonts w:ascii="Times" w:hAnsi="Times"/>
              </w:rPr>
              <w:t>H</w:t>
            </w:r>
          </w:p>
        </w:tc>
        <w:tc>
          <w:tcPr>
            <w:tcW w:w="1350" w:type="dxa"/>
            <w:tcBorders>
              <w:top w:val="nil"/>
              <w:left w:val="single" w:sz="6" w:space="0" w:color="auto"/>
              <w:bottom w:val="nil"/>
              <w:right w:val="nil"/>
            </w:tcBorders>
          </w:tcPr>
          <w:p w14:paraId="1FFCE631" w14:textId="77777777" w:rsidR="00762E36" w:rsidRPr="00DC7704" w:rsidRDefault="00762E36" w:rsidP="00762E36">
            <w:pPr>
              <w:jc w:val="left"/>
              <w:rPr>
                <w:rFonts w:ascii="Times" w:hAnsi="Times"/>
              </w:rPr>
            </w:pPr>
            <w:r w:rsidRPr="00DC7704">
              <w:rPr>
                <w:rFonts w:ascii="Times" w:hAnsi="Times"/>
              </w:rPr>
              <w:t>H +</w:t>
            </w:r>
            <w:r w:rsidRPr="00DC7704">
              <w:rPr>
                <w:rFonts w:ascii="Times" w:hAnsi="Times"/>
                <w:i/>
                <w:iCs/>
              </w:rPr>
              <w:t>HL</w:t>
            </w:r>
          </w:p>
        </w:tc>
        <w:tc>
          <w:tcPr>
            <w:tcW w:w="1170" w:type="dxa"/>
            <w:tcBorders>
              <w:top w:val="nil"/>
              <w:left w:val="nil"/>
              <w:bottom w:val="nil"/>
              <w:right w:val="nil"/>
            </w:tcBorders>
          </w:tcPr>
          <w:p w14:paraId="4417AE1B" w14:textId="77777777" w:rsidR="00762E36" w:rsidRPr="00DC7704" w:rsidRDefault="00762E36" w:rsidP="00762E36">
            <w:pPr>
              <w:jc w:val="left"/>
              <w:rPr>
                <w:rFonts w:ascii="Times" w:hAnsi="Times"/>
              </w:rPr>
            </w:pPr>
            <w:r w:rsidRPr="00DC7704">
              <w:rPr>
                <w:rFonts w:ascii="Times" w:hAnsi="Times"/>
              </w:rPr>
              <w:t>H +</w:t>
            </w:r>
            <w:r w:rsidRPr="00DC7704">
              <w:rPr>
                <w:rFonts w:ascii="Times" w:hAnsi="Times"/>
                <w:i/>
                <w:iCs/>
              </w:rPr>
              <w:t>H</w:t>
            </w:r>
          </w:p>
        </w:tc>
        <w:tc>
          <w:tcPr>
            <w:tcW w:w="1260" w:type="dxa"/>
            <w:tcBorders>
              <w:top w:val="nil"/>
              <w:left w:val="nil"/>
              <w:bottom w:val="nil"/>
              <w:right w:val="nil"/>
            </w:tcBorders>
          </w:tcPr>
          <w:p w14:paraId="5B7F2683" w14:textId="77777777" w:rsidR="00762E36" w:rsidRPr="00DC7704" w:rsidRDefault="00762E36" w:rsidP="00762E36">
            <w:pPr>
              <w:jc w:val="left"/>
              <w:rPr>
                <w:rFonts w:ascii="Times" w:hAnsi="Times"/>
              </w:rPr>
            </w:pPr>
            <w:r w:rsidRPr="00DC7704">
              <w:rPr>
                <w:rFonts w:ascii="Times" w:hAnsi="Times"/>
              </w:rPr>
              <w:t>H +</w:t>
            </w:r>
            <w:r w:rsidRPr="00DC7704">
              <w:rPr>
                <w:rFonts w:ascii="Times" w:hAnsi="Times"/>
                <w:i/>
                <w:iCs/>
              </w:rPr>
              <w:t>L</w:t>
            </w:r>
          </w:p>
        </w:tc>
      </w:tr>
      <w:tr w:rsidR="00762E36" w:rsidRPr="00DC7704" w14:paraId="3DB271DA" w14:textId="77777777" w:rsidTr="00762E36">
        <w:tc>
          <w:tcPr>
            <w:tcW w:w="1010" w:type="dxa"/>
            <w:tcBorders>
              <w:top w:val="nil"/>
              <w:left w:val="nil"/>
              <w:bottom w:val="nil"/>
              <w:right w:val="single" w:sz="6" w:space="0" w:color="auto"/>
            </w:tcBorders>
          </w:tcPr>
          <w:p w14:paraId="58C6CA5B" w14:textId="77777777" w:rsidR="00762E36" w:rsidRPr="00DC7704" w:rsidRDefault="00762E36" w:rsidP="00762E36">
            <w:pPr>
              <w:jc w:val="left"/>
              <w:rPr>
                <w:rFonts w:ascii="Times" w:hAnsi="Times"/>
              </w:rPr>
            </w:pPr>
            <w:r w:rsidRPr="00DC7704">
              <w:rPr>
                <w:rFonts w:ascii="Times" w:hAnsi="Times"/>
              </w:rPr>
              <w:t>L</w:t>
            </w:r>
          </w:p>
        </w:tc>
        <w:tc>
          <w:tcPr>
            <w:tcW w:w="1350" w:type="dxa"/>
            <w:tcBorders>
              <w:top w:val="nil"/>
              <w:left w:val="single" w:sz="6" w:space="0" w:color="auto"/>
              <w:bottom w:val="nil"/>
              <w:right w:val="nil"/>
            </w:tcBorders>
          </w:tcPr>
          <w:p w14:paraId="5D4DE33E" w14:textId="77777777" w:rsidR="00762E36" w:rsidRPr="00DC7704" w:rsidRDefault="00762E36" w:rsidP="00762E36">
            <w:pPr>
              <w:jc w:val="left"/>
              <w:rPr>
                <w:rFonts w:ascii="Times" w:hAnsi="Times"/>
              </w:rPr>
            </w:pPr>
            <w:r w:rsidRPr="00DC7704">
              <w:rPr>
                <w:rFonts w:ascii="Times" w:hAnsi="Times"/>
              </w:rPr>
              <w:t>L +</w:t>
            </w:r>
            <w:r w:rsidRPr="00DC7704">
              <w:rPr>
                <w:rFonts w:ascii="Times" w:hAnsi="Times"/>
                <w:i/>
                <w:iCs/>
              </w:rPr>
              <w:t>HL</w:t>
            </w:r>
          </w:p>
        </w:tc>
        <w:tc>
          <w:tcPr>
            <w:tcW w:w="1170" w:type="dxa"/>
            <w:tcBorders>
              <w:top w:val="nil"/>
              <w:left w:val="nil"/>
              <w:bottom w:val="nil"/>
              <w:right w:val="nil"/>
            </w:tcBorders>
          </w:tcPr>
          <w:p w14:paraId="1013A7BB" w14:textId="77777777" w:rsidR="00762E36" w:rsidRPr="00DC7704" w:rsidRDefault="00762E36" w:rsidP="00762E36">
            <w:pPr>
              <w:jc w:val="left"/>
              <w:rPr>
                <w:rFonts w:ascii="Times" w:hAnsi="Times"/>
              </w:rPr>
            </w:pPr>
            <w:r w:rsidRPr="00DC7704">
              <w:rPr>
                <w:rFonts w:ascii="Times" w:hAnsi="Times"/>
              </w:rPr>
              <w:t>L +</w:t>
            </w:r>
            <w:r w:rsidRPr="00DC7704">
              <w:rPr>
                <w:rFonts w:ascii="Times" w:hAnsi="Times"/>
                <w:i/>
                <w:iCs/>
              </w:rPr>
              <w:t>H</w:t>
            </w:r>
          </w:p>
        </w:tc>
        <w:tc>
          <w:tcPr>
            <w:tcW w:w="1260" w:type="dxa"/>
            <w:tcBorders>
              <w:top w:val="nil"/>
              <w:left w:val="nil"/>
              <w:bottom w:val="nil"/>
              <w:right w:val="nil"/>
            </w:tcBorders>
          </w:tcPr>
          <w:p w14:paraId="5D165B1E" w14:textId="77777777" w:rsidR="00762E36" w:rsidRPr="00DC7704" w:rsidRDefault="00762E36" w:rsidP="00762E36">
            <w:pPr>
              <w:jc w:val="left"/>
              <w:rPr>
                <w:rFonts w:ascii="Times" w:hAnsi="Times"/>
              </w:rPr>
            </w:pPr>
            <w:r w:rsidRPr="00DC7704">
              <w:rPr>
                <w:rFonts w:ascii="Times" w:hAnsi="Times"/>
              </w:rPr>
              <w:t>L +</w:t>
            </w:r>
            <w:r w:rsidRPr="00DC7704">
              <w:rPr>
                <w:rFonts w:ascii="Times" w:hAnsi="Times"/>
                <w:i/>
                <w:iCs/>
              </w:rPr>
              <w:t>L</w:t>
            </w:r>
          </w:p>
        </w:tc>
      </w:tr>
    </w:tbl>
    <w:p w14:paraId="01C69DE1" w14:textId="77777777" w:rsidR="00762E36" w:rsidRPr="00DC7704" w:rsidRDefault="00762E36" w:rsidP="00762E36">
      <w:pPr>
        <w:pStyle w:val="Table"/>
        <w:spacing w:before="240"/>
        <w:rPr>
          <w:rFonts w:ascii="Times" w:hAnsi="Times"/>
          <w:sz w:val="24"/>
          <w:szCs w:val="24"/>
        </w:rPr>
      </w:pPr>
      <w:r w:rsidRPr="00DC7704">
        <w:rPr>
          <w:rFonts w:ascii="Times" w:hAnsi="Times"/>
          <w:sz w:val="24"/>
          <w:szCs w:val="24"/>
        </w:rPr>
        <w:t xml:space="preserve"> </w:t>
      </w:r>
    </w:p>
    <w:p w14:paraId="3BA36082" w14:textId="77777777" w:rsidR="00762E36" w:rsidRPr="00DC7704" w:rsidRDefault="00762E36" w:rsidP="00762E36">
      <w:pPr>
        <w:pStyle w:val="Caption"/>
        <w:rPr>
          <w:rFonts w:ascii="Times" w:hAnsi="Times"/>
        </w:rPr>
      </w:pPr>
      <w:r w:rsidRPr="00DC7704">
        <w:rPr>
          <w:rFonts w:ascii="Times" w:hAnsi="Times"/>
        </w:rPr>
        <w:t>Table 1</w:t>
      </w:r>
      <w:r>
        <w:rPr>
          <w:rFonts w:ascii="Times" w:hAnsi="Times"/>
        </w:rPr>
        <w:t>3</w:t>
      </w:r>
      <w:r w:rsidRPr="00DC7704">
        <w:rPr>
          <w:rFonts w:ascii="Times" w:hAnsi="Times"/>
        </w:rPr>
        <w:t xml:space="preserve">: Factorial design for bigrams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in Thlantlang Lai (Hyman, 2007, (18)). The levels of the two explanatory variables,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and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cross-classified so that all possible combinations of tones (3×3=9 in total) are included. The levels of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xml:space="preserve"> are italicized so that they are distinguishable from those of </w:t>
      </w: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r w:rsidRPr="00DC7704">
        <w:rPr>
          <w:rFonts w:ascii="Times" w:hAnsi="Times"/>
        </w:rPr>
        <w:t>. Abbreviations: N = noun, H = high, L = low</w:t>
      </w:r>
      <w:r>
        <w:rPr>
          <w:rFonts w:ascii="Times" w:hAnsi="Times"/>
        </w:rPr>
        <w:t>.</w:t>
      </w:r>
    </w:p>
    <w:p w14:paraId="03FA6B2C" w14:textId="4714C316" w:rsidR="00762E36" w:rsidRDefault="00762E36">
      <w:pPr>
        <w:autoSpaceDE/>
        <w:autoSpaceDN/>
        <w:adjustRightInd/>
        <w:jc w:val="left"/>
        <w:rPr>
          <w:rFonts w:ascii="Times" w:hAnsi="Times"/>
        </w:rPr>
      </w:pPr>
      <w:r>
        <w:rPr>
          <w:rFonts w:ascii="Times" w:hAnsi="Times"/>
        </w:rPr>
        <w:br w:type="page"/>
      </w:r>
    </w:p>
    <w:p w14:paraId="7439DB27" w14:textId="77777777" w:rsidR="00762E36" w:rsidRPr="00DC7704" w:rsidRDefault="00762E36" w:rsidP="00762E36">
      <w:pPr>
        <w:pStyle w:val="Table"/>
        <w:rPr>
          <w:rFonts w:ascii="Times" w:hAnsi="Times"/>
          <w:sz w:val="24"/>
          <w:szCs w:val="24"/>
        </w:rPr>
      </w:pPr>
    </w:p>
    <w:tbl>
      <w:tblPr>
        <w:tblW w:w="0" w:type="auto"/>
        <w:tblInd w:w="810" w:type="dxa"/>
        <w:tblLayout w:type="fixed"/>
        <w:tblCellMar>
          <w:left w:w="0" w:type="dxa"/>
          <w:right w:w="0" w:type="dxa"/>
        </w:tblCellMar>
        <w:tblLook w:val="0000" w:firstRow="0" w:lastRow="0" w:firstColumn="0" w:lastColumn="0" w:noHBand="0" w:noVBand="0"/>
      </w:tblPr>
      <w:tblGrid>
        <w:gridCol w:w="1350"/>
        <w:gridCol w:w="90"/>
        <w:gridCol w:w="211"/>
        <w:gridCol w:w="1769"/>
        <w:gridCol w:w="450"/>
        <w:gridCol w:w="942"/>
        <w:gridCol w:w="48"/>
      </w:tblGrid>
      <w:tr w:rsidR="00762E36" w:rsidRPr="00DC7704" w14:paraId="1A47CE61" w14:textId="77777777" w:rsidTr="00762E36">
        <w:tc>
          <w:tcPr>
            <w:tcW w:w="4860" w:type="dxa"/>
            <w:gridSpan w:val="7"/>
            <w:tcBorders>
              <w:top w:val="double" w:sz="6" w:space="0" w:color="auto"/>
              <w:left w:val="nil"/>
              <w:bottom w:val="single" w:sz="6" w:space="0" w:color="auto"/>
              <w:right w:val="nil"/>
            </w:tcBorders>
          </w:tcPr>
          <w:p w14:paraId="6A99686B" w14:textId="77777777" w:rsidR="00762E36" w:rsidRPr="00DC7704" w:rsidRDefault="00762E36" w:rsidP="00762E36">
            <w:pPr>
              <w:jc w:val="center"/>
              <w:rPr>
                <w:rFonts w:ascii="Times" w:hAnsi="Times"/>
              </w:rPr>
            </w:pPr>
            <w:r w:rsidRPr="00DC7704">
              <w:rPr>
                <w:rFonts w:ascii="Times" w:hAnsi="Times"/>
              </w:rPr>
              <w:t xml:space="preserve"> </w:t>
            </w:r>
            <w:r w:rsidRPr="00DC7704">
              <w:rPr>
                <w:rFonts w:ascii="Times" w:hAnsi="Times"/>
                <w:smallCaps/>
              </w:rPr>
              <w:t>Past tense</w:t>
            </w:r>
          </w:p>
        </w:tc>
      </w:tr>
      <w:tr w:rsidR="00762E36" w:rsidRPr="00DC7704" w14:paraId="34D8E1AC" w14:textId="77777777" w:rsidTr="00762E36">
        <w:tc>
          <w:tcPr>
            <w:tcW w:w="1651" w:type="dxa"/>
            <w:gridSpan w:val="3"/>
            <w:tcBorders>
              <w:top w:val="nil"/>
              <w:left w:val="nil"/>
              <w:bottom w:val="nil"/>
              <w:right w:val="nil"/>
            </w:tcBorders>
          </w:tcPr>
          <w:p w14:paraId="4FC51C3B" w14:textId="77777777" w:rsidR="00762E36" w:rsidRPr="00DC7704" w:rsidRDefault="00762E36" w:rsidP="00762E36">
            <w:pPr>
              <w:jc w:val="center"/>
              <w:rPr>
                <w:rFonts w:ascii="Times" w:hAnsi="Times"/>
              </w:rPr>
            </w:pPr>
          </w:p>
        </w:tc>
        <w:tc>
          <w:tcPr>
            <w:tcW w:w="3209" w:type="dxa"/>
            <w:gridSpan w:val="4"/>
            <w:tcBorders>
              <w:top w:val="nil"/>
              <w:left w:val="nil"/>
              <w:bottom w:val="single" w:sz="6" w:space="0" w:color="auto"/>
              <w:right w:val="nil"/>
            </w:tcBorders>
          </w:tcPr>
          <w:p w14:paraId="57D8D7BA" w14:textId="77777777" w:rsidR="00762E36" w:rsidRPr="00DC7704" w:rsidRDefault="00762E36" w:rsidP="00762E36">
            <w:pPr>
              <w:jc w:val="center"/>
              <w:rPr>
                <w:rFonts w:ascii="Times" w:hAnsi="Times"/>
              </w:rPr>
            </w:pPr>
            <w:r w:rsidRPr="00DC7704">
              <w:rPr>
                <w:rFonts w:ascii="Times" w:hAnsi="Times"/>
                <w:b/>
                <w:bCs/>
              </w:rPr>
              <w:t>Number</w:t>
            </w:r>
          </w:p>
        </w:tc>
      </w:tr>
      <w:tr w:rsidR="00762E36" w:rsidRPr="00DC7704" w14:paraId="31AA9F7A" w14:textId="77777777" w:rsidTr="00762E36">
        <w:tc>
          <w:tcPr>
            <w:tcW w:w="1651" w:type="dxa"/>
            <w:gridSpan w:val="3"/>
            <w:tcBorders>
              <w:top w:val="nil"/>
              <w:left w:val="nil"/>
              <w:bottom w:val="nil"/>
              <w:right w:val="nil"/>
            </w:tcBorders>
          </w:tcPr>
          <w:p w14:paraId="7F565AEC" w14:textId="77777777" w:rsidR="00762E36" w:rsidRPr="00DC7704" w:rsidRDefault="00762E36" w:rsidP="00762E36">
            <w:pPr>
              <w:jc w:val="center"/>
              <w:rPr>
                <w:rFonts w:ascii="Times" w:hAnsi="Times"/>
              </w:rPr>
            </w:pPr>
          </w:p>
        </w:tc>
        <w:tc>
          <w:tcPr>
            <w:tcW w:w="1769" w:type="dxa"/>
            <w:tcBorders>
              <w:top w:val="nil"/>
              <w:left w:val="nil"/>
              <w:bottom w:val="nil"/>
              <w:right w:val="nil"/>
            </w:tcBorders>
          </w:tcPr>
          <w:p w14:paraId="2EEB0EF7" w14:textId="77777777" w:rsidR="00762E36" w:rsidRPr="00DC7704" w:rsidRDefault="00762E36" w:rsidP="00762E36">
            <w:pPr>
              <w:jc w:val="center"/>
              <w:rPr>
                <w:rFonts w:ascii="Times" w:hAnsi="Times"/>
              </w:rPr>
            </w:pPr>
            <w:r w:rsidRPr="00DC7704">
              <w:rPr>
                <w:rFonts w:ascii="Times" w:hAnsi="Times"/>
                <w:i/>
                <w:iCs/>
              </w:rPr>
              <w:t>Singular</w:t>
            </w:r>
          </w:p>
        </w:tc>
        <w:tc>
          <w:tcPr>
            <w:tcW w:w="1440" w:type="dxa"/>
            <w:gridSpan w:val="3"/>
            <w:tcBorders>
              <w:top w:val="nil"/>
              <w:left w:val="nil"/>
              <w:bottom w:val="nil"/>
              <w:right w:val="nil"/>
            </w:tcBorders>
          </w:tcPr>
          <w:p w14:paraId="0AA9DDB2" w14:textId="77777777" w:rsidR="00762E36" w:rsidRPr="00DC7704" w:rsidRDefault="00762E36" w:rsidP="00762E36">
            <w:pPr>
              <w:jc w:val="center"/>
              <w:rPr>
                <w:rFonts w:ascii="Times" w:hAnsi="Times"/>
              </w:rPr>
            </w:pPr>
            <w:r w:rsidRPr="00DC7704">
              <w:rPr>
                <w:rFonts w:ascii="Times" w:hAnsi="Times"/>
                <w:i/>
                <w:iCs/>
              </w:rPr>
              <w:t>Plural</w:t>
            </w:r>
          </w:p>
        </w:tc>
      </w:tr>
      <w:tr w:rsidR="00762E36" w:rsidRPr="00DC7704" w14:paraId="16295A7E" w14:textId="77777777" w:rsidTr="00762E36">
        <w:tc>
          <w:tcPr>
            <w:tcW w:w="1651" w:type="dxa"/>
            <w:gridSpan w:val="3"/>
            <w:tcBorders>
              <w:top w:val="nil"/>
              <w:left w:val="nil"/>
              <w:bottom w:val="nil"/>
              <w:right w:val="nil"/>
            </w:tcBorders>
          </w:tcPr>
          <w:p w14:paraId="79B4CC6E" w14:textId="77777777" w:rsidR="00762E36" w:rsidRPr="00DC7704" w:rsidRDefault="00762E36" w:rsidP="00762E36">
            <w:pPr>
              <w:jc w:val="center"/>
              <w:rPr>
                <w:rFonts w:ascii="Times" w:hAnsi="Times"/>
              </w:rPr>
            </w:pPr>
            <w:r>
              <w:rPr>
                <w:rFonts w:ascii="Times" w:hAnsi="Times"/>
              </w:rPr>
              <w:t>1</w:t>
            </w:r>
            <w:r w:rsidRPr="00C712AD">
              <w:rPr>
                <w:rFonts w:ascii="Times" w:hAnsi="Times"/>
              </w:rPr>
              <w:t>st</w:t>
            </w:r>
          </w:p>
        </w:tc>
        <w:tc>
          <w:tcPr>
            <w:tcW w:w="1769" w:type="dxa"/>
            <w:tcBorders>
              <w:top w:val="nil"/>
              <w:left w:val="nil"/>
              <w:bottom w:val="nil"/>
              <w:right w:val="nil"/>
            </w:tcBorders>
          </w:tcPr>
          <w:p w14:paraId="2813923F" w14:textId="77777777" w:rsidR="00762E36" w:rsidRPr="00DC7704" w:rsidRDefault="00762E36" w:rsidP="00762E36">
            <w:pPr>
              <w:jc w:val="center"/>
              <w:rPr>
                <w:rFonts w:ascii="Times" w:hAnsi="Times"/>
              </w:rPr>
            </w:pPr>
            <w:r w:rsidRPr="00DC7704">
              <w:rPr>
                <w:rFonts w:ascii="Times" w:hAnsi="Times"/>
              </w:rPr>
              <w:t>1sg.past</w:t>
            </w:r>
          </w:p>
        </w:tc>
        <w:tc>
          <w:tcPr>
            <w:tcW w:w="1440" w:type="dxa"/>
            <w:gridSpan w:val="3"/>
            <w:tcBorders>
              <w:top w:val="nil"/>
              <w:left w:val="nil"/>
              <w:bottom w:val="nil"/>
              <w:right w:val="nil"/>
            </w:tcBorders>
          </w:tcPr>
          <w:p w14:paraId="11DE3F26" w14:textId="77777777" w:rsidR="00762E36" w:rsidRPr="00DC7704" w:rsidRDefault="00762E36" w:rsidP="00762E36">
            <w:pPr>
              <w:jc w:val="center"/>
              <w:rPr>
                <w:rFonts w:ascii="Times" w:hAnsi="Times"/>
              </w:rPr>
            </w:pPr>
            <w:r w:rsidRPr="00DC7704">
              <w:rPr>
                <w:rFonts w:ascii="Times" w:hAnsi="Times"/>
              </w:rPr>
              <w:t>1pl.past</w:t>
            </w:r>
          </w:p>
        </w:tc>
      </w:tr>
      <w:tr w:rsidR="00762E36" w:rsidRPr="00DC7704" w14:paraId="0BC9B826" w14:textId="77777777" w:rsidTr="00762E36">
        <w:tc>
          <w:tcPr>
            <w:tcW w:w="1651" w:type="dxa"/>
            <w:gridSpan w:val="3"/>
            <w:tcBorders>
              <w:top w:val="nil"/>
              <w:left w:val="nil"/>
              <w:bottom w:val="nil"/>
              <w:right w:val="nil"/>
            </w:tcBorders>
          </w:tcPr>
          <w:p w14:paraId="4B814467" w14:textId="77777777" w:rsidR="00762E36" w:rsidRPr="00DC7704" w:rsidRDefault="00762E36" w:rsidP="00762E36">
            <w:pPr>
              <w:jc w:val="center"/>
              <w:rPr>
                <w:rFonts w:ascii="Times" w:hAnsi="Times"/>
              </w:rPr>
            </w:pPr>
            <w:r>
              <w:rPr>
                <w:rFonts w:ascii="Times" w:hAnsi="Times"/>
              </w:rPr>
              <w:t>2</w:t>
            </w:r>
            <w:r w:rsidRPr="00C712AD">
              <w:rPr>
                <w:rFonts w:ascii="Times" w:hAnsi="Times"/>
              </w:rPr>
              <w:t>nd</w:t>
            </w:r>
          </w:p>
        </w:tc>
        <w:tc>
          <w:tcPr>
            <w:tcW w:w="1769" w:type="dxa"/>
            <w:tcBorders>
              <w:top w:val="nil"/>
              <w:left w:val="nil"/>
              <w:bottom w:val="nil"/>
              <w:right w:val="nil"/>
            </w:tcBorders>
          </w:tcPr>
          <w:p w14:paraId="3929F8D6" w14:textId="77777777" w:rsidR="00762E36" w:rsidRPr="00DC7704" w:rsidRDefault="00762E36" w:rsidP="00762E36">
            <w:pPr>
              <w:jc w:val="center"/>
              <w:rPr>
                <w:rFonts w:ascii="Times" w:hAnsi="Times"/>
              </w:rPr>
            </w:pPr>
            <w:r w:rsidRPr="00DC7704">
              <w:rPr>
                <w:rFonts w:ascii="Times" w:hAnsi="Times"/>
              </w:rPr>
              <w:t>2sg.past</w:t>
            </w:r>
          </w:p>
        </w:tc>
        <w:tc>
          <w:tcPr>
            <w:tcW w:w="1440" w:type="dxa"/>
            <w:gridSpan w:val="3"/>
            <w:tcBorders>
              <w:top w:val="nil"/>
              <w:left w:val="nil"/>
              <w:bottom w:val="nil"/>
              <w:right w:val="nil"/>
            </w:tcBorders>
          </w:tcPr>
          <w:p w14:paraId="1A3C0648" w14:textId="77777777" w:rsidR="00762E36" w:rsidRPr="00DC7704" w:rsidRDefault="00762E36" w:rsidP="00762E36">
            <w:pPr>
              <w:jc w:val="center"/>
              <w:rPr>
                <w:rFonts w:ascii="Times" w:hAnsi="Times"/>
              </w:rPr>
            </w:pPr>
            <w:r w:rsidRPr="00DC7704">
              <w:rPr>
                <w:rFonts w:ascii="Times" w:hAnsi="Times"/>
              </w:rPr>
              <w:t>2pl.past</w:t>
            </w:r>
          </w:p>
        </w:tc>
      </w:tr>
      <w:tr w:rsidR="00762E36" w:rsidRPr="00DC7704" w14:paraId="2C341A94" w14:textId="77777777" w:rsidTr="00762E36">
        <w:tc>
          <w:tcPr>
            <w:tcW w:w="1651" w:type="dxa"/>
            <w:gridSpan w:val="3"/>
            <w:tcBorders>
              <w:top w:val="nil"/>
              <w:left w:val="nil"/>
              <w:bottom w:val="double" w:sz="6" w:space="0" w:color="auto"/>
              <w:right w:val="nil"/>
            </w:tcBorders>
          </w:tcPr>
          <w:p w14:paraId="54AA41ED" w14:textId="77777777" w:rsidR="00762E36" w:rsidRPr="00DC7704" w:rsidRDefault="00762E36" w:rsidP="00762E36">
            <w:pPr>
              <w:jc w:val="center"/>
              <w:rPr>
                <w:rFonts w:ascii="Times" w:hAnsi="Times"/>
              </w:rPr>
            </w:pPr>
            <w:r>
              <w:rPr>
                <w:rFonts w:ascii="Times" w:hAnsi="Times"/>
              </w:rPr>
              <w:t>3</w:t>
            </w:r>
            <w:r w:rsidRPr="00C712AD">
              <w:rPr>
                <w:rFonts w:ascii="Times" w:hAnsi="Times"/>
              </w:rPr>
              <w:t>rd</w:t>
            </w:r>
          </w:p>
        </w:tc>
        <w:tc>
          <w:tcPr>
            <w:tcW w:w="1769" w:type="dxa"/>
            <w:tcBorders>
              <w:top w:val="nil"/>
              <w:left w:val="nil"/>
              <w:bottom w:val="double" w:sz="6" w:space="0" w:color="auto"/>
              <w:right w:val="nil"/>
            </w:tcBorders>
          </w:tcPr>
          <w:p w14:paraId="22AFFCD0" w14:textId="77777777" w:rsidR="00762E36" w:rsidRPr="00DC7704" w:rsidRDefault="00762E36" w:rsidP="00762E36">
            <w:pPr>
              <w:jc w:val="center"/>
              <w:rPr>
                <w:rFonts w:ascii="Times" w:hAnsi="Times"/>
              </w:rPr>
            </w:pPr>
            <w:r w:rsidRPr="00DC7704">
              <w:rPr>
                <w:rFonts w:ascii="Times" w:hAnsi="Times"/>
              </w:rPr>
              <w:t>3sg.past</w:t>
            </w:r>
          </w:p>
        </w:tc>
        <w:tc>
          <w:tcPr>
            <w:tcW w:w="1440" w:type="dxa"/>
            <w:gridSpan w:val="3"/>
            <w:tcBorders>
              <w:top w:val="nil"/>
              <w:left w:val="nil"/>
              <w:bottom w:val="double" w:sz="6" w:space="0" w:color="auto"/>
              <w:right w:val="nil"/>
            </w:tcBorders>
          </w:tcPr>
          <w:p w14:paraId="548277A0" w14:textId="77777777" w:rsidR="00762E36" w:rsidRPr="00DC7704" w:rsidRDefault="00762E36" w:rsidP="00762E36">
            <w:pPr>
              <w:jc w:val="center"/>
              <w:rPr>
                <w:rFonts w:ascii="Times" w:hAnsi="Times"/>
              </w:rPr>
            </w:pPr>
            <w:r w:rsidRPr="00DC7704">
              <w:rPr>
                <w:rFonts w:ascii="Times" w:hAnsi="Times"/>
              </w:rPr>
              <w:t>3pl.past</w:t>
            </w:r>
          </w:p>
        </w:tc>
      </w:tr>
      <w:tr w:rsidR="00762E36" w:rsidRPr="00DC7704" w14:paraId="3BABC4DC" w14:textId="77777777" w:rsidTr="00762E36">
        <w:tc>
          <w:tcPr>
            <w:tcW w:w="4860" w:type="dxa"/>
            <w:gridSpan w:val="7"/>
            <w:tcBorders>
              <w:top w:val="nil"/>
              <w:left w:val="nil"/>
              <w:bottom w:val="single" w:sz="6" w:space="0" w:color="auto"/>
              <w:right w:val="nil"/>
            </w:tcBorders>
          </w:tcPr>
          <w:p w14:paraId="65EC775B" w14:textId="77777777" w:rsidR="00762E36" w:rsidRPr="00DC7704" w:rsidRDefault="00762E36" w:rsidP="00762E36">
            <w:pPr>
              <w:jc w:val="center"/>
              <w:rPr>
                <w:rFonts w:ascii="Times" w:hAnsi="Times"/>
              </w:rPr>
            </w:pPr>
            <w:r w:rsidRPr="00DC7704">
              <w:rPr>
                <w:rFonts w:ascii="Times" w:hAnsi="Times"/>
              </w:rPr>
              <w:t xml:space="preserve"> </w:t>
            </w:r>
            <w:r w:rsidRPr="00DC7704">
              <w:rPr>
                <w:rFonts w:ascii="Times" w:hAnsi="Times"/>
                <w:smallCaps/>
              </w:rPr>
              <w:t>Present tense</w:t>
            </w:r>
          </w:p>
        </w:tc>
      </w:tr>
      <w:tr w:rsidR="00762E36" w:rsidRPr="00DC7704" w14:paraId="3D57B62C" w14:textId="77777777" w:rsidTr="00762E36">
        <w:tc>
          <w:tcPr>
            <w:tcW w:w="1440" w:type="dxa"/>
            <w:gridSpan w:val="2"/>
            <w:tcBorders>
              <w:top w:val="nil"/>
              <w:left w:val="nil"/>
              <w:bottom w:val="nil"/>
              <w:right w:val="nil"/>
            </w:tcBorders>
          </w:tcPr>
          <w:p w14:paraId="47AC0DDA" w14:textId="77777777" w:rsidR="00762E36" w:rsidRPr="00DC7704" w:rsidRDefault="00762E36" w:rsidP="00762E36">
            <w:pPr>
              <w:jc w:val="center"/>
              <w:rPr>
                <w:rFonts w:ascii="Times" w:hAnsi="Times"/>
              </w:rPr>
            </w:pPr>
          </w:p>
        </w:tc>
        <w:tc>
          <w:tcPr>
            <w:tcW w:w="3420" w:type="dxa"/>
            <w:gridSpan w:val="5"/>
            <w:tcBorders>
              <w:top w:val="nil"/>
              <w:left w:val="nil"/>
              <w:bottom w:val="single" w:sz="6" w:space="0" w:color="auto"/>
              <w:right w:val="nil"/>
            </w:tcBorders>
          </w:tcPr>
          <w:p w14:paraId="2E9C4D8C" w14:textId="77777777" w:rsidR="00762E36" w:rsidRPr="00DC7704" w:rsidRDefault="00762E36" w:rsidP="00762E36">
            <w:pPr>
              <w:jc w:val="center"/>
              <w:rPr>
                <w:rFonts w:ascii="Times" w:hAnsi="Times"/>
              </w:rPr>
            </w:pPr>
            <w:r w:rsidRPr="00DC7704">
              <w:rPr>
                <w:rFonts w:ascii="Times" w:hAnsi="Times"/>
                <w:b/>
                <w:bCs/>
              </w:rPr>
              <w:t>Number</w:t>
            </w:r>
          </w:p>
        </w:tc>
      </w:tr>
      <w:tr w:rsidR="00762E36" w:rsidRPr="00DC7704" w14:paraId="3F5E18F8" w14:textId="77777777" w:rsidTr="00762E36">
        <w:tc>
          <w:tcPr>
            <w:tcW w:w="1440" w:type="dxa"/>
            <w:gridSpan w:val="2"/>
            <w:tcBorders>
              <w:top w:val="nil"/>
              <w:left w:val="nil"/>
              <w:bottom w:val="nil"/>
              <w:right w:val="nil"/>
            </w:tcBorders>
          </w:tcPr>
          <w:p w14:paraId="68F4864E" w14:textId="77777777" w:rsidR="00762E36" w:rsidRPr="00DC7704" w:rsidRDefault="00762E36" w:rsidP="00762E36">
            <w:pPr>
              <w:jc w:val="center"/>
              <w:rPr>
                <w:rFonts w:ascii="Times" w:hAnsi="Times"/>
              </w:rPr>
            </w:pPr>
          </w:p>
        </w:tc>
        <w:tc>
          <w:tcPr>
            <w:tcW w:w="1980" w:type="dxa"/>
            <w:gridSpan w:val="2"/>
            <w:tcBorders>
              <w:top w:val="nil"/>
              <w:left w:val="nil"/>
              <w:bottom w:val="nil"/>
              <w:right w:val="nil"/>
            </w:tcBorders>
          </w:tcPr>
          <w:p w14:paraId="07D153C1" w14:textId="77777777" w:rsidR="00762E36" w:rsidRPr="00DC7704" w:rsidRDefault="00762E36" w:rsidP="00762E36">
            <w:pPr>
              <w:jc w:val="center"/>
              <w:rPr>
                <w:rFonts w:ascii="Times" w:hAnsi="Times"/>
              </w:rPr>
            </w:pPr>
            <w:r w:rsidRPr="00DC7704">
              <w:rPr>
                <w:rFonts w:ascii="Times" w:hAnsi="Times"/>
                <w:i/>
                <w:iCs/>
              </w:rPr>
              <w:t>Singular</w:t>
            </w:r>
          </w:p>
        </w:tc>
        <w:tc>
          <w:tcPr>
            <w:tcW w:w="1440" w:type="dxa"/>
            <w:gridSpan w:val="3"/>
            <w:tcBorders>
              <w:top w:val="nil"/>
              <w:left w:val="nil"/>
              <w:bottom w:val="nil"/>
              <w:right w:val="nil"/>
            </w:tcBorders>
          </w:tcPr>
          <w:p w14:paraId="0486B86E" w14:textId="77777777" w:rsidR="00762E36" w:rsidRPr="00DC7704" w:rsidRDefault="00762E36" w:rsidP="00762E36">
            <w:pPr>
              <w:jc w:val="center"/>
              <w:rPr>
                <w:rFonts w:ascii="Times" w:hAnsi="Times"/>
              </w:rPr>
            </w:pPr>
            <w:r w:rsidRPr="00DC7704">
              <w:rPr>
                <w:rFonts w:ascii="Times" w:hAnsi="Times"/>
                <w:i/>
                <w:iCs/>
              </w:rPr>
              <w:t>Plural</w:t>
            </w:r>
          </w:p>
        </w:tc>
      </w:tr>
      <w:tr w:rsidR="00762E36" w:rsidRPr="00DC7704" w14:paraId="661B4D7A" w14:textId="77777777" w:rsidTr="00762E36">
        <w:tc>
          <w:tcPr>
            <w:tcW w:w="1440" w:type="dxa"/>
            <w:gridSpan w:val="2"/>
            <w:tcBorders>
              <w:top w:val="nil"/>
              <w:left w:val="nil"/>
              <w:bottom w:val="nil"/>
              <w:right w:val="nil"/>
            </w:tcBorders>
          </w:tcPr>
          <w:p w14:paraId="17F0C71A" w14:textId="77777777" w:rsidR="00762E36" w:rsidRPr="00DC7704" w:rsidRDefault="00762E36" w:rsidP="00762E36">
            <w:pPr>
              <w:jc w:val="center"/>
              <w:rPr>
                <w:rFonts w:ascii="Times" w:hAnsi="Times"/>
              </w:rPr>
            </w:pPr>
            <w:r w:rsidRPr="00DC7704">
              <w:rPr>
                <w:rFonts w:ascii="Times" w:hAnsi="Times"/>
              </w:rPr>
              <w:t>1st</w:t>
            </w:r>
          </w:p>
        </w:tc>
        <w:tc>
          <w:tcPr>
            <w:tcW w:w="1980" w:type="dxa"/>
            <w:gridSpan w:val="2"/>
            <w:tcBorders>
              <w:top w:val="nil"/>
              <w:left w:val="nil"/>
              <w:bottom w:val="nil"/>
              <w:right w:val="nil"/>
            </w:tcBorders>
          </w:tcPr>
          <w:p w14:paraId="0B12DE3B" w14:textId="77777777" w:rsidR="00762E36" w:rsidRPr="00DC7704" w:rsidRDefault="00762E36" w:rsidP="00762E36">
            <w:pPr>
              <w:jc w:val="center"/>
              <w:rPr>
                <w:rFonts w:ascii="Times" w:hAnsi="Times"/>
              </w:rPr>
            </w:pPr>
            <w:r w:rsidRPr="00DC7704">
              <w:rPr>
                <w:rFonts w:ascii="Times" w:hAnsi="Times"/>
              </w:rPr>
              <w:t>1sg.pres</w:t>
            </w:r>
          </w:p>
        </w:tc>
        <w:tc>
          <w:tcPr>
            <w:tcW w:w="1440" w:type="dxa"/>
            <w:gridSpan w:val="3"/>
            <w:tcBorders>
              <w:top w:val="nil"/>
              <w:left w:val="nil"/>
              <w:bottom w:val="nil"/>
              <w:right w:val="nil"/>
            </w:tcBorders>
          </w:tcPr>
          <w:p w14:paraId="6DE4303C" w14:textId="77777777" w:rsidR="00762E36" w:rsidRPr="00DC7704" w:rsidRDefault="00762E36" w:rsidP="00762E36">
            <w:pPr>
              <w:jc w:val="center"/>
              <w:rPr>
                <w:rFonts w:ascii="Times" w:hAnsi="Times"/>
              </w:rPr>
            </w:pPr>
            <w:r w:rsidRPr="00DC7704">
              <w:rPr>
                <w:rFonts w:ascii="Times" w:hAnsi="Times"/>
              </w:rPr>
              <w:t>1pl.pres</w:t>
            </w:r>
          </w:p>
        </w:tc>
      </w:tr>
      <w:tr w:rsidR="00762E36" w:rsidRPr="00DC7704" w14:paraId="0C9A4EC3" w14:textId="77777777" w:rsidTr="00762E36">
        <w:tc>
          <w:tcPr>
            <w:tcW w:w="1440" w:type="dxa"/>
            <w:gridSpan w:val="2"/>
            <w:tcBorders>
              <w:top w:val="nil"/>
              <w:left w:val="nil"/>
              <w:bottom w:val="nil"/>
              <w:right w:val="nil"/>
            </w:tcBorders>
          </w:tcPr>
          <w:p w14:paraId="40783FE0" w14:textId="77777777" w:rsidR="00762E36" w:rsidRPr="00DC7704" w:rsidRDefault="00762E36" w:rsidP="00762E36">
            <w:pPr>
              <w:jc w:val="center"/>
              <w:rPr>
                <w:rFonts w:ascii="Times" w:hAnsi="Times"/>
              </w:rPr>
            </w:pPr>
            <w:r w:rsidRPr="00DC7704">
              <w:rPr>
                <w:rFonts w:ascii="Times" w:hAnsi="Times"/>
              </w:rPr>
              <w:t>2nd</w:t>
            </w:r>
          </w:p>
        </w:tc>
        <w:tc>
          <w:tcPr>
            <w:tcW w:w="1980" w:type="dxa"/>
            <w:gridSpan w:val="2"/>
            <w:tcBorders>
              <w:top w:val="nil"/>
              <w:left w:val="nil"/>
              <w:bottom w:val="nil"/>
              <w:right w:val="nil"/>
            </w:tcBorders>
          </w:tcPr>
          <w:p w14:paraId="60374632" w14:textId="77777777" w:rsidR="00762E36" w:rsidRPr="00DC7704" w:rsidRDefault="00762E36" w:rsidP="00762E36">
            <w:pPr>
              <w:jc w:val="center"/>
              <w:rPr>
                <w:rFonts w:ascii="Times" w:hAnsi="Times"/>
              </w:rPr>
            </w:pPr>
            <w:r w:rsidRPr="00DC7704">
              <w:rPr>
                <w:rFonts w:ascii="Times" w:hAnsi="Times"/>
              </w:rPr>
              <w:t>2sg.pres</w:t>
            </w:r>
          </w:p>
        </w:tc>
        <w:tc>
          <w:tcPr>
            <w:tcW w:w="1440" w:type="dxa"/>
            <w:gridSpan w:val="3"/>
            <w:tcBorders>
              <w:top w:val="nil"/>
              <w:left w:val="nil"/>
              <w:bottom w:val="nil"/>
              <w:right w:val="nil"/>
            </w:tcBorders>
          </w:tcPr>
          <w:p w14:paraId="438CD37E" w14:textId="77777777" w:rsidR="00762E36" w:rsidRPr="00DC7704" w:rsidRDefault="00762E36" w:rsidP="00762E36">
            <w:pPr>
              <w:jc w:val="center"/>
              <w:rPr>
                <w:rFonts w:ascii="Times" w:hAnsi="Times"/>
              </w:rPr>
            </w:pPr>
            <w:r w:rsidRPr="00DC7704">
              <w:rPr>
                <w:rFonts w:ascii="Times" w:hAnsi="Times"/>
              </w:rPr>
              <w:t>2pl.pres</w:t>
            </w:r>
          </w:p>
        </w:tc>
      </w:tr>
      <w:tr w:rsidR="00762E36" w:rsidRPr="00DC7704" w14:paraId="05AD0B18" w14:textId="77777777" w:rsidTr="00762E36">
        <w:tc>
          <w:tcPr>
            <w:tcW w:w="1440" w:type="dxa"/>
            <w:gridSpan w:val="2"/>
            <w:tcBorders>
              <w:top w:val="nil"/>
              <w:left w:val="nil"/>
              <w:bottom w:val="double" w:sz="6" w:space="0" w:color="auto"/>
              <w:right w:val="nil"/>
            </w:tcBorders>
          </w:tcPr>
          <w:p w14:paraId="16CC34FB" w14:textId="77777777" w:rsidR="00762E36" w:rsidRPr="00DC7704" w:rsidRDefault="00762E36" w:rsidP="00762E36">
            <w:pPr>
              <w:jc w:val="center"/>
              <w:rPr>
                <w:rFonts w:ascii="Times" w:hAnsi="Times"/>
              </w:rPr>
            </w:pPr>
            <w:r w:rsidRPr="00DC7704">
              <w:rPr>
                <w:rFonts w:ascii="Times" w:hAnsi="Times"/>
              </w:rPr>
              <w:t>3rd</w:t>
            </w:r>
          </w:p>
        </w:tc>
        <w:tc>
          <w:tcPr>
            <w:tcW w:w="1980" w:type="dxa"/>
            <w:gridSpan w:val="2"/>
            <w:tcBorders>
              <w:top w:val="nil"/>
              <w:left w:val="nil"/>
              <w:bottom w:val="double" w:sz="6" w:space="0" w:color="auto"/>
              <w:right w:val="nil"/>
            </w:tcBorders>
          </w:tcPr>
          <w:p w14:paraId="3319461E" w14:textId="77777777" w:rsidR="00762E36" w:rsidRPr="00DC7704" w:rsidRDefault="00762E36" w:rsidP="00762E36">
            <w:pPr>
              <w:jc w:val="center"/>
              <w:rPr>
                <w:rFonts w:ascii="Times" w:hAnsi="Times"/>
              </w:rPr>
            </w:pPr>
            <w:r w:rsidRPr="00DC7704">
              <w:rPr>
                <w:rFonts w:ascii="Times" w:hAnsi="Times"/>
              </w:rPr>
              <w:t>3sg.pres</w:t>
            </w:r>
          </w:p>
        </w:tc>
        <w:tc>
          <w:tcPr>
            <w:tcW w:w="1440" w:type="dxa"/>
            <w:gridSpan w:val="3"/>
            <w:tcBorders>
              <w:top w:val="nil"/>
              <w:left w:val="nil"/>
              <w:bottom w:val="double" w:sz="6" w:space="0" w:color="auto"/>
              <w:right w:val="nil"/>
            </w:tcBorders>
          </w:tcPr>
          <w:p w14:paraId="6BA3CAEE" w14:textId="77777777" w:rsidR="00762E36" w:rsidRPr="00DC7704" w:rsidRDefault="00762E36" w:rsidP="00762E36">
            <w:pPr>
              <w:jc w:val="center"/>
              <w:rPr>
                <w:rFonts w:ascii="Times" w:hAnsi="Times"/>
              </w:rPr>
            </w:pPr>
            <w:r w:rsidRPr="00DC7704">
              <w:rPr>
                <w:rFonts w:ascii="Times" w:hAnsi="Times"/>
              </w:rPr>
              <w:t>3pl.pres</w:t>
            </w:r>
          </w:p>
        </w:tc>
      </w:tr>
      <w:tr w:rsidR="00762E36" w:rsidRPr="00DC7704" w14:paraId="46221063" w14:textId="77777777" w:rsidTr="00762E36">
        <w:trPr>
          <w:gridAfter w:val="1"/>
          <w:wAfter w:w="48" w:type="dxa"/>
        </w:trPr>
        <w:tc>
          <w:tcPr>
            <w:tcW w:w="4812" w:type="dxa"/>
            <w:gridSpan w:val="6"/>
            <w:tcBorders>
              <w:top w:val="nil"/>
              <w:left w:val="nil"/>
              <w:bottom w:val="single" w:sz="6" w:space="0" w:color="auto"/>
              <w:right w:val="nil"/>
            </w:tcBorders>
          </w:tcPr>
          <w:p w14:paraId="5A8F4A4B" w14:textId="77777777" w:rsidR="00762E36" w:rsidRPr="00DC7704" w:rsidRDefault="00762E36" w:rsidP="00762E36">
            <w:pPr>
              <w:jc w:val="center"/>
              <w:rPr>
                <w:rFonts w:ascii="Times" w:hAnsi="Times"/>
              </w:rPr>
            </w:pPr>
            <w:r w:rsidRPr="00DC7704">
              <w:rPr>
                <w:rFonts w:ascii="Times" w:hAnsi="Times"/>
              </w:rPr>
              <w:t xml:space="preserve"> </w:t>
            </w:r>
            <w:r w:rsidRPr="00DC7704">
              <w:rPr>
                <w:rFonts w:ascii="Times" w:hAnsi="Times"/>
                <w:smallCaps/>
              </w:rPr>
              <w:t>Future tense</w:t>
            </w:r>
          </w:p>
        </w:tc>
      </w:tr>
      <w:tr w:rsidR="00762E36" w:rsidRPr="00DC7704" w14:paraId="1647B818" w14:textId="77777777" w:rsidTr="00762E36">
        <w:trPr>
          <w:gridAfter w:val="1"/>
          <w:wAfter w:w="48" w:type="dxa"/>
        </w:trPr>
        <w:tc>
          <w:tcPr>
            <w:tcW w:w="1350" w:type="dxa"/>
            <w:tcBorders>
              <w:top w:val="nil"/>
              <w:left w:val="nil"/>
              <w:bottom w:val="nil"/>
              <w:right w:val="nil"/>
            </w:tcBorders>
          </w:tcPr>
          <w:p w14:paraId="23DB8A72" w14:textId="77777777" w:rsidR="00762E36" w:rsidRPr="00DC7704" w:rsidRDefault="00762E36" w:rsidP="00762E36">
            <w:pPr>
              <w:jc w:val="center"/>
              <w:rPr>
                <w:rFonts w:ascii="Times" w:hAnsi="Times"/>
              </w:rPr>
            </w:pPr>
          </w:p>
        </w:tc>
        <w:tc>
          <w:tcPr>
            <w:tcW w:w="3462" w:type="dxa"/>
            <w:gridSpan w:val="5"/>
            <w:tcBorders>
              <w:top w:val="nil"/>
              <w:left w:val="nil"/>
              <w:bottom w:val="single" w:sz="6" w:space="0" w:color="auto"/>
              <w:right w:val="nil"/>
            </w:tcBorders>
          </w:tcPr>
          <w:p w14:paraId="385B0125" w14:textId="77777777" w:rsidR="00762E36" w:rsidRPr="00DC7704" w:rsidRDefault="00762E36" w:rsidP="00762E36">
            <w:pPr>
              <w:jc w:val="center"/>
              <w:rPr>
                <w:rFonts w:ascii="Times" w:hAnsi="Times"/>
              </w:rPr>
            </w:pPr>
            <w:r w:rsidRPr="00DC7704">
              <w:rPr>
                <w:rFonts w:ascii="Times" w:hAnsi="Times"/>
                <w:b/>
                <w:bCs/>
              </w:rPr>
              <w:t>Number</w:t>
            </w:r>
          </w:p>
        </w:tc>
      </w:tr>
      <w:tr w:rsidR="00762E36" w:rsidRPr="00DC7704" w14:paraId="57A2794B" w14:textId="77777777" w:rsidTr="00762E36">
        <w:tc>
          <w:tcPr>
            <w:tcW w:w="1350" w:type="dxa"/>
            <w:tcBorders>
              <w:top w:val="nil"/>
              <w:left w:val="nil"/>
              <w:bottom w:val="nil"/>
              <w:right w:val="nil"/>
            </w:tcBorders>
          </w:tcPr>
          <w:p w14:paraId="586E276A" w14:textId="77777777" w:rsidR="00762E36" w:rsidRPr="00DC7704" w:rsidRDefault="00762E36" w:rsidP="00762E36">
            <w:pPr>
              <w:jc w:val="center"/>
              <w:rPr>
                <w:rFonts w:ascii="Times" w:hAnsi="Times"/>
              </w:rPr>
            </w:pPr>
          </w:p>
        </w:tc>
        <w:tc>
          <w:tcPr>
            <w:tcW w:w="2520" w:type="dxa"/>
            <w:gridSpan w:val="4"/>
            <w:tcBorders>
              <w:top w:val="nil"/>
              <w:left w:val="nil"/>
              <w:bottom w:val="nil"/>
              <w:right w:val="nil"/>
            </w:tcBorders>
          </w:tcPr>
          <w:p w14:paraId="14EAFE47" w14:textId="77777777" w:rsidR="00762E36" w:rsidRPr="00DC7704" w:rsidRDefault="00762E36" w:rsidP="00762E36">
            <w:pPr>
              <w:jc w:val="center"/>
              <w:rPr>
                <w:rFonts w:ascii="Times" w:hAnsi="Times"/>
              </w:rPr>
            </w:pPr>
            <w:r w:rsidRPr="00DC7704">
              <w:rPr>
                <w:rFonts w:ascii="Times" w:hAnsi="Times"/>
                <w:i/>
                <w:iCs/>
              </w:rPr>
              <w:t>Singular</w:t>
            </w:r>
          </w:p>
        </w:tc>
        <w:tc>
          <w:tcPr>
            <w:tcW w:w="990" w:type="dxa"/>
            <w:gridSpan w:val="2"/>
            <w:tcBorders>
              <w:top w:val="nil"/>
              <w:left w:val="nil"/>
              <w:bottom w:val="nil"/>
              <w:right w:val="nil"/>
            </w:tcBorders>
          </w:tcPr>
          <w:p w14:paraId="1629AB6F" w14:textId="77777777" w:rsidR="00762E36" w:rsidRPr="00DC7704" w:rsidRDefault="00762E36" w:rsidP="00762E36">
            <w:pPr>
              <w:jc w:val="center"/>
              <w:rPr>
                <w:rFonts w:ascii="Times" w:hAnsi="Times"/>
              </w:rPr>
            </w:pPr>
            <w:r w:rsidRPr="00DC7704">
              <w:rPr>
                <w:rFonts w:ascii="Times" w:hAnsi="Times"/>
                <w:i/>
                <w:iCs/>
              </w:rPr>
              <w:t>Plural</w:t>
            </w:r>
          </w:p>
        </w:tc>
      </w:tr>
      <w:tr w:rsidR="00762E36" w:rsidRPr="00DC7704" w14:paraId="4EC69F33" w14:textId="77777777" w:rsidTr="00762E36">
        <w:tc>
          <w:tcPr>
            <w:tcW w:w="1350" w:type="dxa"/>
            <w:tcBorders>
              <w:top w:val="nil"/>
              <w:left w:val="nil"/>
              <w:bottom w:val="nil"/>
              <w:right w:val="nil"/>
            </w:tcBorders>
          </w:tcPr>
          <w:p w14:paraId="0F142663" w14:textId="77777777" w:rsidR="00762E36" w:rsidRPr="00DC7704" w:rsidRDefault="00762E36" w:rsidP="00762E36">
            <w:pPr>
              <w:jc w:val="center"/>
              <w:rPr>
                <w:rFonts w:ascii="Times" w:hAnsi="Times"/>
              </w:rPr>
            </w:pPr>
            <w:r w:rsidRPr="00DC7704">
              <w:rPr>
                <w:rFonts w:ascii="Times" w:hAnsi="Times"/>
              </w:rPr>
              <w:t>1st</w:t>
            </w:r>
          </w:p>
        </w:tc>
        <w:tc>
          <w:tcPr>
            <w:tcW w:w="2520" w:type="dxa"/>
            <w:gridSpan w:val="4"/>
            <w:tcBorders>
              <w:top w:val="nil"/>
              <w:left w:val="nil"/>
              <w:bottom w:val="nil"/>
              <w:right w:val="nil"/>
            </w:tcBorders>
          </w:tcPr>
          <w:p w14:paraId="13116C46" w14:textId="77777777" w:rsidR="00762E36" w:rsidRPr="00DC7704" w:rsidRDefault="00762E36" w:rsidP="00762E36">
            <w:pPr>
              <w:jc w:val="center"/>
              <w:rPr>
                <w:rFonts w:ascii="Times" w:hAnsi="Times"/>
              </w:rPr>
            </w:pPr>
            <w:r w:rsidRPr="00DC7704">
              <w:rPr>
                <w:rFonts w:ascii="Times" w:hAnsi="Times"/>
              </w:rPr>
              <w:t>1sg.fut</w:t>
            </w:r>
          </w:p>
        </w:tc>
        <w:tc>
          <w:tcPr>
            <w:tcW w:w="990" w:type="dxa"/>
            <w:gridSpan w:val="2"/>
            <w:tcBorders>
              <w:top w:val="nil"/>
              <w:left w:val="nil"/>
              <w:bottom w:val="nil"/>
              <w:right w:val="nil"/>
            </w:tcBorders>
          </w:tcPr>
          <w:p w14:paraId="1E7377C6" w14:textId="77777777" w:rsidR="00762E36" w:rsidRPr="00DC7704" w:rsidRDefault="00762E36" w:rsidP="00762E36">
            <w:pPr>
              <w:jc w:val="center"/>
              <w:rPr>
                <w:rFonts w:ascii="Times" w:hAnsi="Times"/>
              </w:rPr>
            </w:pPr>
            <w:r w:rsidRPr="00DC7704">
              <w:rPr>
                <w:rFonts w:ascii="Times" w:hAnsi="Times"/>
              </w:rPr>
              <w:t>1pl.fut</w:t>
            </w:r>
          </w:p>
        </w:tc>
      </w:tr>
      <w:tr w:rsidR="00762E36" w:rsidRPr="00DC7704" w14:paraId="41CE0D38" w14:textId="77777777" w:rsidTr="00762E36">
        <w:tc>
          <w:tcPr>
            <w:tcW w:w="1350" w:type="dxa"/>
            <w:tcBorders>
              <w:top w:val="nil"/>
              <w:left w:val="nil"/>
              <w:bottom w:val="nil"/>
              <w:right w:val="nil"/>
            </w:tcBorders>
          </w:tcPr>
          <w:p w14:paraId="34D6512D" w14:textId="77777777" w:rsidR="00762E36" w:rsidRPr="00DC7704" w:rsidRDefault="00762E36" w:rsidP="00762E36">
            <w:pPr>
              <w:jc w:val="center"/>
              <w:rPr>
                <w:rFonts w:ascii="Times" w:hAnsi="Times"/>
              </w:rPr>
            </w:pPr>
            <w:r w:rsidRPr="00DC7704">
              <w:rPr>
                <w:rFonts w:ascii="Times" w:hAnsi="Times"/>
              </w:rPr>
              <w:t>2nd</w:t>
            </w:r>
          </w:p>
        </w:tc>
        <w:tc>
          <w:tcPr>
            <w:tcW w:w="2520" w:type="dxa"/>
            <w:gridSpan w:val="4"/>
            <w:tcBorders>
              <w:top w:val="nil"/>
              <w:left w:val="nil"/>
              <w:bottom w:val="nil"/>
              <w:right w:val="nil"/>
            </w:tcBorders>
          </w:tcPr>
          <w:p w14:paraId="1CF50989" w14:textId="77777777" w:rsidR="00762E36" w:rsidRPr="00DC7704" w:rsidRDefault="00762E36" w:rsidP="00762E36">
            <w:pPr>
              <w:jc w:val="center"/>
              <w:rPr>
                <w:rFonts w:ascii="Times" w:hAnsi="Times"/>
              </w:rPr>
            </w:pPr>
            <w:r w:rsidRPr="00DC7704">
              <w:rPr>
                <w:rFonts w:ascii="Times" w:hAnsi="Times"/>
              </w:rPr>
              <w:t>2sg.fut</w:t>
            </w:r>
          </w:p>
        </w:tc>
        <w:tc>
          <w:tcPr>
            <w:tcW w:w="990" w:type="dxa"/>
            <w:gridSpan w:val="2"/>
            <w:tcBorders>
              <w:top w:val="nil"/>
              <w:left w:val="nil"/>
              <w:bottom w:val="nil"/>
              <w:right w:val="nil"/>
            </w:tcBorders>
          </w:tcPr>
          <w:p w14:paraId="7F7B8C9B" w14:textId="77777777" w:rsidR="00762E36" w:rsidRPr="00DC7704" w:rsidRDefault="00762E36" w:rsidP="00762E36">
            <w:pPr>
              <w:jc w:val="center"/>
              <w:rPr>
                <w:rFonts w:ascii="Times" w:hAnsi="Times"/>
              </w:rPr>
            </w:pPr>
            <w:r w:rsidRPr="00DC7704">
              <w:rPr>
                <w:rFonts w:ascii="Times" w:hAnsi="Times"/>
              </w:rPr>
              <w:t>2pl.fut</w:t>
            </w:r>
          </w:p>
        </w:tc>
      </w:tr>
      <w:tr w:rsidR="00762E36" w:rsidRPr="00DC7704" w14:paraId="6BE76318" w14:textId="77777777" w:rsidTr="00762E36">
        <w:tc>
          <w:tcPr>
            <w:tcW w:w="1350" w:type="dxa"/>
            <w:tcBorders>
              <w:top w:val="nil"/>
              <w:left w:val="nil"/>
              <w:bottom w:val="single" w:sz="6" w:space="0" w:color="auto"/>
              <w:right w:val="nil"/>
            </w:tcBorders>
          </w:tcPr>
          <w:p w14:paraId="18DE0160" w14:textId="77777777" w:rsidR="00762E36" w:rsidRPr="00DC7704" w:rsidRDefault="00762E36" w:rsidP="00762E36">
            <w:pPr>
              <w:jc w:val="center"/>
              <w:rPr>
                <w:rFonts w:ascii="Times" w:hAnsi="Times"/>
              </w:rPr>
            </w:pPr>
            <w:r w:rsidRPr="00DC7704">
              <w:rPr>
                <w:rFonts w:ascii="Times" w:hAnsi="Times"/>
              </w:rPr>
              <w:t>3rd</w:t>
            </w:r>
          </w:p>
        </w:tc>
        <w:tc>
          <w:tcPr>
            <w:tcW w:w="2520" w:type="dxa"/>
            <w:gridSpan w:val="4"/>
            <w:tcBorders>
              <w:top w:val="nil"/>
              <w:left w:val="nil"/>
              <w:bottom w:val="single" w:sz="6" w:space="0" w:color="auto"/>
              <w:right w:val="nil"/>
            </w:tcBorders>
          </w:tcPr>
          <w:p w14:paraId="17E78629" w14:textId="77777777" w:rsidR="00762E36" w:rsidRPr="00DC7704" w:rsidRDefault="00762E36" w:rsidP="00762E36">
            <w:pPr>
              <w:jc w:val="center"/>
              <w:rPr>
                <w:rFonts w:ascii="Times" w:hAnsi="Times"/>
              </w:rPr>
            </w:pPr>
            <w:r w:rsidRPr="00DC7704">
              <w:rPr>
                <w:rFonts w:ascii="Times" w:hAnsi="Times"/>
              </w:rPr>
              <w:t>3sg.fut</w:t>
            </w:r>
          </w:p>
        </w:tc>
        <w:tc>
          <w:tcPr>
            <w:tcW w:w="990" w:type="dxa"/>
            <w:gridSpan w:val="2"/>
            <w:tcBorders>
              <w:top w:val="nil"/>
              <w:left w:val="nil"/>
              <w:bottom w:val="single" w:sz="6" w:space="0" w:color="auto"/>
              <w:right w:val="nil"/>
            </w:tcBorders>
          </w:tcPr>
          <w:p w14:paraId="281294E8" w14:textId="77777777" w:rsidR="00762E36" w:rsidRPr="00DC7704" w:rsidRDefault="00762E36" w:rsidP="00762E36">
            <w:pPr>
              <w:jc w:val="center"/>
              <w:rPr>
                <w:rFonts w:ascii="Times" w:hAnsi="Times"/>
              </w:rPr>
            </w:pPr>
            <w:r w:rsidRPr="00DC7704">
              <w:rPr>
                <w:rFonts w:ascii="Times" w:hAnsi="Times"/>
              </w:rPr>
              <w:t>3pl.fut</w:t>
            </w:r>
          </w:p>
        </w:tc>
      </w:tr>
    </w:tbl>
    <w:p w14:paraId="26D16F41" w14:textId="77777777" w:rsidR="00762E36" w:rsidRPr="00DC7704" w:rsidRDefault="00762E36" w:rsidP="00762E36">
      <w:pPr>
        <w:pStyle w:val="Table"/>
        <w:spacing w:before="240"/>
        <w:rPr>
          <w:rFonts w:ascii="Times" w:hAnsi="Times"/>
          <w:sz w:val="24"/>
          <w:szCs w:val="24"/>
        </w:rPr>
      </w:pPr>
      <w:r w:rsidRPr="00DC7704">
        <w:rPr>
          <w:rFonts w:ascii="Times" w:hAnsi="Times"/>
          <w:sz w:val="24"/>
          <w:szCs w:val="24"/>
        </w:rPr>
        <w:t xml:space="preserve"> </w:t>
      </w:r>
    </w:p>
    <w:p w14:paraId="4BA5DADE" w14:textId="77777777" w:rsidR="00762E36" w:rsidRPr="00DC7704" w:rsidRDefault="00762E36" w:rsidP="00762E36">
      <w:pPr>
        <w:pStyle w:val="Caption"/>
        <w:rPr>
          <w:rFonts w:ascii="Times" w:hAnsi="Times"/>
        </w:rPr>
      </w:pPr>
      <w:r w:rsidRPr="00DC7704">
        <w:rPr>
          <w:rFonts w:ascii="Times" w:hAnsi="Times"/>
        </w:rPr>
        <w:t xml:space="preserve">Table </w:t>
      </w:r>
      <w:r>
        <w:rPr>
          <w:rFonts w:ascii="Times" w:hAnsi="Times"/>
        </w:rPr>
        <w:t>14</w:t>
      </w:r>
      <w:r w:rsidRPr="00DC7704">
        <w:rPr>
          <w:rFonts w:ascii="Times" w:hAnsi="Times"/>
        </w:rPr>
        <w:t xml:space="preserve">: Factorial experimental design in verbal morphology elicitation for the set of explanatory variables </w:t>
      </w:r>
      <w:r w:rsidRPr="00DC7704">
        <w:rPr>
          <w:rFonts w:ascii="Times" w:hAnsi="Times"/>
          <w:smallCaps/>
        </w:rPr>
        <w:t>tense</w:t>
      </w:r>
      <w:r w:rsidRPr="00DC7704">
        <w:rPr>
          <w:rFonts w:ascii="Times" w:hAnsi="Times"/>
        </w:rPr>
        <w:t xml:space="preserve"> (past, present, future), </w:t>
      </w:r>
      <w:r w:rsidRPr="00DC7704">
        <w:rPr>
          <w:rFonts w:ascii="Times" w:hAnsi="Times"/>
          <w:smallCaps/>
        </w:rPr>
        <w:t>person</w:t>
      </w:r>
      <w:r w:rsidRPr="00DC7704">
        <w:rPr>
          <w:rFonts w:ascii="Times" w:hAnsi="Times"/>
        </w:rPr>
        <w:t xml:space="preserve"> (first, second, third), and </w:t>
      </w:r>
      <w:r w:rsidRPr="00DC7704">
        <w:rPr>
          <w:rFonts w:ascii="Times" w:hAnsi="Times"/>
          <w:smallCaps/>
        </w:rPr>
        <w:t>number</w:t>
      </w:r>
      <w:r w:rsidRPr="00DC7704">
        <w:rPr>
          <w:rFonts w:ascii="Times" w:hAnsi="Times"/>
        </w:rPr>
        <w:t xml:space="preserve"> (singular, plural). The design for the variable interaction is factorial since the variables are fully cross-classified and we have 3 (</w:t>
      </w:r>
      <w:r w:rsidRPr="00DC7704">
        <w:rPr>
          <w:rFonts w:ascii="Times" w:hAnsi="Times"/>
          <w:smallCaps/>
        </w:rPr>
        <w:t>tense</w:t>
      </w:r>
      <w:r w:rsidRPr="00DC7704">
        <w:rPr>
          <w:rFonts w:ascii="Times" w:hAnsi="Times"/>
        </w:rPr>
        <w:t>) × 3 (</w:t>
      </w:r>
      <w:r w:rsidRPr="00DC7704">
        <w:rPr>
          <w:rFonts w:ascii="Times" w:hAnsi="Times"/>
          <w:smallCaps/>
        </w:rPr>
        <w:t>person</w:t>
      </w:r>
      <w:r w:rsidRPr="00DC7704">
        <w:rPr>
          <w:rFonts w:ascii="Times" w:hAnsi="Times"/>
        </w:rPr>
        <w:t>) × 2 (</w:t>
      </w:r>
      <w:r w:rsidRPr="00DC7704">
        <w:rPr>
          <w:rFonts w:ascii="Times" w:hAnsi="Times"/>
          <w:smallCaps/>
        </w:rPr>
        <w:t>number</w:t>
      </w:r>
      <w:r w:rsidRPr="00DC7704">
        <w:rPr>
          <w:rFonts w:ascii="Times" w:hAnsi="Times"/>
        </w:rPr>
        <w:t>) = 18 elicitation items</w:t>
      </w:r>
      <w:r>
        <w:rPr>
          <w:rFonts w:ascii="Times" w:hAnsi="Times"/>
        </w:rPr>
        <w:t>.</w:t>
      </w:r>
    </w:p>
    <w:p w14:paraId="028CF258" w14:textId="77777777" w:rsidR="00762E36" w:rsidRDefault="00762E36">
      <w:pPr>
        <w:autoSpaceDE/>
        <w:autoSpaceDN/>
        <w:adjustRightInd/>
        <w:jc w:val="left"/>
        <w:rPr>
          <w:rFonts w:ascii="Times" w:hAnsi="Times"/>
        </w:rPr>
      </w:pPr>
    </w:p>
    <w:p w14:paraId="4F2895AF" w14:textId="4DBEA90C" w:rsidR="00762E36" w:rsidRDefault="00762E36">
      <w:pPr>
        <w:autoSpaceDE/>
        <w:autoSpaceDN/>
        <w:adjustRightInd/>
        <w:jc w:val="left"/>
        <w:rPr>
          <w:rFonts w:ascii="Times" w:hAnsi="Times"/>
        </w:rPr>
      </w:pPr>
      <w:r>
        <w:rPr>
          <w:rFonts w:ascii="Times" w:hAnsi="Times"/>
        </w:rPr>
        <w:br w:type="page"/>
      </w:r>
      <w:r>
        <w:rPr>
          <w:rFonts w:ascii="Times" w:hAnsi="Times"/>
        </w:rPr>
        <w:br w:type="page"/>
      </w:r>
    </w:p>
    <w:tbl>
      <w:tblPr>
        <w:tblW w:w="0" w:type="auto"/>
        <w:tblLayout w:type="fixed"/>
        <w:tblCellMar>
          <w:left w:w="0" w:type="dxa"/>
          <w:right w:w="0" w:type="dxa"/>
        </w:tblCellMar>
        <w:tblLook w:val="0000" w:firstRow="0" w:lastRow="0" w:firstColumn="0" w:lastColumn="0" w:noHBand="0" w:noVBand="0"/>
      </w:tblPr>
      <w:tblGrid>
        <w:gridCol w:w="1890"/>
        <w:gridCol w:w="2070"/>
        <w:gridCol w:w="3330"/>
      </w:tblGrid>
      <w:tr w:rsidR="00762E36" w:rsidRPr="00DC7704" w14:paraId="396CCB05" w14:textId="77777777" w:rsidTr="00762E36">
        <w:tc>
          <w:tcPr>
            <w:tcW w:w="1890" w:type="dxa"/>
            <w:tcBorders>
              <w:top w:val="nil"/>
              <w:left w:val="nil"/>
              <w:bottom w:val="single" w:sz="6" w:space="0" w:color="auto"/>
              <w:right w:val="single" w:sz="6" w:space="0" w:color="auto"/>
            </w:tcBorders>
          </w:tcPr>
          <w:p w14:paraId="02B8BBBA" w14:textId="77777777" w:rsidR="00762E36" w:rsidRPr="00DC7704" w:rsidRDefault="00762E36" w:rsidP="00762E36">
            <w:pPr>
              <w:jc w:val="left"/>
              <w:rPr>
                <w:rFonts w:ascii="Times" w:hAnsi="Times"/>
              </w:rPr>
            </w:pPr>
            <w:r w:rsidRPr="00DC7704">
              <w:rPr>
                <w:rFonts w:ascii="Times" w:hAnsi="Times"/>
              </w:rPr>
              <w:t>Block</w:t>
            </w:r>
          </w:p>
        </w:tc>
        <w:tc>
          <w:tcPr>
            <w:tcW w:w="2070" w:type="dxa"/>
            <w:tcBorders>
              <w:top w:val="nil"/>
              <w:left w:val="single" w:sz="6" w:space="0" w:color="auto"/>
              <w:bottom w:val="single" w:sz="6" w:space="0" w:color="auto"/>
              <w:right w:val="nil"/>
            </w:tcBorders>
          </w:tcPr>
          <w:p w14:paraId="04067B62" w14:textId="77777777" w:rsidR="00762E36" w:rsidRPr="00DC7704" w:rsidRDefault="00762E36" w:rsidP="00762E36">
            <w:pPr>
              <w:jc w:val="center"/>
              <w:rPr>
                <w:rFonts w:ascii="Times" w:hAnsi="Times"/>
              </w:rPr>
            </w:pPr>
            <w:r w:rsidRPr="00DC7704">
              <w:rPr>
                <w:rFonts w:ascii="Times" w:hAnsi="Times"/>
              </w:rPr>
              <w:t>IV</w:t>
            </w:r>
          </w:p>
        </w:tc>
        <w:tc>
          <w:tcPr>
            <w:tcW w:w="3330" w:type="dxa"/>
            <w:tcBorders>
              <w:top w:val="nil"/>
              <w:left w:val="nil"/>
              <w:bottom w:val="single" w:sz="6" w:space="0" w:color="auto"/>
              <w:right w:val="nil"/>
            </w:tcBorders>
          </w:tcPr>
          <w:p w14:paraId="07B8038C" w14:textId="77777777" w:rsidR="00762E36" w:rsidRPr="00DC7704" w:rsidRDefault="00762E36" w:rsidP="00762E36">
            <w:pPr>
              <w:jc w:val="center"/>
              <w:rPr>
                <w:rFonts w:ascii="Times" w:hAnsi="Times"/>
              </w:rPr>
            </w:pPr>
            <w:r w:rsidRPr="00DC7704">
              <w:rPr>
                <w:rFonts w:ascii="Times" w:hAnsi="Times"/>
              </w:rPr>
              <w:t>Levels</w:t>
            </w:r>
          </w:p>
        </w:tc>
      </w:tr>
      <w:tr w:rsidR="00762E36" w:rsidRPr="00DC7704" w14:paraId="4FFBA644" w14:textId="77777777" w:rsidTr="00762E36">
        <w:tc>
          <w:tcPr>
            <w:tcW w:w="1890" w:type="dxa"/>
            <w:tcBorders>
              <w:top w:val="nil"/>
              <w:left w:val="nil"/>
              <w:bottom w:val="nil"/>
              <w:right w:val="single" w:sz="6" w:space="0" w:color="auto"/>
            </w:tcBorders>
          </w:tcPr>
          <w:p w14:paraId="1DB5601B" w14:textId="77777777" w:rsidR="00762E36" w:rsidRPr="00DC7704" w:rsidRDefault="00762E36" w:rsidP="00762E36">
            <w:pPr>
              <w:jc w:val="left"/>
              <w:rPr>
                <w:rFonts w:ascii="Times" w:hAnsi="Times"/>
              </w:rPr>
            </w:pPr>
            <w:r w:rsidRPr="00DC7704">
              <w:rPr>
                <w:rFonts w:ascii="Times" w:hAnsi="Times"/>
              </w:rPr>
              <w:t xml:space="preserve"> Isolation</w:t>
            </w:r>
          </w:p>
        </w:tc>
        <w:tc>
          <w:tcPr>
            <w:tcW w:w="2070" w:type="dxa"/>
            <w:tcBorders>
              <w:top w:val="nil"/>
              <w:left w:val="single" w:sz="6" w:space="0" w:color="auto"/>
              <w:bottom w:val="nil"/>
              <w:right w:val="nil"/>
            </w:tcBorders>
          </w:tcPr>
          <w:p w14:paraId="52349DDC"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nil"/>
              <w:right w:val="nil"/>
            </w:tcBorders>
          </w:tcPr>
          <w:p w14:paraId="4798E7A6" w14:textId="77777777" w:rsidR="00762E36" w:rsidRPr="00DC7704" w:rsidRDefault="00762E36" w:rsidP="00762E36">
            <w:pPr>
              <w:jc w:val="center"/>
              <w:rPr>
                <w:rFonts w:ascii="Times" w:hAnsi="Times"/>
              </w:rPr>
            </w:pPr>
            <w:r w:rsidRPr="00DC7704">
              <w:rPr>
                <w:rFonts w:ascii="Times" w:hAnsi="Times"/>
              </w:rPr>
              <w:t>b, n, s, j, g, m, v</w:t>
            </w:r>
          </w:p>
        </w:tc>
      </w:tr>
      <w:tr w:rsidR="00762E36" w:rsidRPr="00DC7704" w14:paraId="3EC4A371" w14:textId="77777777" w:rsidTr="00762E36">
        <w:tc>
          <w:tcPr>
            <w:tcW w:w="1890" w:type="dxa"/>
            <w:tcBorders>
              <w:top w:val="nil"/>
              <w:left w:val="nil"/>
              <w:bottom w:val="single" w:sz="6" w:space="0" w:color="auto"/>
              <w:right w:val="single" w:sz="6" w:space="0" w:color="auto"/>
            </w:tcBorders>
          </w:tcPr>
          <w:p w14:paraId="04266C2D" w14:textId="77777777" w:rsidR="00762E36" w:rsidRPr="00DC7704" w:rsidRDefault="00762E36" w:rsidP="00762E36">
            <w:pPr>
              <w:jc w:val="left"/>
              <w:rPr>
                <w:rFonts w:ascii="Times" w:hAnsi="Times"/>
              </w:rPr>
            </w:pPr>
          </w:p>
        </w:tc>
        <w:tc>
          <w:tcPr>
            <w:tcW w:w="2070" w:type="dxa"/>
            <w:tcBorders>
              <w:top w:val="nil"/>
              <w:left w:val="single" w:sz="6" w:space="0" w:color="auto"/>
              <w:bottom w:val="single" w:sz="6" w:space="0" w:color="auto"/>
              <w:right w:val="nil"/>
            </w:tcBorders>
          </w:tcPr>
          <w:p w14:paraId="5110BC49"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single" w:sz="6" w:space="0" w:color="auto"/>
              <w:right w:val="nil"/>
            </w:tcBorders>
          </w:tcPr>
          <w:p w14:paraId="0A14105E" w14:textId="77777777" w:rsidR="00762E36" w:rsidRPr="00DC7704" w:rsidRDefault="00762E36" w:rsidP="00762E36">
            <w:pPr>
              <w:jc w:val="center"/>
              <w:rPr>
                <w:rFonts w:ascii="Times" w:hAnsi="Times"/>
              </w:rPr>
            </w:pPr>
            <w:r w:rsidRPr="00DC7704">
              <w:rPr>
                <w:rFonts w:ascii="Times" w:hAnsi="Times"/>
              </w:rPr>
              <w:t>b, n, s, j, g, m, v</w:t>
            </w:r>
          </w:p>
        </w:tc>
      </w:tr>
      <w:tr w:rsidR="00762E36" w:rsidRPr="00DC7704" w14:paraId="60F34FBC" w14:textId="77777777" w:rsidTr="00762E36">
        <w:tc>
          <w:tcPr>
            <w:tcW w:w="1890" w:type="dxa"/>
            <w:tcBorders>
              <w:top w:val="nil"/>
              <w:left w:val="nil"/>
              <w:bottom w:val="nil"/>
              <w:right w:val="single" w:sz="6" w:space="0" w:color="auto"/>
            </w:tcBorders>
          </w:tcPr>
          <w:p w14:paraId="18BEEFDC" w14:textId="77777777" w:rsidR="00762E36" w:rsidRPr="00DC7704" w:rsidRDefault="00762E36" w:rsidP="00762E36">
            <w:pPr>
              <w:jc w:val="left"/>
              <w:rPr>
                <w:rFonts w:ascii="Times" w:hAnsi="Times"/>
              </w:rPr>
            </w:pPr>
            <w:r w:rsidRPr="00DC7704">
              <w:rPr>
                <w:rFonts w:ascii="Times" w:hAnsi="Times"/>
              </w:rPr>
              <w:t xml:space="preserve"> Sentence-medial</w:t>
            </w:r>
          </w:p>
        </w:tc>
        <w:tc>
          <w:tcPr>
            <w:tcW w:w="2070" w:type="dxa"/>
            <w:tcBorders>
              <w:top w:val="nil"/>
              <w:left w:val="single" w:sz="6" w:space="0" w:color="auto"/>
              <w:bottom w:val="nil"/>
              <w:right w:val="nil"/>
            </w:tcBorders>
          </w:tcPr>
          <w:p w14:paraId="70047B2C"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\s\do6(1)</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nil"/>
              <w:right w:val="nil"/>
            </w:tcBorders>
          </w:tcPr>
          <w:p w14:paraId="76F64649" w14:textId="77777777" w:rsidR="00762E36" w:rsidRPr="00DC7704" w:rsidRDefault="00762E36" w:rsidP="00762E36">
            <w:pPr>
              <w:jc w:val="center"/>
              <w:rPr>
                <w:rFonts w:ascii="Times" w:hAnsi="Times"/>
              </w:rPr>
            </w:pPr>
            <w:r w:rsidRPr="00DC7704">
              <w:rPr>
                <w:rFonts w:ascii="Times" w:hAnsi="Times"/>
              </w:rPr>
              <w:t>b, n, s, j, g, m, v</w:t>
            </w:r>
          </w:p>
        </w:tc>
      </w:tr>
      <w:tr w:rsidR="00762E36" w:rsidRPr="00DC7704" w14:paraId="136AE0E2" w14:textId="77777777" w:rsidTr="00762E36">
        <w:tc>
          <w:tcPr>
            <w:tcW w:w="1890" w:type="dxa"/>
            <w:tcBorders>
              <w:top w:val="nil"/>
              <w:left w:val="nil"/>
              <w:bottom w:val="single" w:sz="6" w:space="0" w:color="auto"/>
              <w:right w:val="single" w:sz="6" w:space="0" w:color="auto"/>
            </w:tcBorders>
          </w:tcPr>
          <w:p w14:paraId="7146CAD1" w14:textId="77777777" w:rsidR="00762E36" w:rsidRPr="00DC7704" w:rsidRDefault="00762E36" w:rsidP="00762E36">
            <w:pPr>
              <w:jc w:val="left"/>
              <w:rPr>
                <w:rFonts w:ascii="Times" w:hAnsi="Times"/>
              </w:rPr>
            </w:pPr>
          </w:p>
        </w:tc>
        <w:tc>
          <w:tcPr>
            <w:tcW w:w="2070" w:type="dxa"/>
            <w:tcBorders>
              <w:top w:val="nil"/>
              <w:left w:val="single" w:sz="6" w:space="0" w:color="auto"/>
              <w:bottom w:val="single" w:sz="6" w:space="0" w:color="auto"/>
              <w:right w:val="nil"/>
            </w:tcBorders>
          </w:tcPr>
          <w:p w14:paraId="43DFA6DE" w14:textId="77777777" w:rsidR="00762E36" w:rsidRPr="00DC7704" w:rsidRDefault="00762E36" w:rsidP="00762E36">
            <w:pPr>
              <w:jc w:val="center"/>
              <w:rPr>
                <w:rFonts w:ascii="Times" w:hAnsi="Times"/>
              </w:rPr>
            </w:pPr>
            <w:r w:rsidRPr="00DC7704">
              <w:rPr>
                <w:rFonts w:ascii="Times" w:hAnsi="Times"/>
              </w:rPr>
              <w:fldChar w:fldCharType="begin"/>
            </w:r>
            <w:r w:rsidRPr="00DC7704">
              <w:rPr>
                <w:rFonts w:ascii="Times" w:hAnsi="Times"/>
              </w:rPr>
              <w:instrText xml:space="preserve"> EQ </w:instrText>
            </w:r>
            <w:r w:rsidRPr="00DC7704">
              <w:rPr>
                <w:rFonts w:ascii="Times" w:hAnsi="Times"/>
                <w:i/>
                <w:iCs/>
              </w:rPr>
              <w:instrText>N</w:instrText>
            </w:r>
            <w:r w:rsidRPr="00DC7704">
              <w:rPr>
                <w:rFonts w:ascii="Times" w:hAnsi="Times"/>
              </w:rPr>
              <w:instrText>\s\do6(2)</w:instrText>
            </w:r>
            <w:r w:rsidRPr="00DC7704">
              <w:rPr>
                <w:rFonts w:ascii="Times" w:hAnsi="Times"/>
              </w:rPr>
              <w:fldChar w:fldCharType="end"/>
            </w:r>
            <w:r w:rsidRPr="00DC7704">
              <w:rPr>
                <w:rFonts w:ascii="Times" w:hAnsi="Times"/>
              </w:rPr>
              <w:t xml:space="preserve"> </w:t>
            </w:r>
            <w:r w:rsidRPr="00DC7704">
              <w:rPr>
                <w:rFonts w:ascii="Times" w:hAnsi="Times"/>
                <w:smallCaps/>
              </w:rPr>
              <w:t>tone</w:t>
            </w:r>
          </w:p>
        </w:tc>
        <w:tc>
          <w:tcPr>
            <w:tcW w:w="3330" w:type="dxa"/>
            <w:tcBorders>
              <w:top w:val="nil"/>
              <w:left w:val="nil"/>
              <w:bottom w:val="single" w:sz="6" w:space="0" w:color="auto"/>
              <w:right w:val="nil"/>
            </w:tcBorders>
          </w:tcPr>
          <w:p w14:paraId="76115EB3" w14:textId="77777777" w:rsidR="00762E36" w:rsidRPr="00DC7704" w:rsidRDefault="00762E36" w:rsidP="00762E36">
            <w:pPr>
              <w:jc w:val="center"/>
              <w:rPr>
                <w:rFonts w:ascii="Times" w:hAnsi="Times"/>
              </w:rPr>
            </w:pPr>
            <w:r w:rsidRPr="00DC7704">
              <w:rPr>
                <w:rFonts w:ascii="Times" w:hAnsi="Times"/>
              </w:rPr>
              <w:t>b, n, s, j, g, m, v</w:t>
            </w:r>
          </w:p>
        </w:tc>
      </w:tr>
    </w:tbl>
    <w:p w14:paraId="0641E84A" w14:textId="77777777" w:rsidR="00762E36" w:rsidRPr="00DC7704" w:rsidRDefault="00762E36" w:rsidP="00762E36">
      <w:pPr>
        <w:pStyle w:val="Table"/>
        <w:spacing w:before="240"/>
        <w:rPr>
          <w:rFonts w:ascii="Times" w:hAnsi="Times"/>
          <w:sz w:val="24"/>
          <w:szCs w:val="24"/>
        </w:rPr>
      </w:pPr>
      <w:r w:rsidRPr="00DC7704">
        <w:rPr>
          <w:rFonts w:ascii="Times" w:hAnsi="Times"/>
          <w:sz w:val="24"/>
          <w:szCs w:val="24"/>
        </w:rPr>
        <w:t xml:space="preserve"> </w:t>
      </w:r>
    </w:p>
    <w:p w14:paraId="29791C7A" w14:textId="77777777" w:rsidR="00762E36" w:rsidRPr="00DC7704" w:rsidRDefault="00762E36" w:rsidP="00762E36">
      <w:pPr>
        <w:pStyle w:val="Caption"/>
        <w:rPr>
          <w:rFonts w:ascii="Times" w:hAnsi="Times"/>
        </w:rPr>
      </w:pPr>
      <w:r w:rsidRPr="00DC7704">
        <w:rPr>
          <w:rFonts w:ascii="Times" w:hAnsi="Times"/>
        </w:rPr>
        <w:t>Table 1</w:t>
      </w:r>
      <w:r>
        <w:rPr>
          <w:rFonts w:ascii="Times" w:hAnsi="Times"/>
        </w:rPr>
        <w:t>5</w:t>
      </w:r>
      <w:r w:rsidRPr="00DC7704">
        <w:rPr>
          <w:rFonts w:ascii="Times" w:hAnsi="Times"/>
        </w:rPr>
        <w:t>: Experimental design for acoustic study of tones in White Hmong</w:t>
      </w:r>
      <w:r>
        <w:rPr>
          <w:rFonts w:ascii="Times" w:hAnsi="Times"/>
        </w:rPr>
        <w:t>.</w:t>
      </w:r>
    </w:p>
    <w:p w14:paraId="266819F6" w14:textId="77777777" w:rsidR="00762E36" w:rsidRDefault="00762E36">
      <w:pPr>
        <w:autoSpaceDE/>
        <w:autoSpaceDN/>
        <w:adjustRightInd/>
        <w:jc w:val="left"/>
        <w:rPr>
          <w:rFonts w:ascii="Times" w:hAnsi="Times"/>
        </w:rPr>
      </w:pPr>
    </w:p>
    <w:p w14:paraId="7FE8A543" w14:textId="77777777" w:rsidR="00366AF3" w:rsidRDefault="00366AF3">
      <w:pPr>
        <w:autoSpaceDE/>
        <w:autoSpaceDN/>
        <w:adjustRightInd/>
        <w:jc w:val="left"/>
        <w:rPr>
          <w:rFonts w:ascii="Times" w:hAnsi="Times"/>
        </w:rPr>
      </w:pPr>
    </w:p>
    <w:p w14:paraId="1B190B48" w14:textId="77777777" w:rsidR="00366AF3" w:rsidRDefault="00366AF3">
      <w:pPr>
        <w:autoSpaceDE/>
        <w:autoSpaceDN/>
        <w:adjustRightInd/>
        <w:jc w:val="left"/>
        <w:rPr>
          <w:rFonts w:ascii="Times" w:hAnsi="Times"/>
        </w:rPr>
      </w:pPr>
    </w:p>
    <w:tbl>
      <w:tblPr>
        <w:tblW w:w="0" w:type="auto"/>
        <w:tblLayout w:type="fixed"/>
        <w:tblCellMar>
          <w:left w:w="0" w:type="dxa"/>
          <w:right w:w="0" w:type="dxa"/>
        </w:tblCellMar>
        <w:tblLook w:val="0000" w:firstRow="0" w:lastRow="0" w:firstColumn="0" w:lastColumn="0" w:noHBand="0" w:noVBand="0"/>
      </w:tblPr>
      <w:tblGrid>
        <w:gridCol w:w="810"/>
        <w:gridCol w:w="1530"/>
        <w:gridCol w:w="2070"/>
      </w:tblGrid>
      <w:tr w:rsidR="00366AF3" w:rsidRPr="00DC7704" w14:paraId="11EFB89F" w14:textId="77777777" w:rsidTr="000D275F">
        <w:tc>
          <w:tcPr>
            <w:tcW w:w="810" w:type="dxa"/>
            <w:tcBorders>
              <w:top w:val="nil"/>
              <w:left w:val="nil"/>
              <w:bottom w:val="single" w:sz="6" w:space="0" w:color="auto"/>
              <w:right w:val="single" w:sz="6" w:space="0" w:color="auto"/>
            </w:tcBorders>
          </w:tcPr>
          <w:p w14:paraId="26B7867C" w14:textId="77777777" w:rsidR="00366AF3" w:rsidRPr="00DC7704" w:rsidRDefault="00366AF3" w:rsidP="000D275F">
            <w:pPr>
              <w:jc w:val="left"/>
              <w:rPr>
                <w:rFonts w:ascii="Times" w:hAnsi="Times"/>
              </w:rPr>
            </w:pPr>
          </w:p>
        </w:tc>
        <w:tc>
          <w:tcPr>
            <w:tcW w:w="1530" w:type="dxa"/>
            <w:tcBorders>
              <w:top w:val="nil"/>
              <w:left w:val="single" w:sz="6" w:space="0" w:color="auto"/>
              <w:bottom w:val="single" w:sz="6" w:space="0" w:color="auto"/>
              <w:right w:val="nil"/>
            </w:tcBorders>
          </w:tcPr>
          <w:p w14:paraId="69AEFA44" w14:textId="77777777" w:rsidR="00366AF3" w:rsidRPr="00DC7704" w:rsidRDefault="00366AF3" w:rsidP="000D275F">
            <w:pPr>
              <w:jc w:val="left"/>
              <w:rPr>
                <w:rFonts w:ascii="Times" w:hAnsi="Times"/>
              </w:rPr>
            </w:pPr>
            <w:r w:rsidRPr="00DC7704">
              <w:rPr>
                <w:rFonts w:ascii="Times" w:hAnsi="Times"/>
              </w:rPr>
              <w:t>erg-abs</w:t>
            </w:r>
          </w:p>
        </w:tc>
        <w:tc>
          <w:tcPr>
            <w:tcW w:w="2070" w:type="dxa"/>
            <w:tcBorders>
              <w:top w:val="nil"/>
              <w:left w:val="nil"/>
              <w:bottom w:val="single" w:sz="6" w:space="0" w:color="auto"/>
              <w:right w:val="nil"/>
            </w:tcBorders>
          </w:tcPr>
          <w:p w14:paraId="78C3FDE2" w14:textId="77777777" w:rsidR="00366AF3" w:rsidRPr="00DC7704" w:rsidRDefault="00366AF3" w:rsidP="000D275F">
            <w:pPr>
              <w:jc w:val="left"/>
              <w:rPr>
                <w:rFonts w:ascii="Times" w:hAnsi="Times"/>
              </w:rPr>
            </w:pPr>
            <w:r w:rsidRPr="00DC7704">
              <w:rPr>
                <w:rFonts w:ascii="Times" w:hAnsi="Times"/>
              </w:rPr>
              <w:t>abs-obl</w:t>
            </w:r>
          </w:p>
        </w:tc>
      </w:tr>
      <w:tr w:rsidR="00366AF3" w:rsidRPr="00DC7704" w14:paraId="0F2DD343" w14:textId="77777777" w:rsidTr="000D275F">
        <w:tc>
          <w:tcPr>
            <w:tcW w:w="810" w:type="dxa"/>
            <w:tcBorders>
              <w:top w:val="nil"/>
              <w:left w:val="nil"/>
              <w:bottom w:val="nil"/>
              <w:right w:val="single" w:sz="6" w:space="0" w:color="auto"/>
            </w:tcBorders>
          </w:tcPr>
          <w:p w14:paraId="348A666E" w14:textId="77777777" w:rsidR="00366AF3" w:rsidRPr="00DC7704" w:rsidRDefault="00366AF3" w:rsidP="000D275F">
            <w:pPr>
              <w:jc w:val="left"/>
              <w:rPr>
                <w:rFonts w:ascii="Times" w:hAnsi="Times"/>
              </w:rPr>
            </w:pPr>
            <w:r w:rsidRPr="00DC7704">
              <w:rPr>
                <w:rFonts w:ascii="Times" w:hAnsi="Times"/>
              </w:rPr>
              <w:t xml:space="preserve"> VSO</w:t>
            </w:r>
          </w:p>
        </w:tc>
        <w:tc>
          <w:tcPr>
            <w:tcW w:w="1530" w:type="dxa"/>
            <w:tcBorders>
              <w:top w:val="nil"/>
              <w:left w:val="single" w:sz="6" w:space="0" w:color="auto"/>
              <w:bottom w:val="nil"/>
              <w:right w:val="nil"/>
            </w:tcBorders>
          </w:tcPr>
          <w:p w14:paraId="3C886C6B" w14:textId="77777777" w:rsidR="00366AF3" w:rsidRPr="00DC7704" w:rsidRDefault="00366AF3" w:rsidP="000D275F">
            <w:pPr>
              <w:jc w:val="left"/>
              <w:rPr>
                <w:rFonts w:ascii="Times" w:hAnsi="Times"/>
              </w:rPr>
            </w:pPr>
            <w:r w:rsidRPr="00DC7704">
              <w:rPr>
                <w:rFonts w:ascii="Times" w:hAnsi="Times"/>
              </w:rPr>
              <w:t>V-erg-abs</w:t>
            </w:r>
          </w:p>
        </w:tc>
        <w:tc>
          <w:tcPr>
            <w:tcW w:w="2070" w:type="dxa"/>
            <w:tcBorders>
              <w:top w:val="nil"/>
              <w:left w:val="nil"/>
              <w:bottom w:val="nil"/>
              <w:right w:val="nil"/>
            </w:tcBorders>
          </w:tcPr>
          <w:p w14:paraId="58B41245" w14:textId="77777777" w:rsidR="00366AF3" w:rsidRPr="00DC7704" w:rsidRDefault="00366AF3" w:rsidP="000D275F">
            <w:pPr>
              <w:jc w:val="left"/>
              <w:rPr>
                <w:rFonts w:ascii="Times" w:hAnsi="Times"/>
              </w:rPr>
            </w:pPr>
            <w:r w:rsidRPr="00DC7704">
              <w:rPr>
                <w:rFonts w:ascii="Times" w:hAnsi="Times"/>
              </w:rPr>
              <w:t>V-abs-obl</w:t>
            </w:r>
          </w:p>
        </w:tc>
      </w:tr>
      <w:tr w:rsidR="00366AF3" w:rsidRPr="00DC7704" w14:paraId="661468D8" w14:textId="77777777" w:rsidTr="000D275F">
        <w:tc>
          <w:tcPr>
            <w:tcW w:w="810" w:type="dxa"/>
            <w:tcBorders>
              <w:top w:val="nil"/>
              <w:left w:val="nil"/>
              <w:bottom w:val="nil"/>
              <w:right w:val="single" w:sz="6" w:space="0" w:color="auto"/>
            </w:tcBorders>
          </w:tcPr>
          <w:p w14:paraId="6C0E5DEB" w14:textId="77777777" w:rsidR="00366AF3" w:rsidRPr="00DC7704" w:rsidRDefault="00366AF3" w:rsidP="000D275F">
            <w:pPr>
              <w:jc w:val="left"/>
              <w:rPr>
                <w:rFonts w:ascii="Times" w:hAnsi="Times"/>
              </w:rPr>
            </w:pPr>
            <w:r w:rsidRPr="00DC7704">
              <w:rPr>
                <w:rFonts w:ascii="Times" w:hAnsi="Times"/>
              </w:rPr>
              <w:t>VSO</w:t>
            </w:r>
          </w:p>
        </w:tc>
        <w:tc>
          <w:tcPr>
            <w:tcW w:w="1530" w:type="dxa"/>
            <w:tcBorders>
              <w:top w:val="nil"/>
              <w:left w:val="single" w:sz="6" w:space="0" w:color="auto"/>
              <w:bottom w:val="nil"/>
              <w:right w:val="nil"/>
            </w:tcBorders>
          </w:tcPr>
          <w:p w14:paraId="7E36037E" w14:textId="77777777" w:rsidR="00366AF3" w:rsidRPr="00DC7704" w:rsidRDefault="00366AF3" w:rsidP="000D275F">
            <w:pPr>
              <w:jc w:val="left"/>
              <w:rPr>
                <w:rFonts w:ascii="Times" w:hAnsi="Times"/>
              </w:rPr>
            </w:pPr>
            <w:r w:rsidRPr="00DC7704">
              <w:rPr>
                <w:rFonts w:ascii="Times" w:hAnsi="Times"/>
              </w:rPr>
              <w:t>V-abs-erg</w:t>
            </w:r>
          </w:p>
        </w:tc>
        <w:tc>
          <w:tcPr>
            <w:tcW w:w="2070" w:type="dxa"/>
            <w:tcBorders>
              <w:top w:val="nil"/>
              <w:left w:val="nil"/>
              <w:bottom w:val="nil"/>
              <w:right w:val="nil"/>
            </w:tcBorders>
          </w:tcPr>
          <w:p w14:paraId="7930F42D" w14:textId="77777777" w:rsidR="00366AF3" w:rsidRPr="00DC7704" w:rsidRDefault="00366AF3" w:rsidP="000D275F">
            <w:pPr>
              <w:jc w:val="left"/>
              <w:rPr>
                <w:rFonts w:ascii="Times" w:hAnsi="Times"/>
              </w:rPr>
            </w:pPr>
            <w:r w:rsidRPr="00DC7704">
              <w:rPr>
                <w:rFonts w:ascii="Times" w:hAnsi="Times"/>
              </w:rPr>
              <w:t>V-obl-abs</w:t>
            </w:r>
          </w:p>
        </w:tc>
      </w:tr>
    </w:tbl>
    <w:p w14:paraId="3807021B" w14:textId="77777777" w:rsidR="00366AF3" w:rsidRPr="00DC7704" w:rsidRDefault="00366AF3" w:rsidP="00366AF3">
      <w:pPr>
        <w:pStyle w:val="Caption"/>
        <w:rPr>
          <w:rFonts w:ascii="Times" w:hAnsi="Times"/>
        </w:rPr>
      </w:pPr>
      <w:r w:rsidRPr="00DC7704">
        <w:rPr>
          <w:rFonts w:ascii="Times" w:hAnsi="Times"/>
        </w:rPr>
        <w:t>Table 1</w:t>
      </w:r>
      <w:r>
        <w:rPr>
          <w:rFonts w:ascii="Times" w:hAnsi="Times"/>
        </w:rPr>
        <w:t>6</w:t>
      </w:r>
      <w:r w:rsidRPr="00DC7704">
        <w:rPr>
          <w:rFonts w:ascii="Times" w:hAnsi="Times"/>
        </w:rPr>
        <w:t xml:space="preserve">: 2x2 factorial design for Samoan absolutive case marking elicitation experiment, with </w:t>
      </w:r>
      <w:r w:rsidRPr="00DC7704">
        <w:rPr>
          <w:rFonts w:ascii="Times" w:hAnsi="Times"/>
          <w:smallCaps/>
        </w:rPr>
        <w:t>case-marking pattern</w:t>
      </w:r>
      <w:r w:rsidRPr="00DC7704">
        <w:rPr>
          <w:rFonts w:ascii="Times" w:hAnsi="Times"/>
        </w:rPr>
        <w:t xml:space="preserve"> (erg-abs, abs-obl) fully crossed with </w:t>
      </w:r>
      <w:r w:rsidRPr="00DC7704">
        <w:rPr>
          <w:rFonts w:ascii="Times" w:hAnsi="Times"/>
          <w:smallCaps/>
        </w:rPr>
        <w:t>word order</w:t>
      </w:r>
      <w:r w:rsidRPr="00DC7704">
        <w:rPr>
          <w:rFonts w:ascii="Times" w:hAnsi="Times"/>
        </w:rPr>
        <w:t xml:space="preserve"> (VSO, VOS). Abbreviations: erg = ergative, abs = absolutive, obl = oblique, V = verb, S = subject, O = object</w:t>
      </w:r>
      <w:r>
        <w:rPr>
          <w:rFonts w:ascii="Times" w:hAnsi="Times"/>
        </w:rPr>
        <w:t>.</w:t>
      </w:r>
    </w:p>
    <w:p w14:paraId="53A9B4D1" w14:textId="77777777" w:rsidR="00727EB1" w:rsidRDefault="00727EB1" w:rsidP="00727EB1">
      <w:pPr>
        <w:rPr>
          <w:rFonts w:ascii="Times" w:hAnsi="Times"/>
        </w:rPr>
      </w:pPr>
    </w:p>
    <w:p w14:paraId="57D925F1" w14:textId="2AD27A16" w:rsidR="00366AF3" w:rsidRDefault="00366AF3">
      <w:pPr>
        <w:autoSpaceDE/>
        <w:autoSpaceDN/>
        <w:adjustRightInd/>
        <w:jc w:val="left"/>
        <w:rPr>
          <w:rFonts w:ascii="Times" w:hAnsi="Times"/>
        </w:rPr>
      </w:pPr>
      <w:r>
        <w:rPr>
          <w:rFonts w:ascii="Times" w:hAnsi="Times"/>
        </w:rPr>
        <w:br w:type="page"/>
      </w:r>
    </w:p>
    <w:p w14:paraId="67A268EB" w14:textId="7F0B93DE" w:rsidR="00366AF3" w:rsidRDefault="00366AF3" w:rsidP="00727EB1">
      <w:pPr>
        <w:rPr>
          <w:rFonts w:ascii="Times" w:hAnsi="Times"/>
        </w:rPr>
      </w:pPr>
      <w:r>
        <w:rPr>
          <w:rFonts w:ascii="Times" w:hAnsi="Times"/>
        </w:rPr>
        <w:drawing>
          <wp:inline distT="0" distB="0" distL="0" distR="0" wp14:anchorId="7A34A268" wp14:editId="5F102EC2">
            <wp:extent cx="5962650" cy="7716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7.pdf"/>
                    <pic:cNvPicPr/>
                  </pic:nvPicPr>
                  <pic:blipFill>
                    <a:blip r:embed="rId44">
                      <a:extLst>
                        <a:ext uri="{28A0092B-C50C-407E-A947-70E740481C1C}">
                          <a14:useLocalDpi xmlns:a14="http://schemas.microsoft.com/office/drawing/2010/main" val="0"/>
                        </a:ext>
                      </a:extLst>
                    </a:blip>
                    <a:stretch>
                      <a:fillRect/>
                    </a:stretch>
                  </pic:blipFill>
                  <pic:spPr>
                    <a:xfrm>
                      <a:off x="0" y="0"/>
                      <a:ext cx="5962650" cy="7716520"/>
                    </a:xfrm>
                    <a:prstGeom prst="rect">
                      <a:avLst/>
                    </a:prstGeom>
                  </pic:spPr>
                </pic:pic>
              </a:graphicData>
            </a:graphic>
          </wp:inline>
        </w:drawing>
      </w:r>
    </w:p>
    <w:p w14:paraId="40917162" w14:textId="0ADEB713" w:rsidR="00366AF3" w:rsidRDefault="00366AF3">
      <w:pPr>
        <w:autoSpaceDE/>
        <w:autoSpaceDN/>
        <w:adjustRightInd/>
        <w:jc w:val="left"/>
        <w:rPr>
          <w:rFonts w:ascii="Times" w:hAnsi="Times"/>
        </w:rPr>
      </w:pPr>
      <w:r>
        <w:rPr>
          <w:rFonts w:ascii="Times" w:hAnsi="Times"/>
        </w:rPr>
        <w:br w:type="page"/>
      </w:r>
    </w:p>
    <w:p w14:paraId="1D220B47" w14:textId="77777777" w:rsidR="00366AF3" w:rsidRPr="00DC7704" w:rsidRDefault="00366AF3" w:rsidP="00727EB1">
      <w:pPr>
        <w:rPr>
          <w:rFonts w:ascii="Times" w:hAnsi="Times"/>
        </w:rPr>
      </w:pPr>
    </w:p>
    <w:p w14:paraId="20EFAF93" w14:textId="77777777" w:rsidR="00727EB1" w:rsidRPr="00DC7704" w:rsidRDefault="00727EB1">
      <w:pPr>
        <w:pStyle w:val="Caption"/>
        <w:rPr>
          <w:rFonts w:ascii="Times" w:hAnsi="Times"/>
        </w:rPr>
      </w:pPr>
      <w:r w:rsidRPr="00DC7704">
        <w:rPr>
          <w:rFonts w:ascii="Times" w:hAnsi="Times"/>
        </w:rPr>
        <w:t>E-mail address: krisyu@linguist.umass.edu</w:t>
      </w:r>
    </w:p>
    <w:sectPr w:rsidR="00727EB1" w:rsidRPr="00DC7704">
      <w:footerReference w:type="default" r:id="rId53"/>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99FDD2" w14:textId="77777777" w:rsidR="00AC5ED1" w:rsidRDefault="00AC5ED1">
      <w:r>
        <w:separator/>
      </w:r>
    </w:p>
  </w:endnote>
  <w:endnote w:type="continuationSeparator" w:id="0">
    <w:p w14:paraId="1147C6D7" w14:textId="77777777" w:rsidR="00AC5ED1" w:rsidRDefault="00AC5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Zapf Chancery">
    <w:altName w:val="Monotype Corsiva"/>
    <w:panose1 w:val="00000000000000000000"/>
    <w:charset w:val="00"/>
    <w:family w:val="auto"/>
    <w:notTrueType/>
    <w:pitch w:val="default"/>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94B9C" w14:textId="77777777" w:rsidR="00AC5ED1" w:rsidRDefault="00AC5ED1">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2A8260" w14:textId="77777777" w:rsidR="00AC5ED1" w:rsidRDefault="00AC5ED1">
      <w:r>
        <w:separator/>
      </w:r>
    </w:p>
  </w:footnote>
  <w:footnote w:type="continuationSeparator" w:id="0">
    <w:p w14:paraId="6A3E5F75" w14:textId="77777777" w:rsidR="00AC5ED1" w:rsidRDefault="00AC5ED1">
      <w:r>
        <w:continuationSeparator/>
      </w:r>
    </w:p>
  </w:footnote>
  <w:footnote w:id="1">
    <w:p w14:paraId="0319663F" w14:textId="1736EA94" w:rsidR="00AC5ED1" w:rsidRDefault="00AC5ED1">
      <w:pPr>
        <w:pStyle w:val="FootnoteText"/>
      </w:pPr>
      <w:r>
        <w:rPr>
          <w:rStyle w:val="FootnoteReference"/>
        </w:rPr>
        <w:footnoteRef/>
      </w:r>
      <w:r>
        <w:t xml:space="preserve"> We thank our wonderful Kirikiri consultant Alfius Polita and the other members of the Kirikiri team from the 2011 ANU tone workshop:</w:t>
      </w:r>
      <w:r w:rsidRPr="00727EB1">
        <w:t xml:space="preserve"> Anthony Woodbury, Rebecca Hetherington, Peter Appleby, Rosey Billington, Lea Brown, Isolde Kappus, </w:t>
      </w:r>
      <w:r>
        <w:t>and Sutriani Narfafan, and we gratefully thank Steven Bird, Mark Donohue, Larry Hyman, and Mark Liberman for organizing the inspiring tone workshops. We also thank Brian Dillon and John Kingston for invaluable discussions. This paper is dedicated to Will Leben, my first mentor in linguistics.</w:t>
      </w:r>
    </w:p>
  </w:footnote>
  <w:footnote w:id="2">
    <w:p w14:paraId="00744001" w14:textId="77777777" w:rsidR="00AC5ED1" w:rsidRDefault="00AC5ED1">
      <w:pPr>
        <w:pStyle w:val="FootnoteText"/>
        <w:widowControl/>
      </w:pPr>
      <w:r w:rsidRPr="003D5691">
        <w:rPr>
          <w:rStyle w:val="FootnoteReference"/>
        </w:rPr>
        <w:footnoteRef/>
      </w:r>
      <w:r>
        <w:t xml:space="preserve"> Pike further describes methods for determining the number of tonemes and their phonological description in Ch. V, but we focus on his first two steps for the purposes of illustrating the experimental state of mind in elicitation in this paper.</w:t>
      </w:r>
    </w:p>
  </w:footnote>
  <w:footnote w:id="3">
    <w:p w14:paraId="06C813ED" w14:textId="77777777" w:rsidR="00AC5ED1" w:rsidRDefault="00AC5ED1">
      <w:pPr>
        <w:pStyle w:val="FootnoteText"/>
        <w:widowControl/>
      </w:pPr>
      <w:r w:rsidRPr="003D5691">
        <w:rPr>
          <w:rStyle w:val="FootnoteReference"/>
        </w:rPr>
        <w:footnoteRef/>
      </w:r>
      <w:r>
        <w:t xml:space="preserve"> Pike (1948, p. 51) actually discusses controlling “emotional context… to prevent intonational changes”. We take “emotional context” to have a meaning roughly equivalent to that of that of </w:t>
      </w:r>
      <w:r>
        <w:rPr>
          <w:i/>
          <w:iCs/>
        </w:rPr>
        <w:t>pragmatic context</w:t>
      </w:r>
      <w:r>
        <w:t xml:space="preserve"> as a cover term for situational context that may interact with prosody.</w:t>
      </w:r>
    </w:p>
  </w:footnote>
  <w:footnote w:id="4">
    <w:p w14:paraId="44B11FFE" w14:textId="77777777" w:rsidR="00AC5ED1" w:rsidRDefault="00AC5ED1">
      <w:pPr>
        <w:pStyle w:val="FootnoteText"/>
        <w:widowControl/>
      </w:pPr>
      <w:r w:rsidRPr="003D5691">
        <w:rPr>
          <w:rStyle w:val="FootnoteReference"/>
        </w:rPr>
        <w:footnoteRef/>
      </w:r>
      <w:r>
        <w:t xml:space="preserve"> This observation about the importance of sorting and clustering pitch patterns in contrast to the negligible role of the choice of representation of pitch patterns in the early stages of toneme discovery, also discussed at the Berkeley Tone Workshop in 2011 (NSF Project Prosodic Systems in New Guinea: Integrating computational and typological approaches to linguistic analysis), was the key motivation for the development of computational software to aid this clustering (see this volume).</w:t>
      </w:r>
    </w:p>
  </w:footnote>
  <w:footnote w:id="5">
    <w:p w14:paraId="5A252321" w14:textId="77777777" w:rsidR="00AC5ED1" w:rsidRDefault="00AC5ED1">
      <w:pPr>
        <w:pStyle w:val="FootnoteText"/>
        <w:widowControl/>
      </w:pPr>
      <w:r w:rsidRPr="003D5691">
        <w:rPr>
          <w:rStyle w:val="FootnoteReference"/>
        </w:rPr>
        <w:footnoteRef/>
      </w:r>
      <w:r>
        <w:t xml:space="preserve"> Note that the independent variables are manipulations of each elicitation item constructed and elicited by the fieldworker (the </w:t>
      </w:r>
      <w:r>
        <w:rPr>
          <w:i/>
          <w:iCs/>
        </w:rPr>
        <w:t>experimental unit</w:t>
      </w:r>
      <w:r>
        <w:t xml:space="preserve">) and uttered by the consultant, not manipulations of words in the language of study. When we discuss manipulating syllable structure or tonal class as independent variables, we are not claiming to manipulate the syllable structure or tonal class of a word (that’s left to nature!  Such a study with the word rather than the elicitation item as the experimental unit would not be an experiment, but an </w:t>
      </w:r>
      <w:r>
        <w:rPr>
          <w:i/>
          <w:iCs/>
        </w:rPr>
        <w:t>observational study</w:t>
      </w:r>
      <w:r>
        <w:t xml:space="preserve"> (Rosenbaum, 1999).) Instead, we manipulate the properties of an elicitation item—properties of the substitution frame, as well as properties of the target word, including the tonal class of the target word within the elicitation item. Throughout this paper, when we refer to any independent or dependent variable, we always mean to refer to the variable associated with the experimental unit of the elicitation item, e.g.  “the pitch contour over a word” is short for “the pitch contour over a word embedded in an elicitation item uttered by the consultant in an elicitation session.”</w:t>
      </w:r>
    </w:p>
  </w:footnote>
  <w:footnote w:id="6">
    <w:p w14:paraId="5DC17C75" w14:textId="77777777" w:rsidR="00AC5ED1" w:rsidRDefault="00AC5ED1">
      <w:pPr>
        <w:pStyle w:val="FootnoteText"/>
        <w:widowControl/>
      </w:pPr>
      <w:r w:rsidRPr="003D5691">
        <w:rPr>
          <w:rStyle w:val="FootnoteReference"/>
        </w:rPr>
        <w:footnoteRef/>
      </w:r>
      <w:r>
        <w:t xml:space="preserve"> Some of the earliest discussion of linking hypotheses in studying human behavior comes from the study of human vision (Brindley, 1960), in which linking hypotheses must be made about the mapping between perceptual and psychological states. Here, we’re also making linking hypotheses about the mapping between perceptual (auditory) states (pitch contours over words) and psychological (cognitive) states (tonal concepts—tonemes). See Teller (1984) for a historical perspective and some philosophical discussion and Yurovsky et al. (2012) for current work on linking hypotheses.</w:t>
      </w:r>
    </w:p>
  </w:footnote>
  <w:footnote w:id="7">
    <w:p w14:paraId="06519EAD" w14:textId="77777777" w:rsidR="00AC5ED1" w:rsidRDefault="00AC5ED1" w:rsidP="00E937E9">
      <w:pPr>
        <w:pStyle w:val="FootnoteText"/>
        <w:widowControl/>
      </w:pPr>
      <w:r w:rsidRPr="00060DDB">
        <w:rPr>
          <w:rStyle w:val="FootnoteReference"/>
        </w:rPr>
        <w:footnoteRef/>
      </w:r>
      <w:r>
        <w:t xml:space="preserve"> In statistical data analysis, what counts as “huge” is precisely defined in terms of the ratio of unexplained variability to total variability, but for application in fieldwork elicitation, an intuitive definition of “huge” is sufficient.</w:t>
      </w:r>
    </w:p>
  </w:footnote>
  <w:footnote w:id="8">
    <w:p w14:paraId="62D07BAE" w14:textId="77777777" w:rsidR="00AC5ED1" w:rsidRDefault="00AC5ED1">
      <w:pPr>
        <w:pStyle w:val="FootnoteText"/>
        <w:widowControl/>
      </w:pPr>
      <w:r w:rsidRPr="003D5691">
        <w:rPr>
          <w:rStyle w:val="FootnoteReference"/>
        </w:rPr>
        <w:footnoteRef/>
      </w:r>
      <w:r>
        <w:t xml:space="preserve"> It is typical in psycholinguistic studies for most of the variability in the dependent variable (which is frequently reaction time in a subject’s response to some stimulus) to be due to variability among subjects and items: the explanatory power from the variables of interest is swamped by subject-to-subject and item-to-item variability. Baayen (2008, p. 281–282) gives an example where only 0.3% of the total variability explained by explanatory variables.</w:t>
      </w:r>
    </w:p>
  </w:footnote>
  <w:footnote w:id="9">
    <w:p w14:paraId="7325A09E" w14:textId="77777777" w:rsidR="00AC5ED1" w:rsidRDefault="00AC5ED1">
      <w:pPr>
        <w:pStyle w:val="FootnoteText"/>
        <w:widowControl/>
      </w:pPr>
      <w:r w:rsidRPr="003D5691">
        <w:rPr>
          <w:rStyle w:val="FootnoteReference"/>
        </w:rPr>
        <w:footnoteRef/>
      </w:r>
      <w:r>
        <w:t xml:space="preserve"> A powerful feature of Toney (see this volume) is to provide an easy way to perform post-hoc blocking, i.e. blocking of items from an elicitation session after the session is completed. Even if blocking was not imposed during the session, Toney can extract clips of items and play them such that one can hear all the items in a post-hoc block one after the other.</w:t>
      </w:r>
    </w:p>
  </w:footnote>
  <w:footnote w:id="10">
    <w:p w14:paraId="058FC882" w14:textId="77777777" w:rsidR="00AC5ED1" w:rsidRDefault="00AC5ED1">
      <w:pPr>
        <w:pStyle w:val="FootnoteText"/>
        <w:widowControl/>
      </w:pPr>
      <w:r w:rsidRPr="003D5691">
        <w:rPr>
          <w:rStyle w:val="FootnoteReference"/>
        </w:rPr>
        <w:footnoteRef/>
      </w:r>
      <w:r>
        <w:t xml:space="preserve"> There are more sophisticated ways to incorporate multiple blocking variables into an experimental design, such as the Latin square designs commonly used in psycholinguistics (Montgomery, 2005, p. 136–142), but it’s sufficient for our purposes here to conceptually discuss a single aggregate blocking variable.</w:t>
      </w:r>
    </w:p>
  </w:footnote>
  <w:footnote w:id="11">
    <w:p w14:paraId="780BE77C" w14:textId="77777777" w:rsidR="00AC5ED1" w:rsidRDefault="00AC5ED1">
      <w:pPr>
        <w:pStyle w:val="FootnoteText"/>
        <w:widowControl/>
      </w:pPr>
      <w:r w:rsidRPr="003D5691">
        <w:rPr>
          <w:rStyle w:val="FootnoteReference"/>
        </w:rPr>
        <w:footnoteRef/>
      </w:r>
      <w:r>
        <w:t xml:space="preserve"> The strategy of making methodological abstractions in the process of groping toward scientific understanding—setting contextual factors aside (for the moment) to hone in on what is of primary interest—is an old one. Plato (360 B.C.E) described it as carving nature at its joints.</w:t>
      </w:r>
    </w:p>
  </w:footnote>
  <w:footnote w:id="12">
    <w:p w14:paraId="7BBC6C17" w14:textId="77777777" w:rsidR="00AC5ED1" w:rsidRDefault="00AC5ED1">
      <w:pPr>
        <w:pStyle w:val="FootnoteText"/>
        <w:widowControl/>
      </w:pPr>
      <w:r w:rsidRPr="003D5691">
        <w:rPr>
          <w:rStyle w:val="FootnoteReference"/>
        </w:rPr>
        <w:footnoteRef/>
      </w:r>
      <w:r>
        <w:t xml:space="preserve"> Thank you to Pat Keating for teaching me this.</w:t>
      </w:r>
    </w:p>
  </w:footnote>
  <w:footnote w:id="13">
    <w:p w14:paraId="068BABDD" w14:textId="77777777" w:rsidR="00AC5ED1" w:rsidRDefault="00AC5ED1">
      <w:pPr>
        <w:pStyle w:val="FootnoteText"/>
        <w:widowControl/>
      </w:pPr>
      <w:r w:rsidRPr="003D5691">
        <w:rPr>
          <w:rStyle w:val="FootnoteReference"/>
        </w:rPr>
        <w:footnoteRef/>
      </w:r>
      <w:r>
        <w:t xml:space="preserve"> The strategy of testing extreme cases is common for error checking and debugging in mathematics and programming, too.</w:t>
      </w:r>
    </w:p>
  </w:footnote>
  <w:footnote w:id="14">
    <w:p w14:paraId="374CFA5A" w14:textId="77777777" w:rsidR="00AC5ED1" w:rsidRDefault="00AC5ED1">
      <w:pPr>
        <w:pStyle w:val="FootnoteText"/>
        <w:widowControl/>
      </w:pPr>
      <w:r w:rsidRPr="003D5691">
        <w:rPr>
          <w:rStyle w:val="FootnoteReference"/>
        </w:rPr>
        <w:footnoteRef/>
      </w:r>
      <w:r>
        <w:t xml:space="preserve"> The set of </w:t>
      </w:r>
      <w:r>
        <w:rPr>
          <w:i/>
          <w:iCs/>
        </w:rPr>
        <w:t>real numbers</w:t>
      </w:r>
      <w:r>
        <w:t xml:space="preserve"> contains numbers like 3.0, 1.542, π, 2.9, 2.99, 2.999, 2.9999999999999999….</w:t>
      </w:r>
    </w:p>
  </w:footnote>
  <w:footnote w:id="15">
    <w:p w14:paraId="1F2D29F6" w14:textId="77777777" w:rsidR="00AC5ED1" w:rsidRDefault="00AC5ED1">
      <w:pPr>
        <w:pStyle w:val="FootnoteText"/>
        <w:widowControl/>
      </w:pPr>
      <w:r w:rsidRPr="003D5691">
        <w:rPr>
          <w:rStyle w:val="FootnoteReference"/>
        </w:rPr>
        <w:footnoteRef/>
      </w:r>
      <w:r>
        <w:t xml:space="preserve"> An </w:t>
      </w:r>
      <w:r>
        <w:rPr>
          <w:i/>
          <w:iCs/>
        </w:rPr>
        <w:t>n</w:t>
      </w:r>
      <w:r>
        <w:t>-</w:t>
      </w:r>
      <w:r>
        <w:rPr>
          <w:i/>
          <w:iCs/>
        </w:rPr>
        <w:t>gram</w:t>
      </w:r>
      <w:r>
        <w:t xml:space="preserve"> is a sequence of discrete units of length </w:t>
      </w:r>
      <w:r>
        <w:rPr>
          <w:i/>
          <w:iCs/>
        </w:rPr>
        <w:t>n</w:t>
      </w:r>
      <w:r>
        <w:t>, e.g. a 2-</w:t>
      </w:r>
      <w:r>
        <w:rPr>
          <w:i/>
          <w:iCs/>
        </w:rPr>
        <w:t>gram</w:t>
      </w:r>
      <w:r>
        <w:t xml:space="preserve"> or </w:t>
      </w:r>
      <w:r>
        <w:rPr>
          <w:i/>
          <w:iCs/>
        </w:rPr>
        <w:t>bigram</w:t>
      </w:r>
      <w:r>
        <w:t xml:space="preserve"> is a sequence of length 2.</w:t>
      </w:r>
    </w:p>
  </w:footnote>
  <w:footnote w:id="16">
    <w:p w14:paraId="22AF7EFC" w14:textId="77777777" w:rsidR="00AC5ED1" w:rsidRDefault="00AC5ED1">
      <w:pPr>
        <w:pStyle w:val="FootnoteText"/>
        <w:widowControl/>
      </w:pPr>
      <w:r w:rsidRPr="003D5691">
        <w:rPr>
          <w:rStyle w:val="FootnoteReference"/>
        </w:rPr>
        <w:footnoteRef/>
      </w:r>
      <w:r>
        <w:t xml:space="preserve"> Sometimes f0 is capitalized as F0, but keeping it lower case helps reinforce the fact that the physics of fundamental frequency has very little to do with the physics of </w:t>
      </w:r>
      <w:r>
        <w:rPr>
          <w:i/>
          <w:iCs/>
        </w:rPr>
        <w:t>formants</w:t>
      </w:r>
      <w:r>
        <w:t>, vocal tract resonances critical in the description of vowel quality, which are standardly abbreviated as F1, F2, etc. for first formant, second formant.</w:t>
      </w:r>
    </w:p>
  </w:footnote>
  <w:footnote w:id="17">
    <w:p w14:paraId="41A7615D" w14:textId="77777777" w:rsidR="00AC5ED1" w:rsidRDefault="00AC5ED1">
      <w:pPr>
        <w:pStyle w:val="FootnoteText"/>
        <w:widowControl/>
      </w:pPr>
      <w:r w:rsidRPr="003D5691">
        <w:rPr>
          <w:rStyle w:val="FootnoteReference"/>
        </w:rPr>
        <w:footnoteRef/>
      </w:r>
      <w:r>
        <w:t xml:space="preserve"> If we are being ruthlessly precise, we should say that recordings provide a </w:t>
      </w:r>
      <w:r>
        <w:rPr>
          <w:i/>
          <w:iCs/>
        </w:rPr>
        <w:t>near</w:t>
      </w:r>
      <w:r>
        <w:t>-lossless record of an elicitation item, since (digital) recorders collect (i.e. sample) information at some finite sampling rate, such that information between the samples is lost. Moreover, recordings don’t preserve potentially relevant information for tone perception such as the visual context.</w:t>
      </w:r>
    </w:p>
  </w:footnote>
  <w:footnote w:id="18">
    <w:p w14:paraId="4D4F0221" w14:textId="77777777" w:rsidR="00AC5ED1" w:rsidRDefault="00AC5ED1">
      <w:pPr>
        <w:pStyle w:val="FootnoteText"/>
        <w:widowControl/>
      </w:pPr>
      <w:r w:rsidRPr="003D5691">
        <w:rPr>
          <w:rStyle w:val="FootnoteReference"/>
        </w:rPr>
        <w:footnoteRef/>
      </w:r>
      <w:r>
        <w:t xml:space="preserve"> See Turk et al. (2006) for an introduction to segmentation in prosodic research.</w:t>
      </w:r>
    </w:p>
  </w:footnote>
  <w:footnote w:id="19">
    <w:p w14:paraId="6B11818E" w14:textId="77777777" w:rsidR="00AC5ED1" w:rsidRDefault="00AC5ED1">
      <w:pPr>
        <w:pStyle w:val="FootnoteText"/>
        <w:widowControl/>
      </w:pPr>
      <w:r w:rsidRPr="003D5691">
        <w:rPr>
          <w:rStyle w:val="FootnoteReference"/>
        </w:rPr>
        <w:footnoteRef/>
      </w:r>
      <w:r>
        <w:t xml:space="preserve"> Some of the methods described prior to p. 161 are described as analog methods which use electronic circuitry hardware built to estimate f0. While f0 estimation nowadays is done digitally via computational algorithms written in software, the principles described in the analog methods are still widely used in digital methods today.</w:t>
      </w:r>
    </w:p>
  </w:footnote>
  <w:footnote w:id="20">
    <w:p w14:paraId="19A40F10" w14:textId="77777777" w:rsidR="00AC5ED1" w:rsidRDefault="00AC5ED1">
      <w:pPr>
        <w:pStyle w:val="FootnoteText"/>
        <w:widowControl/>
      </w:pPr>
      <w:r w:rsidRPr="003D5691">
        <w:rPr>
          <w:rStyle w:val="FootnoteReference"/>
        </w:rPr>
        <w:footnoteRef/>
      </w:r>
      <w:r>
        <w:t xml:space="preserve"> Sun and Xu (2002) has implemented a f0 estimation algorithm that pays attention to relative subharmonic strength in estimating f0.</w:t>
      </w:r>
    </w:p>
  </w:footnote>
  <w:footnote w:id="21">
    <w:p w14:paraId="45E290A2" w14:textId="77777777" w:rsidR="00AC5ED1" w:rsidRDefault="00AC5ED1">
      <w:pPr>
        <w:pStyle w:val="FootnoteText"/>
        <w:widowControl/>
      </w:pPr>
      <w:r w:rsidRPr="003D5691">
        <w:rPr>
          <w:rStyle w:val="FootnoteReference"/>
        </w:rPr>
        <w:footnoteRef/>
      </w:r>
      <w:r>
        <w:t xml:space="preserve"> In general, for the survey, we take positive results most seriously. That there is, for instance, no evidence in Mambila that </w:t>
      </w:r>
      <w:r>
        <w:rPr>
          <w:i/>
          <w:iCs/>
        </w:rPr>
        <w:t>f</w:t>
      </w:r>
      <w:r>
        <w:t xml:space="preserve">0' is a useful feature for tonal categorization should not be taken to mean that </w:t>
      </w:r>
      <w:r>
        <w:rPr>
          <w:i/>
          <w:iCs/>
        </w:rPr>
        <w:t>f</w:t>
      </w:r>
      <w:r>
        <w:t>0' is not a useful feature, since the study was not designed to test that.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217096"/>
    <w:multiLevelType w:val="hybridMultilevel"/>
    <w:tmpl w:val="0C1283D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6ACC651A"/>
    <w:multiLevelType w:val="hybridMultilevel"/>
    <w:tmpl w:val="666C93B8"/>
    <w:lvl w:ilvl="0" w:tplc="1A629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691"/>
    <w:rsid w:val="00016F7E"/>
    <w:rsid w:val="00037065"/>
    <w:rsid w:val="000B5B3E"/>
    <w:rsid w:val="000D275F"/>
    <w:rsid w:val="000E19B5"/>
    <w:rsid w:val="00137F5C"/>
    <w:rsid w:val="00184A7B"/>
    <w:rsid w:val="001B336E"/>
    <w:rsid w:val="001C009C"/>
    <w:rsid w:val="001E44AA"/>
    <w:rsid w:val="0020311D"/>
    <w:rsid w:val="002A32AC"/>
    <w:rsid w:val="003578A5"/>
    <w:rsid w:val="00366AF3"/>
    <w:rsid w:val="003D5691"/>
    <w:rsid w:val="003F613F"/>
    <w:rsid w:val="00416054"/>
    <w:rsid w:val="00450A7D"/>
    <w:rsid w:val="004B171B"/>
    <w:rsid w:val="004E24B9"/>
    <w:rsid w:val="004F0245"/>
    <w:rsid w:val="00533562"/>
    <w:rsid w:val="00607AAC"/>
    <w:rsid w:val="00681225"/>
    <w:rsid w:val="006C66C9"/>
    <w:rsid w:val="006F5491"/>
    <w:rsid w:val="00727EB1"/>
    <w:rsid w:val="00762E36"/>
    <w:rsid w:val="0079177F"/>
    <w:rsid w:val="007929FF"/>
    <w:rsid w:val="007B688D"/>
    <w:rsid w:val="008A6963"/>
    <w:rsid w:val="009B52F6"/>
    <w:rsid w:val="009C46DD"/>
    <w:rsid w:val="00A40D13"/>
    <w:rsid w:val="00AC3A0D"/>
    <w:rsid w:val="00AC52F1"/>
    <w:rsid w:val="00AC5ED1"/>
    <w:rsid w:val="00B57443"/>
    <w:rsid w:val="00B614AA"/>
    <w:rsid w:val="00BB6D6E"/>
    <w:rsid w:val="00BF3C1E"/>
    <w:rsid w:val="00C712AD"/>
    <w:rsid w:val="00C726A1"/>
    <w:rsid w:val="00C96973"/>
    <w:rsid w:val="00CC024A"/>
    <w:rsid w:val="00DC7704"/>
    <w:rsid w:val="00DE03C1"/>
    <w:rsid w:val="00E22F5B"/>
    <w:rsid w:val="00E937E9"/>
    <w:rsid w:val="00EB5163"/>
    <w:rsid w:val="00EB5405"/>
    <w:rsid w:val="00ED0884"/>
    <w:rsid w:val="00F24F52"/>
    <w:rsid w:val="00F8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97BF4CF"/>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spacing w:before="240" w:after="120"/>
      <w:jc w:val="left"/>
    </w:pPr>
    <w:rPr>
      <w:rFonts w:asciiTheme="minorHAnsi" w:hAnsiTheme="minorHAnsi"/>
      <w:b/>
      <w:caps/>
      <w:sz w:val="22"/>
      <w:szCs w:val="22"/>
      <w:u w:val="single"/>
    </w:rPr>
  </w:style>
  <w:style w:type="paragraph" w:styleId="TOC2">
    <w:name w:val="toc 2"/>
    <w:basedOn w:val="Normal"/>
    <w:next w:val="TOC3"/>
    <w:uiPriority w:val="39"/>
    <w:pPr>
      <w:jc w:val="left"/>
    </w:pPr>
    <w:rPr>
      <w:rFonts w:asciiTheme="minorHAnsi" w:hAnsiTheme="minorHAnsi"/>
      <w:b/>
      <w:smallCaps/>
      <w:sz w:val="22"/>
      <w:szCs w:val="22"/>
    </w:rPr>
  </w:style>
  <w:style w:type="paragraph" w:styleId="TOC3">
    <w:name w:val="toc 3"/>
    <w:basedOn w:val="Normal"/>
    <w:next w:val="TOC4"/>
    <w:uiPriority w:val="39"/>
    <w:pPr>
      <w:jc w:val="left"/>
    </w:pPr>
    <w:rPr>
      <w:rFonts w:asciiTheme="minorHAnsi" w:hAnsiTheme="minorHAnsi"/>
      <w:smallCaps/>
      <w:sz w:val="22"/>
      <w:szCs w:val="22"/>
    </w:rPr>
  </w:style>
  <w:style w:type="paragraph" w:styleId="TOC4">
    <w:name w:val="toc 4"/>
    <w:basedOn w:val="Normal"/>
    <w:next w:val="TOC5"/>
    <w:uiPriority w:val="99"/>
    <w:pPr>
      <w:jc w:val="left"/>
    </w:pPr>
    <w:rPr>
      <w:rFonts w:asciiTheme="minorHAnsi" w:hAnsiTheme="minorHAnsi"/>
      <w:sz w:val="22"/>
      <w:szCs w:val="22"/>
    </w:rPr>
  </w:style>
  <w:style w:type="paragraph" w:styleId="TOC5">
    <w:name w:val="toc 5"/>
    <w:basedOn w:val="Normal"/>
    <w:next w:val="TOC6"/>
    <w:uiPriority w:val="99"/>
    <w:pPr>
      <w:jc w:val="left"/>
    </w:pPr>
    <w:rPr>
      <w:rFonts w:asciiTheme="minorHAnsi" w:hAnsiTheme="minorHAnsi"/>
      <w:sz w:val="22"/>
      <w:szCs w:val="22"/>
    </w:rPr>
  </w:style>
  <w:style w:type="paragraph" w:styleId="TOC6">
    <w:name w:val="toc 6"/>
    <w:basedOn w:val="Normal"/>
    <w:uiPriority w:val="99"/>
    <w:pPr>
      <w:jc w:val="left"/>
    </w:pPr>
    <w:rPr>
      <w:rFonts w:asciiTheme="minorHAnsi" w:hAnsiTheme="minorHAnsi"/>
      <w:sz w:val="22"/>
      <w:szCs w:val="22"/>
    </w:rPr>
  </w:style>
  <w:style w:type="paragraph" w:styleId="BalloonText">
    <w:name w:val="Balloon Text"/>
    <w:basedOn w:val="Normal"/>
    <w:link w:val="BalloonTextChar"/>
    <w:uiPriority w:val="99"/>
    <w:semiHidden/>
    <w:unhideWhenUsed/>
    <w:rsid w:val="00727E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EB1"/>
    <w:rPr>
      <w:rFonts w:ascii="Lucida Grande" w:hAnsi="Lucida Grande" w:cs="Lucida Grande"/>
      <w:noProof/>
      <w:sz w:val="18"/>
      <w:szCs w:val="18"/>
    </w:rPr>
  </w:style>
  <w:style w:type="table" w:styleId="TableGrid">
    <w:name w:val="Table Grid"/>
    <w:basedOn w:val="TableNormal"/>
    <w:uiPriority w:val="59"/>
    <w:rsid w:val="00137F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7065"/>
    <w:pPr>
      <w:keepLines/>
      <w:widowControl/>
      <w:autoSpaceDE/>
      <w:autoSpaceDN/>
      <w:adjustRightInd/>
      <w:spacing w:before="480" w:after="0" w:line="276" w:lineRule="auto"/>
      <w:outlineLvl w:val="9"/>
    </w:pPr>
    <w:rPr>
      <w:rFonts w:asciiTheme="majorHAnsi" w:eastAsiaTheme="majorEastAsia" w:hAnsiTheme="majorHAnsi" w:cstheme="majorBidi"/>
      <w:noProof w:val="0"/>
      <w:color w:val="365F91" w:themeColor="accent1" w:themeShade="BF"/>
      <w:sz w:val="28"/>
      <w:szCs w:val="28"/>
    </w:rPr>
  </w:style>
  <w:style w:type="paragraph" w:styleId="TOC7">
    <w:name w:val="toc 7"/>
    <w:basedOn w:val="Normal"/>
    <w:next w:val="Normal"/>
    <w:autoRedefine/>
    <w:uiPriority w:val="39"/>
    <w:semiHidden/>
    <w:unhideWhenUsed/>
    <w:rsid w:val="00037065"/>
    <w:pPr>
      <w:jc w:val="left"/>
    </w:pPr>
    <w:rPr>
      <w:rFonts w:asciiTheme="minorHAnsi" w:hAnsiTheme="minorHAnsi"/>
      <w:sz w:val="22"/>
      <w:szCs w:val="22"/>
    </w:rPr>
  </w:style>
  <w:style w:type="paragraph" w:styleId="TOC8">
    <w:name w:val="toc 8"/>
    <w:basedOn w:val="Normal"/>
    <w:next w:val="Normal"/>
    <w:autoRedefine/>
    <w:uiPriority w:val="39"/>
    <w:semiHidden/>
    <w:unhideWhenUsed/>
    <w:rsid w:val="00037065"/>
    <w:pPr>
      <w:jc w:val="left"/>
    </w:pPr>
    <w:rPr>
      <w:rFonts w:asciiTheme="minorHAnsi" w:hAnsiTheme="minorHAnsi"/>
      <w:sz w:val="22"/>
      <w:szCs w:val="22"/>
    </w:rPr>
  </w:style>
  <w:style w:type="paragraph" w:styleId="TOC9">
    <w:name w:val="toc 9"/>
    <w:basedOn w:val="Normal"/>
    <w:next w:val="Normal"/>
    <w:autoRedefine/>
    <w:uiPriority w:val="39"/>
    <w:semiHidden/>
    <w:unhideWhenUsed/>
    <w:rsid w:val="00037065"/>
    <w:pPr>
      <w:jc w:val="left"/>
    </w:pPr>
    <w:rPr>
      <w:rFonts w:asciiTheme="minorHAnsi" w:hAnsiTheme="minorHAnsi"/>
      <w:sz w:val="22"/>
      <w:szCs w:val="22"/>
    </w:rPr>
  </w:style>
  <w:style w:type="paragraph" w:styleId="ListParagraph">
    <w:name w:val="List Paragraph"/>
    <w:basedOn w:val="Normal"/>
    <w:uiPriority w:val="34"/>
    <w:qFormat/>
    <w:rsid w:val="00184A7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spacing w:before="240" w:after="120"/>
      <w:jc w:val="left"/>
    </w:pPr>
    <w:rPr>
      <w:rFonts w:asciiTheme="minorHAnsi" w:hAnsiTheme="minorHAnsi"/>
      <w:b/>
      <w:caps/>
      <w:sz w:val="22"/>
      <w:szCs w:val="22"/>
      <w:u w:val="single"/>
    </w:rPr>
  </w:style>
  <w:style w:type="paragraph" w:styleId="TOC2">
    <w:name w:val="toc 2"/>
    <w:basedOn w:val="Normal"/>
    <w:next w:val="TOC3"/>
    <w:uiPriority w:val="39"/>
    <w:pPr>
      <w:jc w:val="left"/>
    </w:pPr>
    <w:rPr>
      <w:rFonts w:asciiTheme="minorHAnsi" w:hAnsiTheme="minorHAnsi"/>
      <w:b/>
      <w:smallCaps/>
      <w:sz w:val="22"/>
      <w:szCs w:val="22"/>
    </w:rPr>
  </w:style>
  <w:style w:type="paragraph" w:styleId="TOC3">
    <w:name w:val="toc 3"/>
    <w:basedOn w:val="Normal"/>
    <w:next w:val="TOC4"/>
    <w:uiPriority w:val="39"/>
    <w:pPr>
      <w:jc w:val="left"/>
    </w:pPr>
    <w:rPr>
      <w:rFonts w:asciiTheme="minorHAnsi" w:hAnsiTheme="minorHAnsi"/>
      <w:smallCaps/>
      <w:sz w:val="22"/>
      <w:szCs w:val="22"/>
    </w:rPr>
  </w:style>
  <w:style w:type="paragraph" w:styleId="TOC4">
    <w:name w:val="toc 4"/>
    <w:basedOn w:val="Normal"/>
    <w:next w:val="TOC5"/>
    <w:uiPriority w:val="99"/>
    <w:pPr>
      <w:jc w:val="left"/>
    </w:pPr>
    <w:rPr>
      <w:rFonts w:asciiTheme="minorHAnsi" w:hAnsiTheme="minorHAnsi"/>
      <w:sz w:val="22"/>
      <w:szCs w:val="22"/>
    </w:rPr>
  </w:style>
  <w:style w:type="paragraph" w:styleId="TOC5">
    <w:name w:val="toc 5"/>
    <w:basedOn w:val="Normal"/>
    <w:next w:val="TOC6"/>
    <w:uiPriority w:val="99"/>
    <w:pPr>
      <w:jc w:val="left"/>
    </w:pPr>
    <w:rPr>
      <w:rFonts w:asciiTheme="minorHAnsi" w:hAnsiTheme="minorHAnsi"/>
      <w:sz w:val="22"/>
      <w:szCs w:val="22"/>
    </w:rPr>
  </w:style>
  <w:style w:type="paragraph" w:styleId="TOC6">
    <w:name w:val="toc 6"/>
    <w:basedOn w:val="Normal"/>
    <w:uiPriority w:val="99"/>
    <w:pPr>
      <w:jc w:val="left"/>
    </w:pPr>
    <w:rPr>
      <w:rFonts w:asciiTheme="minorHAnsi" w:hAnsiTheme="minorHAnsi"/>
      <w:sz w:val="22"/>
      <w:szCs w:val="22"/>
    </w:rPr>
  </w:style>
  <w:style w:type="paragraph" w:styleId="BalloonText">
    <w:name w:val="Balloon Text"/>
    <w:basedOn w:val="Normal"/>
    <w:link w:val="BalloonTextChar"/>
    <w:uiPriority w:val="99"/>
    <w:semiHidden/>
    <w:unhideWhenUsed/>
    <w:rsid w:val="00727E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EB1"/>
    <w:rPr>
      <w:rFonts w:ascii="Lucida Grande" w:hAnsi="Lucida Grande" w:cs="Lucida Grande"/>
      <w:noProof/>
      <w:sz w:val="18"/>
      <w:szCs w:val="18"/>
    </w:rPr>
  </w:style>
  <w:style w:type="table" w:styleId="TableGrid">
    <w:name w:val="Table Grid"/>
    <w:basedOn w:val="TableNormal"/>
    <w:uiPriority w:val="59"/>
    <w:rsid w:val="00137F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37065"/>
    <w:pPr>
      <w:keepLines/>
      <w:widowControl/>
      <w:autoSpaceDE/>
      <w:autoSpaceDN/>
      <w:adjustRightInd/>
      <w:spacing w:before="480" w:after="0" w:line="276" w:lineRule="auto"/>
      <w:outlineLvl w:val="9"/>
    </w:pPr>
    <w:rPr>
      <w:rFonts w:asciiTheme="majorHAnsi" w:eastAsiaTheme="majorEastAsia" w:hAnsiTheme="majorHAnsi" w:cstheme="majorBidi"/>
      <w:noProof w:val="0"/>
      <w:color w:val="365F91" w:themeColor="accent1" w:themeShade="BF"/>
      <w:sz w:val="28"/>
      <w:szCs w:val="28"/>
    </w:rPr>
  </w:style>
  <w:style w:type="paragraph" w:styleId="TOC7">
    <w:name w:val="toc 7"/>
    <w:basedOn w:val="Normal"/>
    <w:next w:val="Normal"/>
    <w:autoRedefine/>
    <w:uiPriority w:val="39"/>
    <w:semiHidden/>
    <w:unhideWhenUsed/>
    <w:rsid w:val="00037065"/>
    <w:pPr>
      <w:jc w:val="left"/>
    </w:pPr>
    <w:rPr>
      <w:rFonts w:asciiTheme="minorHAnsi" w:hAnsiTheme="minorHAnsi"/>
      <w:sz w:val="22"/>
      <w:szCs w:val="22"/>
    </w:rPr>
  </w:style>
  <w:style w:type="paragraph" w:styleId="TOC8">
    <w:name w:val="toc 8"/>
    <w:basedOn w:val="Normal"/>
    <w:next w:val="Normal"/>
    <w:autoRedefine/>
    <w:uiPriority w:val="39"/>
    <w:semiHidden/>
    <w:unhideWhenUsed/>
    <w:rsid w:val="00037065"/>
    <w:pPr>
      <w:jc w:val="left"/>
    </w:pPr>
    <w:rPr>
      <w:rFonts w:asciiTheme="minorHAnsi" w:hAnsiTheme="minorHAnsi"/>
      <w:sz w:val="22"/>
      <w:szCs w:val="22"/>
    </w:rPr>
  </w:style>
  <w:style w:type="paragraph" w:styleId="TOC9">
    <w:name w:val="toc 9"/>
    <w:basedOn w:val="Normal"/>
    <w:next w:val="Normal"/>
    <w:autoRedefine/>
    <w:uiPriority w:val="39"/>
    <w:semiHidden/>
    <w:unhideWhenUsed/>
    <w:rsid w:val="00037065"/>
    <w:pPr>
      <w:jc w:val="left"/>
    </w:pPr>
    <w:rPr>
      <w:rFonts w:asciiTheme="minorHAnsi" w:hAnsiTheme="minorHAnsi"/>
      <w:sz w:val="22"/>
      <w:szCs w:val="22"/>
    </w:rPr>
  </w:style>
  <w:style w:type="paragraph" w:styleId="ListParagraph">
    <w:name w:val="List Paragraph"/>
    <w:basedOn w:val="Normal"/>
    <w:uiPriority w:val="34"/>
    <w:qFormat/>
    <w:rsid w:val="00184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83178">
      <w:bodyDiv w:val="1"/>
      <w:marLeft w:val="0"/>
      <w:marRight w:val="0"/>
      <w:marTop w:val="0"/>
      <w:marBottom w:val="0"/>
      <w:divBdr>
        <w:top w:val="none" w:sz="0" w:space="0" w:color="auto"/>
        <w:left w:val="none" w:sz="0" w:space="0" w:color="auto"/>
        <w:bottom w:val="none" w:sz="0" w:space="0" w:color="auto"/>
        <w:right w:val="none" w:sz="0" w:space="0" w:color="auto"/>
      </w:divBdr>
    </w:div>
    <w:div w:id="16976575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50" Type="http://schemas.openxmlformats.org/officeDocument/2006/relationships/image" Target="media/image39.emf"/><Relationship Id="rId51" Type="http://schemas.openxmlformats.org/officeDocument/2006/relationships/image" Target="media/image40.emf"/><Relationship Id="rId52" Type="http://schemas.openxmlformats.org/officeDocument/2006/relationships/hyperlink" Target="http://classics.mit.edu/Plato/phaedrus.html" TargetMode="Externa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emf"/><Relationship Id="rId47" Type="http://schemas.openxmlformats.org/officeDocument/2006/relationships/image" Target="media/image36.emf"/><Relationship Id="rId48" Type="http://schemas.openxmlformats.org/officeDocument/2006/relationships/image" Target="media/image37.emf"/><Relationship Id="rId49" Type="http://schemas.openxmlformats.org/officeDocument/2006/relationships/image" Target="media/image3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www.krisyu.org" TargetMode="External"/><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hyperlink" Target="http://sourceforge.net/projects/wavesurfer/" TargetMode="External"/><Relationship Id="rId29" Type="http://schemas.openxmlformats.org/officeDocument/2006/relationships/image" Target="media/image18.emf"/><Relationship Id="rId10" Type="http://schemas.openxmlformats.org/officeDocument/2006/relationships/hyperlink" Target="www.github.com/krismyu/ldc-kiy" TargetMode="External"/><Relationship Id="rId11" Type="http://schemas.openxmlformats.org/officeDocument/2006/relationships/image" Target="media/image1.emf"/><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D65E7-7A78-734B-8B89-FB672AAF6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85</Pages>
  <Words>22580</Words>
  <Characters>118492</Characters>
  <Application>Microsoft Macintosh Word</Application>
  <DocSecurity>0</DocSecurity>
  <Lines>3240</Lines>
  <Paragraphs>1879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Original file was kiy.tex</vt:lpstr>
      <vt:lpstr>    1  Introduction </vt:lpstr>
      <vt:lpstr>    2  Components of an experimental state of mind</vt:lpstr>
      <vt:lpstr>        2.1  Pike (1948)’s toneme discovery procedure: a walkthrough</vt:lpstr>
      <vt:lpstr>        2.2  Experimental design in early toneme discovery: tonal class as a latent vari</vt:lpstr>
      <vt:lpstr>        2.3  Experimental design in later toneme discovery: tonemes as independent varia</vt:lpstr>
      <vt:lpstr>    3  Using experimental design principles to generalize beyond Pike (1984)</vt:lpstr>
      <vt:lpstr>        3.1  Generalizing the set of independent variables</vt:lpstr>
      <vt:lpstr>        3.2  Parametrizing variables</vt:lpstr>
      <vt:lpstr>        3.3  Generalizing to different research questions</vt:lpstr>
      <vt:lpstr>    4  The dependent variable: pitch and beyond</vt:lpstr>
      <vt:lpstr>        4.1  The basics of fundamental frequency and pitch</vt:lpstr>
      <vt:lpstr>        4.2  The role of recordings in tonal fieldwork</vt:lpstr>
      <vt:lpstr>        4.3  Interpreting f0 contours</vt:lpstr>
    </vt:vector>
  </TitlesOfParts>
  <Company/>
  <LinksUpToDate>false</LinksUpToDate>
  <CharactersWithSpaces>139666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kiy.tex</dc:title>
  <dc:subject/>
  <dc:creator/>
  <cp:keywords/>
  <dc:description>Created using latex2rtf 2.2.1 r1191 (released Jun  8 2012) on Wed Jun 19 16:05:12 2013</dc:description>
  <cp:lastModifiedBy/>
  <cp:revision>28</cp:revision>
  <cp:lastPrinted>2013-06-20T05:59:00Z</cp:lastPrinted>
  <dcterms:created xsi:type="dcterms:W3CDTF">2013-06-19T23:11:00Z</dcterms:created>
  <dcterms:modified xsi:type="dcterms:W3CDTF">2013-06-20T06:04:00Z</dcterms:modified>
</cp:coreProperties>
</file>