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299"/>
        <w:gridCol w:w="3209"/>
      </w:tblGrid>
      <w:tr w:rsidR="00302C65" w14:paraId="523582E2" w14:textId="77777777" w:rsidTr="00FC62E0">
        <w:tc>
          <w:tcPr>
            <w:tcW w:w="9016" w:type="dxa"/>
            <w:gridSpan w:val="4"/>
          </w:tcPr>
          <w:p w14:paraId="4AAC61EC" w14:textId="77777777" w:rsidR="00302C65" w:rsidRPr="006E6148" w:rsidRDefault="00302C65" w:rsidP="00FC62E0">
            <w:pPr>
              <w:jc w:val="center"/>
              <w:rPr>
                <w:b/>
                <w:bCs/>
                <w:sz w:val="24"/>
                <w:szCs w:val="24"/>
              </w:rPr>
            </w:pPr>
            <w:r w:rsidRPr="006E6148">
              <w:rPr>
                <w:b/>
                <w:bCs/>
                <w:sz w:val="24"/>
                <w:szCs w:val="24"/>
              </w:rPr>
              <w:t>Change Record</w:t>
            </w:r>
          </w:p>
        </w:tc>
      </w:tr>
      <w:tr w:rsidR="00302C65" w:rsidRPr="00D02EFC" w14:paraId="4DADA018" w14:textId="77777777" w:rsidTr="009A44FA">
        <w:tc>
          <w:tcPr>
            <w:tcW w:w="2254" w:type="dxa"/>
          </w:tcPr>
          <w:p w14:paraId="69EB045F" w14:textId="77777777" w:rsidR="00302C65" w:rsidRPr="00D02EFC" w:rsidRDefault="00302C65" w:rsidP="00FC62E0">
            <w:pPr>
              <w:jc w:val="center"/>
              <w:rPr>
                <w:b/>
                <w:bCs/>
              </w:rPr>
            </w:pPr>
            <w:r w:rsidRPr="00D02EFC">
              <w:rPr>
                <w:b/>
                <w:bCs/>
              </w:rPr>
              <w:t>Date</w:t>
            </w:r>
          </w:p>
        </w:tc>
        <w:tc>
          <w:tcPr>
            <w:tcW w:w="2254" w:type="dxa"/>
          </w:tcPr>
          <w:p w14:paraId="78139C68" w14:textId="77777777" w:rsidR="00302C65" w:rsidRPr="00D02EFC" w:rsidRDefault="00302C65" w:rsidP="00FC62E0">
            <w:pPr>
              <w:jc w:val="center"/>
              <w:rPr>
                <w:b/>
                <w:bCs/>
              </w:rPr>
            </w:pPr>
            <w:r w:rsidRPr="00D02EFC">
              <w:rPr>
                <w:b/>
                <w:bCs/>
              </w:rPr>
              <w:t>Author</w:t>
            </w:r>
          </w:p>
        </w:tc>
        <w:tc>
          <w:tcPr>
            <w:tcW w:w="1299" w:type="dxa"/>
          </w:tcPr>
          <w:p w14:paraId="23643134" w14:textId="77777777" w:rsidR="00302C65" w:rsidRPr="00D02EFC" w:rsidRDefault="00302C65" w:rsidP="00FC62E0">
            <w:pPr>
              <w:jc w:val="center"/>
              <w:rPr>
                <w:b/>
                <w:bCs/>
              </w:rPr>
            </w:pPr>
            <w:r w:rsidRPr="00D02EFC">
              <w:rPr>
                <w:b/>
                <w:bCs/>
              </w:rPr>
              <w:t>Version</w:t>
            </w:r>
          </w:p>
        </w:tc>
        <w:tc>
          <w:tcPr>
            <w:tcW w:w="3209" w:type="dxa"/>
          </w:tcPr>
          <w:p w14:paraId="55C04F43" w14:textId="77777777" w:rsidR="00302C65" w:rsidRPr="00D02EFC" w:rsidRDefault="00302C65" w:rsidP="00FC62E0">
            <w:pPr>
              <w:jc w:val="center"/>
              <w:rPr>
                <w:b/>
                <w:bCs/>
              </w:rPr>
            </w:pPr>
            <w:r w:rsidRPr="00D02EFC">
              <w:rPr>
                <w:b/>
                <w:bCs/>
              </w:rPr>
              <w:t>Change Reference</w:t>
            </w:r>
          </w:p>
        </w:tc>
      </w:tr>
      <w:tr w:rsidR="00302C65" w14:paraId="58E6AC54" w14:textId="77777777" w:rsidTr="009A44FA">
        <w:tc>
          <w:tcPr>
            <w:tcW w:w="2254" w:type="dxa"/>
            <w:vAlign w:val="center"/>
          </w:tcPr>
          <w:p w14:paraId="18E3A1FF" w14:textId="2FD2444A" w:rsidR="00302C65" w:rsidRDefault="00B86376" w:rsidP="00FC62E0">
            <w:pPr>
              <w:jc w:val="center"/>
            </w:pPr>
            <w:r>
              <w:t>12/04/2024</w:t>
            </w:r>
          </w:p>
        </w:tc>
        <w:tc>
          <w:tcPr>
            <w:tcW w:w="2254" w:type="dxa"/>
            <w:vAlign w:val="center"/>
          </w:tcPr>
          <w:p w14:paraId="6FCA6EFA" w14:textId="2335B8E8" w:rsidR="00302C65" w:rsidRDefault="00B86376" w:rsidP="00FC62E0">
            <w:pPr>
              <w:jc w:val="center"/>
            </w:pPr>
            <w:r>
              <w:t>JR</w:t>
            </w:r>
          </w:p>
        </w:tc>
        <w:tc>
          <w:tcPr>
            <w:tcW w:w="1299" w:type="dxa"/>
            <w:vAlign w:val="center"/>
          </w:tcPr>
          <w:p w14:paraId="441067A1" w14:textId="51143DCA" w:rsidR="00302C65" w:rsidRDefault="00B86376" w:rsidP="00FC62E0">
            <w:pPr>
              <w:jc w:val="center"/>
            </w:pPr>
            <w:r>
              <w:t>1.0</w:t>
            </w:r>
          </w:p>
        </w:tc>
        <w:tc>
          <w:tcPr>
            <w:tcW w:w="3209" w:type="dxa"/>
            <w:vAlign w:val="center"/>
          </w:tcPr>
          <w:p w14:paraId="44645A3D" w14:textId="77777777" w:rsidR="00302C65" w:rsidRDefault="00302C65" w:rsidP="00FC62E0">
            <w:pPr>
              <w:jc w:val="center"/>
            </w:pPr>
          </w:p>
        </w:tc>
      </w:tr>
      <w:tr w:rsidR="00302C65" w14:paraId="589A1696" w14:textId="77777777" w:rsidTr="009A44FA">
        <w:tc>
          <w:tcPr>
            <w:tcW w:w="2254" w:type="dxa"/>
            <w:vAlign w:val="center"/>
          </w:tcPr>
          <w:p w14:paraId="246DE803" w14:textId="1DEA45B3" w:rsidR="00302C65" w:rsidRDefault="009A44FA" w:rsidP="009A44FA">
            <w:pPr>
              <w:jc w:val="center"/>
            </w:pPr>
            <w:r>
              <w:t>27/04/2024</w:t>
            </w:r>
          </w:p>
        </w:tc>
        <w:tc>
          <w:tcPr>
            <w:tcW w:w="2254" w:type="dxa"/>
            <w:vAlign w:val="center"/>
          </w:tcPr>
          <w:p w14:paraId="276A783C" w14:textId="4568E8B4" w:rsidR="00302C65" w:rsidRDefault="009A44FA" w:rsidP="009A44FA">
            <w:pPr>
              <w:jc w:val="center"/>
            </w:pPr>
            <w:r>
              <w:t>JR</w:t>
            </w:r>
          </w:p>
        </w:tc>
        <w:tc>
          <w:tcPr>
            <w:tcW w:w="1299" w:type="dxa"/>
            <w:vAlign w:val="center"/>
          </w:tcPr>
          <w:p w14:paraId="3A9351AA" w14:textId="76866CDC" w:rsidR="00302C65" w:rsidRDefault="009A44FA" w:rsidP="009A44FA">
            <w:pPr>
              <w:jc w:val="center"/>
            </w:pPr>
            <w:r>
              <w:t>1.1</w:t>
            </w:r>
          </w:p>
        </w:tc>
        <w:tc>
          <w:tcPr>
            <w:tcW w:w="3209" w:type="dxa"/>
            <w:vAlign w:val="center"/>
          </w:tcPr>
          <w:p w14:paraId="40B0C59E" w14:textId="5454CEBD" w:rsidR="00302C65" w:rsidRDefault="009A44FA" w:rsidP="009A44FA">
            <w:pPr>
              <w:jc w:val="center"/>
            </w:pPr>
            <w:r>
              <w:t>Additional As per meeting 26/4</w:t>
            </w:r>
          </w:p>
        </w:tc>
      </w:tr>
    </w:tbl>
    <w:p w14:paraId="00AD5A66" w14:textId="0607C744" w:rsidR="00517A7F" w:rsidRDefault="00517A7F" w:rsidP="008A62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D20578" w14:paraId="574A93C7" w14:textId="77777777" w:rsidTr="2127264C">
        <w:tc>
          <w:tcPr>
            <w:tcW w:w="9016" w:type="dxa"/>
            <w:gridSpan w:val="2"/>
            <w:shd w:val="clear" w:color="auto" w:fill="EDEDED" w:themeFill="accent3" w:themeFillTint="33"/>
          </w:tcPr>
          <w:p w14:paraId="7DCA5C79" w14:textId="77777777" w:rsidR="00D20578" w:rsidRPr="008E754D" w:rsidRDefault="00D20578" w:rsidP="00C30134">
            <w:pPr>
              <w:jc w:val="center"/>
              <w:rPr>
                <w:b/>
                <w:bCs/>
              </w:rPr>
            </w:pPr>
            <w:r w:rsidRPr="004F4454">
              <w:rPr>
                <w:b/>
                <w:bCs/>
                <w:sz w:val="24"/>
                <w:szCs w:val="24"/>
              </w:rPr>
              <w:t>General Project Information</w:t>
            </w:r>
          </w:p>
        </w:tc>
      </w:tr>
      <w:tr w:rsidR="00D20578" w14:paraId="35655D64" w14:textId="77777777" w:rsidTr="2127264C">
        <w:tc>
          <w:tcPr>
            <w:tcW w:w="5807" w:type="dxa"/>
          </w:tcPr>
          <w:p w14:paraId="63142304" w14:textId="77777777" w:rsidR="00D20578" w:rsidRPr="008E754D" w:rsidRDefault="00D20578" w:rsidP="00C30134">
            <w:pPr>
              <w:rPr>
                <w:b/>
                <w:bCs/>
              </w:rPr>
            </w:pPr>
            <w:r w:rsidRPr="008E754D">
              <w:rPr>
                <w:b/>
                <w:bCs/>
              </w:rPr>
              <w:t>Project Name</w:t>
            </w:r>
          </w:p>
        </w:tc>
        <w:tc>
          <w:tcPr>
            <w:tcW w:w="3209" w:type="dxa"/>
          </w:tcPr>
          <w:p w14:paraId="1690359C" w14:textId="77777777" w:rsidR="00D20578" w:rsidRPr="008E754D" w:rsidRDefault="00D20578" w:rsidP="00C30134">
            <w:pPr>
              <w:rPr>
                <w:b/>
                <w:bCs/>
              </w:rPr>
            </w:pPr>
            <w:r w:rsidRPr="008E754D">
              <w:rPr>
                <w:b/>
                <w:bCs/>
              </w:rPr>
              <w:t>Project ID/Number</w:t>
            </w:r>
          </w:p>
        </w:tc>
      </w:tr>
      <w:tr w:rsidR="00D20578" w14:paraId="6CCA0BA5" w14:textId="77777777" w:rsidTr="2127264C">
        <w:tc>
          <w:tcPr>
            <w:tcW w:w="5807" w:type="dxa"/>
          </w:tcPr>
          <w:p w14:paraId="0CBC9641" w14:textId="79A2E291" w:rsidR="00D20578" w:rsidRDefault="00B86376" w:rsidP="00C30134">
            <w:r>
              <w:t xml:space="preserve">Martabe Prestasi </w:t>
            </w:r>
            <w:r w:rsidR="007055B9">
              <w:t>– Phase1</w:t>
            </w:r>
          </w:p>
        </w:tc>
        <w:tc>
          <w:tcPr>
            <w:tcW w:w="3209" w:type="dxa"/>
          </w:tcPr>
          <w:p w14:paraId="39DCF5AF" w14:textId="77777777" w:rsidR="00D20578" w:rsidRDefault="00D20578" w:rsidP="00C30134"/>
        </w:tc>
      </w:tr>
      <w:tr w:rsidR="00D20578" w14:paraId="1F92A9D2" w14:textId="77777777" w:rsidTr="2127264C">
        <w:tc>
          <w:tcPr>
            <w:tcW w:w="5807" w:type="dxa"/>
          </w:tcPr>
          <w:p w14:paraId="1E2DA750" w14:textId="11FA3EB9" w:rsidR="00D20578" w:rsidRPr="00E92224" w:rsidRDefault="00D20578" w:rsidP="00C30134">
            <w:pPr>
              <w:rPr>
                <w:b/>
                <w:bCs/>
              </w:rPr>
            </w:pPr>
            <w:r w:rsidRPr="2127264C">
              <w:rPr>
                <w:b/>
                <w:bCs/>
              </w:rPr>
              <w:t xml:space="preserve">Project </w:t>
            </w:r>
            <w:r w:rsidR="6FF4518B" w:rsidRPr="2127264C">
              <w:rPr>
                <w:b/>
                <w:bCs/>
              </w:rPr>
              <w:t>Owner</w:t>
            </w:r>
          </w:p>
        </w:tc>
        <w:tc>
          <w:tcPr>
            <w:tcW w:w="3209" w:type="dxa"/>
          </w:tcPr>
          <w:p w14:paraId="587870F7" w14:textId="77777777" w:rsidR="00D20578" w:rsidRPr="008E754D" w:rsidRDefault="00D20578" w:rsidP="00C30134">
            <w:pPr>
              <w:rPr>
                <w:b/>
                <w:bCs/>
              </w:rPr>
            </w:pPr>
            <w:r w:rsidRPr="008E754D">
              <w:rPr>
                <w:b/>
                <w:bCs/>
              </w:rPr>
              <w:t>Date Prepared</w:t>
            </w:r>
          </w:p>
        </w:tc>
      </w:tr>
      <w:tr w:rsidR="00D20578" w14:paraId="555C2BE5" w14:textId="77777777" w:rsidTr="2127264C">
        <w:tc>
          <w:tcPr>
            <w:tcW w:w="5807" w:type="dxa"/>
          </w:tcPr>
          <w:p w14:paraId="58899AF4" w14:textId="3CC4BA79" w:rsidR="00D20578" w:rsidRDefault="00F87A08" w:rsidP="00C30134">
            <w:r>
              <w:t>Community Development</w:t>
            </w:r>
            <w:r w:rsidR="00544138">
              <w:t xml:space="preserve"> – Yayan Nuryawan</w:t>
            </w:r>
          </w:p>
        </w:tc>
        <w:tc>
          <w:tcPr>
            <w:tcW w:w="3209" w:type="dxa"/>
          </w:tcPr>
          <w:p w14:paraId="320A6F4A" w14:textId="291B5CD6" w:rsidR="00D20578" w:rsidRDefault="00344FD2" w:rsidP="00C30134">
            <w:r>
              <w:t>12/4/2024</w:t>
            </w:r>
          </w:p>
        </w:tc>
      </w:tr>
      <w:tr w:rsidR="00344FD2" w14:paraId="577C4F71" w14:textId="77777777" w:rsidTr="00F353FB">
        <w:tc>
          <w:tcPr>
            <w:tcW w:w="9016" w:type="dxa"/>
            <w:gridSpan w:val="2"/>
          </w:tcPr>
          <w:p w14:paraId="7CB56F50" w14:textId="3DA88D62" w:rsidR="00344FD2" w:rsidRPr="00344FD2" w:rsidRDefault="00344FD2" w:rsidP="00C30134">
            <w:pPr>
              <w:rPr>
                <w:b/>
                <w:bCs/>
              </w:rPr>
            </w:pPr>
            <w:r w:rsidRPr="00344FD2">
              <w:rPr>
                <w:b/>
                <w:bCs/>
              </w:rPr>
              <w:t>Project Description</w:t>
            </w:r>
          </w:p>
        </w:tc>
      </w:tr>
      <w:tr w:rsidR="00344FD2" w14:paraId="5C3753FC" w14:textId="77777777" w:rsidTr="00CC40C5">
        <w:tc>
          <w:tcPr>
            <w:tcW w:w="9016" w:type="dxa"/>
            <w:gridSpan w:val="2"/>
          </w:tcPr>
          <w:p w14:paraId="52B3F127" w14:textId="5855F7AE" w:rsidR="00344FD2" w:rsidRDefault="000A148B" w:rsidP="00C30134">
            <w:r w:rsidRPr="000A148B">
              <w:t xml:space="preserve">Beasiswa Martabe Prestasi merupakan program pengembangan dan pemberdayaan masyarakat (PPM) dari PT Agincourt Resources. </w:t>
            </w:r>
            <w:r w:rsidR="00E02E5A">
              <w:t>Aplikasi Martabe Prestasi – Phase 1 bertujuan untuk mengoptimalisasikan proses pendaftaran dan management pemberian beasiswa.</w:t>
            </w:r>
          </w:p>
        </w:tc>
      </w:tr>
    </w:tbl>
    <w:p w14:paraId="60C86E04" w14:textId="00F926FF" w:rsidR="00FB4AF8" w:rsidRPr="00B275FA" w:rsidRDefault="00FB4AF8" w:rsidP="00975D89">
      <w:pPr>
        <w:jc w:val="center"/>
        <w:rPr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5147" w14:paraId="36D76CEB" w14:textId="77777777" w:rsidTr="3742FB32">
        <w:tc>
          <w:tcPr>
            <w:tcW w:w="9016" w:type="dxa"/>
          </w:tcPr>
          <w:p w14:paraId="57CB8C6F" w14:textId="5B7169F0" w:rsidR="004E5147" w:rsidRPr="00C764AD" w:rsidRDefault="1FB63549" w:rsidP="3742FB32">
            <w:pPr>
              <w:spacing w:line="259" w:lineRule="auto"/>
              <w:jc w:val="center"/>
            </w:pPr>
            <w:r w:rsidRPr="3742FB32">
              <w:rPr>
                <w:b/>
                <w:bCs/>
              </w:rPr>
              <w:t xml:space="preserve">System Requirement Flow </w:t>
            </w:r>
            <w:r w:rsidR="00E02E5A">
              <w:rPr>
                <w:b/>
                <w:bCs/>
              </w:rPr>
              <w:t>–</w:t>
            </w:r>
            <w:r w:rsidRPr="3742FB32">
              <w:rPr>
                <w:b/>
                <w:bCs/>
              </w:rPr>
              <w:t xml:space="preserve"> Modelling</w:t>
            </w:r>
          </w:p>
        </w:tc>
      </w:tr>
      <w:tr w:rsidR="004E5147" w14:paraId="452279B9" w14:textId="77777777" w:rsidTr="3742FB32">
        <w:tc>
          <w:tcPr>
            <w:tcW w:w="9016" w:type="dxa"/>
          </w:tcPr>
          <w:p w14:paraId="28DC1859" w14:textId="6D3317C8" w:rsidR="001566E7" w:rsidRDefault="00466C50" w:rsidP="00C30134">
            <w:r>
              <w:t xml:space="preserve">Initial flow </w:t>
            </w:r>
            <w:r w:rsidR="003F32BE">
              <w:t xml:space="preserve">aplikasi Martabe Prestasi </w:t>
            </w:r>
            <w:r w:rsidR="009E32B2">
              <w:t>Phase 1</w:t>
            </w:r>
          </w:p>
          <w:p w14:paraId="13F40466" w14:textId="77777777" w:rsidR="00E27335" w:rsidRDefault="00E27335" w:rsidP="00C30134"/>
          <w:p w14:paraId="26DD8D8F" w14:textId="01D808EE" w:rsidR="004E5147" w:rsidRDefault="00E27335" w:rsidP="00E27335">
            <w:r>
              <w:object w:dxaOrig="16021" w:dyaOrig="12684" w14:anchorId="3AE3FFD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9.1pt;height:347.5pt" o:ole="">
                  <v:imagedata r:id="rId10" o:title=""/>
                </v:shape>
                <o:OLEObject Type="Embed" ProgID="Visio.Drawing.15" ShapeID="_x0000_i1025" DrawAspect="Content" ObjectID="_1775720368" r:id="rId11"/>
              </w:object>
            </w:r>
          </w:p>
          <w:p w14:paraId="31E4F2DB" w14:textId="5AF75146" w:rsidR="004B3833" w:rsidRDefault="00DF1616" w:rsidP="00DF1616">
            <w:r>
              <w:t>Catatan untuk PPA Tingkat SD-SMP</w:t>
            </w:r>
            <w:r w:rsidR="00E32FC9">
              <w:t xml:space="preserve"> :</w:t>
            </w:r>
          </w:p>
          <w:p w14:paraId="3EFA104A" w14:textId="76E1FB3B" w:rsidR="00DF1616" w:rsidRDefault="00716C0C" w:rsidP="00DF1616">
            <w:pPr>
              <w:pStyle w:val="ListParagraph"/>
              <w:numPr>
                <w:ilvl w:val="0"/>
                <w:numId w:val="27"/>
              </w:numPr>
            </w:pPr>
            <w:r>
              <w:t xml:space="preserve">Untuk Siswa SD dan SMP, pendaftaran </w:t>
            </w:r>
            <w:r w:rsidR="00DF1616">
              <w:t xml:space="preserve">siswa dilakukan oleh sekolah </w:t>
            </w:r>
            <w:r w:rsidR="00321601">
              <w:t>yang memiliki akun sistem (ditentukan oleh tim Comdev). 1 Sekolah memiliki 1 akun.</w:t>
            </w:r>
          </w:p>
          <w:p w14:paraId="33FDE4E2" w14:textId="0FE79FDA" w:rsidR="009442F4" w:rsidRDefault="009442F4" w:rsidP="00DF1616">
            <w:pPr>
              <w:pStyle w:val="ListParagraph"/>
              <w:numPr>
                <w:ilvl w:val="0"/>
                <w:numId w:val="27"/>
              </w:numPr>
            </w:pPr>
            <w:r>
              <w:t>Siswa tidak memiliki akun login tapi hanya profile siswa saja.</w:t>
            </w:r>
          </w:p>
          <w:p w14:paraId="19EB7B46" w14:textId="2696C1D7" w:rsidR="00DD3005" w:rsidRDefault="00DD3005" w:rsidP="00DF1616">
            <w:pPr>
              <w:pStyle w:val="ListParagraph"/>
              <w:numPr>
                <w:ilvl w:val="0"/>
                <w:numId w:val="27"/>
              </w:numPr>
            </w:pPr>
            <w:r>
              <w:t>Untuk SD dan SMP tidak perlu melakukan update nilai</w:t>
            </w:r>
          </w:p>
          <w:p w14:paraId="097F6204" w14:textId="6E3640D6" w:rsidR="00CA0524" w:rsidRDefault="00CA0524" w:rsidP="00DF1616">
            <w:pPr>
              <w:pStyle w:val="ListParagraph"/>
              <w:numPr>
                <w:ilvl w:val="0"/>
                <w:numId w:val="27"/>
              </w:numPr>
            </w:pPr>
            <w:r>
              <w:t xml:space="preserve">Quota </w:t>
            </w:r>
            <w:r w:rsidR="00A322CE">
              <w:t>beasiswa untuk setiap sekolah berbeda setiap tahunnya.</w:t>
            </w:r>
          </w:p>
          <w:p w14:paraId="490B782F" w14:textId="77777777" w:rsidR="00DF1616" w:rsidRDefault="00DF1616" w:rsidP="000548F2"/>
          <w:p w14:paraId="08308C85" w14:textId="77777777" w:rsidR="004B3833" w:rsidRDefault="004B3833" w:rsidP="00F42C27"/>
          <w:p w14:paraId="5DB60803" w14:textId="266CDAA7" w:rsidR="00F42C27" w:rsidRDefault="00F42C27" w:rsidP="000D2C9A">
            <w:pPr>
              <w:jc w:val="center"/>
            </w:pPr>
            <w:r>
              <w:object w:dxaOrig="15913" w:dyaOrig="12684" w14:anchorId="3C048D75">
                <v:shape id="_x0000_i1026" type="#_x0000_t75" style="width:439.9pt;height:350.85pt" o:ole="">
                  <v:imagedata r:id="rId12" o:title=""/>
                </v:shape>
                <o:OLEObject Type="Embed" ProgID="Visio.Drawing.15" ShapeID="_x0000_i1026" DrawAspect="Content" ObjectID="_1775720369" r:id="rId13"/>
              </w:object>
            </w:r>
          </w:p>
          <w:p w14:paraId="090F1348" w14:textId="3FED4CFD" w:rsidR="004B3833" w:rsidRDefault="004B3833" w:rsidP="00DF1616"/>
          <w:p w14:paraId="5A9CA693" w14:textId="6A0133C1" w:rsidR="004B3833" w:rsidRDefault="00E32FC9" w:rsidP="00634386">
            <w:r>
              <w:t xml:space="preserve">Catatan untuk Tingkat SMA / Perguruan Tinggi : </w:t>
            </w:r>
          </w:p>
          <w:p w14:paraId="76D7B3B4" w14:textId="0C28F7DD" w:rsidR="00E32FC9" w:rsidRDefault="00E32FC9" w:rsidP="00E32FC9">
            <w:pPr>
              <w:pStyle w:val="ListParagraph"/>
              <w:numPr>
                <w:ilvl w:val="0"/>
                <w:numId w:val="27"/>
              </w:numPr>
            </w:pPr>
            <w:r>
              <w:t>Pendaftaran dilakukan oleh</w:t>
            </w:r>
            <w:r w:rsidR="005A01A2">
              <w:t xml:space="preserve"> siswa secara mandiri.</w:t>
            </w:r>
          </w:p>
          <w:p w14:paraId="71613943" w14:textId="1699D242" w:rsidR="009442F4" w:rsidRDefault="009442F4" w:rsidP="00E32FC9">
            <w:pPr>
              <w:pStyle w:val="ListParagraph"/>
              <w:numPr>
                <w:ilvl w:val="0"/>
                <w:numId w:val="27"/>
              </w:numPr>
            </w:pPr>
            <w:r>
              <w:t xml:space="preserve">Siswa mendapatkan login sistem setelah siswa </w:t>
            </w:r>
            <w:r w:rsidR="00066C50">
              <w:t>dinyatakan lulus sebagai penerima beasiswa.</w:t>
            </w:r>
          </w:p>
          <w:p w14:paraId="68C7CCAA" w14:textId="7C2B3B83" w:rsidR="0076004A" w:rsidRDefault="0076004A" w:rsidP="00E32FC9">
            <w:pPr>
              <w:pStyle w:val="ListParagraph"/>
              <w:numPr>
                <w:ilvl w:val="0"/>
                <w:numId w:val="27"/>
              </w:numPr>
            </w:pPr>
            <w:r>
              <w:t>Siswa harus melakukan update nilai secara berkala</w:t>
            </w:r>
            <w:r w:rsidR="00170A7B">
              <w:t>.</w:t>
            </w:r>
          </w:p>
          <w:p w14:paraId="49F92C17" w14:textId="77777777" w:rsidR="004B3833" w:rsidRDefault="004B3833" w:rsidP="000D5CAF"/>
          <w:p w14:paraId="1A2BBC97" w14:textId="77777777" w:rsidR="006F321E" w:rsidRDefault="006F321E" w:rsidP="000D5CAF"/>
          <w:p w14:paraId="3C5D82A1" w14:textId="77777777" w:rsidR="00170A7B" w:rsidRDefault="00170A7B" w:rsidP="000D5CAF"/>
          <w:p w14:paraId="61E0E27C" w14:textId="77777777" w:rsidR="00170A7B" w:rsidRDefault="00170A7B" w:rsidP="000D5CAF"/>
          <w:p w14:paraId="23B46073" w14:textId="77777777" w:rsidR="00170A7B" w:rsidRDefault="00170A7B" w:rsidP="000D5CAF"/>
          <w:p w14:paraId="3E3CB0C1" w14:textId="77777777" w:rsidR="00170A7B" w:rsidRDefault="00170A7B" w:rsidP="000D5CAF"/>
          <w:p w14:paraId="274F0D88" w14:textId="77777777" w:rsidR="00170A7B" w:rsidRDefault="00170A7B" w:rsidP="000D5CAF"/>
          <w:p w14:paraId="4E8FA959" w14:textId="77777777" w:rsidR="00170A7B" w:rsidRDefault="00170A7B" w:rsidP="000D5CAF"/>
          <w:p w14:paraId="2B9DF24A" w14:textId="77777777" w:rsidR="00170A7B" w:rsidRDefault="00170A7B" w:rsidP="000D5CAF"/>
          <w:p w14:paraId="654AE95D" w14:textId="77777777" w:rsidR="00170A7B" w:rsidRDefault="00170A7B" w:rsidP="000D5CAF"/>
          <w:p w14:paraId="1FF54377" w14:textId="77777777" w:rsidR="00170A7B" w:rsidRDefault="00170A7B" w:rsidP="000D5CAF"/>
          <w:p w14:paraId="25AE6676" w14:textId="77777777" w:rsidR="00170A7B" w:rsidRDefault="00170A7B" w:rsidP="000D5CAF"/>
          <w:p w14:paraId="6B24D808" w14:textId="77777777" w:rsidR="00170A7B" w:rsidRDefault="00170A7B" w:rsidP="000D5CAF"/>
          <w:p w14:paraId="502D872E" w14:textId="77777777" w:rsidR="006F321E" w:rsidRDefault="006F321E" w:rsidP="000D5CAF"/>
          <w:p w14:paraId="2825A0D2" w14:textId="77777777" w:rsidR="006F321E" w:rsidRDefault="006F321E" w:rsidP="000D5CAF"/>
          <w:p w14:paraId="3792953C" w14:textId="77777777" w:rsidR="006F321E" w:rsidRDefault="006F321E" w:rsidP="000D5CAF"/>
          <w:p w14:paraId="34476033" w14:textId="77777777" w:rsidR="006F321E" w:rsidRDefault="006F321E" w:rsidP="000D5CAF"/>
          <w:p w14:paraId="66770B5A" w14:textId="5BDCC05A" w:rsidR="00DF1911" w:rsidRDefault="00DF1911" w:rsidP="00C30134">
            <w:r>
              <w:lastRenderedPageBreak/>
              <w:t xml:space="preserve">High Level </w:t>
            </w:r>
            <w:r w:rsidR="00B35998">
              <w:t>Entity Overview</w:t>
            </w:r>
            <w:r>
              <w:t xml:space="preserve"> </w:t>
            </w:r>
          </w:p>
          <w:p w14:paraId="55021A9F" w14:textId="77777777" w:rsidR="004E5147" w:rsidRDefault="004E5147" w:rsidP="00C30134"/>
          <w:p w14:paraId="56A5AA5B" w14:textId="091C4FD5" w:rsidR="005F413E" w:rsidRDefault="00C236BB" w:rsidP="00C30134">
            <w:r>
              <w:object w:dxaOrig="15361" w:dyaOrig="10044" w14:anchorId="1814556A">
                <v:shape id="_x0000_i1027" type="#_x0000_t75" style="width:439.5pt;height:287.15pt" o:ole="">
                  <v:imagedata r:id="rId14" o:title=""/>
                </v:shape>
                <o:OLEObject Type="Embed" ProgID="Visio.Drawing.15" ShapeID="_x0000_i1027" DrawAspect="Content" ObjectID="_1775720370" r:id="rId15"/>
              </w:object>
            </w:r>
          </w:p>
          <w:p w14:paraId="53F3A58A" w14:textId="77777777" w:rsidR="008C3457" w:rsidRDefault="008C3457" w:rsidP="00C30134"/>
        </w:tc>
      </w:tr>
    </w:tbl>
    <w:p w14:paraId="3E4F7438" w14:textId="77777777" w:rsidR="00170A7B" w:rsidRDefault="00170A7B"/>
    <w:tbl>
      <w:tblPr>
        <w:tblW w:w="906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804"/>
      </w:tblGrid>
      <w:tr w:rsidR="003F3E1B" w14:paraId="5C4191DB" w14:textId="77777777" w:rsidTr="00906D03">
        <w:tc>
          <w:tcPr>
            <w:tcW w:w="906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46EF5" w14:textId="77777777" w:rsidR="003F3E1B" w:rsidRDefault="003F3E1B" w:rsidP="00C30134">
            <w:pPr>
              <w:pStyle w:val="xmsonormal"/>
              <w:jc w:val="center"/>
            </w:pPr>
            <w:r>
              <w:rPr>
                <w:b/>
                <w:bCs/>
                <w:sz w:val="24"/>
                <w:szCs w:val="24"/>
              </w:rPr>
              <w:t>System Role</w:t>
            </w:r>
          </w:p>
        </w:tc>
      </w:tr>
      <w:tr w:rsidR="00E32F47" w14:paraId="7DA7AB9F" w14:textId="77777777" w:rsidTr="00906D03">
        <w:tc>
          <w:tcPr>
            <w:tcW w:w="2263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56B21" w14:textId="7C37C69F" w:rsidR="00E32F47" w:rsidRDefault="00E32F47" w:rsidP="00E32F47">
            <w:pPr>
              <w:pStyle w:val="xmsonormal"/>
            </w:pPr>
            <w:r>
              <w:t>Role</w:t>
            </w:r>
          </w:p>
        </w:tc>
        <w:tc>
          <w:tcPr>
            <w:tcW w:w="680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BB265" w14:textId="5AC675F7" w:rsidR="00E32F47" w:rsidRDefault="00E32F47" w:rsidP="00E32F47">
            <w:pPr>
              <w:pStyle w:val="xmsonormal"/>
            </w:pPr>
            <w:r>
              <w:t>Deskripsi role dalam sistem</w:t>
            </w:r>
          </w:p>
        </w:tc>
      </w:tr>
      <w:tr w:rsidR="00E32F47" w14:paraId="4A1526B2" w14:textId="77777777" w:rsidTr="00906D03">
        <w:trPr>
          <w:trHeight w:val="137"/>
        </w:trPr>
        <w:tc>
          <w:tcPr>
            <w:tcW w:w="2263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FF849" w14:textId="7B4BECAA" w:rsidR="00E32F47" w:rsidRDefault="00E32F47" w:rsidP="00E32F47">
            <w:pPr>
              <w:pStyle w:val="xmsonormal"/>
            </w:pPr>
            <w:r>
              <w:t>Super Admin</w:t>
            </w:r>
          </w:p>
        </w:tc>
        <w:tc>
          <w:tcPr>
            <w:tcW w:w="680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4C1" w14:textId="2AC3282D" w:rsidR="00E32F47" w:rsidRDefault="00E32F47" w:rsidP="00E32F47">
            <w:pPr>
              <w:pStyle w:val="xmsonormal"/>
            </w:pPr>
            <w:r>
              <w:t>Memiliki akses ke semua aspek aplikasi</w:t>
            </w:r>
          </w:p>
        </w:tc>
      </w:tr>
      <w:tr w:rsidR="00E32F47" w14:paraId="425D7941" w14:textId="77777777" w:rsidTr="00472F86">
        <w:tc>
          <w:tcPr>
            <w:tcW w:w="2263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A588D" w14:textId="55E14D03" w:rsidR="00E32F47" w:rsidRDefault="00E32F47" w:rsidP="00E32F47">
            <w:pPr>
              <w:pStyle w:val="xmsonormal"/>
            </w:pPr>
            <w:r>
              <w:t>Comdev Team</w:t>
            </w:r>
          </w:p>
        </w:tc>
        <w:tc>
          <w:tcPr>
            <w:tcW w:w="6804" w:type="dxa"/>
            <w:tcBorders>
              <w:left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E38C" w14:textId="2AB2DF7F" w:rsidR="00E32F47" w:rsidRDefault="00E32F47" w:rsidP="00E32F47">
            <w:pPr>
              <w:pStyle w:val="xmsonormal"/>
            </w:pPr>
            <w:r>
              <w:t>Melakukan aktivitas pembuatan item beasiswa dalam sistem, melakukan validasi data</w:t>
            </w:r>
          </w:p>
        </w:tc>
      </w:tr>
      <w:tr w:rsidR="00E32F47" w14:paraId="0882DA01" w14:textId="77777777" w:rsidTr="00906D03">
        <w:tc>
          <w:tcPr>
            <w:tcW w:w="2263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FF163" w14:textId="700A5254" w:rsidR="00E32F47" w:rsidRDefault="00E32F47" w:rsidP="00E32F47">
            <w:pPr>
              <w:pStyle w:val="xmsonormal"/>
            </w:pPr>
            <w:r>
              <w:t>Institusi / Sekolah</w:t>
            </w:r>
          </w:p>
        </w:tc>
        <w:tc>
          <w:tcPr>
            <w:tcW w:w="680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3117D" w14:textId="570553C1" w:rsidR="00E32F47" w:rsidRDefault="00E32F47" w:rsidP="00E32F47">
            <w:pPr>
              <w:pStyle w:val="xmsonormal"/>
            </w:pPr>
            <w:r>
              <w:t>Melakukan aktivitas update profile data dan registrasi data siswa (untuk SD/SMP)</w:t>
            </w:r>
          </w:p>
        </w:tc>
      </w:tr>
      <w:tr w:rsidR="00170A7B" w14:paraId="6B6CF9DF" w14:textId="77777777" w:rsidTr="00472F86">
        <w:tc>
          <w:tcPr>
            <w:tcW w:w="2263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739B9" w14:textId="3CF80859" w:rsidR="00170A7B" w:rsidRDefault="00472F86" w:rsidP="00E32F47">
            <w:pPr>
              <w:pStyle w:val="xmsonormal"/>
            </w:pPr>
            <w:r>
              <w:t>Siswa</w:t>
            </w:r>
          </w:p>
        </w:tc>
        <w:tc>
          <w:tcPr>
            <w:tcW w:w="680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56D4D" w14:textId="77777777" w:rsidR="00170A7B" w:rsidRDefault="00472F86" w:rsidP="00E32F47">
            <w:pPr>
              <w:pStyle w:val="xmsonormal"/>
            </w:pPr>
            <w:r>
              <w:t>Melakukan aktivitas update profile data dan registrasi data pribadi (untuk SMA /PT)</w:t>
            </w:r>
          </w:p>
          <w:p w14:paraId="423E4F17" w14:textId="361191BB" w:rsidR="00472F86" w:rsidRDefault="00472F86" w:rsidP="00E32F47">
            <w:pPr>
              <w:pStyle w:val="xmsonormal"/>
            </w:pPr>
            <w:r>
              <w:t xml:space="preserve">*Akses ke sistem didapatkan ketika </w:t>
            </w:r>
            <w:r w:rsidR="00083615">
              <w:t>siswa lulus sebagai penerima beasiswa</w:t>
            </w:r>
          </w:p>
        </w:tc>
      </w:tr>
    </w:tbl>
    <w:p w14:paraId="7739D81D" w14:textId="77777777" w:rsidR="008A62A5" w:rsidRDefault="008A62A5" w:rsidP="008A62A5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1"/>
        <w:gridCol w:w="6745"/>
      </w:tblGrid>
      <w:tr w:rsidR="009D5888" w14:paraId="3FAFB4F8" w14:textId="77777777" w:rsidTr="004D2ABC">
        <w:tc>
          <w:tcPr>
            <w:tcW w:w="90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40490" w14:textId="77777777" w:rsidR="009D5888" w:rsidRDefault="009D5888" w:rsidP="00C30134">
            <w:pPr>
              <w:pStyle w:val="xmsonormal"/>
              <w:jc w:val="center"/>
            </w:pPr>
            <w:r>
              <w:rPr>
                <w:b/>
                <w:bCs/>
                <w:sz w:val="24"/>
                <w:szCs w:val="24"/>
              </w:rPr>
              <w:t>Functional Requirements</w:t>
            </w:r>
          </w:p>
        </w:tc>
      </w:tr>
      <w:tr w:rsidR="009D5888" w14:paraId="72AF3417" w14:textId="77777777" w:rsidTr="004D2ABC">
        <w:tc>
          <w:tcPr>
            <w:tcW w:w="2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E71D3" w14:textId="77777777" w:rsidR="009D5888" w:rsidRDefault="009D5888" w:rsidP="00C30134">
            <w:pPr>
              <w:pStyle w:val="xmsonormal"/>
              <w:jc w:val="center"/>
            </w:pPr>
            <w:r>
              <w:rPr>
                <w:b/>
                <w:bCs/>
              </w:rPr>
              <w:t>Feature / Function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17C6C" w14:textId="77777777" w:rsidR="009D5888" w:rsidRDefault="009D5888" w:rsidP="00C30134">
            <w:pPr>
              <w:pStyle w:val="xmsonormal"/>
              <w:jc w:val="center"/>
            </w:pPr>
            <w:r>
              <w:rPr>
                <w:b/>
                <w:bCs/>
              </w:rPr>
              <w:t>Expected system capability</w:t>
            </w:r>
          </w:p>
        </w:tc>
      </w:tr>
      <w:tr w:rsidR="00EE6BE3" w14:paraId="447E14B3" w14:textId="77777777" w:rsidTr="00590D6D">
        <w:tc>
          <w:tcPr>
            <w:tcW w:w="900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70381" w14:textId="23B19A27" w:rsidR="00EE6BE3" w:rsidRDefault="00EE6BE3" w:rsidP="00C30134">
            <w:pPr>
              <w:pStyle w:val="xmso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Internal Site</w:t>
            </w:r>
          </w:p>
        </w:tc>
      </w:tr>
      <w:tr w:rsidR="009D5888" w14:paraId="6223C66E" w14:textId="77777777" w:rsidTr="004D2ABC">
        <w:tc>
          <w:tcPr>
            <w:tcW w:w="2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E561C" w14:textId="413D9E63" w:rsidR="00F52D97" w:rsidRDefault="00372B1B" w:rsidP="00FB4206">
            <w:r>
              <w:t xml:space="preserve">Modul </w:t>
            </w:r>
            <w:r w:rsidR="00FB4206">
              <w:t>Management user dan role (</w:t>
            </w:r>
            <w:r w:rsidR="00775242">
              <w:t>administrator</w:t>
            </w:r>
            <w:r w:rsidR="00FB4206">
              <w:t>)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E2D11" w14:textId="04C50489" w:rsidR="009D5888" w:rsidRPr="00FB4206" w:rsidRDefault="00FB4206" w:rsidP="00FB4206">
            <w:r>
              <w:t>Aktivitas yang dilakukan antara lain menambahkan user ke dalam group role, mengatur akses menu aplikasi sesuai dengan role yang ada</w:t>
            </w:r>
          </w:p>
        </w:tc>
      </w:tr>
      <w:tr w:rsidR="009D5888" w14:paraId="34BFF03F" w14:textId="77777777" w:rsidTr="004D2ABC">
        <w:tc>
          <w:tcPr>
            <w:tcW w:w="2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E9B72" w14:textId="4756D6C9" w:rsidR="00F52D97" w:rsidRDefault="00372B1B" w:rsidP="007521C7">
            <w:r>
              <w:t xml:space="preserve">Modul </w:t>
            </w:r>
            <w:r w:rsidR="007521C7">
              <w:t>Management User</w:t>
            </w:r>
            <w:r w:rsidR="007A5652">
              <w:t xml:space="preserve"> </w:t>
            </w:r>
            <w:r w:rsidR="007521C7">
              <w:t>Account</w:t>
            </w:r>
            <w:r w:rsidR="00775242">
              <w:t xml:space="preserve"> (administrator)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9B275" w14:textId="37065F9B" w:rsidR="009D5888" w:rsidRDefault="00FA1C6B" w:rsidP="009D5888">
            <w:pPr>
              <w:pStyle w:val="xmsolistparagraph"/>
              <w:spacing w:after="0" w:line="240" w:lineRule="auto"/>
              <w:ind w:left="0"/>
              <w:rPr>
                <w:rFonts w:eastAsia="Times New Roman"/>
              </w:rPr>
            </w:pPr>
            <w:r>
              <w:t>Sistem akan melakukan pembuatan user login secara otomatis untuk pendaftar beasiswa ketika tercatat sudah pada tahapan penetapan beasiswa dan profile siswa tercatat sebagai penerima beasiswa</w:t>
            </w:r>
          </w:p>
        </w:tc>
      </w:tr>
      <w:tr w:rsidR="009D5888" w14:paraId="5BE2CF15" w14:textId="77777777" w:rsidTr="0095787F">
        <w:tc>
          <w:tcPr>
            <w:tcW w:w="2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F467D" w14:textId="17EED425" w:rsidR="00A4548D" w:rsidRDefault="00372B1B" w:rsidP="00A4548D">
            <w:r>
              <w:lastRenderedPageBreak/>
              <w:t xml:space="preserve">Modul </w:t>
            </w:r>
            <w:r w:rsidR="00A4548D">
              <w:t>Management Program Beasiswa</w:t>
            </w:r>
          </w:p>
          <w:p w14:paraId="1D2B42D5" w14:textId="0A240BC8" w:rsidR="00F52D97" w:rsidRDefault="00372B1B" w:rsidP="00C30134">
            <w:pPr>
              <w:pStyle w:val="xmsonormal"/>
            </w:pPr>
            <w:r>
              <w:t>(ComDev)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7363" w14:textId="77777777" w:rsidR="009D5888" w:rsidRDefault="00375192" w:rsidP="00CA3C05">
            <w:r>
              <w:t>Setiap program beasiswa memiliki periode tertentu (tanggal start – end) dan setiap periode memiliki siklus : tahap announcement, tahap registrasi, tahap validasi data, tahap penetapan beasiswa</w:t>
            </w:r>
            <w:r w:rsidR="002A043B">
              <w:t xml:space="preserve"> (dapat disesuaikan)</w:t>
            </w:r>
            <w:r>
              <w:t xml:space="preserve">. Perubahan status setiap siklus di </w:t>
            </w:r>
            <w:r w:rsidR="003C6ADA">
              <w:t>manage</w:t>
            </w:r>
            <w:r>
              <w:t xml:space="preserve"> oleh Comdev Team.</w:t>
            </w:r>
          </w:p>
          <w:p w14:paraId="7B93459F" w14:textId="54A0E3A9" w:rsidR="00F84B6F" w:rsidRPr="00CA3C05" w:rsidRDefault="00F84B6F" w:rsidP="00CA3C05">
            <w:r>
              <w:t>Terdapat parameter dalam setiap siklus seperti required data yang butuh diinput, durasi, dll.</w:t>
            </w:r>
          </w:p>
        </w:tc>
      </w:tr>
      <w:tr w:rsidR="00211CD1" w14:paraId="6E446265" w14:textId="77777777" w:rsidTr="0095787F">
        <w:tc>
          <w:tcPr>
            <w:tcW w:w="2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EB4D6" w14:textId="44CE455A" w:rsidR="00211CD1" w:rsidRDefault="00372B1B" w:rsidP="00EC526B">
            <w:r>
              <w:t xml:space="preserve">Fungsi </w:t>
            </w:r>
            <w:r w:rsidR="000F5D54">
              <w:t>Notifikasi E</w:t>
            </w:r>
            <w:r w:rsidR="00041C94">
              <w:t>mail flow</w:t>
            </w:r>
          </w:p>
        </w:tc>
        <w:tc>
          <w:tcPr>
            <w:tcW w:w="67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2BCDF" w14:textId="16E47215" w:rsidR="00211CD1" w:rsidRPr="00A20E7A" w:rsidRDefault="00211CD1" w:rsidP="00593CE3">
            <w:r>
              <w:t>Sistem akan mengirimkan email otomatis ke alamat email tujuan yang terdaftar untuk role masing-masing</w:t>
            </w:r>
            <w:r w:rsidR="00593CE3">
              <w:t>. Skema email otomatis akan menyesuaikan dengan kebutuhan flow pada aplikasi.</w:t>
            </w:r>
          </w:p>
        </w:tc>
      </w:tr>
      <w:tr w:rsidR="00593CE3" w14:paraId="14BEDC90" w14:textId="77777777" w:rsidTr="0095787F">
        <w:tc>
          <w:tcPr>
            <w:tcW w:w="2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14480" w14:textId="57BBEB6B" w:rsidR="00593CE3" w:rsidRDefault="00372B1B" w:rsidP="00593CE3">
            <w:r>
              <w:t xml:space="preserve">Modul </w:t>
            </w:r>
            <w:r w:rsidR="00593CE3">
              <w:t>Report Management</w:t>
            </w:r>
          </w:p>
        </w:tc>
        <w:tc>
          <w:tcPr>
            <w:tcW w:w="6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D9D77" w14:textId="2168D512" w:rsidR="00593CE3" w:rsidRDefault="00593CE3" w:rsidP="00593CE3">
            <w:pPr>
              <w:pStyle w:val="ListParagraph"/>
              <w:ind w:left="30"/>
            </w:pPr>
            <w:r>
              <w:t>Report yang dapat diakses oleh role masing-masing khususnya tim ComDev. Report di design dalam Power BI</w:t>
            </w:r>
          </w:p>
        </w:tc>
      </w:tr>
      <w:tr w:rsidR="00593CE3" w14:paraId="7DB47DEE" w14:textId="77777777" w:rsidTr="0095787F">
        <w:tc>
          <w:tcPr>
            <w:tcW w:w="2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61FBB" w14:textId="3CDC835A" w:rsidR="00BC3638" w:rsidRDefault="00372B1B" w:rsidP="007A5652">
            <w:r>
              <w:t xml:space="preserve">Modul </w:t>
            </w:r>
            <w:r w:rsidR="00593CE3">
              <w:t>Log Management</w:t>
            </w:r>
            <w:r w:rsidR="007A5652">
              <w:t xml:space="preserve"> </w:t>
            </w:r>
            <w:r w:rsidR="00BC3638">
              <w:t>(administrator)</w:t>
            </w:r>
          </w:p>
        </w:tc>
        <w:tc>
          <w:tcPr>
            <w:tcW w:w="6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01CFA" w14:textId="65952E32" w:rsidR="00593CE3" w:rsidRPr="00211CD1" w:rsidRDefault="00593CE3" w:rsidP="00593CE3">
            <w:pPr>
              <w:pStyle w:val="ListParagraph"/>
              <w:ind w:left="30"/>
            </w:pPr>
            <w:r>
              <w:t xml:space="preserve">Log management </w:t>
            </w:r>
            <w:r w:rsidR="00B532AC">
              <w:t>untuk aktivitas pemantauan setiap log activity pada aplikasi.</w:t>
            </w:r>
          </w:p>
        </w:tc>
      </w:tr>
      <w:tr w:rsidR="000F5D54" w14:paraId="4E49C31A" w14:textId="77777777" w:rsidTr="0095787F">
        <w:tc>
          <w:tcPr>
            <w:tcW w:w="2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62E5" w14:textId="44BD1E81" w:rsidR="000F5D54" w:rsidRDefault="00372B1B" w:rsidP="007A5652">
            <w:r>
              <w:t xml:space="preserve">Modul </w:t>
            </w:r>
            <w:r w:rsidR="000F5D54">
              <w:t>Notifikasi aplikasi</w:t>
            </w:r>
          </w:p>
        </w:tc>
        <w:tc>
          <w:tcPr>
            <w:tcW w:w="6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AAA8" w14:textId="12A91FC4" w:rsidR="000F5D54" w:rsidRDefault="000F5D54" w:rsidP="002F0966">
            <w:pPr>
              <w:pStyle w:val="ListParagraph"/>
              <w:ind w:left="30"/>
            </w:pPr>
            <w:r>
              <w:t>Aplikasi juga memberikan notifikasi apabila terdapat update aksi dari external user (sekolah, siswa)</w:t>
            </w:r>
            <w:r w:rsidR="00A9591C">
              <w:t xml:space="preserve"> ke tim ComDev</w:t>
            </w:r>
          </w:p>
        </w:tc>
      </w:tr>
      <w:tr w:rsidR="0003666E" w14:paraId="0A0F27FE" w14:textId="77777777" w:rsidTr="0095787F">
        <w:tc>
          <w:tcPr>
            <w:tcW w:w="2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65C6" w14:textId="3477B668" w:rsidR="0003666E" w:rsidRDefault="0003666E" w:rsidP="007A5652">
            <w:r>
              <w:t>Modul Template Management</w:t>
            </w:r>
          </w:p>
        </w:tc>
        <w:tc>
          <w:tcPr>
            <w:tcW w:w="6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62BE7" w14:textId="077E3738" w:rsidR="0003666E" w:rsidRDefault="004E7256" w:rsidP="002F0966">
            <w:pPr>
              <w:pStyle w:val="ListParagraph"/>
              <w:ind w:left="30"/>
            </w:pPr>
            <w:r>
              <w:t xml:space="preserve">Design tata letak form dibuatkan dalam management template untuk memfasilitasi kebutuhan perubahan </w:t>
            </w:r>
            <w:r w:rsidR="002A5B29">
              <w:t xml:space="preserve">design </w:t>
            </w:r>
            <w:r>
              <w:t>form kedepannya.</w:t>
            </w:r>
          </w:p>
        </w:tc>
      </w:tr>
      <w:tr w:rsidR="0003666E" w14:paraId="55AF0068" w14:textId="77777777" w:rsidTr="006D51E4">
        <w:tc>
          <w:tcPr>
            <w:tcW w:w="2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335B9" w14:textId="77777777" w:rsidR="0003666E" w:rsidRDefault="0003666E" w:rsidP="006D51E4">
            <w:r>
              <w:t>Fungsi excel/csv parsing</w:t>
            </w:r>
          </w:p>
        </w:tc>
        <w:tc>
          <w:tcPr>
            <w:tcW w:w="6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0E788" w14:textId="77777777" w:rsidR="0003666E" w:rsidRDefault="0003666E" w:rsidP="006D51E4">
            <w:pPr>
              <w:pStyle w:val="ListParagraph"/>
              <w:ind w:left="30"/>
            </w:pPr>
            <w:r>
              <w:t>Tim ComDev akan melakukan upload data payment beasiswa secara berkala dengan template dan sistem akan parsing data dalam template untuk diinsert ke profile siswa masing-masing untuk parameter/field yang terkait dengan payment detail</w:t>
            </w:r>
          </w:p>
        </w:tc>
      </w:tr>
      <w:tr w:rsidR="00EE6BE3" w14:paraId="319BFD2E" w14:textId="77777777" w:rsidTr="008E4AA9">
        <w:tc>
          <w:tcPr>
            <w:tcW w:w="90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C497C" w14:textId="61C978EB" w:rsidR="00EE6BE3" w:rsidRPr="00EE6BE3" w:rsidRDefault="00EE6BE3" w:rsidP="00EE6BE3">
            <w:pPr>
              <w:pStyle w:val="ListParagraph"/>
              <w:ind w:left="30"/>
              <w:jc w:val="center"/>
              <w:rPr>
                <w:b/>
                <w:bCs/>
              </w:rPr>
            </w:pPr>
            <w:r w:rsidRPr="00EE6BE3">
              <w:rPr>
                <w:b/>
                <w:bCs/>
              </w:rPr>
              <w:t>External Site</w:t>
            </w:r>
          </w:p>
        </w:tc>
      </w:tr>
      <w:tr w:rsidR="00EE6BE3" w14:paraId="14361879" w14:textId="77777777" w:rsidTr="00EC526B">
        <w:tc>
          <w:tcPr>
            <w:tcW w:w="2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31BA" w14:textId="4791497B" w:rsidR="00EE6BE3" w:rsidRDefault="00372B1B" w:rsidP="00EC526B">
            <w:r>
              <w:t xml:space="preserve">Modul </w:t>
            </w:r>
            <w:r w:rsidR="00EE6BE3">
              <w:t>Management Profile (oleh Institusi atau siswa) – External site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D6345" w14:textId="77777777" w:rsidR="00EE6BE3" w:rsidRPr="001A3613" w:rsidRDefault="00EE6BE3" w:rsidP="00EC526B">
            <w:r>
              <w:t>Institusi dan siswa yang memiliki login dapat melakukan management profil nya seperti update data, upload dokumen, dll sesuai dengan peruntukan field/menunya</w:t>
            </w:r>
          </w:p>
        </w:tc>
      </w:tr>
      <w:tr w:rsidR="00EE6BE3" w14:paraId="7E4D0634" w14:textId="77777777" w:rsidTr="00EC526B">
        <w:tc>
          <w:tcPr>
            <w:tcW w:w="2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1065E" w14:textId="25CFB89D" w:rsidR="00EE6BE3" w:rsidRDefault="00372B1B" w:rsidP="00EC526B">
            <w:pPr>
              <w:pStyle w:val="xmsonormal"/>
            </w:pPr>
            <w:r>
              <w:t xml:space="preserve">Modul </w:t>
            </w:r>
            <w:r w:rsidR="00EE6BE3">
              <w:t>Pendaftaran Beasiswa (oleh Institusi atau Siswa) – External site</w:t>
            </w:r>
          </w:p>
        </w:tc>
        <w:tc>
          <w:tcPr>
            <w:tcW w:w="67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0710" w14:textId="45239A3A" w:rsidR="00EE6BE3" w:rsidRDefault="00EE6BE3" w:rsidP="00EC526B">
            <w:r>
              <w:t xml:space="preserve">Pendaftaran beasiswa </w:t>
            </w:r>
            <w:r w:rsidR="00986EBE">
              <w:t xml:space="preserve">secara garis besar </w:t>
            </w:r>
            <w:r>
              <w:t>dibagi menjadi 2 kategori :</w:t>
            </w:r>
          </w:p>
          <w:p w14:paraId="6DB1AC27" w14:textId="77777777" w:rsidR="00EE6BE3" w:rsidRDefault="00EE6BE3" w:rsidP="00EC526B">
            <w:pPr>
              <w:pStyle w:val="ListParagraph"/>
              <w:numPr>
                <w:ilvl w:val="1"/>
                <w:numId w:val="21"/>
              </w:numPr>
              <w:ind w:left="453"/>
            </w:pPr>
            <w:r>
              <w:t>Untuk tipe beasiswa peruntukan SD/SMP, pendaftaran dilakukan oleh sekolah yang sudah memiliki login ke dalam sistem.</w:t>
            </w:r>
          </w:p>
          <w:p w14:paraId="54264EF9" w14:textId="77777777" w:rsidR="00EE6BE3" w:rsidRDefault="00EE6BE3" w:rsidP="00EC526B">
            <w:pPr>
              <w:pStyle w:val="ListParagraph"/>
              <w:numPr>
                <w:ilvl w:val="1"/>
                <w:numId w:val="21"/>
              </w:numPr>
              <w:ind w:left="453"/>
            </w:pPr>
            <w:r>
              <w:t>Untuk tipe beasiswa peruntukan SMA/PT, pendaftaran dilakukan oleh siswa.</w:t>
            </w:r>
          </w:p>
          <w:p w14:paraId="3DA97B6E" w14:textId="77777777" w:rsidR="00EE6BE3" w:rsidRDefault="00EE6BE3" w:rsidP="00EC526B">
            <w:pPr>
              <w:pStyle w:val="xmsolistparagraph"/>
              <w:spacing w:after="0" w:line="240" w:lineRule="auto"/>
              <w:ind w:left="0"/>
            </w:pPr>
            <w:r>
              <w:t>Pendaftaran hanya dapat dilakukan ketika terdapat program beasiswa yang dibuka dan sedang dalam range tanggal tahapan registrasi</w:t>
            </w:r>
            <w:r w:rsidR="000E01BD">
              <w:t>.</w:t>
            </w:r>
          </w:p>
          <w:p w14:paraId="5CB09B92" w14:textId="36E17416" w:rsidR="000E01BD" w:rsidRDefault="000E01BD" w:rsidP="00EC526B">
            <w:pPr>
              <w:pStyle w:val="xmsolistparagraph"/>
              <w:spacing w:after="0" w:line="240" w:lineRule="auto"/>
              <w:ind w:left="0"/>
              <w:rPr>
                <w:rFonts w:eastAsia="Times New Roman"/>
              </w:rPr>
            </w:pPr>
            <w:r>
              <w:rPr>
                <w:rFonts w:eastAsia="Times New Roman"/>
              </w:rPr>
              <w:t>Dalam pendaftaran terdapat fungsi untuk input form dan upload required data.</w:t>
            </w:r>
          </w:p>
        </w:tc>
      </w:tr>
      <w:tr w:rsidR="00A9591C" w14:paraId="3B390BD0" w14:textId="77777777" w:rsidTr="00EC526B">
        <w:tc>
          <w:tcPr>
            <w:tcW w:w="2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0EB85" w14:textId="7EC38003" w:rsidR="00A9591C" w:rsidRDefault="00372B1B" w:rsidP="00EC526B">
            <w:pPr>
              <w:pStyle w:val="xmsonormal"/>
            </w:pPr>
            <w:r>
              <w:t xml:space="preserve">Modul </w:t>
            </w:r>
            <w:r w:rsidR="00A9591C">
              <w:t xml:space="preserve">Notifikasi Aplikasi </w:t>
            </w:r>
          </w:p>
        </w:tc>
        <w:tc>
          <w:tcPr>
            <w:tcW w:w="67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83012" w14:textId="6673DBE3" w:rsidR="00A9591C" w:rsidRDefault="00A9591C" w:rsidP="00EC526B">
            <w:r>
              <w:t>Aplikasi juga memberikan notifikasi apabila terdapat update aksi dari internal user (tim ComDev)</w:t>
            </w:r>
            <w:r w:rsidR="00B77DB0">
              <w:t xml:space="preserve"> dan atau trigger sistem misalnya : Notifikasi untuk melakukan update nilai, dll</w:t>
            </w:r>
          </w:p>
        </w:tc>
      </w:tr>
      <w:tr w:rsidR="008C6AAD" w14:paraId="2324089F" w14:textId="77777777" w:rsidTr="004D2ABC">
        <w:tc>
          <w:tcPr>
            <w:tcW w:w="90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C6F3C" w14:textId="77777777" w:rsidR="008C6AAD" w:rsidRDefault="008C6AAD" w:rsidP="00C30134">
            <w:pPr>
              <w:pStyle w:val="xmsonormal"/>
              <w:jc w:val="center"/>
            </w:pPr>
            <w:r>
              <w:rPr>
                <w:b/>
                <w:bCs/>
                <w:sz w:val="24"/>
                <w:szCs w:val="24"/>
              </w:rPr>
              <w:lastRenderedPageBreak/>
              <w:t>Non-Functional Requirement</w:t>
            </w:r>
          </w:p>
        </w:tc>
      </w:tr>
      <w:tr w:rsidR="008C6AAD" w14:paraId="36342CBB" w14:textId="77777777" w:rsidTr="004D2ABC">
        <w:tc>
          <w:tcPr>
            <w:tcW w:w="2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B7B9A" w14:textId="77777777" w:rsidR="008C6AAD" w:rsidRPr="006865AE" w:rsidRDefault="008C6AAD" w:rsidP="006865AE">
            <w:pPr>
              <w:pStyle w:val="xmsonormal"/>
              <w:jc w:val="center"/>
              <w:rPr>
                <w:b/>
                <w:bCs/>
              </w:rPr>
            </w:pPr>
            <w:r w:rsidRPr="006865AE">
              <w:rPr>
                <w:b/>
                <w:bCs/>
              </w:rPr>
              <w:t>Feature / Function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1937F" w14:textId="77777777" w:rsidR="008C6AAD" w:rsidRPr="006865AE" w:rsidRDefault="008C6AAD" w:rsidP="006865AE">
            <w:pPr>
              <w:pStyle w:val="xmsonormal"/>
              <w:jc w:val="center"/>
              <w:rPr>
                <w:b/>
                <w:bCs/>
              </w:rPr>
            </w:pPr>
            <w:r w:rsidRPr="006865AE">
              <w:rPr>
                <w:b/>
                <w:bCs/>
              </w:rPr>
              <w:t>Detail</w:t>
            </w:r>
          </w:p>
        </w:tc>
      </w:tr>
      <w:tr w:rsidR="008C6AAD" w14:paraId="40E1DC0A" w14:textId="77777777" w:rsidTr="006865AE">
        <w:tc>
          <w:tcPr>
            <w:tcW w:w="2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DC0BE" w14:textId="77777777" w:rsidR="00F7368F" w:rsidRDefault="00FF22EE" w:rsidP="00B041E8">
            <w:pPr>
              <w:spacing w:after="0"/>
            </w:pPr>
            <w:r>
              <w:t>Product Requirement</w:t>
            </w:r>
          </w:p>
          <w:p w14:paraId="31A28326" w14:textId="77777777" w:rsidR="00B041E8" w:rsidRDefault="00B041E8" w:rsidP="00B041E8">
            <w:pPr>
              <w:autoSpaceDE w:val="0"/>
              <w:autoSpaceDN w:val="0"/>
              <w:adjustRightInd w:val="0"/>
              <w:spacing w:after="0" w:line="240" w:lineRule="auto"/>
              <w:rPr>
                <w:rFonts w:ascii="CIDFont+F5" w:hAnsi="CIDFont+F5" w:cs="CIDFont+F5"/>
                <w:kern w:val="0"/>
                <w:sz w:val="11"/>
                <w:szCs w:val="11"/>
              </w:rPr>
            </w:pPr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*Berkaitan dengan kehandalan,</w:t>
            </w:r>
          </w:p>
          <w:p w14:paraId="428E1588" w14:textId="77777777" w:rsidR="00B041E8" w:rsidRDefault="00B041E8" w:rsidP="00B041E8">
            <w:pPr>
              <w:autoSpaceDE w:val="0"/>
              <w:autoSpaceDN w:val="0"/>
              <w:adjustRightInd w:val="0"/>
              <w:spacing w:after="0" w:line="240" w:lineRule="auto"/>
              <w:rPr>
                <w:rFonts w:ascii="CIDFont+F5" w:hAnsi="CIDFont+F5" w:cs="CIDFont+F5"/>
                <w:kern w:val="0"/>
                <w:sz w:val="11"/>
                <w:szCs w:val="11"/>
              </w:rPr>
            </w:pPr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kecepatan, kemudahan digunakan,</w:t>
            </w:r>
          </w:p>
          <w:p w14:paraId="5FDCDC3E" w14:textId="77777777" w:rsidR="00B041E8" w:rsidRDefault="00B041E8" w:rsidP="00B041E8">
            <w:pPr>
              <w:autoSpaceDE w:val="0"/>
              <w:autoSpaceDN w:val="0"/>
              <w:adjustRightInd w:val="0"/>
              <w:spacing w:after="0" w:line="240" w:lineRule="auto"/>
              <w:rPr>
                <w:rFonts w:ascii="CIDFont+F5" w:hAnsi="CIDFont+F5" w:cs="CIDFont+F5"/>
                <w:kern w:val="0"/>
                <w:sz w:val="11"/>
                <w:szCs w:val="11"/>
              </w:rPr>
            </w:pPr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kapasitas memori yang dibutuhkan dan</w:t>
            </w:r>
          </w:p>
          <w:p w14:paraId="0AA4C140" w14:textId="7D670F70" w:rsidR="00FF22EE" w:rsidRDefault="00B041E8" w:rsidP="00B041E8">
            <w:pPr>
              <w:spacing w:after="0"/>
            </w:pPr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efisiensi system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79993" w14:textId="77777777" w:rsidR="00DB2709" w:rsidRDefault="00DB2709" w:rsidP="00DB2709">
            <w:pPr>
              <w:pStyle w:val="ListParagraph"/>
              <w:numPr>
                <w:ilvl w:val="0"/>
                <w:numId w:val="22"/>
              </w:numPr>
              <w:ind w:left="314"/>
              <w:rPr>
                <w:rFonts w:eastAsia="Times New Roman"/>
              </w:rPr>
            </w:pPr>
            <w:r w:rsidRPr="00DB2709">
              <w:rPr>
                <w:rFonts w:eastAsia="Times New Roman"/>
              </w:rPr>
              <w:t>Aplikasi dikembangkan dalam bentuk Responsive Web App dan di build menggunakan platform .NET Core</w:t>
            </w:r>
          </w:p>
          <w:p w14:paraId="7804B0E2" w14:textId="77777777" w:rsidR="00DB2709" w:rsidRDefault="00DB2709" w:rsidP="00DB2709">
            <w:pPr>
              <w:pStyle w:val="ListParagraph"/>
              <w:numPr>
                <w:ilvl w:val="0"/>
                <w:numId w:val="22"/>
              </w:numPr>
              <w:ind w:left="314"/>
              <w:rPr>
                <w:rFonts w:eastAsia="Times New Roman"/>
              </w:rPr>
            </w:pPr>
            <w:r>
              <w:rPr>
                <w:rFonts w:eastAsia="Times New Roman"/>
              </w:rPr>
              <w:t>Report di build menggunakan Power BI</w:t>
            </w:r>
          </w:p>
          <w:p w14:paraId="6D967A61" w14:textId="3D938CAC" w:rsidR="00F84B6F" w:rsidRPr="00F84B6F" w:rsidRDefault="00F84B6F" w:rsidP="00F84B6F">
            <w:pPr>
              <w:ind w:left="-46"/>
              <w:rPr>
                <w:rFonts w:eastAsia="Times New Roman"/>
              </w:rPr>
            </w:pPr>
          </w:p>
        </w:tc>
      </w:tr>
      <w:tr w:rsidR="008C6AAD" w14:paraId="40D2B852" w14:textId="77777777" w:rsidTr="006865AE">
        <w:tc>
          <w:tcPr>
            <w:tcW w:w="2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9A9EC" w14:textId="2F6C5CC4" w:rsidR="008C6AAD" w:rsidRDefault="00FF22EE" w:rsidP="00C30134">
            <w:pPr>
              <w:pStyle w:val="xmsonormal"/>
            </w:pPr>
            <w:r>
              <w:t>Organizational Requirement</w:t>
            </w:r>
          </w:p>
          <w:p w14:paraId="4C5ABA7C" w14:textId="77777777" w:rsidR="00B041E8" w:rsidRDefault="00B041E8" w:rsidP="00B041E8">
            <w:pPr>
              <w:autoSpaceDE w:val="0"/>
              <w:autoSpaceDN w:val="0"/>
              <w:adjustRightInd w:val="0"/>
              <w:spacing w:after="0" w:line="240" w:lineRule="auto"/>
              <w:rPr>
                <w:rFonts w:ascii="CIDFont+F5" w:hAnsi="CIDFont+F5" w:cs="CIDFont+F5"/>
                <w:kern w:val="0"/>
                <w:sz w:val="11"/>
                <w:szCs w:val="11"/>
              </w:rPr>
            </w:pPr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*Berkaitan dengan standar, bahasa</w:t>
            </w:r>
          </w:p>
          <w:p w14:paraId="4FB0F2A6" w14:textId="77777777" w:rsidR="00B041E8" w:rsidRDefault="00B041E8" w:rsidP="00B041E8">
            <w:pPr>
              <w:autoSpaceDE w:val="0"/>
              <w:autoSpaceDN w:val="0"/>
              <w:adjustRightInd w:val="0"/>
              <w:spacing w:after="0" w:line="240" w:lineRule="auto"/>
              <w:rPr>
                <w:rFonts w:ascii="CIDFont+F5" w:hAnsi="CIDFont+F5" w:cs="CIDFont+F5"/>
                <w:kern w:val="0"/>
                <w:sz w:val="11"/>
                <w:szCs w:val="11"/>
              </w:rPr>
            </w:pPr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pemrograman dan metode rancangan</w:t>
            </w:r>
          </w:p>
          <w:p w14:paraId="58991D54" w14:textId="5259AEB5" w:rsidR="00F7368F" w:rsidRDefault="00B041E8" w:rsidP="00B041E8">
            <w:pPr>
              <w:pStyle w:val="xmsonormal"/>
            </w:pPr>
            <w:r>
              <w:rPr>
                <w:rFonts w:ascii="CIDFont+F5" w:hAnsi="CIDFont+F5" w:cs="CIDFont+F5"/>
                <w:sz w:val="11"/>
                <w:szCs w:val="11"/>
              </w:rPr>
              <w:t>yang digenean</w:t>
            </w:r>
          </w:p>
          <w:p w14:paraId="33C34EC4" w14:textId="77E2F4E5" w:rsidR="00F7368F" w:rsidRDefault="00F7368F" w:rsidP="00C30134">
            <w:pPr>
              <w:pStyle w:val="xmsonormal"/>
            </w:pPr>
          </w:p>
        </w:tc>
        <w:tc>
          <w:tcPr>
            <w:tcW w:w="6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E3BF2" w14:textId="77777777" w:rsidR="000D2F49" w:rsidRPr="000D2F49" w:rsidRDefault="009E1020" w:rsidP="00185A9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314"/>
              <w:rPr>
                <w:rFonts w:ascii="CIDFont+F2" w:hAnsi="CIDFont+F2" w:cs="CIDFont+F2"/>
                <w:kern w:val="0"/>
                <w:sz w:val="21"/>
                <w:szCs w:val="21"/>
              </w:rPr>
            </w:pPr>
            <w:r w:rsidRPr="00A50B3E">
              <w:rPr>
                <w:rFonts w:eastAsia="Times New Roman"/>
              </w:rPr>
              <w:t>Aplikasi diakses lewat 2 endpoint : Internal dan External</w:t>
            </w:r>
            <w:r w:rsidR="00A50B3E" w:rsidRPr="00A50B3E">
              <w:rPr>
                <w:rFonts w:eastAsia="Times New Roman"/>
              </w:rPr>
              <w:t xml:space="preserve">. </w:t>
            </w:r>
          </w:p>
          <w:p w14:paraId="04E81B10" w14:textId="55171A66" w:rsidR="00185A99" w:rsidRDefault="00A50B3E" w:rsidP="000D2F49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IDFont+F2" w:hAnsi="CIDFont+F2" w:cs="CIDFont+F2"/>
                <w:kern w:val="0"/>
                <w:sz w:val="21"/>
                <w:szCs w:val="21"/>
              </w:rPr>
            </w:pPr>
            <w:r w:rsidRPr="00A50B3E">
              <w:rPr>
                <w:rFonts w:eastAsia="Times New Roman"/>
              </w:rPr>
              <w:t xml:space="preserve">Untuk </w:t>
            </w:r>
            <w:r>
              <w:rPr>
                <w:rFonts w:eastAsia="Times New Roman"/>
              </w:rPr>
              <w:t>Internal</w:t>
            </w:r>
            <w:r w:rsidR="000D2F49">
              <w:rPr>
                <w:rFonts w:eastAsia="Times New Roman"/>
              </w:rPr>
              <w:t xml:space="preserve"> endpoint </w:t>
            </w:r>
            <w:r w:rsidR="000D2F49" w:rsidRPr="00A50B3E">
              <w:rPr>
                <w:rFonts w:ascii="CIDFont+F2" w:hAnsi="CIDFont+F2" w:cs="CIDFont+F2"/>
                <w:kern w:val="0"/>
                <w:sz w:val="21"/>
                <w:szCs w:val="21"/>
              </w:rPr>
              <w:t>(ComDev team)</w:t>
            </w:r>
            <w:r>
              <w:rPr>
                <w:rFonts w:eastAsia="Times New Roman"/>
              </w:rPr>
              <w:t xml:space="preserve">, </w:t>
            </w:r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login </w:t>
            </w:r>
            <w:r w:rsidR="00185A99" w:rsidRPr="00A50B3E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aplikasi terintegrasi </w:t>
            </w:r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dengan Azure Entra untuk </w:t>
            </w:r>
            <w:r w:rsidR="000D2F49">
              <w:rPr>
                <w:rFonts w:ascii="CIDFont+F2" w:hAnsi="CIDFont+F2" w:cs="CIDFont+F2"/>
                <w:kern w:val="0"/>
                <w:sz w:val="21"/>
                <w:szCs w:val="21"/>
              </w:rPr>
              <w:t>Identity Servernya</w:t>
            </w:r>
          </w:p>
          <w:p w14:paraId="55C8C137" w14:textId="76524536" w:rsidR="000D2F49" w:rsidRPr="00A50B3E" w:rsidRDefault="000D2F49" w:rsidP="000D2F49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IDFont+F2" w:hAnsi="CIDFont+F2" w:cs="CIDFont+F2"/>
                <w:kern w:val="0"/>
                <w:sz w:val="21"/>
                <w:szCs w:val="21"/>
              </w:rPr>
            </w:pPr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Untuk External endpoint (Institusi dan siswa), login aplikasi menggunakan </w:t>
            </w:r>
            <w:r w:rsidR="00B654FE">
              <w:rPr>
                <w:rFonts w:ascii="CIDFont+F2" w:hAnsi="CIDFont+F2" w:cs="CIDFont+F2"/>
                <w:kern w:val="0"/>
                <w:sz w:val="21"/>
                <w:szCs w:val="21"/>
              </w:rPr>
              <w:t>mekanisme user account dari aplikasi</w:t>
            </w:r>
            <w:r w:rsidR="00986EBE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(support multi factor auth)</w:t>
            </w:r>
            <w:r w:rsidR="00B654FE">
              <w:rPr>
                <w:rFonts w:ascii="CIDFont+F2" w:hAnsi="CIDFont+F2" w:cs="CIDFont+F2"/>
                <w:kern w:val="0"/>
                <w:sz w:val="21"/>
                <w:szCs w:val="21"/>
              </w:rPr>
              <w:t>.</w:t>
            </w:r>
          </w:p>
          <w:p w14:paraId="01F883CE" w14:textId="0955D298" w:rsidR="006865AE" w:rsidRDefault="003303FF" w:rsidP="00185A9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314"/>
              <w:rPr>
                <w:rFonts w:ascii="CIDFont+F2" w:hAnsi="CIDFont+F2" w:cs="CIDFont+F2"/>
                <w:kern w:val="0"/>
                <w:sz w:val="21"/>
                <w:szCs w:val="21"/>
              </w:rPr>
            </w:pPr>
            <w:r>
              <w:rPr>
                <w:rFonts w:ascii="CIDFont+F2" w:hAnsi="CIDFont+F2" w:cs="CIDFont+F2"/>
                <w:kern w:val="0"/>
                <w:sz w:val="21"/>
                <w:szCs w:val="21"/>
              </w:rPr>
              <w:t>Infrastruktur aplikasi di hosted di Microsoft Azure (Azure App Service)</w:t>
            </w:r>
          </w:p>
          <w:p w14:paraId="602B35C4" w14:textId="77777777" w:rsidR="006865AE" w:rsidRDefault="003303FF" w:rsidP="001A6A6F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314"/>
              <w:rPr>
                <w:rFonts w:ascii="CIDFont+F2" w:hAnsi="CIDFont+F2" w:cs="CIDFont+F2"/>
                <w:kern w:val="0"/>
                <w:sz w:val="21"/>
                <w:szCs w:val="21"/>
              </w:rPr>
            </w:pPr>
            <w:r>
              <w:rPr>
                <w:rFonts w:ascii="CIDFont+F2" w:hAnsi="CIDFont+F2" w:cs="CIDFont+F2"/>
                <w:kern w:val="0"/>
                <w:sz w:val="21"/>
                <w:szCs w:val="21"/>
              </w:rPr>
              <w:t>Database menggunakan Azure MySQL</w:t>
            </w:r>
          </w:p>
          <w:p w14:paraId="66B17497" w14:textId="23007CF6" w:rsidR="00F84B6F" w:rsidRPr="00F84B6F" w:rsidRDefault="00F84B6F" w:rsidP="00F84B6F">
            <w:pPr>
              <w:autoSpaceDE w:val="0"/>
              <w:autoSpaceDN w:val="0"/>
              <w:adjustRightInd w:val="0"/>
              <w:spacing w:after="0" w:line="240" w:lineRule="auto"/>
              <w:ind w:left="-46"/>
              <w:rPr>
                <w:rFonts w:ascii="CIDFont+F2" w:hAnsi="CIDFont+F2" w:cs="CIDFont+F2"/>
                <w:kern w:val="0"/>
                <w:sz w:val="21"/>
                <w:szCs w:val="21"/>
              </w:rPr>
            </w:pPr>
          </w:p>
        </w:tc>
      </w:tr>
      <w:tr w:rsidR="008C6AAD" w14:paraId="32EE8A80" w14:textId="77777777" w:rsidTr="006865AE">
        <w:tc>
          <w:tcPr>
            <w:tcW w:w="2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7DA44" w14:textId="69390D4C" w:rsidR="008C6AAD" w:rsidRDefault="00FF22EE" w:rsidP="00C30134">
            <w:pPr>
              <w:pStyle w:val="xmsonormal"/>
            </w:pPr>
            <w:r>
              <w:t>External Requirement</w:t>
            </w:r>
          </w:p>
          <w:p w14:paraId="744EE54A" w14:textId="77777777" w:rsidR="00B041E8" w:rsidRDefault="00B041E8" w:rsidP="00B041E8">
            <w:pPr>
              <w:autoSpaceDE w:val="0"/>
              <w:autoSpaceDN w:val="0"/>
              <w:adjustRightInd w:val="0"/>
              <w:spacing w:after="0" w:line="240" w:lineRule="auto"/>
              <w:rPr>
                <w:rFonts w:ascii="CIDFont+F5" w:hAnsi="CIDFont+F5" w:cs="CIDFont+F5"/>
                <w:kern w:val="0"/>
                <w:sz w:val="11"/>
                <w:szCs w:val="11"/>
              </w:rPr>
            </w:pPr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*Berkaitan dengan masalah etika</w:t>
            </w:r>
          </w:p>
          <w:p w14:paraId="11BF48EA" w14:textId="77777777" w:rsidR="00B041E8" w:rsidRDefault="00B041E8" w:rsidP="00B041E8">
            <w:pPr>
              <w:autoSpaceDE w:val="0"/>
              <w:autoSpaceDN w:val="0"/>
              <w:adjustRightInd w:val="0"/>
              <w:spacing w:after="0" w:line="240" w:lineRule="auto"/>
              <w:rPr>
                <w:rFonts w:ascii="CIDFont+F5" w:hAnsi="CIDFont+F5" w:cs="CIDFont+F5"/>
                <w:kern w:val="0"/>
                <w:sz w:val="11"/>
                <w:szCs w:val="11"/>
              </w:rPr>
            </w:pPr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penggunaan, interoperabilitas dengan</w:t>
            </w:r>
          </w:p>
          <w:p w14:paraId="66872CCA" w14:textId="725CE463" w:rsidR="00F7368F" w:rsidRDefault="00B041E8" w:rsidP="00B041E8">
            <w:pPr>
              <w:pStyle w:val="xmsonormal"/>
            </w:pPr>
            <w:r>
              <w:rPr>
                <w:rFonts w:ascii="CIDFont+F5" w:hAnsi="CIDFont+F5" w:cs="CIDFont+F5"/>
                <w:sz w:val="11"/>
                <w:szCs w:val="11"/>
              </w:rPr>
              <w:t>sistem lain, legalitas, dan privasi</w:t>
            </w:r>
          </w:p>
          <w:p w14:paraId="6EF5F81B" w14:textId="3C79F782" w:rsidR="00F7368F" w:rsidRDefault="00F7368F" w:rsidP="00C30134">
            <w:pPr>
              <w:pStyle w:val="xmsonormal"/>
            </w:pPr>
          </w:p>
        </w:tc>
        <w:tc>
          <w:tcPr>
            <w:tcW w:w="6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2441D" w14:textId="10243004" w:rsidR="001241B0" w:rsidRDefault="001241B0" w:rsidP="009E1020">
            <w:pPr>
              <w:pStyle w:val="xmsolistparagraph"/>
              <w:numPr>
                <w:ilvl w:val="0"/>
                <w:numId w:val="22"/>
              </w:numPr>
              <w:spacing w:after="0" w:line="240" w:lineRule="auto"/>
              <w:ind w:left="314"/>
              <w:rPr>
                <w:rFonts w:eastAsia="Times New Roman"/>
              </w:rPr>
            </w:pPr>
            <w:r>
              <w:rPr>
                <w:rFonts w:eastAsia="Times New Roman"/>
              </w:rPr>
              <w:t>Halaman aplikasi internal user tidak dapat diakses oleh external user</w:t>
            </w:r>
          </w:p>
          <w:p w14:paraId="7333337E" w14:textId="4CCCE461" w:rsidR="006865AE" w:rsidRDefault="001A6A6F" w:rsidP="009E1020">
            <w:pPr>
              <w:pStyle w:val="xmsolistparagraph"/>
              <w:numPr>
                <w:ilvl w:val="0"/>
                <w:numId w:val="22"/>
              </w:numPr>
              <w:spacing w:after="0" w:line="240" w:lineRule="auto"/>
              <w:ind w:left="31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Karena aplikasi dapat diakses dari external maka harus ada parameter keamanan yang cukup </w:t>
            </w:r>
            <w:r w:rsidR="007018D7">
              <w:rPr>
                <w:rFonts w:eastAsia="Times New Roman"/>
              </w:rPr>
              <w:t xml:space="preserve">untuk akses external antara lain (namun tidak terbatas pada) : </w:t>
            </w:r>
          </w:p>
          <w:p w14:paraId="456E1C80" w14:textId="20CF46CF" w:rsidR="007018D7" w:rsidRDefault="009806E1" w:rsidP="007018D7">
            <w:pPr>
              <w:pStyle w:val="xmso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Token authentication</w:t>
            </w:r>
          </w:p>
          <w:p w14:paraId="4FD56CBB" w14:textId="77777777" w:rsidR="009806E1" w:rsidRDefault="006E113C" w:rsidP="007018D7">
            <w:pPr>
              <w:pStyle w:val="xmso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Password reset mechanism</w:t>
            </w:r>
          </w:p>
          <w:p w14:paraId="64F96283" w14:textId="77777777" w:rsidR="006E113C" w:rsidRDefault="006E113C" w:rsidP="001241B0">
            <w:pPr>
              <w:pStyle w:val="xmso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Two factor authentication</w:t>
            </w:r>
            <w:r w:rsidR="0012186E">
              <w:rPr>
                <w:rFonts w:eastAsia="Times New Roman"/>
              </w:rPr>
              <w:t xml:space="preserve"> capability</w:t>
            </w:r>
            <w:r w:rsidR="005945F2">
              <w:rPr>
                <w:rFonts w:eastAsia="Times New Roman"/>
              </w:rPr>
              <w:t xml:space="preserve"> (minimum using email code)</w:t>
            </w:r>
          </w:p>
          <w:p w14:paraId="6D3C073C" w14:textId="68042A31" w:rsidR="00F84B6F" w:rsidRPr="001241B0" w:rsidRDefault="00F84B6F" w:rsidP="00F84B6F">
            <w:pPr>
              <w:pStyle w:val="xmsolistparagraph"/>
              <w:spacing w:after="0" w:line="240" w:lineRule="auto"/>
              <w:rPr>
                <w:rFonts w:eastAsia="Times New Roman"/>
              </w:rPr>
            </w:pPr>
          </w:p>
        </w:tc>
      </w:tr>
    </w:tbl>
    <w:p w14:paraId="1E21C992" w14:textId="77777777" w:rsidR="00F52D97" w:rsidRDefault="00F52D97" w:rsidP="008A62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3969D7" w14:paraId="1F29039F" w14:textId="77777777" w:rsidTr="3742FB32">
        <w:tc>
          <w:tcPr>
            <w:tcW w:w="8926" w:type="dxa"/>
          </w:tcPr>
          <w:p w14:paraId="18BCD293" w14:textId="3B67BA63" w:rsidR="003969D7" w:rsidRPr="00C764AD" w:rsidRDefault="45EFBA6A" w:rsidP="3742FB32">
            <w:pPr>
              <w:spacing w:line="259" w:lineRule="auto"/>
              <w:jc w:val="center"/>
            </w:pPr>
            <w:r w:rsidRPr="3742FB32">
              <w:rPr>
                <w:b/>
                <w:bCs/>
              </w:rPr>
              <w:t>Scope Of Work</w:t>
            </w:r>
          </w:p>
        </w:tc>
      </w:tr>
      <w:tr w:rsidR="003969D7" w14:paraId="2EEDC6C0" w14:textId="77777777" w:rsidTr="3742FB32">
        <w:tc>
          <w:tcPr>
            <w:tcW w:w="8926" w:type="dxa"/>
          </w:tcPr>
          <w:p w14:paraId="037CA3C9" w14:textId="6BC110F3" w:rsidR="003969D7" w:rsidRPr="003969D7" w:rsidRDefault="59D83434" w:rsidP="00C30134">
            <w:pPr>
              <w:rPr>
                <w:sz w:val="16"/>
                <w:szCs w:val="16"/>
              </w:rPr>
            </w:pPr>
            <w:r w:rsidRPr="3742FB32">
              <w:rPr>
                <w:sz w:val="16"/>
                <w:szCs w:val="16"/>
              </w:rPr>
              <w:t>*</w:t>
            </w:r>
            <w:r w:rsidR="4AF638B6" w:rsidRPr="3742FB32">
              <w:rPr>
                <w:sz w:val="16"/>
                <w:szCs w:val="16"/>
              </w:rPr>
              <w:t xml:space="preserve">Scope of Work </w:t>
            </w:r>
            <w:r w:rsidRPr="3742FB32">
              <w:rPr>
                <w:sz w:val="16"/>
                <w:szCs w:val="16"/>
              </w:rPr>
              <w:t>described here</w:t>
            </w:r>
            <w:r w:rsidR="0086DE59" w:rsidRPr="3742FB32">
              <w:rPr>
                <w:sz w:val="16"/>
                <w:szCs w:val="16"/>
              </w:rPr>
              <w:t xml:space="preserve"> e.g. User should only perform registration at 2 P.M, etc</w:t>
            </w:r>
          </w:p>
          <w:p w14:paraId="345D6FAE" w14:textId="12049FB1" w:rsidR="003969D7" w:rsidRDefault="00101699" w:rsidP="00C30134">
            <w:r>
              <w:t>Pengembangan aplikasi Martabe Prestasi</w:t>
            </w:r>
            <w:r w:rsidR="00326AD7">
              <w:t xml:space="preserve"> – Phase 1</w:t>
            </w:r>
            <w:r w:rsidR="001C189A">
              <w:t xml:space="preserve"> dilakukan dengan cakupan sebagai berikut :</w:t>
            </w:r>
          </w:p>
          <w:p w14:paraId="7F9229CB" w14:textId="6F73F580" w:rsidR="003969D7" w:rsidRDefault="001C189A" w:rsidP="001C189A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21"/>
                <w:szCs w:val="21"/>
              </w:rPr>
            </w:pPr>
            <w:r w:rsidRPr="001C189A">
              <w:rPr>
                <w:rFonts w:ascii="CIDFont+F2" w:hAnsi="CIDFont+F2" w:cs="CIDFont+F2"/>
                <w:kern w:val="0"/>
                <w:sz w:val="21"/>
                <w:szCs w:val="21"/>
              </w:rPr>
              <w:t>Modul yang dikembangkan sesuai dengan requirement diatas (functional dan nonfunctional).</w:t>
            </w:r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r w:rsidRPr="001C189A">
              <w:rPr>
                <w:rFonts w:ascii="CIDFont+F2" w:hAnsi="CIDFont+F2" w:cs="CIDFont+F2"/>
                <w:kern w:val="0"/>
                <w:sz w:val="21"/>
                <w:szCs w:val="21"/>
              </w:rPr>
              <w:t>Setiap fungsi yang berelasi ke modul-modul tersebut termasuk dalam</w:t>
            </w:r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r w:rsidRPr="001C189A">
              <w:rPr>
                <w:rFonts w:ascii="CIDFont+F2" w:hAnsi="CIDFont+F2" w:cs="CIDFont+F2"/>
                <w:kern w:val="0"/>
                <w:sz w:val="21"/>
                <w:szCs w:val="21"/>
              </w:rPr>
              <w:t>cakupan pengembangan</w:t>
            </w:r>
            <w:r w:rsidR="004F37D8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(sesuai dengan pendalaman bisnis proses).</w:t>
            </w:r>
          </w:p>
          <w:p w14:paraId="255A4ACE" w14:textId="176B5648" w:rsidR="003969D7" w:rsidRDefault="007017C8" w:rsidP="00C30134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21"/>
                <w:szCs w:val="21"/>
              </w:rPr>
            </w:pPr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Aplikasi </w:t>
            </w:r>
            <w:r w:rsidR="00794A46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yang dikembangkan yaitu Responsive </w:t>
            </w:r>
            <w:r>
              <w:rPr>
                <w:rFonts w:ascii="CIDFont+F2" w:hAnsi="CIDFont+F2" w:cs="CIDFont+F2"/>
                <w:kern w:val="0"/>
                <w:sz w:val="21"/>
                <w:szCs w:val="21"/>
              </w:rPr>
              <w:t>Web App</w:t>
            </w:r>
            <w:r w:rsidR="00956904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r w:rsidR="00F23166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dan di built dengan platform </w:t>
            </w:r>
            <w:r w:rsidR="00794A46">
              <w:rPr>
                <w:rFonts w:ascii="CIDFont+F2" w:hAnsi="CIDFont+F2" w:cs="CIDFont+F2"/>
                <w:kern w:val="0"/>
                <w:sz w:val="21"/>
                <w:szCs w:val="21"/>
              </w:rPr>
              <w:t>.NET Core</w:t>
            </w:r>
          </w:p>
          <w:p w14:paraId="424546DA" w14:textId="02AD605E" w:rsidR="00260B6E" w:rsidRDefault="00260B6E" w:rsidP="00C30134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21"/>
                <w:szCs w:val="21"/>
              </w:rPr>
            </w:pPr>
            <w:r>
              <w:rPr>
                <w:rFonts w:ascii="CIDFont+F2" w:hAnsi="CIDFont+F2" w:cs="CIDFont+F2"/>
                <w:kern w:val="0"/>
                <w:sz w:val="21"/>
                <w:szCs w:val="21"/>
              </w:rPr>
              <w:t>Aplikasi di hosted pada environment Microsoft Azure (Azure App Service)</w:t>
            </w:r>
          </w:p>
          <w:p w14:paraId="552A651F" w14:textId="79DC6F9C" w:rsidR="003969D7" w:rsidRDefault="004D1450" w:rsidP="004D1450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21"/>
                <w:szCs w:val="21"/>
              </w:rPr>
            </w:pPr>
            <w:r w:rsidRPr="004D1450">
              <w:rPr>
                <w:rFonts w:ascii="CIDFont+F2" w:hAnsi="CIDFont+F2" w:cs="CIDFont+F2"/>
                <w:kern w:val="0"/>
                <w:sz w:val="21"/>
                <w:szCs w:val="21"/>
              </w:rPr>
              <w:t>Project management dengan methodology waterfall termasuk (namun tidak</w:t>
            </w:r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r w:rsidRPr="004D1450">
              <w:rPr>
                <w:rFonts w:ascii="CIDFont+F2" w:hAnsi="CIDFont+F2" w:cs="CIDFont+F2"/>
                <w:kern w:val="0"/>
                <w:sz w:val="21"/>
                <w:szCs w:val="21"/>
              </w:rPr>
              <w:t>terbatas pada) :</w:t>
            </w:r>
          </w:p>
          <w:p w14:paraId="2C828DF6" w14:textId="77777777" w:rsidR="00334A35" w:rsidRDefault="00334A35" w:rsidP="00334A35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1160"/>
              <w:rPr>
                <w:rFonts w:ascii="CIDFont+F2" w:hAnsi="CIDFont+F2" w:cs="CIDFont+F2"/>
                <w:kern w:val="0"/>
                <w:sz w:val="21"/>
                <w:szCs w:val="21"/>
              </w:rPr>
            </w:pPr>
            <w:r>
              <w:rPr>
                <w:rFonts w:ascii="CIDFont+F2" w:hAnsi="CIDFont+F2" w:cs="CIDFont+F2"/>
                <w:kern w:val="0"/>
                <w:sz w:val="21"/>
                <w:szCs w:val="21"/>
              </w:rPr>
              <w:t>Analisa data dan flow untuk detailing kebutuhan aplikasi</w:t>
            </w:r>
          </w:p>
          <w:p w14:paraId="3F6619F1" w14:textId="77777777" w:rsidR="00655200" w:rsidRDefault="00334A35" w:rsidP="00655200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1160"/>
              <w:rPr>
                <w:rFonts w:ascii="CIDFont+F2" w:hAnsi="CIDFont+F2" w:cs="CIDFont+F2"/>
                <w:kern w:val="0"/>
                <w:sz w:val="21"/>
                <w:szCs w:val="21"/>
              </w:rPr>
            </w:pPr>
            <w:r>
              <w:rPr>
                <w:rFonts w:ascii="CIDFont+F2" w:hAnsi="CIDFont+F2" w:cs="CIDFont+F2"/>
                <w:kern w:val="0"/>
                <w:sz w:val="21"/>
                <w:szCs w:val="21"/>
              </w:rPr>
              <w:t>UI/UX Design</w:t>
            </w:r>
          </w:p>
          <w:p w14:paraId="0D793DA9" w14:textId="77777777" w:rsidR="00334A35" w:rsidRDefault="00334A35" w:rsidP="00655200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1160"/>
              <w:rPr>
                <w:rFonts w:ascii="CIDFont+F2" w:hAnsi="CIDFont+F2" w:cs="CIDFont+F2"/>
                <w:kern w:val="0"/>
                <w:sz w:val="21"/>
                <w:szCs w:val="21"/>
              </w:rPr>
            </w:pPr>
            <w:r w:rsidRPr="00655200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Project documentation </w:t>
            </w:r>
            <w:r w:rsidR="00655200" w:rsidRPr="00655200">
              <w:rPr>
                <w:rFonts w:ascii="CIDFont+F2" w:hAnsi="CIDFont+F2" w:cs="CIDFont+F2"/>
                <w:kern w:val="0"/>
                <w:sz w:val="21"/>
                <w:szCs w:val="21"/>
              </w:rPr>
              <w:t>(DFD process, ER design, FSD, testing scenario, manual guide, dll)</w:t>
            </w:r>
          </w:p>
          <w:p w14:paraId="41C4A569" w14:textId="77777777" w:rsidR="002B74A0" w:rsidRDefault="00655200" w:rsidP="00124B61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1160"/>
              <w:rPr>
                <w:rFonts w:ascii="CIDFont+F2" w:hAnsi="CIDFont+F2" w:cs="CIDFont+F2"/>
                <w:kern w:val="0"/>
                <w:sz w:val="21"/>
                <w:szCs w:val="21"/>
              </w:rPr>
            </w:pPr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Dan lain-lain sesuai dengan </w:t>
            </w:r>
            <w:r w:rsidR="002B74A0">
              <w:rPr>
                <w:rFonts w:ascii="CIDFont+F2" w:hAnsi="CIDFont+F2" w:cs="CIDFont+F2"/>
                <w:kern w:val="0"/>
                <w:sz w:val="21"/>
                <w:szCs w:val="21"/>
              </w:rPr>
              <w:t>standard project management</w:t>
            </w:r>
          </w:p>
          <w:p w14:paraId="323EBC9E" w14:textId="77777777" w:rsidR="006F21D8" w:rsidRDefault="006F21D8" w:rsidP="006F21D8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21"/>
                <w:szCs w:val="21"/>
              </w:rPr>
            </w:pPr>
          </w:p>
          <w:p w14:paraId="2E9CCAFD" w14:textId="77777777" w:rsidR="006F21D8" w:rsidRDefault="006F21D8" w:rsidP="006F21D8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21"/>
                <w:szCs w:val="21"/>
              </w:rPr>
            </w:pPr>
            <w:r>
              <w:rPr>
                <w:rFonts w:ascii="CIDFont+F2" w:hAnsi="CIDFont+F2" w:cs="CIDFont+F2"/>
                <w:kern w:val="0"/>
                <w:sz w:val="21"/>
                <w:szCs w:val="21"/>
              </w:rPr>
              <w:t>Batasan pengembangan aplikasi :</w:t>
            </w:r>
          </w:p>
          <w:p w14:paraId="5DBFD5B6" w14:textId="77777777" w:rsidR="00E71AE6" w:rsidRDefault="006F21D8" w:rsidP="00C34882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21"/>
                <w:szCs w:val="21"/>
              </w:rPr>
            </w:pPr>
            <w:r>
              <w:rPr>
                <w:rFonts w:ascii="CIDFont+F2" w:hAnsi="CIDFont+F2" w:cs="CIDFont+F2"/>
                <w:kern w:val="0"/>
                <w:sz w:val="21"/>
                <w:szCs w:val="21"/>
              </w:rPr>
              <w:t>Tidak mencakup pengembangan Mobile App (native / hybrid)</w:t>
            </w:r>
          </w:p>
          <w:p w14:paraId="613403A2" w14:textId="77777777" w:rsidR="00F84B6F" w:rsidRDefault="00F84B6F" w:rsidP="00F84B6F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21"/>
                <w:szCs w:val="21"/>
              </w:rPr>
            </w:pPr>
          </w:p>
          <w:p w14:paraId="72E6AB23" w14:textId="77777777" w:rsidR="00F84B6F" w:rsidRDefault="00F84B6F" w:rsidP="00F84B6F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21"/>
                <w:szCs w:val="21"/>
              </w:rPr>
            </w:pPr>
          </w:p>
          <w:p w14:paraId="3DD01896" w14:textId="77777777" w:rsidR="00F84B6F" w:rsidRDefault="00F84B6F" w:rsidP="00F84B6F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21"/>
                <w:szCs w:val="21"/>
              </w:rPr>
            </w:pPr>
          </w:p>
          <w:p w14:paraId="44DE68F1" w14:textId="77777777" w:rsidR="00F84B6F" w:rsidRDefault="00F84B6F" w:rsidP="00F84B6F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21"/>
                <w:szCs w:val="21"/>
              </w:rPr>
            </w:pPr>
          </w:p>
          <w:p w14:paraId="50DFEEBF" w14:textId="77777777" w:rsidR="00F84B6F" w:rsidRDefault="00F84B6F" w:rsidP="00F84B6F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21"/>
                <w:szCs w:val="21"/>
              </w:rPr>
            </w:pPr>
          </w:p>
          <w:p w14:paraId="05315AEB" w14:textId="77777777" w:rsidR="00F84B6F" w:rsidRDefault="00F84B6F" w:rsidP="00F84B6F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21"/>
                <w:szCs w:val="21"/>
              </w:rPr>
            </w:pPr>
          </w:p>
          <w:p w14:paraId="1F50217C" w14:textId="77777777" w:rsidR="00F84B6F" w:rsidRDefault="00F84B6F" w:rsidP="00F84B6F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21"/>
                <w:szCs w:val="21"/>
              </w:rPr>
            </w:pPr>
          </w:p>
          <w:p w14:paraId="416A1638" w14:textId="149510AF" w:rsidR="00F84B6F" w:rsidRPr="00F84B6F" w:rsidRDefault="00F84B6F" w:rsidP="00F84B6F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21"/>
                <w:szCs w:val="21"/>
              </w:rPr>
            </w:pPr>
          </w:p>
        </w:tc>
      </w:tr>
    </w:tbl>
    <w:p w14:paraId="517BE2E9" w14:textId="77777777" w:rsidR="00F04C68" w:rsidRDefault="00F04C68" w:rsidP="008A62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F867B3" w14:paraId="44FAC638" w14:textId="77777777" w:rsidTr="00C30134">
        <w:tc>
          <w:tcPr>
            <w:tcW w:w="8926" w:type="dxa"/>
          </w:tcPr>
          <w:p w14:paraId="6F41A8EF" w14:textId="2312ECAC" w:rsidR="00F867B3" w:rsidRPr="00C764AD" w:rsidRDefault="00F867B3" w:rsidP="00C3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Site Map</w:t>
            </w:r>
          </w:p>
        </w:tc>
      </w:tr>
      <w:tr w:rsidR="00F867B3" w14:paraId="6424DB40" w14:textId="77777777" w:rsidTr="00C30134">
        <w:tc>
          <w:tcPr>
            <w:tcW w:w="8926" w:type="dxa"/>
          </w:tcPr>
          <w:p w14:paraId="623C7136" w14:textId="49F9BA5F" w:rsidR="00F867B3" w:rsidRPr="00B77DB0" w:rsidRDefault="00F867B3" w:rsidP="00C301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*Proposed site map desig</w:t>
            </w:r>
            <w:r w:rsidR="0038790E">
              <w:rPr>
                <w:sz w:val="16"/>
                <w:szCs w:val="16"/>
              </w:rPr>
              <w:t xml:space="preserve">n / grouping </w:t>
            </w:r>
          </w:p>
          <w:p w14:paraId="0D27C9E5" w14:textId="3B657459" w:rsidR="00124B61" w:rsidRDefault="00B94812" w:rsidP="00124B61">
            <w:pPr>
              <w:rPr>
                <w:rFonts w:ascii="CIDFont+F2" w:hAnsi="CIDFont+F2" w:cs="CIDFont+F2"/>
                <w:kern w:val="0"/>
                <w:sz w:val="21"/>
                <w:szCs w:val="21"/>
              </w:rPr>
            </w:pPr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High </w:t>
            </w:r>
            <w:r w:rsidR="002237AB">
              <w:rPr>
                <w:rFonts w:ascii="CIDFont+F2" w:hAnsi="CIDFont+F2" w:cs="CIDFont+F2"/>
                <w:kern w:val="0"/>
                <w:sz w:val="21"/>
                <w:szCs w:val="21"/>
              </w:rPr>
              <w:t>Level Sitemap Aplikasi</w:t>
            </w:r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</w:p>
          <w:p w14:paraId="5980A5E5" w14:textId="7D111FB2" w:rsidR="00EF06FF" w:rsidRDefault="00EF06FF" w:rsidP="00EF06FF">
            <w:pPr>
              <w:rPr>
                <w:rFonts w:ascii="CIDFont+F2" w:hAnsi="CIDFont+F2" w:cs="CIDFont+F2"/>
                <w:kern w:val="0"/>
                <w:sz w:val="15"/>
                <w:szCs w:val="15"/>
              </w:rPr>
            </w:pPr>
            <w:r w:rsidRPr="002237AB">
              <w:rPr>
                <w:rFonts w:ascii="CIDFont+F2" w:hAnsi="CIDFont+F2" w:cs="CIDFont+F2"/>
                <w:kern w:val="0"/>
                <w:sz w:val="15"/>
                <w:szCs w:val="15"/>
              </w:rPr>
              <w:t xml:space="preserve">Note : </w:t>
            </w:r>
            <w:r w:rsidR="005945F2">
              <w:rPr>
                <w:rFonts w:ascii="CIDFont+F2" w:hAnsi="CIDFont+F2" w:cs="CIDFont+F2"/>
                <w:kern w:val="0"/>
                <w:sz w:val="15"/>
                <w:szCs w:val="15"/>
              </w:rPr>
              <w:t>Detail s</w:t>
            </w:r>
            <w:r w:rsidRPr="002237AB">
              <w:rPr>
                <w:rFonts w:ascii="CIDFont+F2" w:hAnsi="CIDFont+F2" w:cs="CIDFont+F2"/>
                <w:kern w:val="0"/>
                <w:sz w:val="15"/>
                <w:szCs w:val="15"/>
              </w:rPr>
              <w:t xml:space="preserve">itemap akan menyesuaikan hasil detailing </w:t>
            </w:r>
            <w:r w:rsidR="002237AB" w:rsidRPr="002237AB">
              <w:rPr>
                <w:rFonts w:ascii="CIDFont+F2" w:hAnsi="CIDFont+F2" w:cs="CIDFont+F2"/>
                <w:kern w:val="0"/>
                <w:sz w:val="15"/>
                <w:szCs w:val="15"/>
              </w:rPr>
              <w:t>bisnis process</w:t>
            </w:r>
          </w:p>
          <w:p w14:paraId="4326AF9F" w14:textId="77777777" w:rsidR="00F84B6F" w:rsidRDefault="00F84B6F" w:rsidP="00EF06FF">
            <w:pPr>
              <w:rPr>
                <w:rFonts w:ascii="CIDFont+F2" w:hAnsi="CIDFont+F2" w:cs="CIDFont+F2"/>
                <w:kern w:val="0"/>
                <w:sz w:val="15"/>
                <w:szCs w:val="15"/>
              </w:rPr>
            </w:pPr>
          </w:p>
          <w:p w14:paraId="18F1AE3E" w14:textId="77777777" w:rsidR="00F867B3" w:rsidRDefault="00F84B6F" w:rsidP="00881D17">
            <w:pPr>
              <w:jc w:val="center"/>
            </w:pPr>
            <w:r>
              <w:object w:dxaOrig="15049" w:dyaOrig="10608" w14:anchorId="19F0679F">
                <v:shape id="_x0000_i1028" type="#_x0000_t75" style="width:298pt;height:210.15pt" o:ole="">
                  <v:imagedata r:id="rId16" o:title=""/>
                </v:shape>
                <o:OLEObject Type="Embed" ProgID="Visio.Drawing.15" ShapeID="_x0000_i1028" DrawAspect="Content" ObjectID="_1775720371" r:id="rId17"/>
              </w:object>
            </w:r>
          </w:p>
          <w:p w14:paraId="722081EA" w14:textId="44779171" w:rsidR="00F84B6F" w:rsidRDefault="00F84B6F" w:rsidP="00881D17">
            <w:pPr>
              <w:jc w:val="center"/>
            </w:pPr>
          </w:p>
        </w:tc>
      </w:tr>
    </w:tbl>
    <w:p w14:paraId="0AB63FFE" w14:textId="77777777" w:rsidR="00F84B6F" w:rsidRDefault="00F84B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6B07A9" w14:paraId="576EC460" w14:textId="77777777" w:rsidTr="3742FB32">
        <w:tc>
          <w:tcPr>
            <w:tcW w:w="8926" w:type="dxa"/>
          </w:tcPr>
          <w:p w14:paraId="46A23241" w14:textId="79281A28" w:rsidR="006B07A9" w:rsidRPr="00C764AD" w:rsidRDefault="006B07A9" w:rsidP="00C3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Other Remarks</w:t>
            </w:r>
          </w:p>
        </w:tc>
      </w:tr>
      <w:tr w:rsidR="006B07A9" w14:paraId="774EE2E1" w14:textId="77777777" w:rsidTr="3742FB32">
        <w:tc>
          <w:tcPr>
            <w:tcW w:w="8926" w:type="dxa"/>
          </w:tcPr>
          <w:p w14:paraId="777ED422" w14:textId="7E890168" w:rsidR="32D48EFD" w:rsidRDefault="32D48EFD" w:rsidP="3742FB32">
            <w:pPr>
              <w:spacing w:line="259" w:lineRule="auto"/>
              <w:rPr>
                <w:sz w:val="16"/>
                <w:szCs w:val="16"/>
              </w:rPr>
            </w:pPr>
            <w:r w:rsidRPr="3742FB32">
              <w:rPr>
                <w:sz w:val="16"/>
                <w:szCs w:val="16"/>
              </w:rPr>
              <w:t>*</w:t>
            </w:r>
            <w:r w:rsidR="02ACC762" w:rsidRPr="3742FB32">
              <w:rPr>
                <w:sz w:val="16"/>
                <w:szCs w:val="16"/>
              </w:rPr>
              <w:t>Other remarks that may impact the system</w:t>
            </w:r>
          </w:p>
          <w:p w14:paraId="4553C8CC" w14:textId="77777777" w:rsidR="006B07A9" w:rsidRDefault="006B07A9" w:rsidP="00C30134"/>
          <w:p w14:paraId="0DFC0064" w14:textId="77777777" w:rsidR="00D07F32" w:rsidRDefault="00D07F32" w:rsidP="00C30134"/>
          <w:p w14:paraId="3212A88E" w14:textId="77777777" w:rsidR="00C44028" w:rsidRDefault="00C44028" w:rsidP="00C30134"/>
          <w:p w14:paraId="4DF6274F" w14:textId="77777777" w:rsidR="00B14273" w:rsidRDefault="00B14273" w:rsidP="00C30134"/>
        </w:tc>
      </w:tr>
    </w:tbl>
    <w:p w14:paraId="0AAA699C" w14:textId="77777777" w:rsidR="006B07A9" w:rsidRDefault="006B07A9" w:rsidP="008A62A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6"/>
      </w:tblGrid>
      <w:tr w:rsidR="3742FB32" w14:paraId="6B2C07EF" w14:textId="77777777" w:rsidTr="3742FB32">
        <w:trPr>
          <w:trHeight w:val="300"/>
        </w:trPr>
        <w:tc>
          <w:tcPr>
            <w:tcW w:w="9016" w:type="dxa"/>
          </w:tcPr>
          <w:p w14:paraId="1BCA3E5E" w14:textId="7D0E2B93" w:rsidR="400D5628" w:rsidRDefault="400D5628" w:rsidP="3742FB32">
            <w:pPr>
              <w:jc w:val="center"/>
              <w:rPr>
                <w:b/>
                <w:bCs/>
              </w:rPr>
            </w:pPr>
            <w:r w:rsidRPr="3742FB32">
              <w:rPr>
                <w:b/>
                <w:bCs/>
              </w:rPr>
              <w:t>Signed Off</w:t>
            </w:r>
          </w:p>
        </w:tc>
      </w:tr>
      <w:tr w:rsidR="3742FB32" w14:paraId="6C100122" w14:textId="77777777" w:rsidTr="3742FB32">
        <w:trPr>
          <w:trHeight w:val="300"/>
        </w:trPr>
        <w:tc>
          <w:tcPr>
            <w:tcW w:w="9016" w:type="dxa"/>
          </w:tcPr>
          <w:p w14:paraId="16B365ED" w14:textId="60632E0B" w:rsidR="4091884A" w:rsidRDefault="4091884A" w:rsidP="3742FB32">
            <w:r>
              <w:t>Below is end user authorized user sign off as the acceptance of the Scope of Work to commence the job</w:t>
            </w:r>
          </w:p>
        </w:tc>
      </w:tr>
      <w:tr w:rsidR="00210E7A" w14:paraId="51B235F3" w14:textId="77777777" w:rsidTr="00E936CA">
        <w:trPr>
          <w:trHeight w:val="300"/>
        </w:trPr>
        <w:tc>
          <w:tcPr>
            <w:tcW w:w="9016" w:type="dxa"/>
          </w:tcPr>
          <w:p w14:paraId="3211BC05" w14:textId="77777777" w:rsidR="00210E7A" w:rsidRDefault="00210E7A" w:rsidP="3742FB32"/>
          <w:p w14:paraId="1F379332" w14:textId="77777777" w:rsidR="00210E7A" w:rsidRDefault="00210E7A" w:rsidP="3742FB32"/>
          <w:p w14:paraId="3216BACF" w14:textId="77777777" w:rsidR="00210E7A" w:rsidRDefault="00210E7A" w:rsidP="3742FB32"/>
          <w:p w14:paraId="5C0C17C8" w14:textId="77777777" w:rsidR="00210E7A" w:rsidRDefault="00210E7A" w:rsidP="3742FB32"/>
          <w:p w14:paraId="350A7381" w14:textId="77777777" w:rsidR="00210E7A" w:rsidRDefault="00210E7A" w:rsidP="3742FB32"/>
          <w:p w14:paraId="56F93344" w14:textId="77777777" w:rsidR="00210E7A" w:rsidRDefault="00210E7A" w:rsidP="3742FB32">
            <w:r>
              <w:t>Department Head</w:t>
            </w:r>
          </w:p>
          <w:p w14:paraId="1D094E4A" w14:textId="476299EA" w:rsidR="00210E7A" w:rsidRDefault="00210E7A" w:rsidP="3742FB32">
            <w:r>
              <w:t xml:space="preserve">Date :  </w:t>
            </w:r>
          </w:p>
        </w:tc>
      </w:tr>
    </w:tbl>
    <w:p w14:paraId="02DE7399" w14:textId="1E76E97E" w:rsidR="3742FB32" w:rsidRDefault="3742FB32" w:rsidP="3742FB32"/>
    <w:sectPr w:rsidR="3742FB32" w:rsidSect="00AA6CA4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F16AC" w14:textId="77777777" w:rsidR="00AA6CA4" w:rsidRDefault="00AA6CA4" w:rsidP="00AA6D82">
      <w:pPr>
        <w:spacing w:after="0" w:line="240" w:lineRule="auto"/>
      </w:pPr>
      <w:r>
        <w:separator/>
      </w:r>
    </w:p>
  </w:endnote>
  <w:endnote w:type="continuationSeparator" w:id="0">
    <w:p w14:paraId="1340E4ED" w14:textId="77777777" w:rsidR="00AA6CA4" w:rsidRDefault="00AA6CA4" w:rsidP="00AA6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-1380624589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sz w:val="22"/>
            <w:szCs w:val="22"/>
          </w:rPr>
        </w:sdtEndPr>
        <w:sdtContent>
          <w:p w14:paraId="558090C6" w14:textId="473CFACE" w:rsidR="00A12A99" w:rsidRDefault="00A12A99" w:rsidP="00771FCC">
            <w:pPr>
              <w:pStyle w:val="Foo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</w:t>
            </w:r>
            <w:r w:rsidR="00C75AE3">
              <w:rPr>
                <w:sz w:val="16"/>
                <w:szCs w:val="16"/>
              </w:rPr>
              <w:t>System Requirement Assesment</w:t>
            </w:r>
            <w:r>
              <w:rPr>
                <w:sz w:val="16"/>
                <w:szCs w:val="16"/>
              </w:rPr>
              <w:t xml:space="preserve"> Form</w:t>
            </w:r>
          </w:p>
          <w:p w14:paraId="263F0DA9" w14:textId="2FF288EF" w:rsidR="00771FCC" w:rsidRDefault="00771FCC" w:rsidP="00771FCC">
            <w:pPr>
              <w:pStyle w:val="Foo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 version : 1.0</w:t>
            </w:r>
          </w:p>
          <w:p w14:paraId="68614762" w14:textId="489CE1A2" w:rsidR="00A12A99" w:rsidRPr="00517A7F" w:rsidRDefault="00A12A99" w:rsidP="00517A7F">
            <w:pPr>
              <w:pStyle w:val="Footer"/>
              <w:jc w:val="right"/>
            </w:pPr>
            <w:r w:rsidRPr="00A12A99">
              <w:rPr>
                <w:sz w:val="16"/>
                <w:szCs w:val="16"/>
              </w:rPr>
              <w:t xml:space="preserve">Page </w:t>
            </w:r>
            <w:r w:rsidRPr="00A12A99">
              <w:rPr>
                <w:b/>
                <w:bCs/>
                <w:sz w:val="18"/>
                <w:szCs w:val="18"/>
              </w:rPr>
              <w:fldChar w:fldCharType="begin"/>
            </w:r>
            <w:r w:rsidRPr="00A12A9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A12A99">
              <w:rPr>
                <w:b/>
                <w:bCs/>
                <w:sz w:val="18"/>
                <w:szCs w:val="18"/>
              </w:rPr>
              <w:fldChar w:fldCharType="separate"/>
            </w:r>
            <w:r w:rsidRPr="00A12A99">
              <w:rPr>
                <w:b/>
                <w:bCs/>
                <w:noProof/>
                <w:sz w:val="16"/>
                <w:szCs w:val="16"/>
              </w:rPr>
              <w:t>2</w:t>
            </w:r>
            <w:r w:rsidRPr="00A12A99">
              <w:rPr>
                <w:b/>
                <w:bCs/>
                <w:sz w:val="18"/>
                <w:szCs w:val="18"/>
              </w:rPr>
              <w:fldChar w:fldCharType="end"/>
            </w:r>
            <w:r w:rsidRPr="00A12A99">
              <w:rPr>
                <w:sz w:val="16"/>
                <w:szCs w:val="16"/>
              </w:rPr>
              <w:t xml:space="preserve"> of </w:t>
            </w:r>
            <w:r w:rsidRPr="00A12A99">
              <w:rPr>
                <w:b/>
                <w:bCs/>
                <w:sz w:val="18"/>
                <w:szCs w:val="18"/>
              </w:rPr>
              <w:fldChar w:fldCharType="begin"/>
            </w:r>
            <w:r w:rsidRPr="00A12A9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A12A99">
              <w:rPr>
                <w:b/>
                <w:bCs/>
                <w:sz w:val="18"/>
                <w:szCs w:val="18"/>
              </w:rPr>
              <w:fldChar w:fldCharType="separate"/>
            </w:r>
            <w:r w:rsidRPr="00A12A99">
              <w:rPr>
                <w:b/>
                <w:bCs/>
                <w:noProof/>
                <w:sz w:val="16"/>
                <w:szCs w:val="16"/>
              </w:rPr>
              <w:t>2</w:t>
            </w:r>
            <w:r w:rsidRPr="00A12A99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834A2" w14:textId="77777777" w:rsidR="00AA6CA4" w:rsidRDefault="00AA6CA4" w:rsidP="00AA6D82">
      <w:pPr>
        <w:spacing w:after="0" w:line="240" w:lineRule="auto"/>
      </w:pPr>
      <w:r>
        <w:separator/>
      </w:r>
    </w:p>
  </w:footnote>
  <w:footnote w:type="continuationSeparator" w:id="0">
    <w:p w14:paraId="0082F76E" w14:textId="77777777" w:rsidR="00AA6CA4" w:rsidRDefault="00AA6CA4" w:rsidP="00AA6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50CA6" w14:textId="4A7ED3F4" w:rsidR="00AA6D82" w:rsidRPr="00AA6D82" w:rsidRDefault="00AA6D82" w:rsidP="00AA6D82">
    <w:pPr>
      <w:pStyle w:val="Header"/>
      <w:jc w:val="center"/>
      <w:rPr>
        <w:b/>
        <w:bCs/>
        <w:sz w:val="28"/>
        <w:szCs w:val="28"/>
      </w:rPr>
    </w:pPr>
    <w:r w:rsidRPr="00AA6D82">
      <w:rPr>
        <w:b/>
        <w:bCs/>
        <w:noProof/>
        <w:sz w:val="28"/>
        <w:szCs w:val="28"/>
      </w:rPr>
      <w:drawing>
        <wp:anchor distT="0" distB="0" distL="114300" distR="114300" simplePos="0" relativeHeight="251676672" behindDoc="0" locked="0" layoutInCell="1" allowOverlap="1" wp14:anchorId="146296F2" wp14:editId="090F5D65">
          <wp:simplePos x="0" y="0"/>
          <wp:positionH relativeFrom="column">
            <wp:posOffset>4776547</wp:posOffset>
          </wp:positionH>
          <wp:positionV relativeFrom="paragraph">
            <wp:posOffset>-345085</wp:posOffset>
          </wp:positionV>
          <wp:extent cx="965200" cy="776605"/>
          <wp:effectExtent l="0" t="0" r="6350" b="4445"/>
          <wp:wrapNone/>
          <wp:docPr id="1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776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76A1571">
      <w:rPr>
        <w:b/>
        <w:bCs/>
        <w:sz w:val="28"/>
        <w:szCs w:val="28"/>
      </w:rPr>
      <w:t>IT SYSTEM REQUIREMENT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714E"/>
    <w:multiLevelType w:val="hybridMultilevel"/>
    <w:tmpl w:val="00CCF4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40E6F"/>
    <w:multiLevelType w:val="hybridMultilevel"/>
    <w:tmpl w:val="C14AB4BA"/>
    <w:lvl w:ilvl="0" w:tplc="4CAE2D1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E3497"/>
    <w:multiLevelType w:val="multilevel"/>
    <w:tmpl w:val="AA4E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362BD0"/>
    <w:multiLevelType w:val="multilevel"/>
    <w:tmpl w:val="EC84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0147EE"/>
    <w:multiLevelType w:val="hybridMultilevel"/>
    <w:tmpl w:val="C600A922"/>
    <w:lvl w:ilvl="0" w:tplc="24869432">
      <w:numFmt w:val="bullet"/>
      <w:lvlText w:val=""/>
      <w:lvlJc w:val="left"/>
      <w:pPr>
        <w:ind w:left="2235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5" w15:restartNumberingAfterBreak="0">
    <w:nsid w:val="2A9729DD"/>
    <w:multiLevelType w:val="hybridMultilevel"/>
    <w:tmpl w:val="42B6ABAE"/>
    <w:lvl w:ilvl="0" w:tplc="CEE49C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8765B"/>
    <w:multiLevelType w:val="multilevel"/>
    <w:tmpl w:val="C846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7F6A0A"/>
    <w:multiLevelType w:val="hybridMultilevel"/>
    <w:tmpl w:val="7E34233E"/>
    <w:lvl w:ilvl="0" w:tplc="1B645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3431C"/>
    <w:multiLevelType w:val="hybridMultilevel"/>
    <w:tmpl w:val="5D167540"/>
    <w:lvl w:ilvl="0" w:tplc="08D093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3569D"/>
    <w:multiLevelType w:val="multilevel"/>
    <w:tmpl w:val="3F3A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965B9B"/>
    <w:multiLevelType w:val="multilevel"/>
    <w:tmpl w:val="143C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DE7071"/>
    <w:multiLevelType w:val="hybridMultilevel"/>
    <w:tmpl w:val="0FAEDF4E"/>
    <w:lvl w:ilvl="0" w:tplc="1B6455A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21C86"/>
    <w:multiLevelType w:val="multilevel"/>
    <w:tmpl w:val="E1E2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814D64"/>
    <w:multiLevelType w:val="hybridMultilevel"/>
    <w:tmpl w:val="7F902070"/>
    <w:lvl w:ilvl="0" w:tplc="525E378C">
      <w:start w:val="7"/>
      <w:numFmt w:val="bullet"/>
      <w:lvlText w:val=""/>
      <w:lvlJc w:val="left"/>
      <w:pPr>
        <w:ind w:left="1034" w:hanging="360"/>
      </w:pPr>
      <w:rPr>
        <w:rFonts w:ascii="Symbol" w:eastAsiaTheme="minorHAnsi" w:hAnsi="Symbol" w:cs="CIDFont+F2" w:hint="default"/>
      </w:rPr>
    </w:lvl>
    <w:lvl w:ilvl="1" w:tplc="0C09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14" w15:restartNumberingAfterBreak="0">
    <w:nsid w:val="4A4A34C5"/>
    <w:multiLevelType w:val="multilevel"/>
    <w:tmpl w:val="2B74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5C3CA6"/>
    <w:multiLevelType w:val="hybridMultilevel"/>
    <w:tmpl w:val="B1D85312"/>
    <w:lvl w:ilvl="0" w:tplc="8124B5EC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45637"/>
    <w:multiLevelType w:val="hybridMultilevel"/>
    <w:tmpl w:val="E8F820D0"/>
    <w:lvl w:ilvl="0" w:tplc="EFF64E30">
      <w:start w:val="7"/>
      <w:numFmt w:val="bullet"/>
      <w:lvlText w:val=""/>
      <w:lvlJc w:val="left"/>
      <w:pPr>
        <w:ind w:left="674" w:hanging="360"/>
      </w:pPr>
      <w:rPr>
        <w:rFonts w:ascii="Wingdings" w:eastAsia="Times New Roman" w:hAnsi="Wingdings" w:cstheme="minorBidi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3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</w:abstractNum>
  <w:abstractNum w:abstractNumId="17" w15:restartNumberingAfterBreak="0">
    <w:nsid w:val="5B1738ED"/>
    <w:multiLevelType w:val="multilevel"/>
    <w:tmpl w:val="4B5E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E2023A"/>
    <w:multiLevelType w:val="multilevel"/>
    <w:tmpl w:val="2FBE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714BA3"/>
    <w:multiLevelType w:val="hybridMultilevel"/>
    <w:tmpl w:val="EAA0875E"/>
    <w:lvl w:ilvl="0" w:tplc="1B645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7F7FE7"/>
    <w:multiLevelType w:val="multilevel"/>
    <w:tmpl w:val="38A8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6E078A"/>
    <w:multiLevelType w:val="hybridMultilevel"/>
    <w:tmpl w:val="4A76F1E4"/>
    <w:lvl w:ilvl="0" w:tplc="5C8E2150">
      <w:numFmt w:val="bullet"/>
      <w:lvlText w:val=""/>
      <w:lvlJc w:val="left"/>
      <w:pPr>
        <w:ind w:left="2235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2" w15:restartNumberingAfterBreak="0">
    <w:nsid w:val="712A3829"/>
    <w:multiLevelType w:val="multilevel"/>
    <w:tmpl w:val="53CA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7D4E52"/>
    <w:multiLevelType w:val="multilevel"/>
    <w:tmpl w:val="DC82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D60514"/>
    <w:multiLevelType w:val="hybridMultilevel"/>
    <w:tmpl w:val="28F6D66C"/>
    <w:lvl w:ilvl="0" w:tplc="1B6455A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6261"/>
    <w:multiLevelType w:val="hybridMultilevel"/>
    <w:tmpl w:val="B4D4CD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FE6519"/>
    <w:multiLevelType w:val="hybridMultilevel"/>
    <w:tmpl w:val="01A20B84"/>
    <w:lvl w:ilvl="0" w:tplc="405EE17C">
      <w:numFmt w:val="bullet"/>
      <w:lvlText w:val=""/>
      <w:lvlJc w:val="left"/>
      <w:pPr>
        <w:ind w:left="1095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 w16cid:durableId="809132324">
    <w:abstractNumId w:val="0"/>
  </w:num>
  <w:num w:numId="2" w16cid:durableId="1813474048">
    <w:abstractNumId w:val="1"/>
  </w:num>
  <w:num w:numId="3" w16cid:durableId="1058164849">
    <w:abstractNumId w:val="3"/>
  </w:num>
  <w:num w:numId="4" w16cid:durableId="1137188446">
    <w:abstractNumId w:val="2"/>
  </w:num>
  <w:num w:numId="5" w16cid:durableId="658579345">
    <w:abstractNumId w:val="14"/>
  </w:num>
  <w:num w:numId="6" w16cid:durableId="908199512">
    <w:abstractNumId w:val="23"/>
  </w:num>
  <w:num w:numId="7" w16cid:durableId="486635675">
    <w:abstractNumId w:val="12"/>
  </w:num>
  <w:num w:numId="8" w16cid:durableId="598369469">
    <w:abstractNumId w:val="9"/>
  </w:num>
  <w:num w:numId="9" w16cid:durableId="1877618256">
    <w:abstractNumId w:val="10"/>
  </w:num>
  <w:num w:numId="10" w16cid:durableId="2042827328">
    <w:abstractNumId w:val="20"/>
  </w:num>
  <w:num w:numId="11" w16cid:durableId="1402365858">
    <w:abstractNumId w:val="6"/>
  </w:num>
  <w:num w:numId="12" w16cid:durableId="2104916436">
    <w:abstractNumId w:val="22"/>
  </w:num>
  <w:num w:numId="13" w16cid:durableId="2080593188">
    <w:abstractNumId w:val="18"/>
  </w:num>
  <w:num w:numId="14" w16cid:durableId="473106739">
    <w:abstractNumId w:val="17"/>
  </w:num>
  <w:num w:numId="15" w16cid:durableId="634333583">
    <w:abstractNumId w:val="26"/>
  </w:num>
  <w:num w:numId="16" w16cid:durableId="1970353046">
    <w:abstractNumId w:val="21"/>
  </w:num>
  <w:num w:numId="17" w16cid:durableId="471875758">
    <w:abstractNumId w:val="4"/>
  </w:num>
  <w:num w:numId="18" w16cid:durableId="1202784346">
    <w:abstractNumId w:val="8"/>
  </w:num>
  <w:num w:numId="19" w16cid:durableId="298145469">
    <w:abstractNumId w:val="25"/>
  </w:num>
  <w:num w:numId="20" w16cid:durableId="1808694387">
    <w:abstractNumId w:val="24"/>
  </w:num>
  <w:num w:numId="21" w16cid:durableId="2118986140">
    <w:abstractNumId w:val="11"/>
  </w:num>
  <w:num w:numId="22" w16cid:durableId="122499788">
    <w:abstractNumId w:val="19"/>
  </w:num>
  <w:num w:numId="23" w16cid:durableId="1327199741">
    <w:abstractNumId w:val="7"/>
  </w:num>
  <w:num w:numId="24" w16cid:durableId="1272930089">
    <w:abstractNumId w:val="16"/>
  </w:num>
  <w:num w:numId="25" w16cid:durableId="1939022507">
    <w:abstractNumId w:val="13"/>
  </w:num>
  <w:num w:numId="26" w16cid:durableId="609243843">
    <w:abstractNumId w:val="15"/>
  </w:num>
  <w:num w:numId="27" w16cid:durableId="8192314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82"/>
    <w:rsid w:val="00003306"/>
    <w:rsid w:val="0000425C"/>
    <w:rsid w:val="000114CD"/>
    <w:rsid w:val="00015E3B"/>
    <w:rsid w:val="00021F5D"/>
    <w:rsid w:val="00026D81"/>
    <w:rsid w:val="000343B9"/>
    <w:rsid w:val="0003666E"/>
    <w:rsid w:val="00041C94"/>
    <w:rsid w:val="000472DF"/>
    <w:rsid w:val="00051770"/>
    <w:rsid w:val="000548F2"/>
    <w:rsid w:val="00054C60"/>
    <w:rsid w:val="000661E5"/>
    <w:rsid w:val="00066C50"/>
    <w:rsid w:val="00072358"/>
    <w:rsid w:val="00076F38"/>
    <w:rsid w:val="00083615"/>
    <w:rsid w:val="000A148B"/>
    <w:rsid w:val="000B6C62"/>
    <w:rsid w:val="000C4E6F"/>
    <w:rsid w:val="000D2C9A"/>
    <w:rsid w:val="000D2F49"/>
    <w:rsid w:val="000D5CAF"/>
    <w:rsid w:val="000E01BD"/>
    <w:rsid w:val="000F5D54"/>
    <w:rsid w:val="00101699"/>
    <w:rsid w:val="0012186E"/>
    <w:rsid w:val="001241B0"/>
    <w:rsid w:val="00124B61"/>
    <w:rsid w:val="00145298"/>
    <w:rsid w:val="001566E7"/>
    <w:rsid w:val="00161550"/>
    <w:rsid w:val="00170A7B"/>
    <w:rsid w:val="0017157B"/>
    <w:rsid w:val="00185A99"/>
    <w:rsid w:val="001A22D5"/>
    <w:rsid w:val="001A3613"/>
    <w:rsid w:val="001A6A6F"/>
    <w:rsid w:val="001C189A"/>
    <w:rsid w:val="001D0E40"/>
    <w:rsid w:val="001F6858"/>
    <w:rsid w:val="00210E7A"/>
    <w:rsid w:val="00211A64"/>
    <w:rsid w:val="00211CD1"/>
    <w:rsid w:val="002237AB"/>
    <w:rsid w:val="00260B6E"/>
    <w:rsid w:val="002A043B"/>
    <w:rsid w:val="002A29A7"/>
    <w:rsid w:val="002A5B29"/>
    <w:rsid w:val="002B74A0"/>
    <w:rsid w:val="002D7C80"/>
    <w:rsid w:val="002F0966"/>
    <w:rsid w:val="00302C65"/>
    <w:rsid w:val="00314F94"/>
    <w:rsid w:val="00321601"/>
    <w:rsid w:val="00326AD7"/>
    <w:rsid w:val="003303FF"/>
    <w:rsid w:val="00334A35"/>
    <w:rsid w:val="00337FB4"/>
    <w:rsid w:val="00344FD2"/>
    <w:rsid w:val="00372B1B"/>
    <w:rsid w:val="00375192"/>
    <w:rsid w:val="0038790E"/>
    <w:rsid w:val="003969D7"/>
    <w:rsid w:val="003B160C"/>
    <w:rsid w:val="003B54E2"/>
    <w:rsid w:val="003C5D16"/>
    <w:rsid w:val="003C6ADA"/>
    <w:rsid w:val="003D058C"/>
    <w:rsid w:val="003E065D"/>
    <w:rsid w:val="003E158E"/>
    <w:rsid w:val="003F32BE"/>
    <w:rsid w:val="003F3E1B"/>
    <w:rsid w:val="00400FF6"/>
    <w:rsid w:val="00443011"/>
    <w:rsid w:val="00457AB8"/>
    <w:rsid w:val="00464406"/>
    <w:rsid w:val="00466C50"/>
    <w:rsid w:val="00472F86"/>
    <w:rsid w:val="004B3833"/>
    <w:rsid w:val="004D1450"/>
    <w:rsid w:val="004D2ABC"/>
    <w:rsid w:val="004E5147"/>
    <w:rsid w:val="004E7256"/>
    <w:rsid w:val="004F37D8"/>
    <w:rsid w:val="004F4454"/>
    <w:rsid w:val="004F755A"/>
    <w:rsid w:val="00517A7F"/>
    <w:rsid w:val="00544138"/>
    <w:rsid w:val="00592902"/>
    <w:rsid w:val="00593CE3"/>
    <w:rsid w:val="005945F2"/>
    <w:rsid w:val="0059512D"/>
    <w:rsid w:val="005A01A2"/>
    <w:rsid w:val="005A1AA2"/>
    <w:rsid w:val="005D7E2D"/>
    <w:rsid w:val="005F413E"/>
    <w:rsid w:val="006058C0"/>
    <w:rsid w:val="00630A8A"/>
    <w:rsid w:val="00634386"/>
    <w:rsid w:val="00635CBC"/>
    <w:rsid w:val="00655200"/>
    <w:rsid w:val="00661D6C"/>
    <w:rsid w:val="006865AE"/>
    <w:rsid w:val="006B07A9"/>
    <w:rsid w:val="006B798B"/>
    <w:rsid w:val="006E113C"/>
    <w:rsid w:val="006E6148"/>
    <w:rsid w:val="006F21D8"/>
    <w:rsid w:val="006F321E"/>
    <w:rsid w:val="007017C8"/>
    <w:rsid w:val="007018D7"/>
    <w:rsid w:val="007055B9"/>
    <w:rsid w:val="00716C0C"/>
    <w:rsid w:val="007521C7"/>
    <w:rsid w:val="0076004A"/>
    <w:rsid w:val="0076329C"/>
    <w:rsid w:val="0077106C"/>
    <w:rsid w:val="00771FCC"/>
    <w:rsid w:val="00775242"/>
    <w:rsid w:val="00794A46"/>
    <w:rsid w:val="00796890"/>
    <w:rsid w:val="007A5652"/>
    <w:rsid w:val="007D3EAF"/>
    <w:rsid w:val="007E0EB5"/>
    <w:rsid w:val="007E6C5C"/>
    <w:rsid w:val="00817F0E"/>
    <w:rsid w:val="008252E0"/>
    <w:rsid w:val="00832F9D"/>
    <w:rsid w:val="00833BA2"/>
    <w:rsid w:val="00833D66"/>
    <w:rsid w:val="00837186"/>
    <w:rsid w:val="00853215"/>
    <w:rsid w:val="0086DE59"/>
    <w:rsid w:val="00881D17"/>
    <w:rsid w:val="008A62A5"/>
    <w:rsid w:val="008C3457"/>
    <w:rsid w:val="008C6AAD"/>
    <w:rsid w:val="008E6575"/>
    <w:rsid w:val="008E754D"/>
    <w:rsid w:val="008F3817"/>
    <w:rsid w:val="00906D03"/>
    <w:rsid w:val="00925A22"/>
    <w:rsid w:val="009442F4"/>
    <w:rsid w:val="00956904"/>
    <w:rsid w:val="0095787F"/>
    <w:rsid w:val="00975D89"/>
    <w:rsid w:val="009806E1"/>
    <w:rsid w:val="00980E7B"/>
    <w:rsid w:val="00980F9B"/>
    <w:rsid w:val="00986EBE"/>
    <w:rsid w:val="00993CE6"/>
    <w:rsid w:val="009A44FA"/>
    <w:rsid w:val="009D5888"/>
    <w:rsid w:val="009D724D"/>
    <w:rsid w:val="009E1020"/>
    <w:rsid w:val="009E32B2"/>
    <w:rsid w:val="009F4942"/>
    <w:rsid w:val="00A0699D"/>
    <w:rsid w:val="00A12A99"/>
    <w:rsid w:val="00A16762"/>
    <w:rsid w:val="00A20E7A"/>
    <w:rsid w:val="00A322CE"/>
    <w:rsid w:val="00A4548D"/>
    <w:rsid w:val="00A50B3E"/>
    <w:rsid w:val="00A511B8"/>
    <w:rsid w:val="00A77E8E"/>
    <w:rsid w:val="00A9591C"/>
    <w:rsid w:val="00A966DE"/>
    <w:rsid w:val="00AA6CA4"/>
    <w:rsid w:val="00AA6D82"/>
    <w:rsid w:val="00AB0B71"/>
    <w:rsid w:val="00AC0AE6"/>
    <w:rsid w:val="00AC5338"/>
    <w:rsid w:val="00B041E8"/>
    <w:rsid w:val="00B14273"/>
    <w:rsid w:val="00B275FA"/>
    <w:rsid w:val="00B35998"/>
    <w:rsid w:val="00B51596"/>
    <w:rsid w:val="00B532AC"/>
    <w:rsid w:val="00B609FD"/>
    <w:rsid w:val="00B654FE"/>
    <w:rsid w:val="00B7059D"/>
    <w:rsid w:val="00B741D4"/>
    <w:rsid w:val="00B766C9"/>
    <w:rsid w:val="00B77DB0"/>
    <w:rsid w:val="00B86376"/>
    <w:rsid w:val="00B94812"/>
    <w:rsid w:val="00BA63AD"/>
    <w:rsid w:val="00BB4A32"/>
    <w:rsid w:val="00BB67B0"/>
    <w:rsid w:val="00BC3638"/>
    <w:rsid w:val="00BC63DA"/>
    <w:rsid w:val="00BF54EF"/>
    <w:rsid w:val="00C00569"/>
    <w:rsid w:val="00C166FA"/>
    <w:rsid w:val="00C17D2B"/>
    <w:rsid w:val="00C236BB"/>
    <w:rsid w:val="00C34882"/>
    <w:rsid w:val="00C44028"/>
    <w:rsid w:val="00C75AE3"/>
    <w:rsid w:val="00CA0524"/>
    <w:rsid w:val="00CA3C05"/>
    <w:rsid w:val="00D05C65"/>
    <w:rsid w:val="00D07F32"/>
    <w:rsid w:val="00D20578"/>
    <w:rsid w:val="00D25317"/>
    <w:rsid w:val="00D3553E"/>
    <w:rsid w:val="00D95F65"/>
    <w:rsid w:val="00DB2709"/>
    <w:rsid w:val="00DB3213"/>
    <w:rsid w:val="00DC240C"/>
    <w:rsid w:val="00DD3005"/>
    <w:rsid w:val="00DF1616"/>
    <w:rsid w:val="00DF1911"/>
    <w:rsid w:val="00E02E5A"/>
    <w:rsid w:val="00E11543"/>
    <w:rsid w:val="00E27335"/>
    <w:rsid w:val="00E32F47"/>
    <w:rsid w:val="00E32FC9"/>
    <w:rsid w:val="00E612A4"/>
    <w:rsid w:val="00E65B51"/>
    <w:rsid w:val="00E66E4A"/>
    <w:rsid w:val="00E71AE6"/>
    <w:rsid w:val="00E92224"/>
    <w:rsid w:val="00ED74A0"/>
    <w:rsid w:val="00EE56DB"/>
    <w:rsid w:val="00EE6BE3"/>
    <w:rsid w:val="00EF06FF"/>
    <w:rsid w:val="00F04C68"/>
    <w:rsid w:val="00F15918"/>
    <w:rsid w:val="00F23166"/>
    <w:rsid w:val="00F42C27"/>
    <w:rsid w:val="00F52D97"/>
    <w:rsid w:val="00F66BF0"/>
    <w:rsid w:val="00F7368F"/>
    <w:rsid w:val="00F84B6F"/>
    <w:rsid w:val="00F867B3"/>
    <w:rsid w:val="00F87A08"/>
    <w:rsid w:val="00F967F0"/>
    <w:rsid w:val="00FA1C6B"/>
    <w:rsid w:val="00FA23D9"/>
    <w:rsid w:val="00FB4206"/>
    <w:rsid w:val="00FB4AF8"/>
    <w:rsid w:val="00FC63E3"/>
    <w:rsid w:val="00FE7577"/>
    <w:rsid w:val="00FF22EE"/>
    <w:rsid w:val="01AEAA2E"/>
    <w:rsid w:val="02ACC762"/>
    <w:rsid w:val="1FB63549"/>
    <w:rsid w:val="2127264C"/>
    <w:rsid w:val="2C10BA14"/>
    <w:rsid w:val="32D48EFD"/>
    <w:rsid w:val="35906B3F"/>
    <w:rsid w:val="3742FB32"/>
    <w:rsid w:val="3A71E520"/>
    <w:rsid w:val="400D5628"/>
    <w:rsid w:val="4091884A"/>
    <w:rsid w:val="45EFBA6A"/>
    <w:rsid w:val="4AF638B6"/>
    <w:rsid w:val="5944C38C"/>
    <w:rsid w:val="59D83434"/>
    <w:rsid w:val="5B2DAA38"/>
    <w:rsid w:val="5EC82FA3"/>
    <w:rsid w:val="61103CA9"/>
    <w:rsid w:val="676A1571"/>
    <w:rsid w:val="6FF4518B"/>
    <w:rsid w:val="715E0CB0"/>
    <w:rsid w:val="77CD4E34"/>
    <w:rsid w:val="7969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D2715A"/>
  <w15:chartTrackingRefBased/>
  <w15:docId w15:val="{5A3D7CD7-6300-4F8C-ADEA-B427ECA8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6D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6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D82"/>
  </w:style>
  <w:style w:type="paragraph" w:styleId="Footer">
    <w:name w:val="footer"/>
    <w:basedOn w:val="Normal"/>
    <w:link w:val="FooterChar"/>
    <w:uiPriority w:val="99"/>
    <w:unhideWhenUsed/>
    <w:rsid w:val="00AA6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D82"/>
  </w:style>
  <w:style w:type="paragraph" w:customStyle="1" w:styleId="xmsonormal">
    <w:name w:val="x_msonormal"/>
    <w:basedOn w:val="Normal"/>
    <w:rsid w:val="003F3E1B"/>
    <w:pPr>
      <w:spacing w:after="0" w:line="240" w:lineRule="auto"/>
    </w:pPr>
    <w:rPr>
      <w:rFonts w:ascii="Calibri" w:hAnsi="Calibri" w:cs="Calibri"/>
      <w:kern w:val="0"/>
      <w:lang w:eastAsia="en-AU"/>
      <w14:ligatures w14:val="none"/>
    </w:rPr>
  </w:style>
  <w:style w:type="paragraph" w:customStyle="1" w:styleId="xmsolistparagraph">
    <w:name w:val="x_msolistparagraph"/>
    <w:basedOn w:val="Normal"/>
    <w:rsid w:val="009D5888"/>
    <w:pPr>
      <w:spacing w:line="252" w:lineRule="auto"/>
      <w:ind w:left="720"/>
    </w:pPr>
    <w:rPr>
      <w:rFonts w:ascii="Calibri" w:hAnsi="Calibri" w:cs="Calibri"/>
      <w:kern w:val="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Microsoft_Visio_Drawing1.vsdx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Drawing3.vsdx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Visio_Drawing.vsdx"/><Relationship Id="rId5" Type="http://schemas.openxmlformats.org/officeDocument/2006/relationships/styles" Target="style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1.emf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6f28ab-1553-4fbb-95a1-a1e62e8792bc">
      <Terms xmlns="http://schemas.microsoft.com/office/infopath/2007/PartnerControls"/>
    </lcf76f155ced4ddcb4097134ff3c332f>
    <TaxCatchAll xmlns="21ab517d-643b-4d85-aaac-29879ca805f4" xsi:nil="true"/>
    <SharedWithUsers xmlns="21ab517d-643b-4d85-aaac-29879ca805f4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418EC8896C604084911268957A0869" ma:contentTypeVersion="14" ma:contentTypeDescription="Create a new document." ma:contentTypeScope="" ma:versionID="5709af272ccb4958c2dd285169909b05">
  <xsd:schema xmlns:xsd="http://www.w3.org/2001/XMLSchema" xmlns:xs="http://www.w3.org/2001/XMLSchema" xmlns:p="http://schemas.microsoft.com/office/2006/metadata/properties" xmlns:ns2="f66f28ab-1553-4fbb-95a1-a1e62e8792bc" xmlns:ns3="21ab517d-643b-4d85-aaac-29879ca805f4" targetNamespace="http://schemas.microsoft.com/office/2006/metadata/properties" ma:root="true" ma:fieldsID="88fd3fa2ea80abd93a57c1e3591ef96a" ns2:_="" ns3:_="">
    <xsd:import namespace="f66f28ab-1553-4fbb-95a1-a1e62e8792bc"/>
    <xsd:import namespace="21ab517d-643b-4d85-aaac-29879ca80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f28ab-1553-4fbb-95a1-a1e62e8792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6de6f9d-3a1f-4a9b-9ca8-5525c29e31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b517d-643b-4d85-aaac-29879ca805f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9d8dfba-3b44-4e1b-9fae-68c2e53d6e96}" ma:internalName="TaxCatchAll" ma:showField="CatchAllData" ma:web="21ab517d-643b-4d85-aaac-29879ca805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458FED-6CF3-49E6-BDBE-62710DFAC709}">
  <ds:schemaRefs>
    <ds:schemaRef ds:uri="http://schemas.microsoft.com/office/2006/metadata/properties"/>
    <ds:schemaRef ds:uri="http://schemas.microsoft.com/office/infopath/2007/PartnerControls"/>
    <ds:schemaRef ds:uri="f66f28ab-1553-4fbb-95a1-a1e62e8792bc"/>
    <ds:schemaRef ds:uri="21ab517d-643b-4d85-aaac-29879ca805f4"/>
  </ds:schemaRefs>
</ds:datastoreItem>
</file>

<file path=customXml/itemProps2.xml><?xml version="1.0" encoding="utf-8"?>
<ds:datastoreItem xmlns:ds="http://schemas.openxmlformats.org/officeDocument/2006/customXml" ds:itemID="{835477D9-061B-4648-8F9B-EA3E70A607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2DF415-848F-4A29-B614-4E7300B711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1109</Words>
  <Characters>6325</Characters>
  <Application>Microsoft Office Word</Application>
  <DocSecurity>0</DocSecurity>
  <Lines>52</Lines>
  <Paragraphs>14</Paragraphs>
  <ScaleCrop>false</ScaleCrop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 Runtu</dc:creator>
  <cp:keywords/>
  <dc:description/>
  <cp:lastModifiedBy>Janel Runtu</cp:lastModifiedBy>
  <cp:revision>210</cp:revision>
  <dcterms:created xsi:type="dcterms:W3CDTF">2023-08-26T03:51:00Z</dcterms:created>
  <dcterms:modified xsi:type="dcterms:W3CDTF">2024-04-27T03:49:00Z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0x010100BF418EC8896C604084911268957A0869</vt:lpwstr>
  </property>
  <property fmtid="{D5CDD505-2E9C-101B-9397-08002B2CF9AE}" pid="3" name="_dlc_DocIdItemGuid">
    <vt:lpwstr>c7d4aad2-babb-49cb-a64b-bcd3bee38d63</vt:lpwstr>
  </property>
  <property fmtid="{D5CDD505-2E9C-101B-9397-08002B2CF9AE}" pid="4" name="MediaServiceImageTags">
    <vt:lpwstr/>
  </property>
  <property fmtid="{D5CDD505-2E9C-101B-9397-08002B2CF9AE}" pid="5" name="Order">
    <vt:r8>72600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