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13DC3" w14:textId="4B4280A0" w:rsidR="006D41BF" w:rsidRDefault="00FE6023" w:rsidP="00243A96">
      <w:pPr>
        <w:pStyle w:val="Heading1"/>
        <w:spacing w:before="80"/>
        <w:ind w:left="0"/>
      </w:pPr>
      <w:r>
        <w:t>PROJECT AND PORTFOLIO PEER REVIEWS</w:t>
      </w:r>
    </w:p>
    <w:p w14:paraId="182B2EB8" w14:textId="77777777" w:rsidR="006D41BF" w:rsidRDefault="006D41BF">
      <w:pPr>
        <w:pStyle w:val="BodyText"/>
        <w:rPr>
          <w:b/>
        </w:rPr>
      </w:pPr>
    </w:p>
    <w:p w14:paraId="4BAC0A41" w14:textId="77777777" w:rsidR="006D41BF" w:rsidRDefault="00000000" w:rsidP="00B96BCF">
      <w:pPr>
        <w:rPr>
          <w:b/>
          <w:sz w:val="24"/>
        </w:rPr>
      </w:pPr>
      <w:r>
        <w:rPr>
          <w:b/>
          <w:sz w:val="24"/>
        </w:rPr>
        <w:t>Instructions</w:t>
      </w:r>
    </w:p>
    <w:p w14:paraId="5479348D" w14:textId="576FEAEF" w:rsidR="00B96BCF" w:rsidRPr="00B96BCF" w:rsidRDefault="00B96BCF" w:rsidP="00B96BCF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/>
        </w:rPr>
      </w:pPr>
      <w:r w:rsidRPr="00B96BCF">
        <w:rPr>
          <w:rFonts w:eastAsia="Times New Roman"/>
        </w:rPr>
        <w:t xml:space="preserve">Group Project Milestone 2 submissions have been posted to </w:t>
      </w:r>
      <w:hyperlink r:id="rId5" w:tgtFrame="_blank" w:history="1">
        <w:r w:rsidRPr="00B96BCF">
          <w:rPr>
            <w:rFonts w:eastAsia="Times New Roman"/>
            <w:color w:val="0000FF"/>
            <w:u w:val="single"/>
          </w:rPr>
          <w:t>Piazza</w:t>
        </w:r>
      </w:hyperlink>
      <w:r>
        <w:rPr>
          <w:rFonts w:eastAsia="Times New Roman"/>
        </w:rPr>
        <w:t>.</w:t>
      </w:r>
    </w:p>
    <w:p w14:paraId="48E1D6E5" w14:textId="55157EC7" w:rsidR="00B96BCF" w:rsidRPr="00B96BCF" w:rsidRDefault="00B96BCF" w:rsidP="00B96BC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B96BCF">
        <w:rPr>
          <w:rFonts w:eastAsia="Times New Roman"/>
        </w:rPr>
        <w:t>As </w:t>
      </w:r>
      <w:r w:rsidRPr="00B96BCF">
        <w:rPr>
          <w:rFonts w:eastAsia="Times New Roman"/>
          <w:b/>
          <w:bCs/>
        </w:rPr>
        <w:t>an individual student; NOT as a project group; </w:t>
      </w:r>
      <w:r w:rsidRPr="00B96BCF">
        <w:rPr>
          <w:rFonts w:eastAsia="Times New Roman"/>
        </w:rPr>
        <w:t>choose one group's submission on Piazza to review.</w:t>
      </w:r>
    </w:p>
    <w:p w14:paraId="1AFDE895" w14:textId="7575C154" w:rsidR="00B96BCF" w:rsidRPr="00B96BCF" w:rsidRDefault="003C61B3" w:rsidP="00B96BC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Familiarize </w:t>
      </w:r>
      <w:r w:rsidR="00B96BCF" w:rsidRPr="00B96BCF">
        <w:rPr>
          <w:rFonts w:eastAsia="Times New Roman"/>
        </w:rPr>
        <w:t>yourself with their visualization, then return to this assignment for guidance on how to structure your review.</w:t>
      </w:r>
    </w:p>
    <w:p w14:paraId="19D06A5B" w14:textId="77777777" w:rsidR="00B96BCF" w:rsidRPr="00B96BCF" w:rsidRDefault="00B96BCF" w:rsidP="00B96BC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B96BCF">
        <w:rPr>
          <w:rFonts w:eastAsia="Times New Roman"/>
          <w:b/>
          <w:bCs/>
        </w:rPr>
        <w:t>Post your review to their Piazza post; you are welcome to do so anonymously or with your name attached; AND submit the text of your review to this Canvas assignment so we can give you credit for it.</w:t>
      </w:r>
    </w:p>
    <w:p w14:paraId="6B8CF0CF" w14:textId="63E2694A" w:rsidR="00B96BCF" w:rsidRPr="00B96BCF" w:rsidRDefault="00B96BCF" w:rsidP="00B96BCF">
      <w:pPr>
        <w:widowControl/>
        <w:autoSpaceDE/>
        <w:autoSpaceDN/>
        <w:spacing w:before="100" w:beforeAutospacing="1" w:after="100" w:afterAutospacing="1"/>
        <w:rPr>
          <w:rFonts w:eastAsia="Times New Roman"/>
        </w:rPr>
      </w:pPr>
      <w:r w:rsidRPr="00B96BCF">
        <w:rPr>
          <w:rFonts w:eastAsia="Times New Roman"/>
        </w:rPr>
        <w:t>Finally, I won't enforce any formal requirement or mechanism for this, but let's work together to ensure every project gets at least a couple peer reviews</w:t>
      </w:r>
      <w:r w:rsidRPr="00B96BCF">
        <w:rPr>
          <w:rFonts w:eastAsia="Times New Roman"/>
          <w:b/>
          <w:bCs/>
        </w:rPr>
        <w:t xml:space="preserve">. </w:t>
      </w:r>
      <w:r w:rsidR="00254E9C">
        <w:rPr>
          <w:rFonts w:eastAsia="Times New Roman"/>
        </w:rPr>
        <w:t>Try</w:t>
      </w:r>
      <w:r w:rsidRPr="00B96BCF">
        <w:rPr>
          <w:rFonts w:eastAsia="Times New Roman"/>
        </w:rPr>
        <w:t xml:space="preserve"> not to add a review to a project that already has many, when there are others that have only one review or none.</w:t>
      </w:r>
    </w:p>
    <w:p w14:paraId="284EE8FC" w14:textId="77777777" w:rsidR="006D41BF" w:rsidRDefault="00000000" w:rsidP="007959B0">
      <w:pPr>
        <w:pStyle w:val="Heading1"/>
        <w:ind w:left="0"/>
      </w:pPr>
      <w:r>
        <w:t>Description</w:t>
      </w:r>
    </w:p>
    <w:p w14:paraId="764CD1D4" w14:textId="77777777" w:rsidR="006D41BF" w:rsidRDefault="006D41BF">
      <w:pPr>
        <w:pStyle w:val="BodyText"/>
        <w:rPr>
          <w:b/>
        </w:rPr>
      </w:pPr>
    </w:p>
    <w:p w14:paraId="23A1C938" w14:textId="55D273BC" w:rsidR="006D41BF" w:rsidRDefault="00412AFF">
      <w:pPr>
        <w:pStyle w:val="BodyText"/>
      </w:pPr>
      <w:r w:rsidRPr="00412AFF">
        <w:t xml:space="preserve">This peer review gives you a chance to (1) see what your peers have been up to, ideally learning something interesting and perhaps inspiring </w:t>
      </w:r>
      <w:r w:rsidR="002A4EB3">
        <w:t>ideas for</w:t>
      </w:r>
      <w:r w:rsidRPr="00412AFF">
        <w:t xml:space="preserve"> your own group's project, and (2) </w:t>
      </w:r>
      <w:r w:rsidR="007C030E">
        <w:t>offer</w:t>
      </w:r>
      <w:r w:rsidRPr="00412AFF">
        <w:t xml:space="preserve"> respectful</w:t>
      </w:r>
      <w:r w:rsidR="007C030E">
        <w:t>,</w:t>
      </w:r>
      <w:r w:rsidRPr="00412AFF">
        <w:t xml:space="preserve"> constructive feedback.</w:t>
      </w:r>
    </w:p>
    <w:p w14:paraId="35B8B8B6" w14:textId="77777777" w:rsidR="00412AFF" w:rsidRDefault="00412AFF">
      <w:pPr>
        <w:pStyle w:val="BodyText"/>
      </w:pPr>
    </w:p>
    <w:p w14:paraId="2432AC6C" w14:textId="5AB89AF5" w:rsidR="00345A6F" w:rsidRDefault="00345A6F">
      <w:pPr>
        <w:pStyle w:val="BodyText"/>
      </w:pPr>
      <w:r w:rsidRPr="00345A6F">
        <w:t>In your review, please provide:</w:t>
      </w:r>
    </w:p>
    <w:p w14:paraId="584AB648" w14:textId="7EE3F151" w:rsidR="00345A6F" w:rsidRDefault="00345A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12"/>
        <w:rPr>
          <w:sz w:val="24"/>
        </w:rPr>
      </w:pPr>
      <w:proofErr w:type="gramStart"/>
      <w:r w:rsidRPr="00345A6F">
        <w:rPr>
          <w:sz w:val="24"/>
        </w:rPr>
        <w:t>A brief summary</w:t>
      </w:r>
      <w:proofErr w:type="gramEnd"/>
      <w:r w:rsidRPr="00345A6F">
        <w:rPr>
          <w:sz w:val="24"/>
        </w:rPr>
        <w:t xml:space="preserve"> of the project's purpose, and the group's approach to that topic, in your own words. This helps you as a reviewer establish common ground with the group and helps the group </w:t>
      </w:r>
      <w:r w:rsidR="00840557">
        <w:rPr>
          <w:sz w:val="24"/>
        </w:rPr>
        <w:t>any potential misunderstanding.</w:t>
      </w:r>
    </w:p>
    <w:p w14:paraId="7AD3B158" w14:textId="13E95607" w:rsidR="00D70F3A" w:rsidRDefault="00D70F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12"/>
        <w:rPr>
          <w:sz w:val="24"/>
        </w:rPr>
      </w:pPr>
      <w:r w:rsidRPr="00D70F3A">
        <w:rPr>
          <w:sz w:val="24"/>
        </w:rPr>
        <w:t xml:space="preserve">High-level </w:t>
      </w:r>
      <w:r w:rsidR="00664DFC">
        <w:rPr>
          <w:sz w:val="24"/>
        </w:rPr>
        <w:t>critique</w:t>
      </w:r>
      <w:r w:rsidRPr="00D70F3A">
        <w:rPr>
          <w:sz w:val="24"/>
        </w:rPr>
        <w:t xml:space="preserve">: Are there major design choices that you found confusing? What alternatives would you consider? Were you able to follow the </w:t>
      </w:r>
      <w:r w:rsidR="003D05EC">
        <w:rPr>
          <w:sz w:val="24"/>
        </w:rPr>
        <w:t>rationale</w:t>
      </w:r>
      <w:r w:rsidRPr="00D70F3A">
        <w:rPr>
          <w:sz w:val="24"/>
        </w:rPr>
        <w:t xml:space="preserve"> </w:t>
      </w:r>
      <w:r w:rsidR="00B64D49">
        <w:rPr>
          <w:sz w:val="24"/>
        </w:rPr>
        <w:t>behind the</w:t>
      </w:r>
      <w:r w:rsidR="005E3E00">
        <w:rPr>
          <w:sz w:val="24"/>
        </w:rPr>
        <w:t xml:space="preserve"> approach</w:t>
      </w:r>
      <w:r w:rsidRPr="00D70F3A">
        <w:rPr>
          <w:sz w:val="24"/>
        </w:rPr>
        <w:t xml:space="preserve">, or were there sections that </w:t>
      </w:r>
      <w:r w:rsidR="005B6C97">
        <w:rPr>
          <w:sz w:val="24"/>
        </w:rPr>
        <w:t>were</w:t>
      </w:r>
      <w:r w:rsidRPr="00D70F3A">
        <w:rPr>
          <w:sz w:val="24"/>
        </w:rPr>
        <w:t xml:space="preserve"> </w:t>
      </w:r>
      <w:r w:rsidR="0035111C">
        <w:rPr>
          <w:sz w:val="24"/>
        </w:rPr>
        <w:t>unrelated</w:t>
      </w:r>
      <w:r w:rsidRPr="00D70F3A">
        <w:rPr>
          <w:sz w:val="24"/>
        </w:rPr>
        <w:t xml:space="preserve"> to the central story? Which </w:t>
      </w:r>
      <w:r w:rsidR="001D4D86">
        <w:rPr>
          <w:sz w:val="24"/>
        </w:rPr>
        <w:t>visualizations</w:t>
      </w:r>
      <w:r w:rsidRPr="00D70F3A">
        <w:rPr>
          <w:sz w:val="24"/>
        </w:rPr>
        <w:t xml:space="preserve"> were effective, which were ineffective, and why?</w:t>
      </w:r>
    </w:p>
    <w:p w14:paraId="7D33C3D3" w14:textId="77777777" w:rsidR="004C3392" w:rsidRDefault="00764597" w:rsidP="004C3392">
      <w:pPr>
        <w:pStyle w:val="ListParagraph"/>
        <w:numPr>
          <w:ilvl w:val="0"/>
          <w:numId w:val="1"/>
        </w:numPr>
        <w:tabs>
          <w:tab w:val="left" w:pos="820"/>
        </w:tabs>
        <w:ind w:right="207"/>
        <w:jc w:val="both"/>
        <w:rPr>
          <w:sz w:val="24"/>
        </w:rPr>
      </w:pPr>
      <w:r w:rsidRPr="00951D82">
        <w:rPr>
          <w:sz w:val="24"/>
        </w:rPr>
        <w:t>Specific feedback: Alert the authors to any small mistakes in their visualizations or write-ups, such as typos, mis-formatting, references to things that don't exist, or details that are never clarified.</w:t>
      </w:r>
    </w:p>
    <w:p w14:paraId="0C39E010" w14:textId="01B7A4A3" w:rsidR="00951D82" w:rsidRPr="004C3392" w:rsidRDefault="00951D82" w:rsidP="004C3392">
      <w:pPr>
        <w:pStyle w:val="ListParagraph"/>
        <w:numPr>
          <w:ilvl w:val="1"/>
          <w:numId w:val="1"/>
        </w:numPr>
        <w:tabs>
          <w:tab w:val="left" w:pos="820"/>
        </w:tabs>
        <w:ind w:right="207"/>
        <w:jc w:val="both"/>
        <w:rPr>
          <w:sz w:val="24"/>
        </w:rPr>
      </w:pPr>
      <w:r w:rsidRPr="004C3392">
        <w:rPr>
          <w:sz w:val="24"/>
        </w:rPr>
        <w:t>I</w:t>
      </w:r>
      <w:r w:rsidRPr="004C3392">
        <w:rPr>
          <w:sz w:val="24"/>
        </w:rPr>
        <w:t>n providing specific feedback, please remember that the Milestone 2 instructions asked for prototypes; you should indeed be able to understand what a visualization is showing, but these visualizations will likely have their color scheme/theme/etc. edited for Milestone 3.</w:t>
      </w:r>
    </w:p>
    <w:p w14:paraId="1D9738BF" w14:textId="77777777" w:rsidR="006D41BF" w:rsidRDefault="006D41BF">
      <w:pPr>
        <w:pStyle w:val="BodyText"/>
        <w:rPr>
          <w:sz w:val="22"/>
        </w:rPr>
      </w:pPr>
    </w:p>
    <w:p w14:paraId="4D68B367" w14:textId="7642141F" w:rsidR="006D41BF" w:rsidRDefault="00000000">
      <w:pPr>
        <w:pStyle w:val="BodyText"/>
        <w:ind w:left="100"/>
      </w:pPr>
      <w:r>
        <w:t>A typical review is 2 - 3 paragraphs of 4 - 6 sentences each.</w:t>
      </w:r>
    </w:p>
    <w:p w14:paraId="44B76337" w14:textId="77777777" w:rsidR="006D41BF" w:rsidRDefault="006D41BF">
      <w:pPr>
        <w:pStyle w:val="BodyText"/>
      </w:pPr>
    </w:p>
    <w:p w14:paraId="46D7F108" w14:textId="1BFBCC9B" w:rsidR="006D41BF" w:rsidRPr="00A716C6" w:rsidRDefault="00000000" w:rsidP="00A716C6">
      <w:pPr>
        <w:pStyle w:val="Heading1"/>
      </w:pPr>
      <w:r>
        <w:t>Rubric</w:t>
      </w:r>
    </w:p>
    <w:p w14:paraId="49A6F6A0" w14:textId="77777777" w:rsidR="00A716C6" w:rsidRPr="00A716C6" w:rsidRDefault="00A716C6" w:rsidP="00A716C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A716C6">
        <w:rPr>
          <w:rFonts w:eastAsia="Times New Roman"/>
        </w:rPr>
        <w:t>Effort and Etiquette (5 points): The reviewer has spent time to understand the work that is being reviewed and demonstrates a commitment to helping the visualizers improve their designs rather than just criticizing.</w:t>
      </w:r>
    </w:p>
    <w:p w14:paraId="25502FCB" w14:textId="77777777" w:rsidR="00A716C6" w:rsidRPr="00A716C6" w:rsidRDefault="00A716C6" w:rsidP="00A716C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A716C6">
        <w:rPr>
          <w:rFonts w:eastAsia="Times New Roman"/>
        </w:rPr>
        <w:t>Quality of Feedback (5 points): The reviewer offers substantive, constructive feedback. Comments relate to specific aspects of the work and avoid vague statements such as "more detail in write-up" or "improve clarity in this graph".</w:t>
      </w:r>
    </w:p>
    <w:p w14:paraId="75EDD96F" w14:textId="191B5C0C" w:rsidR="006D41BF" w:rsidRDefault="006D41BF" w:rsidP="00A716C6">
      <w:pPr>
        <w:pStyle w:val="BodyText"/>
        <w:spacing w:line="242" w:lineRule="auto"/>
        <w:ind w:left="100" w:right="442"/>
      </w:pPr>
    </w:p>
    <w:sectPr w:rsidR="006D41BF">
      <w:type w:val="continuous"/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0736"/>
    <w:multiLevelType w:val="multilevel"/>
    <w:tmpl w:val="B966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71F86"/>
    <w:multiLevelType w:val="hybridMultilevel"/>
    <w:tmpl w:val="1790460E"/>
    <w:lvl w:ilvl="0" w:tplc="DF5EA6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9E707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D6A8750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83C3706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0CE86A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0DA82D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4E8A0E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AC0B188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6298D4D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002173"/>
    <w:multiLevelType w:val="multilevel"/>
    <w:tmpl w:val="CBB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73A76"/>
    <w:multiLevelType w:val="hybridMultilevel"/>
    <w:tmpl w:val="0A965C10"/>
    <w:lvl w:ilvl="0" w:tplc="272C161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A0020BA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80C2338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312384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815C448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018C29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87400A0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0FEE97C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A3160836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534538418">
    <w:abstractNumId w:val="1"/>
  </w:num>
  <w:num w:numId="2" w16cid:durableId="1038551673">
    <w:abstractNumId w:val="3"/>
  </w:num>
  <w:num w:numId="3" w16cid:durableId="330714813">
    <w:abstractNumId w:val="0"/>
  </w:num>
  <w:num w:numId="4" w16cid:durableId="45757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F"/>
    <w:rsid w:val="000057CF"/>
    <w:rsid w:val="00067157"/>
    <w:rsid w:val="000C1F99"/>
    <w:rsid w:val="000E5CEE"/>
    <w:rsid w:val="0011654C"/>
    <w:rsid w:val="00167966"/>
    <w:rsid w:val="00176314"/>
    <w:rsid w:val="001D2D5B"/>
    <w:rsid w:val="001D488C"/>
    <w:rsid w:val="001D4D86"/>
    <w:rsid w:val="002374D4"/>
    <w:rsid w:val="00243A96"/>
    <w:rsid w:val="00254E9C"/>
    <w:rsid w:val="00265CCB"/>
    <w:rsid w:val="002A07B3"/>
    <w:rsid w:val="002A4EB3"/>
    <w:rsid w:val="002E351D"/>
    <w:rsid w:val="002E47AC"/>
    <w:rsid w:val="002E6302"/>
    <w:rsid w:val="00345A6F"/>
    <w:rsid w:val="0035111C"/>
    <w:rsid w:val="003755EA"/>
    <w:rsid w:val="003A28D9"/>
    <w:rsid w:val="003C61B3"/>
    <w:rsid w:val="003D05EC"/>
    <w:rsid w:val="003F7A94"/>
    <w:rsid w:val="00412AFF"/>
    <w:rsid w:val="00493D9F"/>
    <w:rsid w:val="004C3392"/>
    <w:rsid w:val="004F1650"/>
    <w:rsid w:val="00501612"/>
    <w:rsid w:val="00555080"/>
    <w:rsid w:val="00593F2B"/>
    <w:rsid w:val="005B6C97"/>
    <w:rsid w:val="005C0C85"/>
    <w:rsid w:val="005E3E00"/>
    <w:rsid w:val="00607D20"/>
    <w:rsid w:val="00664DFC"/>
    <w:rsid w:val="006C5260"/>
    <w:rsid w:val="006D41BF"/>
    <w:rsid w:val="006F0B82"/>
    <w:rsid w:val="006F4AEC"/>
    <w:rsid w:val="00764597"/>
    <w:rsid w:val="007959B0"/>
    <w:rsid w:val="007C030E"/>
    <w:rsid w:val="007F1414"/>
    <w:rsid w:val="008201BF"/>
    <w:rsid w:val="00840557"/>
    <w:rsid w:val="008F7986"/>
    <w:rsid w:val="00914206"/>
    <w:rsid w:val="00951D82"/>
    <w:rsid w:val="00963037"/>
    <w:rsid w:val="009B4644"/>
    <w:rsid w:val="00A558BF"/>
    <w:rsid w:val="00A716C6"/>
    <w:rsid w:val="00B36C88"/>
    <w:rsid w:val="00B64D49"/>
    <w:rsid w:val="00B904DC"/>
    <w:rsid w:val="00B94747"/>
    <w:rsid w:val="00B96BCF"/>
    <w:rsid w:val="00C418F6"/>
    <w:rsid w:val="00C9394C"/>
    <w:rsid w:val="00C942DC"/>
    <w:rsid w:val="00D028FB"/>
    <w:rsid w:val="00D44819"/>
    <w:rsid w:val="00D64DCD"/>
    <w:rsid w:val="00D70F3A"/>
    <w:rsid w:val="00DA5AD1"/>
    <w:rsid w:val="00E4287C"/>
    <w:rsid w:val="00F4051C"/>
    <w:rsid w:val="00F63C33"/>
    <w:rsid w:val="00F81F9F"/>
    <w:rsid w:val="00FC0E49"/>
    <w:rsid w:val="00FE6023"/>
    <w:rsid w:val="00FF3D10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C0683"/>
  <w15:docId w15:val="{99A06D03-4788-A848-A598-B22B0AD6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creenreader-only">
    <w:name w:val="screenreader-only"/>
    <w:basedOn w:val="DefaultParagraphFont"/>
    <w:rsid w:val="00B96BCF"/>
  </w:style>
  <w:style w:type="character" w:styleId="Strong">
    <w:name w:val="Strong"/>
    <w:basedOn w:val="DefaultParagraphFont"/>
    <w:uiPriority w:val="22"/>
    <w:qFormat/>
    <w:rsid w:val="00B96B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BCF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96BCF"/>
  </w:style>
  <w:style w:type="paragraph" w:styleId="NormalWeb">
    <w:name w:val="Normal (Web)"/>
    <w:basedOn w:val="Normal"/>
    <w:uiPriority w:val="99"/>
    <w:semiHidden/>
    <w:unhideWhenUsed/>
    <w:rsid w:val="00B96B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wisc.edu/courses/459654/external_tools/20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peer_reviews.docx</dc:title>
  <cp:lastModifiedBy>Kris Sankaran</cp:lastModifiedBy>
  <cp:revision>52</cp:revision>
  <dcterms:created xsi:type="dcterms:W3CDTF">2023-03-28T03:40:00Z</dcterms:created>
  <dcterms:modified xsi:type="dcterms:W3CDTF">2025-08-16T20:48:00Z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Creator">
    <vt:lpwstr>Word</vt:lpwstr>
  </property>
  <property fmtid="{D5CDD505-2E9C-101B-9397-08002B2CF9AE}" pid="4" name="LastSaved">
    <vt:filetime>2023-03-28T00:00:00Z</vt:filetime>
  </property>
</Properties>
</file>