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6DB8" w14:textId="21BE2A84" w:rsidR="0066673D" w:rsidRPr="00801B18" w:rsidRDefault="00854685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VISUALIZATION</w:t>
      </w:r>
      <w:r w:rsidR="00C27B94" w:rsidRPr="00C27B94">
        <w:rPr>
          <w:rFonts w:ascii="Arial" w:hAnsi="Arial" w:cs="Arial"/>
          <w:b/>
          <w:bCs/>
          <w:sz w:val="22"/>
          <w:szCs w:val="22"/>
        </w:rPr>
        <w:t xml:space="preserve"> SHARES</w:t>
      </w:r>
    </w:p>
    <w:p w14:paraId="5893EEDE" w14:textId="35EF128D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We will begin our classes with short, </w:t>
      </w:r>
      <w:r w:rsidR="006C5410">
        <w:rPr>
          <w:rFonts w:ascii="Arial" w:hAnsi="Arial" w:cs="Arial"/>
          <w:sz w:val="22"/>
          <w:szCs w:val="22"/>
        </w:rPr>
        <w:t>five to seven</w:t>
      </w:r>
      <w:r w:rsidR="006C5410" w:rsidRPr="00C27B94">
        <w:rPr>
          <w:rFonts w:ascii="Arial" w:hAnsi="Arial" w:cs="Arial"/>
          <w:sz w:val="22"/>
          <w:szCs w:val="22"/>
        </w:rPr>
        <w:t>-minute</w:t>
      </w:r>
      <w:r w:rsidRPr="00C27B94">
        <w:rPr>
          <w:rFonts w:ascii="Arial" w:hAnsi="Arial" w:cs="Arial"/>
          <w:sz w:val="22"/>
          <w:szCs w:val="22"/>
        </w:rPr>
        <w:t>, team presentations on visualization topics of your team’s interest. We want you to explore topics of personal interest</w:t>
      </w:r>
      <w:r w:rsidR="00392BE5">
        <w:rPr>
          <w:rFonts w:ascii="Arial" w:hAnsi="Arial" w:cs="Arial"/>
          <w:sz w:val="22"/>
          <w:szCs w:val="22"/>
        </w:rPr>
        <w:t>,</w:t>
      </w:r>
      <w:r w:rsidRPr="00C27B94">
        <w:rPr>
          <w:rFonts w:ascii="Arial" w:hAnsi="Arial" w:cs="Arial"/>
          <w:sz w:val="22"/>
          <w:szCs w:val="22"/>
        </w:rPr>
        <w:t xml:space="preserve"> share what you learn with others</w:t>
      </w:r>
      <w:r w:rsidR="00392BE5">
        <w:rPr>
          <w:rFonts w:ascii="Arial" w:hAnsi="Arial" w:cs="Arial"/>
          <w:sz w:val="22"/>
          <w:szCs w:val="22"/>
        </w:rPr>
        <w:t>, and experiment with presentation styles</w:t>
      </w:r>
      <w:r w:rsidRPr="00C27B94">
        <w:rPr>
          <w:rFonts w:ascii="Arial" w:hAnsi="Arial" w:cs="Arial"/>
          <w:sz w:val="22"/>
          <w:szCs w:val="22"/>
        </w:rPr>
        <w:t>. For example, you could</w:t>
      </w:r>
      <w:r w:rsidR="00643099">
        <w:rPr>
          <w:rFonts w:ascii="Arial" w:hAnsi="Arial" w:cs="Arial"/>
          <w:sz w:val="22"/>
          <w:szCs w:val="22"/>
        </w:rPr>
        <w:t xml:space="preserve"> </w:t>
      </w:r>
      <w:r w:rsidR="009736FE">
        <w:rPr>
          <w:rFonts w:ascii="Arial" w:hAnsi="Arial" w:cs="Arial"/>
          <w:sz w:val="22"/>
          <w:szCs w:val="22"/>
        </w:rPr>
        <w:t>share</w:t>
      </w:r>
      <w:r w:rsidR="009350B9">
        <w:rPr>
          <w:rFonts w:ascii="Arial" w:hAnsi="Arial" w:cs="Arial"/>
          <w:sz w:val="22"/>
          <w:szCs w:val="22"/>
        </w:rPr>
        <w:t>:</w:t>
      </w:r>
    </w:p>
    <w:p w14:paraId="2FA3A3ED" w14:textId="7FDE29DB" w:rsidR="0066673D" w:rsidRPr="00C27B94" w:rsidRDefault="0066673D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A brief introduction to </w:t>
      </w:r>
      <w:r w:rsidR="002E7494">
        <w:rPr>
          <w:rFonts w:ascii="Arial" w:hAnsi="Arial" w:cs="Arial"/>
          <w:sz w:val="22"/>
          <w:szCs w:val="22"/>
        </w:rPr>
        <w:t>some visualization code</w:t>
      </w:r>
      <w:r w:rsidRPr="00C27B94">
        <w:rPr>
          <w:rFonts w:ascii="Arial" w:hAnsi="Arial" w:cs="Arial"/>
          <w:sz w:val="22"/>
          <w:szCs w:val="22"/>
        </w:rPr>
        <w:t xml:space="preserve"> that you learned about, e.g., </w:t>
      </w:r>
      <w:r w:rsidR="005A2940">
        <w:rPr>
          <w:rFonts w:ascii="Arial" w:hAnsi="Arial" w:cs="Arial"/>
          <w:sz w:val="22"/>
          <w:szCs w:val="22"/>
        </w:rPr>
        <w:t>through a course, conference, or conversation.</w:t>
      </w:r>
      <w:r w:rsidR="004E4261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What does the package do</w:t>
      </w:r>
      <w:r w:rsidR="00C10540">
        <w:rPr>
          <w:rFonts w:ascii="Arial" w:hAnsi="Arial" w:cs="Arial"/>
          <w:sz w:val="22"/>
          <w:szCs w:val="22"/>
        </w:rPr>
        <w:t xml:space="preserve"> and what drew you to it</w:t>
      </w:r>
      <w:r w:rsidRPr="00C27B94">
        <w:rPr>
          <w:rFonts w:ascii="Arial" w:hAnsi="Arial" w:cs="Arial"/>
          <w:sz w:val="22"/>
          <w:szCs w:val="22"/>
        </w:rPr>
        <w:t>?</w:t>
      </w:r>
    </w:p>
    <w:p w14:paraId="7B338AF6" w14:textId="49C99580" w:rsidR="0066673D" w:rsidRPr="00C27B94" w:rsidRDefault="00B93629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73D" w:rsidRPr="00C27B94">
        <w:rPr>
          <w:rFonts w:ascii="Arial" w:hAnsi="Arial" w:cs="Arial"/>
          <w:sz w:val="22"/>
          <w:szCs w:val="22"/>
        </w:rPr>
        <w:t xml:space="preserve"> visualization that you found beautiful, e.g., from the UpShot, the Pudding, bloggers</w:t>
      </w:r>
      <w:r w:rsidR="008907E7">
        <w:rPr>
          <w:rFonts w:ascii="Arial" w:hAnsi="Arial" w:cs="Arial"/>
          <w:sz w:val="22"/>
          <w:szCs w:val="22"/>
        </w:rPr>
        <w:t xml:space="preserve"> (e.g., Nadieh Bremer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7637BF">
        <w:rPr>
          <w:rFonts w:ascii="Arial" w:hAnsi="Arial" w:cs="Arial"/>
          <w:sz w:val="22"/>
          <w:szCs w:val="22"/>
        </w:rPr>
        <w:t>Sophie War</w:t>
      </w:r>
      <w:r w:rsidR="00BF6579">
        <w:rPr>
          <w:rFonts w:ascii="Arial" w:hAnsi="Arial" w:cs="Arial"/>
          <w:sz w:val="22"/>
          <w:szCs w:val="22"/>
        </w:rPr>
        <w:t>n</w:t>
      </w:r>
      <w:r w:rsidR="007637BF">
        <w:rPr>
          <w:rFonts w:ascii="Arial" w:hAnsi="Arial" w:cs="Arial"/>
          <w:sz w:val="22"/>
          <w:szCs w:val="22"/>
        </w:rPr>
        <w:t>es</w:t>
      </w:r>
      <w:r w:rsidR="002F342F">
        <w:rPr>
          <w:rFonts w:ascii="Arial" w:hAnsi="Arial" w:cs="Arial"/>
          <w:sz w:val="22"/>
          <w:szCs w:val="22"/>
        </w:rPr>
        <w:t>, Nathan Ya</w:t>
      </w:r>
      <w:r w:rsidR="004707A6">
        <w:rPr>
          <w:rFonts w:ascii="Arial" w:hAnsi="Arial" w:cs="Arial"/>
          <w:sz w:val="22"/>
          <w:szCs w:val="22"/>
        </w:rPr>
        <w:t>u</w:t>
      </w:r>
      <w:r w:rsidR="008907E7">
        <w:rPr>
          <w:rFonts w:ascii="Arial" w:hAnsi="Arial" w:cs="Arial"/>
          <w:sz w:val="22"/>
          <w:szCs w:val="22"/>
        </w:rPr>
        <w:t>), history (e.g., Charles Joseph Minard</w:t>
      </w:r>
      <w:r w:rsidR="00420D04">
        <w:rPr>
          <w:rFonts w:ascii="Arial" w:hAnsi="Arial" w:cs="Arial"/>
          <w:sz w:val="22"/>
          <w:szCs w:val="22"/>
        </w:rPr>
        <w:t xml:space="preserve"> or William Playfair</w:t>
      </w:r>
      <w:r w:rsidR="008907E7">
        <w:rPr>
          <w:rFonts w:ascii="Arial" w:hAnsi="Arial" w:cs="Arial"/>
          <w:sz w:val="22"/>
          <w:szCs w:val="22"/>
        </w:rPr>
        <w:t>)</w:t>
      </w:r>
      <w:r w:rsidR="00B8736B">
        <w:rPr>
          <w:rFonts w:ascii="Arial" w:hAnsi="Arial" w:cs="Arial"/>
          <w:sz w:val="22"/>
          <w:szCs w:val="22"/>
        </w:rPr>
        <w:t>, or online communities (e.g.,</w:t>
      </w:r>
      <w:r w:rsidR="00B73506">
        <w:rPr>
          <w:rFonts w:ascii="Arial" w:hAnsi="Arial" w:cs="Arial"/>
          <w:sz w:val="22"/>
          <w:szCs w:val="22"/>
        </w:rPr>
        <w:t xml:space="preserve"> TidyTuesdays,</w:t>
      </w:r>
      <w:r w:rsidR="00B8736B">
        <w:rPr>
          <w:rFonts w:ascii="Arial" w:hAnsi="Arial" w:cs="Arial"/>
          <w:sz w:val="22"/>
          <w:szCs w:val="22"/>
        </w:rPr>
        <w:t xml:space="preserve"> R Bloggers, R Graph Gallery</w:t>
      </w:r>
      <w:r w:rsidR="006218AB">
        <w:rPr>
          <w:rFonts w:ascii="Arial" w:hAnsi="Arial" w:cs="Arial"/>
          <w:sz w:val="22"/>
          <w:szCs w:val="22"/>
        </w:rPr>
        <w:t>, OpenProcessing</w:t>
      </w:r>
      <w:r w:rsidR="00C55B49">
        <w:rPr>
          <w:rFonts w:ascii="Arial" w:hAnsi="Arial" w:cs="Arial"/>
          <w:sz w:val="22"/>
          <w:szCs w:val="22"/>
        </w:rPr>
        <w:t>, D3 Graph Gallery</w:t>
      </w:r>
      <w:r w:rsidR="00B8736B">
        <w:rPr>
          <w:rFonts w:ascii="Arial" w:hAnsi="Arial" w:cs="Arial"/>
          <w:sz w:val="22"/>
          <w:szCs w:val="22"/>
        </w:rPr>
        <w:t xml:space="preserve">) </w:t>
      </w:r>
    </w:p>
    <w:p w14:paraId="7C35197C" w14:textId="275A2378" w:rsidR="0066673D" w:rsidRPr="008C5EA2" w:rsidRDefault="00925270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overview of a </w:t>
      </w:r>
      <w:r w:rsidR="0066673D" w:rsidRPr="00C27B94">
        <w:rPr>
          <w:rFonts w:ascii="Arial" w:hAnsi="Arial" w:cs="Arial"/>
          <w:sz w:val="22"/>
          <w:szCs w:val="22"/>
        </w:rPr>
        <w:t>research article, e.g., from</w:t>
      </w:r>
      <w:r w:rsidR="006301DA">
        <w:rPr>
          <w:rFonts w:ascii="Arial" w:hAnsi="Arial" w:cs="Arial"/>
          <w:sz w:val="22"/>
          <w:szCs w:val="22"/>
        </w:rPr>
        <w:t xml:space="preserve"> the</w:t>
      </w:r>
      <w:r w:rsidR="0066673D" w:rsidRPr="00C27B94">
        <w:rPr>
          <w:rFonts w:ascii="Arial" w:hAnsi="Arial" w:cs="Arial"/>
          <w:sz w:val="22"/>
          <w:szCs w:val="22"/>
        </w:rPr>
        <w:t xml:space="preserve"> VizBI</w:t>
      </w:r>
      <w:r w:rsidR="00FB18AA">
        <w:rPr>
          <w:rFonts w:ascii="Arial" w:hAnsi="Arial" w:cs="Arial"/>
          <w:sz w:val="22"/>
          <w:szCs w:val="22"/>
        </w:rPr>
        <w:t>, CHI,</w:t>
      </w:r>
      <w:r w:rsidR="0066673D" w:rsidRPr="00C27B94">
        <w:rPr>
          <w:rFonts w:ascii="Arial" w:hAnsi="Arial" w:cs="Arial"/>
          <w:sz w:val="22"/>
          <w:szCs w:val="22"/>
        </w:rPr>
        <w:t xml:space="preserve"> or IEEE Vis</w:t>
      </w:r>
      <w:r w:rsidR="00D95081">
        <w:rPr>
          <w:rFonts w:ascii="Arial" w:hAnsi="Arial" w:cs="Arial"/>
          <w:sz w:val="22"/>
          <w:szCs w:val="22"/>
        </w:rPr>
        <w:t xml:space="preserve"> conferences</w:t>
      </w:r>
      <w:r w:rsidR="0066673D" w:rsidRPr="00C27B94">
        <w:rPr>
          <w:rFonts w:ascii="Arial" w:hAnsi="Arial" w:cs="Arial"/>
          <w:sz w:val="22"/>
          <w:szCs w:val="22"/>
        </w:rPr>
        <w:t>. What</w:t>
      </w:r>
      <w:r w:rsidR="00E023D3">
        <w:rPr>
          <w:rFonts w:ascii="Arial" w:hAnsi="Arial" w:cs="Arial"/>
          <w:sz w:val="22"/>
          <w:szCs w:val="22"/>
        </w:rPr>
        <w:t xml:space="preserve"> was their study about</w:t>
      </w:r>
      <w:r w:rsidR="0066673D" w:rsidRPr="00C27B94">
        <w:rPr>
          <w:rFonts w:ascii="Arial" w:hAnsi="Arial" w:cs="Arial"/>
          <w:sz w:val="22"/>
          <w:szCs w:val="22"/>
        </w:rPr>
        <w:t>, and how does it relate to your interests?</w:t>
      </w:r>
    </w:p>
    <w:p w14:paraId="06B360EA" w14:textId="3A1198F2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Slides are optional. You can simply walk through a website with a package or visualization, for example.</w:t>
      </w:r>
      <w:r w:rsidR="008831BE">
        <w:rPr>
          <w:rFonts w:ascii="Arial" w:hAnsi="Arial" w:cs="Arial"/>
          <w:sz w:val="22"/>
          <w:szCs w:val="22"/>
        </w:rPr>
        <w:t xml:space="preserve"> After your presentation, we will have a few minutes for questions from the class.</w:t>
      </w:r>
      <w:r w:rsidR="00393201">
        <w:rPr>
          <w:rFonts w:ascii="Arial" w:hAnsi="Arial" w:cs="Arial"/>
          <w:sz w:val="22"/>
          <w:szCs w:val="22"/>
        </w:rPr>
        <w:t xml:space="preserve"> Once you have formed your project team and agreed on a presentation date, please</w:t>
      </w:r>
      <w:r w:rsidR="0038244B">
        <w:rPr>
          <w:rFonts w:ascii="Arial" w:hAnsi="Arial" w:cs="Arial"/>
          <w:sz w:val="22"/>
          <w:szCs w:val="22"/>
        </w:rPr>
        <w:t xml:space="preserve"> sign up on the </w:t>
      </w:r>
      <w:r w:rsidR="001B73DF">
        <w:rPr>
          <w:rFonts w:ascii="Arial" w:hAnsi="Arial" w:cs="Arial"/>
          <w:sz w:val="22"/>
          <w:szCs w:val="22"/>
        </w:rPr>
        <w:t xml:space="preserve">linked </w:t>
      </w:r>
      <w:r w:rsidR="0038244B">
        <w:rPr>
          <w:rFonts w:ascii="Arial" w:hAnsi="Arial" w:cs="Arial"/>
          <w:sz w:val="22"/>
          <w:szCs w:val="22"/>
        </w:rPr>
        <w:t>spreadsheet.</w:t>
      </w:r>
    </w:p>
    <w:p w14:paraId="6214688E" w14:textId="3E807AD0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In addition to </w:t>
      </w:r>
      <w:r w:rsidR="00A2370C">
        <w:rPr>
          <w:rFonts w:ascii="Arial" w:hAnsi="Arial" w:cs="Arial"/>
          <w:sz w:val="22"/>
          <w:szCs w:val="22"/>
        </w:rPr>
        <w:t>serving as a warm-up for each class session</w:t>
      </w:r>
      <w:r w:rsidRPr="00C27B94">
        <w:rPr>
          <w:rFonts w:ascii="Arial" w:hAnsi="Arial" w:cs="Arial"/>
          <w:sz w:val="22"/>
          <w:szCs w:val="22"/>
        </w:rPr>
        <w:t xml:space="preserve">, this exercise is an opportunity for your team to practice its presentation skills before the final poster presentations. Make eye contact with your audience — do not read </w:t>
      </w:r>
      <w:r w:rsidR="0027778A">
        <w:rPr>
          <w:rFonts w:ascii="Arial" w:hAnsi="Arial" w:cs="Arial"/>
          <w:sz w:val="22"/>
          <w:szCs w:val="22"/>
        </w:rPr>
        <w:t xml:space="preserve">directly </w:t>
      </w:r>
      <w:r w:rsidRPr="00C27B94">
        <w:rPr>
          <w:rFonts w:ascii="Arial" w:hAnsi="Arial" w:cs="Arial"/>
          <w:sz w:val="22"/>
          <w:szCs w:val="22"/>
        </w:rPr>
        <w:t>of</w:t>
      </w:r>
      <w:r w:rsidR="0027778A">
        <w:rPr>
          <w:rFonts w:ascii="Arial" w:hAnsi="Arial" w:cs="Arial"/>
          <w:sz w:val="22"/>
          <w:szCs w:val="22"/>
        </w:rPr>
        <w:t>f</w:t>
      </w:r>
      <w:r w:rsidRPr="00C27B94">
        <w:rPr>
          <w:rFonts w:ascii="Arial" w:hAnsi="Arial" w:cs="Arial"/>
          <w:sz w:val="22"/>
          <w:szCs w:val="22"/>
        </w:rPr>
        <w:t xml:space="preserve"> your notes.</w:t>
      </w:r>
      <w:r w:rsidR="00426D4D">
        <w:rPr>
          <w:rFonts w:ascii="Arial" w:hAnsi="Arial" w:cs="Arial"/>
          <w:sz w:val="22"/>
          <w:szCs w:val="22"/>
        </w:rPr>
        <w:t xml:space="preserve"> Allow yourself to experiment with</w:t>
      </w:r>
      <w:r w:rsidR="00D87A26">
        <w:rPr>
          <w:rFonts w:ascii="Arial" w:hAnsi="Arial" w:cs="Arial"/>
          <w:sz w:val="22"/>
          <w:szCs w:val="22"/>
        </w:rPr>
        <w:t xml:space="preserve"> presentation styles that you might not want to try in a higher-stakes environment</w:t>
      </w:r>
      <w:r w:rsidR="00426D4D">
        <w:rPr>
          <w:rFonts w:ascii="Arial" w:hAnsi="Arial" w:cs="Arial"/>
          <w:sz w:val="22"/>
          <w:szCs w:val="22"/>
        </w:rPr>
        <w:t xml:space="preserve">. For example, </w:t>
      </w:r>
      <w:r w:rsidR="005F76F6">
        <w:rPr>
          <w:rFonts w:ascii="Arial" w:hAnsi="Arial" w:cs="Arial"/>
          <w:sz w:val="22"/>
          <w:szCs w:val="22"/>
        </w:rPr>
        <w:t>you could</w:t>
      </w:r>
      <w:r w:rsidR="00426D4D">
        <w:rPr>
          <w:rFonts w:ascii="Arial" w:hAnsi="Arial" w:cs="Arial"/>
          <w:sz w:val="22"/>
          <w:szCs w:val="22"/>
        </w:rPr>
        <w:t xml:space="preserve"> share a skit about using a package or open the discussion with a poem.</w:t>
      </w:r>
    </w:p>
    <w:p w14:paraId="34FCCC54" w14:textId="3958EBE4" w:rsidR="0066673D" w:rsidRPr="00C27B94" w:rsidRDefault="00F230AF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Seven</w:t>
      </w:r>
      <w:r w:rsidR="0066673D" w:rsidRPr="00C27B94">
        <w:rPr>
          <w:rFonts w:ascii="Arial" w:hAnsi="Arial" w:cs="Arial"/>
          <w:sz w:val="22"/>
          <w:szCs w:val="22"/>
        </w:rPr>
        <w:t xml:space="preserve"> minutes is not enough time for everyone in your team to speak. Instead, assign everyone in your team to one of the following roles (some roles can have multiple people).</w:t>
      </w:r>
    </w:p>
    <w:p w14:paraId="61377773" w14:textId="092C307B" w:rsidR="0066673D" w:rsidRPr="00C27B94" w:rsidRDefault="0066673D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Speaker: You present the project share to the larger group.</w:t>
      </w:r>
    </w:p>
    <w:p w14:paraId="27EE54D0" w14:textId="0F883049" w:rsidR="0066673D" w:rsidRPr="00C27B94" w:rsidRDefault="008549D3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Timekeeper</w:t>
      </w:r>
      <w:r w:rsidR="0066673D" w:rsidRPr="00C27B94">
        <w:rPr>
          <w:rFonts w:ascii="Arial" w:hAnsi="Arial" w:cs="Arial"/>
          <w:sz w:val="22"/>
          <w:szCs w:val="22"/>
        </w:rPr>
        <w:t xml:space="preserve">: Ensures that the team finishes within the </w:t>
      </w:r>
      <w:r w:rsidR="00854685">
        <w:rPr>
          <w:rFonts w:ascii="Arial" w:hAnsi="Arial" w:cs="Arial"/>
          <w:sz w:val="22"/>
          <w:szCs w:val="22"/>
        </w:rPr>
        <w:t>allotted</w:t>
      </w:r>
      <w:r w:rsidR="0066673D" w:rsidRPr="00C27B94">
        <w:rPr>
          <w:rFonts w:ascii="Arial" w:hAnsi="Arial" w:cs="Arial"/>
          <w:sz w:val="22"/>
          <w:szCs w:val="22"/>
        </w:rPr>
        <w:t xml:space="preserve"> window. This may include (1) reviewing the presentation material to check that it is not too long and (2) signaling to speakers when their time is running out.</w:t>
      </w:r>
    </w:p>
    <w:p w14:paraId="6555C6A6" w14:textId="2D396C31" w:rsidR="00F230AF" w:rsidRDefault="0066673D" w:rsidP="00F230AF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Notetaker: Prepares a bullet-list summary of the discussions</w:t>
      </w:r>
      <w:r w:rsidR="00F230AF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that take place before the presentation.</w:t>
      </w:r>
      <w:r w:rsidR="00202517">
        <w:rPr>
          <w:rFonts w:ascii="Arial" w:hAnsi="Arial" w:cs="Arial"/>
          <w:sz w:val="22"/>
          <w:szCs w:val="22"/>
        </w:rPr>
        <w:t xml:space="preserve"> Indicate who was present in each discussion.</w:t>
      </w:r>
    </w:p>
    <w:p w14:paraId="180E6C23" w14:textId="5E1C2102" w:rsidR="00F230AF" w:rsidRPr="00F230AF" w:rsidRDefault="00F230AF" w:rsidP="00F230AF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your final submission, please submit your notes and any (optional) materials that </w:t>
      </w:r>
      <w:r w:rsidR="00334FC1">
        <w:rPr>
          <w:rFonts w:ascii="Arial" w:hAnsi="Arial" w:cs="Arial"/>
          <w:sz w:val="22"/>
          <w:szCs w:val="22"/>
        </w:rPr>
        <w:t>you used during the presentation.</w:t>
      </w:r>
      <w:r w:rsidR="00A6100C">
        <w:rPr>
          <w:rFonts w:ascii="Arial" w:hAnsi="Arial" w:cs="Arial"/>
          <w:sz w:val="22"/>
          <w:szCs w:val="22"/>
        </w:rPr>
        <w:t xml:space="preserve"> Your score for this assignment will go into the “Projects” categor</w:t>
      </w:r>
      <w:r w:rsidR="00EB7997">
        <w:rPr>
          <w:rFonts w:ascii="Arial" w:hAnsi="Arial" w:cs="Arial"/>
          <w:sz w:val="22"/>
          <w:szCs w:val="22"/>
        </w:rPr>
        <w:t>y</w:t>
      </w:r>
      <w:r w:rsidR="00A6100C">
        <w:rPr>
          <w:rFonts w:ascii="Arial" w:hAnsi="Arial" w:cs="Arial"/>
          <w:sz w:val="22"/>
          <w:szCs w:val="22"/>
        </w:rPr>
        <w:t>.</w:t>
      </w:r>
    </w:p>
    <w:p w14:paraId="5FBBCA1D" w14:textId="77777777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C27B94">
        <w:rPr>
          <w:rFonts w:ascii="Arial" w:hAnsi="Arial" w:cs="Arial"/>
          <w:b/>
          <w:bCs/>
          <w:sz w:val="22"/>
          <w:szCs w:val="22"/>
        </w:rPr>
        <w:t>Rubric</w:t>
      </w:r>
    </w:p>
    <w:p w14:paraId="063C8BCE" w14:textId="3246094C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Originality/Depth</w:t>
      </w:r>
      <w:r w:rsidRPr="00C27B94">
        <w:rPr>
          <w:rFonts w:ascii="Arial" w:hAnsi="Arial" w:cs="Arial"/>
          <w:sz w:val="22"/>
          <w:szCs w:val="22"/>
        </w:rPr>
        <w:t xml:space="preserve"> (2 points): The team shares material that is new to the class and has the potential to develop the practical or conceptual visualization skills of course peers.</w:t>
      </w:r>
    </w:p>
    <w:p w14:paraId="3D52F9D9" w14:textId="638516B1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Preparedness</w:t>
      </w:r>
      <w:r w:rsidRPr="00C27B94">
        <w:rPr>
          <w:rFonts w:ascii="Arial" w:hAnsi="Arial" w:cs="Arial"/>
          <w:sz w:val="22"/>
          <w:szCs w:val="22"/>
        </w:rPr>
        <w:t xml:space="preserve"> (1 point): All team members demonstrate familiarity with the material. The main ideas are presented in an organized and direct way.</w:t>
      </w:r>
    </w:p>
    <w:p w14:paraId="5BCC0A6B" w14:textId="05E9FFC3" w:rsidR="0066673D" w:rsidRPr="00C27B94" w:rsidRDefault="00D60D11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Communication</w:t>
      </w:r>
      <w:r w:rsidR="0066673D" w:rsidRPr="00C27B94">
        <w:rPr>
          <w:rFonts w:ascii="Arial" w:hAnsi="Arial" w:cs="Arial"/>
          <w:sz w:val="22"/>
          <w:szCs w:val="22"/>
        </w:rPr>
        <w:t xml:space="preserve"> (1 point): The notes are organized and </w:t>
      </w:r>
      <w:r w:rsidR="003627C2">
        <w:rPr>
          <w:rFonts w:ascii="Arial" w:hAnsi="Arial" w:cs="Arial"/>
          <w:sz w:val="22"/>
          <w:szCs w:val="22"/>
        </w:rPr>
        <w:t>have</w:t>
      </w:r>
      <w:r w:rsidR="0066673D" w:rsidRPr="00C27B94">
        <w:rPr>
          <w:rFonts w:ascii="Arial" w:hAnsi="Arial" w:cs="Arial"/>
          <w:sz w:val="22"/>
          <w:szCs w:val="22"/>
        </w:rPr>
        <w:t xml:space="preserve"> contributions from all team</w:t>
      </w:r>
      <w:r w:rsidR="00672C39">
        <w:rPr>
          <w:rFonts w:ascii="Arial" w:hAnsi="Arial" w:cs="Arial"/>
          <w:sz w:val="22"/>
          <w:szCs w:val="22"/>
        </w:rPr>
        <w:t xml:space="preserve"> </w:t>
      </w:r>
      <w:r w:rsidR="0066673D" w:rsidRPr="00C27B94">
        <w:rPr>
          <w:rFonts w:ascii="Arial" w:hAnsi="Arial" w:cs="Arial"/>
          <w:sz w:val="22"/>
          <w:szCs w:val="22"/>
        </w:rPr>
        <w:t>members.</w:t>
      </w:r>
    </w:p>
    <w:p w14:paraId="3DB887A2" w14:textId="77E1A587" w:rsidR="007E231C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Q&amp;A</w:t>
      </w:r>
      <w:r w:rsidRPr="00C27B94">
        <w:rPr>
          <w:rFonts w:ascii="Arial" w:hAnsi="Arial" w:cs="Arial"/>
          <w:sz w:val="22"/>
          <w:szCs w:val="22"/>
        </w:rPr>
        <w:t xml:space="preserve"> (1 point)</w:t>
      </w:r>
      <w:r w:rsidR="00672C39">
        <w:rPr>
          <w:rFonts w:ascii="Arial" w:hAnsi="Arial" w:cs="Arial"/>
          <w:sz w:val="22"/>
          <w:szCs w:val="22"/>
        </w:rPr>
        <w:t>:</w:t>
      </w:r>
      <w:r w:rsidRPr="00C27B94">
        <w:rPr>
          <w:rFonts w:ascii="Arial" w:hAnsi="Arial" w:cs="Arial"/>
          <w:sz w:val="22"/>
          <w:szCs w:val="22"/>
        </w:rPr>
        <w:t xml:space="preserve"> All team members </w:t>
      </w:r>
      <w:r w:rsidR="00640255">
        <w:rPr>
          <w:rFonts w:ascii="Arial" w:hAnsi="Arial" w:cs="Arial"/>
          <w:sz w:val="22"/>
          <w:szCs w:val="22"/>
        </w:rPr>
        <w:t xml:space="preserve">listen carefully </w:t>
      </w:r>
      <w:r w:rsidRPr="00C27B94">
        <w:rPr>
          <w:rFonts w:ascii="Arial" w:hAnsi="Arial" w:cs="Arial"/>
          <w:sz w:val="22"/>
          <w:szCs w:val="22"/>
        </w:rPr>
        <w:t xml:space="preserve">to questions and </w:t>
      </w:r>
      <w:r w:rsidR="001B5B62">
        <w:rPr>
          <w:rFonts w:ascii="Arial" w:hAnsi="Arial" w:cs="Arial"/>
          <w:sz w:val="22"/>
          <w:szCs w:val="22"/>
        </w:rPr>
        <w:t>respond thoughtfully</w:t>
      </w:r>
      <w:r w:rsidRPr="00C27B94">
        <w:rPr>
          <w:rFonts w:ascii="Arial" w:hAnsi="Arial" w:cs="Arial"/>
          <w:sz w:val="22"/>
          <w:szCs w:val="22"/>
        </w:rPr>
        <w:t>.</w:t>
      </w:r>
    </w:p>
    <w:sectPr w:rsidR="007E231C" w:rsidRPr="00C2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D0E"/>
    <w:multiLevelType w:val="hybridMultilevel"/>
    <w:tmpl w:val="B3C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2C1"/>
    <w:multiLevelType w:val="hybridMultilevel"/>
    <w:tmpl w:val="9984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535"/>
    <w:multiLevelType w:val="hybridMultilevel"/>
    <w:tmpl w:val="D0C0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0EC"/>
    <w:multiLevelType w:val="hybridMultilevel"/>
    <w:tmpl w:val="EA0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E21"/>
    <w:multiLevelType w:val="hybridMultilevel"/>
    <w:tmpl w:val="8F46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6080"/>
    <w:multiLevelType w:val="hybridMultilevel"/>
    <w:tmpl w:val="383C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3052">
    <w:abstractNumId w:val="0"/>
  </w:num>
  <w:num w:numId="2" w16cid:durableId="1568494128">
    <w:abstractNumId w:val="1"/>
  </w:num>
  <w:num w:numId="3" w16cid:durableId="907573861">
    <w:abstractNumId w:val="2"/>
  </w:num>
  <w:num w:numId="4" w16cid:durableId="504128251">
    <w:abstractNumId w:val="3"/>
  </w:num>
  <w:num w:numId="5" w16cid:durableId="2070807310">
    <w:abstractNumId w:val="4"/>
  </w:num>
  <w:num w:numId="6" w16cid:durableId="1316178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3D"/>
    <w:rsid w:val="000104E0"/>
    <w:rsid w:val="0001130E"/>
    <w:rsid w:val="00042B67"/>
    <w:rsid w:val="00046446"/>
    <w:rsid w:val="000D59A8"/>
    <w:rsid w:val="000E0CD5"/>
    <w:rsid w:val="000E495A"/>
    <w:rsid w:val="000F69D6"/>
    <w:rsid w:val="00142F89"/>
    <w:rsid w:val="00145B71"/>
    <w:rsid w:val="00174E85"/>
    <w:rsid w:val="00177A4E"/>
    <w:rsid w:val="001810DF"/>
    <w:rsid w:val="001A5A8D"/>
    <w:rsid w:val="001B53F2"/>
    <w:rsid w:val="001B5B62"/>
    <w:rsid w:val="001B73DF"/>
    <w:rsid w:val="001C55AA"/>
    <w:rsid w:val="001E674A"/>
    <w:rsid w:val="001E7074"/>
    <w:rsid w:val="001F0CE2"/>
    <w:rsid w:val="00202517"/>
    <w:rsid w:val="00204495"/>
    <w:rsid w:val="002166A6"/>
    <w:rsid w:val="00224F18"/>
    <w:rsid w:val="0023380B"/>
    <w:rsid w:val="00234E46"/>
    <w:rsid w:val="00240036"/>
    <w:rsid w:val="002413B2"/>
    <w:rsid w:val="00251FD9"/>
    <w:rsid w:val="00273D17"/>
    <w:rsid w:val="0027778A"/>
    <w:rsid w:val="002830AC"/>
    <w:rsid w:val="002A03DA"/>
    <w:rsid w:val="002A7749"/>
    <w:rsid w:val="002B7354"/>
    <w:rsid w:val="002D3433"/>
    <w:rsid w:val="002E7494"/>
    <w:rsid w:val="002F342F"/>
    <w:rsid w:val="00307D70"/>
    <w:rsid w:val="00314890"/>
    <w:rsid w:val="00332F1C"/>
    <w:rsid w:val="00333E04"/>
    <w:rsid w:val="00334FC1"/>
    <w:rsid w:val="0035624C"/>
    <w:rsid w:val="003627C2"/>
    <w:rsid w:val="0038244B"/>
    <w:rsid w:val="00385C04"/>
    <w:rsid w:val="00392BE5"/>
    <w:rsid w:val="00393201"/>
    <w:rsid w:val="003E70C0"/>
    <w:rsid w:val="00413611"/>
    <w:rsid w:val="00420D04"/>
    <w:rsid w:val="00426D4D"/>
    <w:rsid w:val="00427264"/>
    <w:rsid w:val="004707A6"/>
    <w:rsid w:val="00483C57"/>
    <w:rsid w:val="004960CD"/>
    <w:rsid w:val="00497342"/>
    <w:rsid w:val="004B44AF"/>
    <w:rsid w:val="004E4261"/>
    <w:rsid w:val="004E5714"/>
    <w:rsid w:val="00501355"/>
    <w:rsid w:val="00505006"/>
    <w:rsid w:val="005A2940"/>
    <w:rsid w:val="005A624F"/>
    <w:rsid w:val="005C4933"/>
    <w:rsid w:val="005F0113"/>
    <w:rsid w:val="005F76F6"/>
    <w:rsid w:val="00603AEB"/>
    <w:rsid w:val="006178CE"/>
    <w:rsid w:val="006218AB"/>
    <w:rsid w:val="006301DA"/>
    <w:rsid w:val="006354D9"/>
    <w:rsid w:val="00640255"/>
    <w:rsid w:val="00643099"/>
    <w:rsid w:val="00651B83"/>
    <w:rsid w:val="006556AD"/>
    <w:rsid w:val="0066673D"/>
    <w:rsid w:val="00672C39"/>
    <w:rsid w:val="006C18D7"/>
    <w:rsid w:val="006C43ED"/>
    <w:rsid w:val="006C5410"/>
    <w:rsid w:val="00722E10"/>
    <w:rsid w:val="00731DAA"/>
    <w:rsid w:val="00733534"/>
    <w:rsid w:val="00754D1E"/>
    <w:rsid w:val="007637BF"/>
    <w:rsid w:val="00793CF2"/>
    <w:rsid w:val="007A7A3B"/>
    <w:rsid w:val="007B60FD"/>
    <w:rsid w:val="007C7187"/>
    <w:rsid w:val="007E231C"/>
    <w:rsid w:val="00801B18"/>
    <w:rsid w:val="00831F4F"/>
    <w:rsid w:val="00854685"/>
    <w:rsid w:val="008549D3"/>
    <w:rsid w:val="0086066C"/>
    <w:rsid w:val="00867FD2"/>
    <w:rsid w:val="00874218"/>
    <w:rsid w:val="008831BE"/>
    <w:rsid w:val="0088700F"/>
    <w:rsid w:val="008907E7"/>
    <w:rsid w:val="008C5EA2"/>
    <w:rsid w:val="008D6F6A"/>
    <w:rsid w:val="008E057C"/>
    <w:rsid w:val="008F5B99"/>
    <w:rsid w:val="00911867"/>
    <w:rsid w:val="00925270"/>
    <w:rsid w:val="00927CD1"/>
    <w:rsid w:val="009350B9"/>
    <w:rsid w:val="0094120E"/>
    <w:rsid w:val="009736FE"/>
    <w:rsid w:val="00980666"/>
    <w:rsid w:val="00986431"/>
    <w:rsid w:val="009B0B25"/>
    <w:rsid w:val="009D1BFF"/>
    <w:rsid w:val="009D42F0"/>
    <w:rsid w:val="009E2382"/>
    <w:rsid w:val="009F1FE6"/>
    <w:rsid w:val="009F45D5"/>
    <w:rsid w:val="00A20EE2"/>
    <w:rsid w:val="00A2370C"/>
    <w:rsid w:val="00A261E5"/>
    <w:rsid w:val="00A6100C"/>
    <w:rsid w:val="00A72FBF"/>
    <w:rsid w:val="00AF2BCE"/>
    <w:rsid w:val="00B30710"/>
    <w:rsid w:val="00B73506"/>
    <w:rsid w:val="00B8736B"/>
    <w:rsid w:val="00B93629"/>
    <w:rsid w:val="00BF47CD"/>
    <w:rsid w:val="00BF6579"/>
    <w:rsid w:val="00C10540"/>
    <w:rsid w:val="00C109FE"/>
    <w:rsid w:val="00C17872"/>
    <w:rsid w:val="00C27B94"/>
    <w:rsid w:val="00C55B49"/>
    <w:rsid w:val="00C62892"/>
    <w:rsid w:val="00C77F66"/>
    <w:rsid w:val="00C96268"/>
    <w:rsid w:val="00CE13ED"/>
    <w:rsid w:val="00CF1449"/>
    <w:rsid w:val="00CF4310"/>
    <w:rsid w:val="00D02D11"/>
    <w:rsid w:val="00D17EB1"/>
    <w:rsid w:val="00D30528"/>
    <w:rsid w:val="00D43166"/>
    <w:rsid w:val="00D44E3C"/>
    <w:rsid w:val="00D60D11"/>
    <w:rsid w:val="00D6697E"/>
    <w:rsid w:val="00D715A7"/>
    <w:rsid w:val="00D757E0"/>
    <w:rsid w:val="00D87A26"/>
    <w:rsid w:val="00D95081"/>
    <w:rsid w:val="00DC25CC"/>
    <w:rsid w:val="00DD4D47"/>
    <w:rsid w:val="00DF3E9A"/>
    <w:rsid w:val="00E023D3"/>
    <w:rsid w:val="00E95073"/>
    <w:rsid w:val="00EA3528"/>
    <w:rsid w:val="00EB7997"/>
    <w:rsid w:val="00F230AF"/>
    <w:rsid w:val="00F35D81"/>
    <w:rsid w:val="00F531FA"/>
    <w:rsid w:val="00F93AF3"/>
    <w:rsid w:val="00FA7BC7"/>
    <w:rsid w:val="00FB18AA"/>
    <w:rsid w:val="00FB2BA1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256"/>
  <w15:chartTrackingRefBased/>
  <w15:docId w15:val="{F76DA65F-03F5-BD48-AEB3-6B14A25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103</cp:revision>
  <dcterms:created xsi:type="dcterms:W3CDTF">2024-01-10T03:50:00Z</dcterms:created>
  <dcterms:modified xsi:type="dcterms:W3CDTF">2024-08-26T19:04:00Z</dcterms:modified>
</cp:coreProperties>
</file>