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3968E3AF" w:rsidR="00AA27EC" w:rsidRPr="00EC58FD"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E32940">
        <w:rPr>
          <w:rStyle w:val="Aucun"/>
          <w:rFonts w:ascii="Arial" w:hAnsi="Arial" w:cs="Arial"/>
          <w:color w:val="262626" w:themeColor="text1" w:themeTint="D9"/>
          <w:sz w:val="22"/>
          <w:szCs w:val="22"/>
        </w:rPr>
        <w:t>2:30-3:45pm</w:t>
      </w:r>
      <w:r w:rsidR="005C37B5" w:rsidRPr="00EC58FD">
        <w:rPr>
          <w:rStyle w:val="Aucun"/>
          <w:rFonts w:ascii="Arial" w:hAnsi="Arial" w:cs="Arial"/>
          <w:color w:val="262626" w:themeColor="text1" w:themeTint="D9"/>
          <w:sz w:val="22"/>
          <w:szCs w:val="22"/>
        </w:rPr>
        <w:t xml:space="preserve">, </w:t>
      </w:r>
      <w:r w:rsidR="0021368D" w:rsidRPr="0021368D">
        <w:rPr>
          <w:rFonts w:ascii="Arial" w:hAnsi="Arial" w:cs="Arial"/>
          <w:color w:val="262626" w:themeColor="text1" w:themeTint="D9"/>
          <w:sz w:val="22"/>
          <w:szCs w:val="22"/>
        </w:rPr>
        <w:t xml:space="preserve">594 Van </w:t>
      </w:r>
      <w:proofErr w:type="spellStart"/>
      <w:r w:rsidR="0021368D" w:rsidRPr="0021368D">
        <w:rPr>
          <w:rFonts w:ascii="Arial" w:hAnsi="Arial" w:cs="Arial"/>
          <w:color w:val="262626" w:themeColor="text1" w:themeTint="D9"/>
          <w:sz w:val="22"/>
          <w:szCs w:val="22"/>
        </w:rPr>
        <w:t>Hise</w:t>
      </w:r>
      <w:proofErr w:type="spellEnd"/>
      <w:r w:rsidR="0021368D" w:rsidRPr="0021368D">
        <w:rPr>
          <w:rFonts w:ascii="Arial" w:hAnsi="Arial" w:cs="Arial"/>
          <w:color w:val="262626" w:themeColor="text1" w:themeTint="D9"/>
          <w:sz w:val="22"/>
          <w:szCs w:val="22"/>
        </w:rPr>
        <w:t xml:space="preserve">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50FAB7AE" w:rsidR="00AA27EC" w:rsidRPr="00373B38" w:rsidRDefault="000D4DB7">
      <w:pPr>
        <w:pStyle w:val="Corps"/>
        <w:rPr>
          <w:rStyle w:val="Aucun"/>
          <w:rFonts w:ascii="Arial" w:hAnsi="Arial" w:cs="Arial"/>
          <w:strike/>
          <w:color w:val="262626" w:themeColor="text1" w:themeTint="D9"/>
          <w:sz w:val="22"/>
          <w:szCs w:val="22"/>
        </w:rPr>
      </w:pPr>
      <w:r w:rsidRPr="00373B38">
        <w:rPr>
          <w:rStyle w:val="Aucun"/>
          <w:rFonts w:ascii="Arial" w:hAnsi="Arial" w:cs="Arial"/>
          <w:strike/>
          <w:color w:val="262626" w:themeColor="text1" w:themeTint="D9"/>
          <w:sz w:val="22"/>
          <w:szCs w:val="22"/>
        </w:rPr>
        <w:t xml:space="preserve">Office Hours will be set by </w:t>
      </w:r>
      <w:hyperlink r:id="rId9" w:history="1">
        <w:r w:rsidRPr="00373B38">
          <w:rPr>
            <w:rStyle w:val="Hyperlink"/>
            <w:rFonts w:ascii="Arial" w:hAnsi="Arial" w:cs="Arial"/>
            <w:strike/>
            <w:sz w:val="22"/>
            <w:szCs w:val="22"/>
          </w:rPr>
          <w:t>this poll</w:t>
        </w:r>
      </w:hyperlink>
      <w:r w:rsidRPr="00373B38">
        <w:rPr>
          <w:rStyle w:val="Aucun"/>
          <w:rFonts w:ascii="Arial" w:hAnsi="Arial" w:cs="Arial"/>
          <w:strike/>
          <w:color w:val="262626" w:themeColor="text1" w:themeTint="D9"/>
          <w:sz w:val="22"/>
          <w:szCs w:val="22"/>
        </w:rPr>
        <w:t>.</w:t>
      </w:r>
    </w:p>
    <w:p w14:paraId="500BAB9C" w14:textId="2D557E80" w:rsidR="00373B38"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Tuesdays 3:45 – 5:00pm</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10"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1785411C" w14:textId="7B774B2B" w:rsidR="00AA27EC" w:rsidRDefault="00C232E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Margaret Turner</w:t>
      </w:r>
      <w:r w:rsidR="003A24FA" w:rsidRPr="00EC58FD">
        <w:rPr>
          <w:rStyle w:val="Aucun"/>
          <w:rFonts w:ascii="Arial" w:hAnsi="Arial" w:cs="Arial"/>
          <w:color w:val="262626" w:themeColor="text1" w:themeTint="D9"/>
          <w:sz w:val="22"/>
          <w:szCs w:val="22"/>
        </w:rPr>
        <w:t xml:space="preserve"> (</w:t>
      </w:r>
      <w:hyperlink r:id="rId11" w:history="1">
        <w:r w:rsidR="003C2421" w:rsidRPr="00A2458A">
          <w:rPr>
            <w:rStyle w:val="Hyperlink"/>
            <w:rFonts w:ascii="Arial" w:hAnsi="Arial" w:cs="Arial"/>
            <w:sz w:val="22"/>
            <w:szCs w:val="22"/>
          </w:rPr>
          <w:t>mlturner3@wisc.edu</w:t>
        </w:r>
      </w:hyperlink>
      <w:r w:rsidR="003A24FA" w:rsidRPr="00EC58FD">
        <w:rPr>
          <w:rStyle w:val="Aucun"/>
          <w:rFonts w:ascii="Arial" w:hAnsi="Arial" w:cs="Arial"/>
          <w:color w:val="262626" w:themeColor="text1" w:themeTint="D9"/>
          <w:sz w:val="22"/>
          <w:szCs w:val="22"/>
        </w:rPr>
        <w:t>)</w:t>
      </w:r>
    </w:p>
    <w:p w14:paraId="094F9F64" w14:textId="769353F1" w:rsidR="001C3650"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Friday</w:t>
      </w:r>
      <w:r w:rsidR="003628B4">
        <w:rPr>
          <w:rStyle w:val="Aucun"/>
          <w:rFonts w:ascii="Arial" w:hAnsi="Arial" w:cs="Arial"/>
          <w:color w:val="262626" w:themeColor="text1" w:themeTint="D9"/>
          <w:sz w:val="22"/>
          <w:szCs w:val="22"/>
        </w:rPr>
        <w:t>s</w:t>
      </w:r>
      <w:r>
        <w:rPr>
          <w:rStyle w:val="Aucun"/>
          <w:rFonts w:ascii="Arial" w:hAnsi="Arial" w:cs="Arial"/>
          <w:color w:val="262626" w:themeColor="text1" w:themeTint="D9"/>
          <w:sz w:val="22"/>
          <w:szCs w:val="22"/>
        </w:rPr>
        <w:t xml:space="preserve"> 2 – 3pm</w:t>
      </w:r>
    </w:p>
    <w:p w14:paraId="3FB8048A" w14:textId="68F6266A" w:rsidR="00373B38" w:rsidRPr="00EC58FD"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Medical Sciences Center 1274</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5F382B3F"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6F5E">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0EE4A73C" w14:textId="7930201A" w:rsidR="002152DB" w:rsidRPr="002152DB" w:rsidRDefault="00000000" w:rsidP="00A633BD">
      <w:pPr>
        <w:pStyle w:val="Corps"/>
        <w:jc w:val="both"/>
        <w:rPr>
          <w:rFonts w:ascii="Arial" w:hAnsi="Arial" w:cs="Arial"/>
          <w:sz w:val="22"/>
          <w:szCs w:val="22"/>
        </w:rPr>
      </w:pPr>
      <w:hyperlink r:id="rId13" w:history="1">
        <w:r w:rsidR="002152DB" w:rsidRPr="002152DB">
          <w:rPr>
            <w:rStyle w:val="Hyperlink"/>
            <w:rFonts w:ascii="Arial" w:hAnsi="Arial" w:cs="Arial"/>
            <w:sz w:val="22"/>
            <w:szCs w:val="22"/>
          </w:rPr>
          <w:t>https://canvas.wisc.edu/courses/346654</w:t>
        </w:r>
      </w:hyperlink>
    </w:p>
    <w:p w14:paraId="7AF40660" w14:textId="5D30760C" w:rsidR="00A633BD" w:rsidRDefault="00000000" w:rsidP="00A633BD">
      <w:pPr>
        <w:pStyle w:val="Corps"/>
        <w:jc w:val="both"/>
        <w:rPr>
          <w:rStyle w:val="Aucun"/>
          <w:rFonts w:ascii="Arial" w:hAnsi="Arial" w:cs="Arial"/>
          <w:color w:val="262626" w:themeColor="text1" w:themeTint="D9"/>
          <w:sz w:val="22"/>
          <w:szCs w:val="22"/>
        </w:rPr>
      </w:pPr>
      <w:hyperlink r:id="rId14" w:history="1">
        <w:r w:rsidR="00860C97" w:rsidRPr="00860C97">
          <w:rPr>
            <w:rStyle w:val="Hyperlink"/>
            <w:rFonts w:ascii="Arial" w:hAnsi="Arial" w:cs="Arial"/>
            <w:sz w:val="22"/>
            <w:szCs w:val="22"/>
          </w:rPr>
          <w:t>https://piazza.com/class/lc5ndbnznzy6q2</w:t>
        </w:r>
      </w:hyperlink>
      <w:r w:rsidR="00922704">
        <w:rPr>
          <w:rStyle w:val="Aucun"/>
          <w:rFonts w:ascii="Arial" w:hAnsi="Arial" w:cs="Arial"/>
          <w:color w:val="262626" w:themeColor="text1" w:themeTint="D9"/>
          <w:sz w:val="22"/>
          <w:szCs w:val="22"/>
        </w:rPr>
        <w:t xml:space="preserve"> </w:t>
      </w:r>
    </w:p>
    <w:p w14:paraId="46A29C73" w14:textId="5304F7F5" w:rsidR="00636749" w:rsidRDefault="00000000" w:rsidP="00A633BD">
      <w:pPr>
        <w:pStyle w:val="Corps"/>
        <w:jc w:val="both"/>
        <w:rPr>
          <w:rStyle w:val="Aucun"/>
          <w:rFonts w:ascii="Arial" w:hAnsi="Arial" w:cs="Arial"/>
          <w:color w:val="262626" w:themeColor="text1" w:themeTint="D9"/>
          <w:sz w:val="22"/>
          <w:szCs w:val="22"/>
        </w:rPr>
      </w:pPr>
      <w:hyperlink r:id="rId15" w:history="1">
        <w:r w:rsidR="00636749" w:rsidRPr="00157668">
          <w:rPr>
            <w:rStyle w:val="Hyperlink"/>
            <w:rFonts w:ascii="Arial" w:hAnsi="Arial" w:cs="Arial"/>
            <w:sz w:val="22"/>
            <w:szCs w:val="22"/>
          </w:rPr>
          <w:t>https://www.gradescope.com/courses/498858</w:t>
        </w:r>
      </w:hyperlink>
      <w:r w:rsidR="00636749">
        <w:rPr>
          <w:rStyle w:val="Aucun"/>
          <w:rFonts w:ascii="Arial" w:hAnsi="Arial" w:cs="Arial"/>
          <w:color w:val="262626" w:themeColor="text1" w:themeTint="D9"/>
          <w:sz w:val="22"/>
          <w:szCs w:val="22"/>
        </w:rPr>
        <w:t xml:space="preserve"> (sign-up code: WV68WB)</w:t>
      </w:r>
    </w:p>
    <w:p w14:paraId="54EB8658" w14:textId="77777777" w:rsidR="00636749" w:rsidRPr="00EC58FD" w:rsidRDefault="00636749" w:rsidP="00A633BD">
      <w:pPr>
        <w:pStyle w:val="Corps"/>
        <w:jc w:val="both"/>
        <w:rPr>
          <w:rStyle w:val="Aucun"/>
          <w:rFonts w:ascii="Arial" w:hAnsi="Arial" w:cs="Arial"/>
          <w:color w:val="262626" w:themeColor="text1" w:themeTint="D9"/>
          <w:sz w:val="22"/>
          <w:szCs w:val="22"/>
        </w:rPr>
      </w:pPr>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6"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7"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8"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lastRenderedPageBreak/>
        <w:t xml:space="preserve">Campus provides students with </w:t>
      </w:r>
      <w:hyperlink r:id="rId19"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32F64156"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Practice problems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proofErr w:type="spellStart"/>
      <w:r w:rsidR="00B00A41">
        <w:rPr>
          <w:rStyle w:val="PageNumber"/>
          <w:color w:val="262626" w:themeColor="text1" w:themeTint="D9"/>
        </w:rPr>
        <w:t>G</w:t>
      </w:r>
      <w:r w:rsidR="009D5693">
        <w:rPr>
          <w:rStyle w:val="PageNumber"/>
          <w:color w:val="262626" w:themeColor="text1" w:themeTint="D9"/>
        </w:rPr>
        <w:t>radescope</w:t>
      </w:r>
      <w:proofErr w:type="spellEnd"/>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1F4B4D34" w:rsidR="008D6BBD" w:rsidRPr="00EC58FD" w:rsidRDefault="008D6BBD"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In-class exercises will be 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7937A336"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132533">
        <w:rPr>
          <w:rStyle w:val="PageNumber"/>
          <w:b/>
          <w:bCs/>
          <w:color w:val="262626" w:themeColor="text1" w:themeTint="D9"/>
        </w:rPr>
        <w:t>20</w:t>
      </w:r>
      <w:r w:rsidR="009D4049" w:rsidRPr="00EC58FD">
        <w:rPr>
          <w:rStyle w:val="PageNumber"/>
          <w:color w:val="262626" w:themeColor="text1" w:themeTint="D9"/>
        </w:rPr>
        <w:t xml:space="preserve">, </w:t>
      </w:r>
      <w:r w:rsidR="009D4049" w:rsidRPr="00EC58FD">
        <w:rPr>
          <w:rStyle w:val="PageNumber"/>
          <w:b/>
          <w:bCs/>
          <w:color w:val="262626" w:themeColor="text1" w:themeTint="D9"/>
        </w:rPr>
        <w:t>March 1</w:t>
      </w:r>
      <w:r w:rsidR="00E31AAB">
        <w:rPr>
          <w:rStyle w:val="PageNumber"/>
          <w:b/>
          <w:bCs/>
          <w:color w:val="262626" w:themeColor="text1" w:themeTint="D9"/>
        </w:rPr>
        <w:t>3</w:t>
      </w:r>
      <w:r w:rsidR="009D4049" w:rsidRPr="00EC58FD">
        <w:rPr>
          <w:rStyle w:val="PageNumber"/>
          <w:color w:val="262626" w:themeColor="text1" w:themeTint="D9"/>
        </w:rPr>
        <w:t xml:space="preserve">, </w:t>
      </w:r>
      <w:r w:rsidR="009D4049" w:rsidRPr="00EC58FD">
        <w:rPr>
          <w:rStyle w:val="PageNumber"/>
          <w:b/>
          <w:bCs/>
          <w:color w:val="262626" w:themeColor="text1" w:themeTint="D9"/>
        </w:rPr>
        <w:t>April 3</w:t>
      </w:r>
      <w:r w:rsidR="009D4049" w:rsidRPr="00EC58FD">
        <w:rPr>
          <w:rStyle w:val="PageNumber"/>
          <w:color w:val="262626" w:themeColor="text1" w:themeTint="D9"/>
        </w:rPr>
        <w:t xml:space="preserve">, and </w:t>
      </w:r>
      <w:r w:rsidR="009D4049" w:rsidRPr="00EC58FD">
        <w:rPr>
          <w:rStyle w:val="PageNumber"/>
          <w:b/>
          <w:bCs/>
          <w:color w:val="262626" w:themeColor="text1" w:themeTint="D9"/>
        </w:rPr>
        <w:t>May 1</w:t>
      </w:r>
      <w:r w:rsidR="009D4049" w:rsidRPr="00EC58FD">
        <w:rPr>
          <w:rStyle w:val="PageNumber"/>
          <w:color w:val="262626" w:themeColor="text1" w:themeTint="D9"/>
        </w:rPr>
        <w:t>.</w:t>
      </w:r>
    </w:p>
    <w:p w14:paraId="0D6D2948" w14:textId="3A1E9742"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w:t>
      </w:r>
      <w:r w:rsidR="00063502" w:rsidRPr="00EC58FD">
        <w:rPr>
          <w:rStyle w:val="PageNumber"/>
          <w:color w:val="262626" w:themeColor="text1" w:themeTint="D9"/>
        </w:rPr>
        <w:tab/>
      </w:r>
      <w:r w:rsidR="00E46968" w:rsidRPr="00EC58FD">
        <w:rPr>
          <w:rStyle w:val="PageNumber"/>
          <w:color w:val="262626" w:themeColor="text1" w:themeTint="D9"/>
        </w:rPr>
        <w:t xml:space="preserve">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1E7298F3" w:rsidR="00AA27EC" w:rsidRPr="00EC58FD" w:rsidRDefault="00A67358">
      <w:pPr>
        <w:pStyle w:val="ListParagraph"/>
        <w:numPr>
          <w:ilvl w:val="0"/>
          <w:numId w:val="8"/>
        </w:numPr>
        <w:rP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proofErr w:type="spellStart"/>
      <w:r w:rsidR="00A23524">
        <w:rPr>
          <w:rStyle w:val="PageNumber"/>
          <w:color w:val="262626" w:themeColor="text1" w:themeTint="D9"/>
        </w:rPr>
        <w:t>Gradescope</w:t>
      </w:r>
      <w:proofErr w:type="spellEnd"/>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7C74C8D3" w14:textId="77777777"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7791769F"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23</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060E68CB"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a team of 3 - 5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EE6FA8">
        <w:rPr>
          <w:rStyle w:val="PageNumber"/>
          <w:rFonts w:cs="Arial"/>
          <w:b/>
          <w:bCs/>
          <w:color w:val="262626" w:themeColor="text1" w:themeTint="D9"/>
        </w:rPr>
        <w:t>6</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13</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7274A9">
        <w:rPr>
          <w:rStyle w:val="PageNumber"/>
          <w:rFonts w:cs="Arial"/>
          <w:b/>
          <w:bCs/>
          <w:color w:val="262626" w:themeColor="text1" w:themeTint="D9"/>
        </w:rPr>
        <w:t>7</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0717DB">
        <w:rPr>
          <w:rStyle w:val="PageNumber"/>
          <w:rFonts w:cs="Arial"/>
          <w:b/>
          <w:bCs/>
          <w:color w:val="262626" w:themeColor="text1" w:themeTint="D9"/>
        </w:rPr>
        <w:t>7</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20"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21"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2"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3"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4"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5"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6"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7"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8"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9"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30"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31"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4"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6"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8"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9"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50"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1"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2"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3"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4"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5"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6"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7"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w:t>
      </w:r>
      <w:r w:rsidR="005C37B5" w:rsidRPr="00EC58FD">
        <w:rPr>
          <w:rStyle w:val="Aucun"/>
          <w:rFonts w:ascii="Arial" w:hAnsi="Arial" w:cs="Arial"/>
          <w:color w:val="262626" w:themeColor="text1" w:themeTint="D9"/>
          <w:sz w:val="22"/>
          <w:szCs w:val="22"/>
        </w:rPr>
        <w:lastRenderedPageBreak/>
        <w:t xml:space="preserve">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8"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9"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0"/>
      <w:footerReference w:type="default" r:id="rId6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4370" w14:textId="77777777" w:rsidR="00F52402" w:rsidRDefault="00F52402">
      <w:r>
        <w:separator/>
      </w:r>
    </w:p>
  </w:endnote>
  <w:endnote w:type="continuationSeparator" w:id="0">
    <w:p w14:paraId="5E405E7B" w14:textId="77777777" w:rsidR="00F52402" w:rsidRDefault="00F5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8E098" w14:textId="77777777" w:rsidR="00F52402" w:rsidRDefault="00F52402">
      <w:r>
        <w:separator/>
      </w:r>
    </w:p>
  </w:footnote>
  <w:footnote w:type="continuationSeparator" w:id="0">
    <w:p w14:paraId="7A079043" w14:textId="77777777" w:rsidR="00F52402" w:rsidRDefault="00F52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DDD259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9D89E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9DC98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4B62A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E322A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8A276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83066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E6ADE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6E217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DD259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9D89E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9DC98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4B62A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E322A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8A276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83066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E6ADE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6E217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70D7"/>
    <w:rsid w:val="000329A7"/>
    <w:rsid w:val="000421D0"/>
    <w:rsid w:val="00062F96"/>
    <w:rsid w:val="00063502"/>
    <w:rsid w:val="00066008"/>
    <w:rsid w:val="00070CF3"/>
    <w:rsid w:val="000717DB"/>
    <w:rsid w:val="0007430C"/>
    <w:rsid w:val="00095416"/>
    <w:rsid w:val="000D27F5"/>
    <w:rsid w:val="000D490A"/>
    <w:rsid w:val="000D4DB7"/>
    <w:rsid w:val="000E5D2F"/>
    <w:rsid w:val="000F600B"/>
    <w:rsid w:val="0010233D"/>
    <w:rsid w:val="00102F3B"/>
    <w:rsid w:val="00107361"/>
    <w:rsid w:val="00112AA8"/>
    <w:rsid w:val="0012124D"/>
    <w:rsid w:val="00126C89"/>
    <w:rsid w:val="00132533"/>
    <w:rsid w:val="00134690"/>
    <w:rsid w:val="001355F2"/>
    <w:rsid w:val="00135616"/>
    <w:rsid w:val="0016509D"/>
    <w:rsid w:val="0017699D"/>
    <w:rsid w:val="00177E7B"/>
    <w:rsid w:val="00180DBD"/>
    <w:rsid w:val="001833DF"/>
    <w:rsid w:val="001A73A8"/>
    <w:rsid w:val="001C21B6"/>
    <w:rsid w:val="001C3650"/>
    <w:rsid w:val="001D67B8"/>
    <w:rsid w:val="0020596F"/>
    <w:rsid w:val="00211783"/>
    <w:rsid w:val="0021368D"/>
    <w:rsid w:val="002152DB"/>
    <w:rsid w:val="002206C3"/>
    <w:rsid w:val="00223888"/>
    <w:rsid w:val="0025309F"/>
    <w:rsid w:val="002546C5"/>
    <w:rsid w:val="002656C5"/>
    <w:rsid w:val="0027089D"/>
    <w:rsid w:val="00271594"/>
    <w:rsid w:val="0027344D"/>
    <w:rsid w:val="002828D8"/>
    <w:rsid w:val="00290709"/>
    <w:rsid w:val="0029310F"/>
    <w:rsid w:val="00295D58"/>
    <w:rsid w:val="002B52C6"/>
    <w:rsid w:val="002C2075"/>
    <w:rsid w:val="002D0C9B"/>
    <w:rsid w:val="002D7914"/>
    <w:rsid w:val="00304103"/>
    <w:rsid w:val="003069A7"/>
    <w:rsid w:val="00307A27"/>
    <w:rsid w:val="0031765A"/>
    <w:rsid w:val="00317FF0"/>
    <w:rsid w:val="00323817"/>
    <w:rsid w:val="0035668D"/>
    <w:rsid w:val="003628B4"/>
    <w:rsid w:val="00364199"/>
    <w:rsid w:val="00373B38"/>
    <w:rsid w:val="003825E7"/>
    <w:rsid w:val="003873E7"/>
    <w:rsid w:val="003A24FA"/>
    <w:rsid w:val="003A735A"/>
    <w:rsid w:val="003B7F77"/>
    <w:rsid w:val="003C0075"/>
    <w:rsid w:val="003C2421"/>
    <w:rsid w:val="0041292D"/>
    <w:rsid w:val="0041742E"/>
    <w:rsid w:val="004327AD"/>
    <w:rsid w:val="004342F8"/>
    <w:rsid w:val="00434ED8"/>
    <w:rsid w:val="004401B1"/>
    <w:rsid w:val="00444061"/>
    <w:rsid w:val="00445D1A"/>
    <w:rsid w:val="00446D12"/>
    <w:rsid w:val="00447B9A"/>
    <w:rsid w:val="004807FB"/>
    <w:rsid w:val="0048576B"/>
    <w:rsid w:val="00493505"/>
    <w:rsid w:val="004A4BF1"/>
    <w:rsid w:val="004C5A7F"/>
    <w:rsid w:val="004D4B9C"/>
    <w:rsid w:val="004D5622"/>
    <w:rsid w:val="004D76B8"/>
    <w:rsid w:val="00505C1C"/>
    <w:rsid w:val="00507034"/>
    <w:rsid w:val="00507846"/>
    <w:rsid w:val="00510B40"/>
    <w:rsid w:val="00514A79"/>
    <w:rsid w:val="00520E65"/>
    <w:rsid w:val="0054599A"/>
    <w:rsid w:val="00546692"/>
    <w:rsid w:val="00551738"/>
    <w:rsid w:val="0057190F"/>
    <w:rsid w:val="005866A9"/>
    <w:rsid w:val="005B20E0"/>
    <w:rsid w:val="005B6148"/>
    <w:rsid w:val="005C3118"/>
    <w:rsid w:val="005C37B5"/>
    <w:rsid w:val="005D61CB"/>
    <w:rsid w:val="005E34A7"/>
    <w:rsid w:val="005E594E"/>
    <w:rsid w:val="006055A1"/>
    <w:rsid w:val="00611FC3"/>
    <w:rsid w:val="00614457"/>
    <w:rsid w:val="0062291C"/>
    <w:rsid w:val="006267EB"/>
    <w:rsid w:val="00626C1E"/>
    <w:rsid w:val="0063194F"/>
    <w:rsid w:val="00636749"/>
    <w:rsid w:val="0063766F"/>
    <w:rsid w:val="00640934"/>
    <w:rsid w:val="0064458A"/>
    <w:rsid w:val="00651286"/>
    <w:rsid w:val="00670938"/>
    <w:rsid w:val="00671964"/>
    <w:rsid w:val="00677F30"/>
    <w:rsid w:val="006A5CFF"/>
    <w:rsid w:val="006B3143"/>
    <w:rsid w:val="006C7EFF"/>
    <w:rsid w:val="006D7222"/>
    <w:rsid w:val="006D7B4D"/>
    <w:rsid w:val="006F0FF8"/>
    <w:rsid w:val="006F43DD"/>
    <w:rsid w:val="00710CF4"/>
    <w:rsid w:val="007137E9"/>
    <w:rsid w:val="007179B5"/>
    <w:rsid w:val="007271F5"/>
    <w:rsid w:val="007274A9"/>
    <w:rsid w:val="0073313E"/>
    <w:rsid w:val="00735069"/>
    <w:rsid w:val="007420AD"/>
    <w:rsid w:val="007573B6"/>
    <w:rsid w:val="00770C3A"/>
    <w:rsid w:val="0078743A"/>
    <w:rsid w:val="007A21B1"/>
    <w:rsid w:val="007A2B61"/>
    <w:rsid w:val="007C3571"/>
    <w:rsid w:val="007D3469"/>
    <w:rsid w:val="007D3BF2"/>
    <w:rsid w:val="00800226"/>
    <w:rsid w:val="00807354"/>
    <w:rsid w:val="00814F71"/>
    <w:rsid w:val="008216B8"/>
    <w:rsid w:val="008252A3"/>
    <w:rsid w:val="00837D6B"/>
    <w:rsid w:val="00860C97"/>
    <w:rsid w:val="00872944"/>
    <w:rsid w:val="00872957"/>
    <w:rsid w:val="0088601B"/>
    <w:rsid w:val="008868CE"/>
    <w:rsid w:val="008A5747"/>
    <w:rsid w:val="008B0554"/>
    <w:rsid w:val="008C3851"/>
    <w:rsid w:val="008D370B"/>
    <w:rsid w:val="008D3B96"/>
    <w:rsid w:val="008D4ACB"/>
    <w:rsid w:val="008D6BBD"/>
    <w:rsid w:val="008D7699"/>
    <w:rsid w:val="009114E7"/>
    <w:rsid w:val="009172F1"/>
    <w:rsid w:val="00922704"/>
    <w:rsid w:val="00925975"/>
    <w:rsid w:val="009458F9"/>
    <w:rsid w:val="00955A59"/>
    <w:rsid w:val="009737BE"/>
    <w:rsid w:val="00996678"/>
    <w:rsid w:val="009B6F5E"/>
    <w:rsid w:val="009D037E"/>
    <w:rsid w:val="009D1695"/>
    <w:rsid w:val="009D4049"/>
    <w:rsid w:val="009D5693"/>
    <w:rsid w:val="009D5BAF"/>
    <w:rsid w:val="009E38F6"/>
    <w:rsid w:val="00A03ACA"/>
    <w:rsid w:val="00A10B42"/>
    <w:rsid w:val="00A17B9B"/>
    <w:rsid w:val="00A21855"/>
    <w:rsid w:val="00A23524"/>
    <w:rsid w:val="00A26798"/>
    <w:rsid w:val="00A42273"/>
    <w:rsid w:val="00A4315B"/>
    <w:rsid w:val="00A52F94"/>
    <w:rsid w:val="00A6339C"/>
    <w:rsid w:val="00A633BD"/>
    <w:rsid w:val="00A67358"/>
    <w:rsid w:val="00A8062B"/>
    <w:rsid w:val="00AA27EC"/>
    <w:rsid w:val="00AA3A2B"/>
    <w:rsid w:val="00AA3C76"/>
    <w:rsid w:val="00AA7DD6"/>
    <w:rsid w:val="00AB4807"/>
    <w:rsid w:val="00AC25D1"/>
    <w:rsid w:val="00AC5A7C"/>
    <w:rsid w:val="00AC64F3"/>
    <w:rsid w:val="00AD3DD8"/>
    <w:rsid w:val="00AE4F9F"/>
    <w:rsid w:val="00AF24B3"/>
    <w:rsid w:val="00B00A41"/>
    <w:rsid w:val="00B02ADA"/>
    <w:rsid w:val="00B16B58"/>
    <w:rsid w:val="00B23AAB"/>
    <w:rsid w:val="00B35BAD"/>
    <w:rsid w:val="00B5350B"/>
    <w:rsid w:val="00B55CF2"/>
    <w:rsid w:val="00B71C3A"/>
    <w:rsid w:val="00B86141"/>
    <w:rsid w:val="00B963E4"/>
    <w:rsid w:val="00BA34F1"/>
    <w:rsid w:val="00BA4A10"/>
    <w:rsid w:val="00BB1FD1"/>
    <w:rsid w:val="00BC3282"/>
    <w:rsid w:val="00BC73F6"/>
    <w:rsid w:val="00BE0730"/>
    <w:rsid w:val="00BF345C"/>
    <w:rsid w:val="00C00440"/>
    <w:rsid w:val="00C03B27"/>
    <w:rsid w:val="00C0613B"/>
    <w:rsid w:val="00C232E8"/>
    <w:rsid w:val="00C405A3"/>
    <w:rsid w:val="00C5157A"/>
    <w:rsid w:val="00C567BC"/>
    <w:rsid w:val="00C5706E"/>
    <w:rsid w:val="00C97C72"/>
    <w:rsid w:val="00CA0A07"/>
    <w:rsid w:val="00CB1502"/>
    <w:rsid w:val="00CB2BF4"/>
    <w:rsid w:val="00CB5CCF"/>
    <w:rsid w:val="00CE7302"/>
    <w:rsid w:val="00CF4F55"/>
    <w:rsid w:val="00CF6B32"/>
    <w:rsid w:val="00D02A81"/>
    <w:rsid w:val="00D03292"/>
    <w:rsid w:val="00D0380C"/>
    <w:rsid w:val="00D12A11"/>
    <w:rsid w:val="00D17EA0"/>
    <w:rsid w:val="00D25312"/>
    <w:rsid w:val="00D27C3D"/>
    <w:rsid w:val="00D32E46"/>
    <w:rsid w:val="00D4228D"/>
    <w:rsid w:val="00D42B88"/>
    <w:rsid w:val="00D62B29"/>
    <w:rsid w:val="00D72DB4"/>
    <w:rsid w:val="00D85B24"/>
    <w:rsid w:val="00DA6020"/>
    <w:rsid w:val="00DD15AD"/>
    <w:rsid w:val="00DE72A9"/>
    <w:rsid w:val="00E056F5"/>
    <w:rsid w:val="00E1058B"/>
    <w:rsid w:val="00E10E0C"/>
    <w:rsid w:val="00E20324"/>
    <w:rsid w:val="00E3091F"/>
    <w:rsid w:val="00E31AAB"/>
    <w:rsid w:val="00E32940"/>
    <w:rsid w:val="00E3394F"/>
    <w:rsid w:val="00E46968"/>
    <w:rsid w:val="00E5028F"/>
    <w:rsid w:val="00E54280"/>
    <w:rsid w:val="00E61E78"/>
    <w:rsid w:val="00E83AB1"/>
    <w:rsid w:val="00E950B6"/>
    <w:rsid w:val="00E9625F"/>
    <w:rsid w:val="00EA0EAB"/>
    <w:rsid w:val="00EC58FD"/>
    <w:rsid w:val="00ED25D1"/>
    <w:rsid w:val="00EE10C5"/>
    <w:rsid w:val="00EE670C"/>
    <w:rsid w:val="00EE6FA8"/>
    <w:rsid w:val="00EF57D3"/>
    <w:rsid w:val="00F0683A"/>
    <w:rsid w:val="00F203EF"/>
    <w:rsid w:val="00F3389B"/>
    <w:rsid w:val="00F44D69"/>
    <w:rsid w:val="00F52402"/>
    <w:rsid w:val="00F62066"/>
    <w:rsid w:val="00F63928"/>
    <w:rsid w:val="00F84263"/>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vas.wisc.edu/courses/346654" TargetMode="External"/><Relationship Id="rId18" Type="http://schemas.openxmlformats.org/officeDocument/2006/relationships/hyperlink" Target="https://shiny.rstudio.com/" TargetMode="External"/><Relationship Id="rId26" Type="http://schemas.openxmlformats.org/officeDocument/2006/relationships/hyperlink" Target="https://rafalab.github.io/dsbook/gapminder.html" TargetMode="External"/><Relationship Id="rId39" Type="http://schemas.openxmlformats.org/officeDocument/2006/relationships/hyperlink" Target="https://idyll.pub/post/visxai-dimensionality-reduction-1dbad0a67a092b007c526a45/" TargetMode="External"/><Relationship Id="rId21" Type="http://schemas.openxmlformats.org/officeDocument/2006/relationships/hyperlink" Target="https://rafalab.github.io/dsbook/ggplot2.html" TargetMode="External"/><Relationship Id="rId34" Type="http://schemas.openxmlformats.org/officeDocument/2006/relationships/hyperlink" Target="https://search.library.wisc.edu/catalog/9911196629502121" TargetMode="External"/><Relationship Id="rId42" Type="http://schemas.openxmlformats.org/officeDocument/2006/relationships/hyperlink" Target="https://www.tidytextmining.com/topicmodeling.html" TargetMode="External"/><Relationship Id="rId47" Type="http://schemas.openxmlformats.org/officeDocument/2006/relationships/hyperlink" Target="https://jjallaire.github.io/deep-learning-with-r-notebooks/notebooks/5.4-visualizing-what-convnets-learn.nb.html" TargetMode="External"/><Relationship Id="rId50" Type="http://schemas.openxmlformats.org/officeDocument/2006/relationships/hyperlink" Target="https://simplystatistics.org/2019/04/17/tukey-design-thinking-and-better-questions/" TargetMode="External"/><Relationship Id="rId55" Type="http://schemas.openxmlformats.org/officeDocument/2006/relationships/hyperlink" Target="https://kb.wisc.edu/luwmad/page.php?id=81069"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9" Type="http://schemas.openxmlformats.org/officeDocument/2006/relationships/hyperlink" Target="http://worrydream.com/LadderOfAbstraction/" TargetMode="External"/><Relationship Id="rId11" Type="http://schemas.openxmlformats.org/officeDocument/2006/relationships/hyperlink" Target="mailto:mlturner3@wisc.edu" TargetMode="External"/><Relationship Id="rId24" Type="http://schemas.openxmlformats.org/officeDocument/2006/relationships/hyperlink" Target="https://r4ds.had.co.nz/tidy-data.html" TargetMode="External"/><Relationship Id="rId32" Type="http://schemas.openxmlformats.org/officeDocument/2006/relationships/hyperlink" Target="https://otexts.com/fpp3/graphics.html" TargetMode="External"/><Relationship Id="rId37" Type="http://schemas.openxmlformats.org/officeDocument/2006/relationships/hyperlink" Target="https://rlbarter.github.io/superheat/basic-usage.html" TargetMode="External"/><Relationship Id="rId40" Type="http://schemas.openxmlformats.org/officeDocument/2006/relationships/hyperlink" Target="https://juliasilge.com/blog/cocktail-recipes-umap/" TargetMode="External"/><Relationship Id="rId45" Type="http://schemas.openxmlformats.org/officeDocument/2006/relationships/hyperlink" Target="https://arxiv.org/abs/1709.01449" TargetMode="External"/><Relationship Id="rId53" Type="http://schemas.openxmlformats.org/officeDocument/2006/relationships/hyperlink" Target="https://teachlearn.provost.wisc.edu/teaching-and-learning-data-transparency-statement/" TargetMode="External"/><Relationship Id="rId58" Type="http://schemas.openxmlformats.org/officeDocument/2006/relationships/hyperlink" Target="https://mcburney.wisc.edu/"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it.wisc.edu/learn/guides/learning-online-technology-tips-tools/" TargetMode="External"/><Relationship Id="rId14" Type="http://schemas.openxmlformats.org/officeDocument/2006/relationships/hyperlink" Target="https://piazza.com/class/lc5ndbnznzy6q2" TargetMode="External"/><Relationship Id="rId22" Type="http://schemas.openxmlformats.org/officeDocument/2006/relationships/hyperlink" Target="http://giorgialupi.com/data-humanism-my-manifesto-for-a-new-data-wold"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mastering-shiny.org/action-graphics.html?q=time%20ser" TargetMode="External"/><Relationship Id="rId35" Type="http://schemas.openxmlformats.org/officeDocument/2006/relationships/hyperlink" Target="http://web.stanford.edu/class/bios221/book/Chap-Graphs.html" TargetMode="External"/><Relationship Id="rId43" Type="http://schemas.openxmlformats.org/officeDocument/2006/relationships/hyperlink" Target="https://journals.plos.org/plosgenetics/article?id=10.1371/journal.pgen.1006599" TargetMode="External"/><Relationship Id="rId48" Type="http://schemas.openxmlformats.org/officeDocument/2006/relationships/hyperlink" Target="https://www-proquest-com.ezproxy.library.wisc.edu/docview/1626773318/E4C6F4FD50AF4437PQ/1?accountid=465" TargetMode="External"/><Relationship Id="rId56" Type="http://schemas.openxmlformats.org/officeDocument/2006/relationships/hyperlink" Target="https://guide.wisc.edu/undergraduate/" TargetMode="External"/><Relationship Id="rId8" Type="http://schemas.openxmlformats.org/officeDocument/2006/relationships/hyperlink" Target="mailto:ksankaran@wisc.edu" TargetMode="External"/><Relationship Id="rId51" Type="http://schemas.openxmlformats.org/officeDocument/2006/relationships/hyperlink" Target="https://datavis.ca/papers/hbook.pdf"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gplot2.tidyverse.org/reference/" TargetMode="External"/><Relationship Id="rId25" Type="http://schemas.openxmlformats.org/officeDocument/2006/relationships/hyperlink" Target="https://clauswilke.com/dataviz/multi-panel-figures.html" TargetMode="External"/><Relationship Id="rId33" Type="http://schemas.openxmlformats.org/officeDocument/2006/relationships/hyperlink" Target="https://geocompr.robinlovelace.net/spatial-class.html" TargetMode="External"/><Relationship Id="rId38" Type="http://schemas.openxmlformats.org/officeDocument/2006/relationships/hyperlink" Target="http://users.umiacs.umd.edu/~hcorrada/CMSC702/readings/Solutions_ch13.pdf" TargetMode="External"/><Relationship Id="rId46" Type="http://schemas.openxmlformats.org/officeDocument/2006/relationships/hyperlink" Target="https://distill.pub/2016/handwriting/" TargetMode="External"/><Relationship Id="rId59" Type="http://schemas.openxmlformats.org/officeDocument/2006/relationships/hyperlink" Target="https://secfac.wisc.edu/academic-calendar/" TargetMode="External"/><Relationship Id="rId20" Type="http://schemas.openxmlformats.org/officeDocument/2006/relationships/hyperlink" Target="https://clauswilke.com/dataviz/aesthetic-mapping.html" TargetMode="External"/><Relationship Id="rId41" Type="http://schemas.openxmlformats.org/officeDocument/2006/relationships/hyperlink" Target="https://pair-code.github.io/understanding-umap/" TargetMode="External"/><Relationship Id="rId54" Type="http://schemas.openxmlformats.org/officeDocument/2006/relationships/hyperlink" Target="https://registrar.wisc.edu/ferpa-facstaf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radescope.com/courses/498858" TargetMode="External"/><Relationship Id="rId23" Type="http://schemas.openxmlformats.org/officeDocument/2006/relationships/hyperlink" Target="https://clauswilke.com/dataviz/directory-of-visualizations.html" TargetMode="External"/><Relationship Id="rId28" Type="http://schemas.openxmlformats.org/officeDocument/2006/relationships/hyperlink" Target="https://mastering-shiny.org/basic-reactivity.html" TargetMode="External"/><Relationship Id="rId36" Type="http://schemas.openxmlformats.org/officeDocument/2006/relationships/hyperlink" Target="https://rafalab.github.io/dsbook/clustering.html" TargetMode="External"/><Relationship Id="rId49" Type="http://schemas.openxmlformats.org/officeDocument/2006/relationships/hyperlink" Target="https://www.datasketch.es/project/655-frustrations-doing-data-visualization" TargetMode="External"/><Relationship Id="rId57" Type="http://schemas.openxmlformats.org/officeDocument/2006/relationships/hyperlink" Target="https://diversity.wisc.edu/" TargetMode="External"/><Relationship Id="rId10" Type="http://schemas.openxmlformats.org/officeDocument/2006/relationships/hyperlink" Target="https://uwmadison.zoom.us/j/8622164885" TargetMode="External"/><Relationship Id="rId31" Type="http://schemas.openxmlformats.org/officeDocument/2006/relationships/hyperlink" Target="https://emilyriederer.github.io/demo-crosstalk/tutorial/tutorial-rmd.html" TargetMode="External"/><Relationship Id="rId44" Type="http://schemas.openxmlformats.org/officeDocument/2006/relationships/hyperlink" Target="http://ema.drwhy.ai/partialDependenceProfiles.html" TargetMode="External"/><Relationship Id="rId52" Type="http://schemas.openxmlformats.org/officeDocument/2006/relationships/hyperlink" Target="https://teachlearn.provost.wisc.edu/learning-analytics/"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o.wisc.edu/p5k1s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182</cp:revision>
  <cp:lastPrinted>2022-01-17T21:01:00Z</cp:lastPrinted>
  <dcterms:created xsi:type="dcterms:W3CDTF">2022-01-17T21:01:00Z</dcterms:created>
  <dcterms:modified xsi:type="dcterms:W3CDTF">2023-02-16T18:35:00Z</dcterms:modified>
</cp:coreProperties>
</file>