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D8AF" w14:textId="6A7FEF01" w:rsidR="00C91D4D" w:rsidRPr="002E4673" w:rsidRDefault="002E4673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>PROJECT MILESTONE 2: INITIAL EXPLORATION</w:t>
      </w:r>
    </w:p>
    <w:p w14:paraId="7B26F3E9" w14:textId="77777777" w:rsidR="002E4673" w:rsidRDefault="002E4673" w:rsidP="00C91D4D">
      <w:pPr>
        <w:rPr>
          <w:rFonts w:ascii="Arial" w:hAnsi="Arial" w:cs="Arial"/>
          <w:sz w:val="22"/>
          <w:szCs w:val="22"/>
        </w:rPr>
      </w:pPr>
    </w:p>
    <w:p w14:paraId="0AAE7670" w14:textId="5CDF3CA8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 xml:space="preserve">Instructions </w:t>
      </w:r>
    </w:p>
    <w:p w14:paraId="28BAA37B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0EDF73B8" w14:textId="2E52C956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>1.  Have one member of your team submit a write-up on Canvas</w:t>
      </w:r>
      <w:r w:rsidRPr="00A46701">
        <w:rPr>
          <w:rFonts w:ascii="Arial" w:hAnsi="Arial" w:cs="Arial"/>
          <w:sz w:val="22"/>
          <w:szCs w:val="22"/>
        </w:rPr>
        <w:t>.</w:t>
      </w:r>
    </w:p>
    <w:p w14:paraId="654036EB" w14:textId="334A6EAB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2.  Write-ups must be no longer than </w:t>
      </w:r>
      <w:r w:rsidR="004B29B5" w:rsidRPr="00A46701">
        <w:rPr>
          <w:rFonts w:ascii="Arial" w:hAnsi="Arial" w:cs="Arial"/>
          <w:sz w:val="22"/>
          <w:szCs w:val="22"/>
        </w:rPr>
        <w:t>750 words</w:t>
      </w:r>
      <w:r w:rsidR="002922EB">
        <w:rPr>
          <w:rFonts w:ascii="Arial" w:hAnsi="Arial" w:cs="Arial"/>
          <w:sz w:val="22"/>
          <w:szCs w:val="22"/>
        </w:rPr>
        <w:t xml:space="preserve"> (not including references or figure captions)</w:t>
      </w:r>
      <w:r w:rsidRPr="00A46701">
        <w:rPr>
          <w:rFonts w:ascii="Arial" w:hAnsi="Arial" w:cs="Arial"/>
          <w:sz w:val="22"/>
          <w:szCs w:val="22"/>
        </w:rPr>
        <w:t>.</w:t>
      </w:r>
    </w:p>
    <w:p w14:paraId="4F849A59" w14:textId="4C3BC223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3.  Submit </w:t>
      </w:r>
      <w:r w:rsidRPr="00A46701">
        <w:rPr>
          <w:rFonts w:ascii="Arial" w:hAnsi="Arial" w:cs="Arial"/>
          <w:sz w:val="22"/>
          <w:szCs w:val="22"/>
        </w:rPr>
        <w:t xml:space="preserve">your </w:t>
      </w:r>
      <w:r w:rsidRPr="00A46701">
        <w:rPr>
          <w:rFonts w:ascii="Arial" w:hAnsi="Arial" w:cs="Arial"/>
          <w:sz w:val="22"/>
          <w:szCs w:val="22"/>
        </w:rPr>
        <w:t>code</w:t>
      </w:r>
      <w:r w:rsidRPr="00A46701">
        <w:rPr>
          <w:rFonts w:ascii="Arial" w:hAnsi="Arial" w:cs="Arial"/>
          <w:sz w:val="22"/>
          <w:szCs w:val="22"/>
        </w:rPr>
        <w:t>,</w:t>
      </w:r>
      <w:r w:rsidRPr="00A46701">
        <w:rPr>
          <w:rFonts w:ascii="Arial" w:hAnsi="Arial" w:cs="Arial"/>
          <w:sz w:val="22"/>
          <w:szCs w:val="22"/>
        </w:rPr>
        <w:t xml:space="preserve"> either as a supplementary file in the Canvas submission, or as a public URL (</w:t>
      </w:r>
      <w:proofErr w:type="spellStart"/>
      <w:r w:rsidRPr="00A46701">
        <w:rPr>
          <w:rFonts w:ascii="Arial" w:hAnsi="Arial" w:cs="Arial"/>
          <w:sz w:val="22"/>
          <w:szCs w:val="22"/>
        </w:rPr>
        <w:t>github</w:t>
      </w:r>
      <w:proofErr w:type="spellEnd"/>
      <w:r w:rsidRPr="00A46701">
        <w:rPr>
          <w:rFonts w:ascii="Arial" w:hAnsi="Arial" w:cs="Arial"/>
          <w:sz w:val="22"/>
          <w:szCs w:val="22"/>
        </w:rPr>
        <w:t xml:space="preserve"> / box / google drive).</w:t>
      </w:r>
    </w:p>
    <w:p w14:paraId="7692D347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2D2230B5" w14:textId="168D059A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>Description</w:t>
      </w:r>
    </w:p>
    <w:p w14:paraId="3B1CB5CB" w14:textId="77777777" w:rsidR="004B29B5" w:rsidRPr="00A46701" w:rsidRDefault="004B29B5" w:rsidP="00C91D4D">
      <w:pPr>
        <w:rPr>
          <w:rFonts w:ascii="Arial" w:hAnsi="Arial" w:cs="Arial"/>
          <w:sz w:val="22"/>
          <w:szCs w:val="22"/>
        </w:rPr>
      </w:pPr>
    </w:p>
    <w:p w14:paraId="330A2104" w14:textId="2214C0BD" w:rsidR="004B29B5" w:rsidRPr="00A46701" w:rsidRDefault="004B29B5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After identifying a set of interesting questions and relevant datasets, the next step in a careful data analysis is to conduct preliminary, high-level exploration. The goals of this exploration </w:t>
      </w:r>
      <w:r w:rsidR="002C63E4" w:rsidRPr="00A46701">
        <w:rPr>
          <w:rFonts w:ascii="Arial" w:hAnsi="Arial" w:cs="Arial"/>
          <w:sz w:val="22"/>
          <w:szCs w:val="22"/>
        </w:rPr>
        <w:t xml:space="preserve">may </w:t>
      </w:r>
      <w:r w:rsidRPr="00A46701">
        <w:rPr>
          <w:rFonts w:ascii="Arial" w:hAnsi="Arial" w:cs="Arial"/>
          <w:sz w:val="22"/>
          <w:szCs w:val="22"/>
        </w:rPr>
        <w:t>include,</w:t>
      </w:r>
    </w:p>
    <w:p w14:paraId="157F01E0" w14:textId="77777777" w:rsidR="004B29B5" w:rsidRPr="00A46701" w:rsidRDefault="004B29B5" w:rsidP="00C91D4D">
      <w:pPr>
        <w:rPr>
          <w:rFonts w:ascii="Arial" w:hAnsi="Arial" w:cs="Arial"/>
          <w:sz w:val="22"/>
          <w:szCs w:val="22"/>
        </w:rPr>
      </w:pPr>
    </w:p>
    <w:p w14:paraId="6605B884" w14:textId="4849EA44" w:rsidR="004B29B5" w:rsidRPr="00A46701" w:rsidRDefault="004B29B5" w:rsidP="004B29B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b/>
          <w:bCs/>
          <w:sz w:val="22"/>
          <w:szCs w:val="22"/>
        </w:rPr>
        <w:t>Checking for potential data quality issues</w:t>
      </w:r>
      <w:r w:rsidRPr="00A46701">
        <w:rPr>
          <w:rFonts w:ascii="Arial" w:hAnsi="Arial" w:cs="Arial"/>
          <w:sz w:val="22"/>
          <w:szCs w:val="22"/>
        </w:rPr>
        <w:t>. Is there any missingness? Are outliers present? Are all the column names and variable levels interpretable?</w:t>
      </w:r>
      <w:r w:rsidR="00E32D80" w:rsidRPr="00A46701">
        <w:rPr>
          <w:rFonts w:ascii="Arial" w:hAnsi="Arial" w:cs="Arial"/>
          <w:sz w:val="22"/>
          <w:szCs w:val="22"/>
        </w:rPr>
        <w:t xml:space="preserve"> Are some factor levels extremely rare?</w:t>
      </w:r>
      <w:r w:rsidR="008D629A">
        <w:rPr>
          <w:rFonts w:ascii="Arial" w:hAnsi="Arial" w:cs="Arial"/>
          <w:sz w:val="22"/>
          <w:szCs w:val="22"/>
        </w:rPr>
        <w:t xml:space="preserve"> If</w:t>
      </w:r>
      <w:r w:rsidR="009D7903">
        <w:rPr>
          <w:rFonts w:ascii="Arial" w:hAnsi="Arial" w:cs="Arial"/>
          <w:sz w:val="22"/>
          <w:szCs w:val="22"/>
        </w:rPr>
        <w:t xml:space="preserve"> these are present</w:t>
      </w:r>
      <w:r w:rsidR="008D629A">
        <w:rPr>
          <w:rFonts w:ascii="Arial" w:hAnsi="Arial" w:cs="Arial"/>
          <w:sz w:val="22"/>
          <w:szCs w:val="22"/>
        </w:rPr>
        <w:t>, what should be done about them?</w:t>
      </w:r>
    </w:p>
    <w:p w14:paraId="6E8EC81A" w14:textId="772FF893" w:rsidR="004B29B5" w:rsidRPr="00A46701" w:rsidRDefault="004B29B5" w:rsidP="004B29B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b/>
          <w:bCs/>
          <w:sz w:val="22"/>
          <w:szCs w:val="22"/>
        </w:rPr>
        <w:t>Build intuition about individual variables</w:t>
      </w:r>
      <w:r w:rsidRPr="00A46701">
        <w:rPr>
          <w:rFonts w:ascii="Arial" w:hAnsi="Arial" w:cs="Arial"/>
          <w:sz w:val="22"/>
          <w:szCs w:val="22"/>
        </w:rPr>
        <w:t xml:space="preserve">. For example, it can be helpful </w:t>
      </w:r>
      <w:r w:rsidR="003E42B8">
        <w:rPr>
          <w:rFonts w:ascii="Arial" w:hAnsi="Arial" w:cs="Arial"/>
          <w:sz w:val="22"/>
          <w:szCs w:val="22"/>
        </w:rPr>
        <w:t>to</w:t>
      </w:r>
      <w:r w:rsidRPr="00A46701">
        <w:rPr>
          <w:rFonts w:ascii="Arial" w:hAnsi="Arial" w:cs="Arial"/>
          <w:sz w:val="22"/>
          <w:szCs w:val="22"/>
        </w:rPr>
        <w:t xml:space="preserve"> save a histogram for every continuous variable and a bar plot for every categorical one.</w:t>
      </w:r>
      <w:r w:rsidR="00E32D80" w:rsidRPr="00A46701">
        <w:rPr>
          <w:rFonts w:ascii="Arial" w:hAnsi="Arial" w:cs="Arial"/>
          <w:sz w:val="22"/>
          <w:szCs w:val="22"/>
        </w:rPr>
        <w:t xml:space="preserve"> Even though these figures may never appear in any final reports, it can be helpful to skim through these to build intuition</w:t>
      </w:r>
      <w:r w:rsidR="00C54DD5">
        <w:rPr>
          <w:rFonts w:ascii="Arial" w:hAnsi="Arial" w:cs="Arial"/>
          <w:sz w:val="22"/>
          <w:szCs w:val="22"/>
        </w:rPr>
        <w:t xml:space="preserve"> (</w:t>
      </w:r>
      <w:r w:rsidR="007174CA">
        <w:rPr>
          <w:rFonts w:ascii="Arial" w:hAnsi="Arial" w:cs="Arial"/>
          <w:sz w:val="22"/>
          <w:szCs w:val="22"/>
        </w:rPr>
        <w:t>I’ve known people who quickly read through hundreds of histograms when they are acquainting themselves with a dataset</w:t>
      </w:r>
      <w:r w:rsidR="00C54DD5">
        <w:rPr>
          <w:rFonts w:ascii="Arial" w:hAnsi="Arial" w:cs="Arial"/>
          <w:sz w:val="22"/>
          <w:szCs w:val="22"/>
        </w:rPr>
        <w:t>)</w:t>
      </w:r>
      <w:r w:rsidR="007174CA">
        <w:rPr>
          <w:rFonts w:ascii="Arial" w:hAnsi="Arial" w:cs="Arial"/>
          <w:sz w:val="22"/>
          <w:szCs w:val="22"/>
        </w:rPr>
        <w:t>.</w:t>
      </w:r>
    </w:p>
    <w:p w14:paraId="2F2A1B7A" w14:textId="143636CC" w:rsidR="004B29B5" w:rsidRPr="00A46701" w:rsidRDefault="00CC787D" w:rsidP="004A322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b/>
          <w:bCs/>
          <w:sz w:val="22"/>
          <w:szCs w:val="22"/>
        </w:rPr>
        <w:t xml:space="preserve">Prepare processed </w:t>
      </w:r>
      <w:r w:rsidR="004B29B5" w:rsidRPr="00A46701">
        <w:rPr>
          <w:rFonts w:ascii="Arial" w:hAnsi="Arial" w:cs="Arial"/>
          <w:b/>
          <w:bCs/>
          <w:sz w:val="22"/>
          <w:szCs w:val="22"/>
        </w:rPr>
        <w:t>data</w:t>
      </w:r>
      <w:r w:rsidR="004B29B5" w:rsidRPr="00A46701">
        <w:rPr>
          <w:rFonts w:ascii="Arial" w:hAnsi="Arial" w:cs="Arial"/>
          <w:sz w:val="22"/>
          <w:szCs w:val="22"/>
        </w:rPr>
        <w:t xml:space="preserve">. If you </w:t>
      </w:r>
      <w:r w:rsidR="00E32D80" w:rsidRPr="00A46701">
        <w:rPr>
          <w:rFonts w:ascii="Arial" w:hAnsi="Arial" w:cs="Arial"/>
          <w:sz w:val="22"/>
          <w:szCs w:val="22"/>
        </w:rPr>
        <w:t>find the data un-tidy for the purpose of your study</w:t>
      </w:r>
      <w:r w:rsidR="004B29B5" w:rsidRPr="00A46701">
        <w:rPr>
          <w:rFonts w:ascii="Arial" w:hAnsi="Arial" w:cs="Arial"/>
          <w:sz w:val="22"/>
          <w:szCs w:val="22"/>
        </w:rPr>
        <w:t xml:space="preserve">, save a </w:t>
      </w:r>
      <w:r w:rsidR="00E32D80" w:rsidRPr="00A46701">
        <w:rPr>
          <w:rFonts w:ascii="Arial" w:hAnsi="Arial" w:cs="Arial"/>
          <w:sz w:val="22"/>
          <w:szCs w:val="22"/>
        </w:rPr>
        <w:t xml:space="preserve">tidied </w:t>
      </w:r>
      <w:r w:rsidR="004B29B5" w:rsidRPr="00A46701">
        <w:rPr>
          <w:rFonts w:ascii="Arial" w:hAnsi="Arial" w:cs="Arial"/>
          <w:sz w:val="22"/>
          <w:szCs w:val="22"/>
        </w:rPr>
        <w:t xml:space="preserve">version in a </w:t>
      </w:r>
      <w:proofErr w:type="spellStart"/>
      <w:r w:rsidR="004B29B5" w:rsidRPr="00A46701">
        <w:rPr>
          <w:rFonts w:ascii="Arial" w:hAnsi="Arial" w:cs="Arial"/>
          <w:sz w:val="22"/>
          <w:szCs w:val="22"/>
        </w:rPr>
        <w:t>derived_data</w:t>
      </w:r>
      <w:proofErr w:type="spellEnd"/>
      <w:r w:rsidR="004B29B5" w:rsidRPr="00A46701">
        <w:rPr>
          <w:rFonts w:ascii="Arial" w:hAnsi="Arial" w:cs="Arial"/>
          <w:sz w:val="22"/>
          <w:szCs w:val="22"/>
        </w:rPr>
        <w:t xml:space="preserve"> folder. If you anticipate needing </w:t>
      </w:r>
      <w:r w:rsidR="008A5429" w:rsidRPr="00A46701">
        <w:rPr>
          <w:rFonts w:ascii="Arial" w:hAnsi="Arial" w:cs="Arial"/>
          <w:sz w:val="22"/>
          <w:szCs w:val="22"/>
        </w:rPr>
        <w:t xml:space="preserve">to </w:t>
      </w:r>
      <w:r w:rsidR="00E32D80" w:rsidRPr="00A46701">
        <w:rPr>
          <w:rFonts w:ascii="Arial" w:hAnsi="Arial" w:cs="Arial"/>
          <w:sz w:val="22"/>
          <w:szCs w:val="22"/>
        </w:rPr>
        <w:t>derive</w:t>
      </w:r>
      <w:r w:rsidR="008A5429" w:rsidRPr="00A46701">
        <w:rPr>
          <w:rFonts w:ascii="Arial" w:hAnsi="Arial" w:cs="Arial"/>
          <w:sz w:val="22"/>
          <w:szCs w:val="22"/>
        </w:rPr>
        <w:t xml:space="preserve"> </w:t>
      </w:r>
      <w:r w:rsidR="00E32D80" w:rsidRPr="00A46701">
        <w:rPr>
          <w:rFonts w:ascii="Arial" w:hAnsi="Arial" w:cs="Arial"/>
          <w:sz w:val="22"/>
          <w:szCs w:val="22"/>
        </w:rPr>
        <w:t>variables</w:t>
      </w:r>
      <w:r w:rsidR="008A5429" w:rsidRPr="00A46701">
        <w:rPr>
          <w:rFonts w:ascii="Arial" w:hAnsi="Arial" w:cs="Arial"/>
          <w:sz w:val="22"/>
          <w:szCs w:val="22"/>
        </w:rPr>
        <w:t xml:space="preserve"> or join table</w:t>
      </w:r>
      <w:r w:rsidR="001F50FE" w:rsidRPr="00A46701">
        <w:rPr>
          <w:rFonts w:ascii="Arial" w:hAnsi="Arial" w:cs="Arial"/>
          <w:sz w:val="22"/>
          <w:szCs w:val="22"/>
        </w:rPr>
        <w:t>s</w:t>
      </w:r>
      <w:r w:rsidR="00E32D80" w:rsidRPr="00A46701">
        <w:rPr>
          <w:rFonts w:ascii="Arial" w:hAnsi="Arial" w:cs="Arial"/>
          <w:sz w:val="22"/>
          <w:szCs w:val="22"/>
        </w:rPr>
        <w:t xml:space="preserve">, </w:t>
      </w:r>
      <w:r w:rsidR="008A5429" w:rsidRPr="00A46701">
        <w:rPr>
          <w:rFonts w:ascii="Arial" w:hAnsi="Arial" w:cs="Arial"/>
          <w:sz w:val="22"/>
          <w:szCs w:val="22"/>
        </w:rPr>
        <w:t xml:space="preserve">computing them now will save effort during downstream analysis. </w:t>
      </w:r>
      <w:r w:rsidR="00A013D4">
        <w:rPr>
          <w:rFonts w:ascii="Arial" w:hAnsi="Arial" w:cs="Arial"/>
          <w:sz w:val="22"/>
          <w:szCs w:val="22"/>
        </w:rPr>
        <w:t>This initial</w:t>
      </w:r>
      <w:r w:rsidR="007906B1">
        <w:rPr>
          <w:rFonts w:ascii="Arial" w:hAnsi="Arial" w:cs="Arial"/>
          <w:sz w:val="22"/>
          <w:szCs w:val="22"/>
        </w:rPr>
        <w:t xml:space="preserve"> </w:t>
      </w:r>
      <w:r w:rsidR="0070471C">
        <w:rPr>
          <w:rFonts w:ascii="Arial" w:hAnsi="Arial" w:cs="Arial"/>
          <w:sz w:val="22"/>
          <w:szCs w:val="22"/>
        </w:rPr>
        <w:t>step</w:t>
      </w:r>
      <w:r w:rsidR="008A5429" w:rsidRPr="00A46701">
        <w:rPr>
          <w:rFonts w:ascii="Arial" w:hAnsi="Arial" w:cs="Arial"/>
          <w:sz w:val="22"/>
          <w:szCs w:val="22"/>
        </w:rPr>
        <w:t xml:space="preserve"> can help</w:t>
      </w:r>
      <w:r w:rsidR="008A5429" w:rsidRPr="00A46701">
        <w:rPr>
          <w:rFonts w:ascii="Arial" w:hAnsi="Arial" w:cs="Arial"/>
          <w:sz w:val="22"/>
          <w:szCs w:val="22"/>
        </w:rPr>
        <w:t xml:space="preserve"> compartmentalize your thinking about data preparation and visual design — a structured, curated dataset will let</w:t>
      </w:r>
      <w:r w:rsidR="008A5429" w:rsidRPr="00A46701">
        <w:rPr>
          <w:rFonts w:ascii="Arial" w:hAnsi="Arial" w:cs="Arial"/>
          <w:sz w:val="22"/>
          <w:szCs w:val="22"/>
        </w:rPr>
        <w:t xml:space="preserve"> </w:t>
      </w:r>
      <w:r w:rsidR="008A5429" w:rsidRPr="00A46701">
        <w:rPr>
          <w:rFonts w:ascii="Arial" w:hAnsi="Arial" w:cs="Arial"/>
          <w:sz w:val="22"/>
          <w:szCs w:val="22"/>
        </w:rPr>
        <w:t>you focus on visualization without having to continually go back and modify your input.</w:t>
      </w:r>
    </w:p>
    <w:p w14:paraId="5EBF7456" w14:textId="4A5E06C5" w:rsidR="00C752F0" w:rsidRPr="00A46701" w:rsidRDefault="00C752F0" w:rsidP="004B29B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b/>
          <w:bCs/>
          <w:sz w:val="22"/>
          <w:szCs w:val="22"/>
        </w:rPr>
        <w:t>Evaluate initial hypotheses.</w:t>
      </w:r>
      <w:r w:rsidRPr="00A46701">
        <w:rPr>
          <w:rFonts w:ascii="Arial" w:hAnsi="Arial" w:cs="Arial"/>
          <w:sz w:val="22"/>
          <w:szCs w:val="22"/>
        </w:rPr>
        <w:t xml:space="preserve"> Based on the questions you have identified in Milestone 1, there may some natural first figures </w:t>
      </w:r>
      <w:r w:rsidR="009078B4" w:rsidRPr="00A46701">
        <w:rPr>
          <w:rFonts w:ascii="Arial" w:hAnsi="Arial" w:cs="Arial"/>
          <w:sz w:val="22"/>
          <w:szCs w:val="22"/>
        </w:rPr>
        <w:t xml:space="preserve">or interactive views </w:t>
      </w:r>
      <w:r w:rsidRPr="00A46701">
        <w:rPr>
          <w:rFonts w:ascii="Arial" w:hAnsi="Arial" w:cs="Arial"/>
          <w:sz w:val="22"/>
          <w:szCs w:val="22"/>
        </w:rPr>
        <w:t>to implement.</w:t>
      </w:r>
      <w:r w:rsidR="009078B4" w:rsidRPr="00A46701">
        <w:rPr>
          <w:rFonts w:ascii="Arial" w:hAnsi="Arial" w:cs="Arial"/>
          <w:sz w:val="22"/>
          <w:szCs w:val="22"/>
        </w:rPr>
        <w:t xml:space="preserve"> These can become the starting point for more</w:t>
      </w:r>
      <w:r w:rsidR="000B7F8A" w:rsidRPr="00A46701">
        <w:rPr>
          <w:rFonts w:ascii="Arial" w:hAnsi="Arial" w:cs="Arial"/>
          <w:sz w:val="22"/>
          <w:szCs w:val="22"/>
        </w:rPr>
        <w:t xml:space="preserve"> refined versions that can be shared more widely.</w:t>
      </w:r>
    </w:p>
    <w:p w14:paraId="1436A04A" w14:textId="2707E7D3" w:rsidR="002C63E4" w:rsidRPr="00A46701" w:rsidRDefault="002C63E4" w:rsidP="004B29B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b/>
          <w:bCs/>
          <w:sz w:val="22"/>
          <w:szCs w:val="22"/>
        </w:rPr>
        <w:t>Sketch interactive visualizations</w:t>
      </w:r>
      <w:r w:rsidRPr="00A46701">
        <w:rPr>
          <w:rFonts w:ascii="Arial" w:hAnsi="Arial" w:cs="Arial"/>
          <w:sz w:val="22"/>
          <w:szCs w:val="22"/>
        </w:rPr>
        <w:t xml:space="preserve">. If you are planning to submit a more complex interactive visualization in later milestones, then it will help to sketch the reactive graphs for several competing designs. </w:t>
      </w:r>
      <w:r w:rsidR="009D224F">
        <w:rPr>
          <w:rFonts w:ascii="Arial" w:hAnsi="Arial" w:cs="Arial"/>
          <w:sz w:val="22"/>
          <w:szCs w:val="22"/>
        </w:rPr>
        <w:t>Which</w:t>
      </w:r>
      <w:r w:rsidRPr="00A46701">
        <w:rPr>
          <w:rFonts w:ascii="Arial" w:hAnsi="Arial" w:cs="Arial"/>
          <w:sz w:val="22"/>
          <w:szCs w:val="22"/>
        </w:rPr>
        <w:t xml:space="preserve"> visual comparisons are </w:t>
      </w:r>
      <w:r w:rsidR="0086614B">
        <w:rPr>
          <w:rFonts w:ascii="Arial" w:hAnsi="Arial" w:cs="Arial"/>
          <w:sz w:val="22"/>
          <w:szCs w:val="22"/>
        </w:rPr>
        <w:t>most</w:t>
      </w:r>
      <w:r w:rsidRPr="00A46701">
        <w:rPr>
          <w:rFonts w:ascii="Arial" w:hAnsi="Arial" w:cs="Arial"/>
          <w:sz w:val="22"/>
          <w:szCs w:val="22"/>
        </w:rPr>
        <w:t xml:space="preserve"> easily supported by which designs?</w:t>
      </w:r>
    </w:p>
    <w:p w14:paraId="5843EC4E" w14:textId="77777777" w:rsidR="00116E8E" w:rsidRPr="00A46701" w:rsidRDefault="00116E8E" w:rsidP="002C63E4">
      <w:pPr>
        <w:rPr>
          <w:rFonts w:ascii="Arial" w:hAnsi="Arial" w:cs="Arial"/>
          <w:sz w:val="22"/>
          <w:szCs w:val="22"/>
        </w:rPr>
      </w:pPr>
    </w:p>
    <w:p w14:paraId="34BFAC48" w14:textId="77777777" w:rsidR="00116E8E" w:rsidRPr="00A46701" w:rsidRDefault="00116E8E" w:rsidP="00CC787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We expect that, depending on the nature of the problem or data studied, 2 – 3 of these goals will be a higher priority than the rest. Your Milestone 2 report should document the steps your team has taken towards reaching this subset of goals. </w:t>
      </w:r>
    </w:p>
    <w:p w14:paraId="32648E9E" w14:textId="77777777" w:rsidR="00116E8E" w:rsidRPr="00A46701" w:rsidRDefault="00116E8E" w:rsidP="00CC787D">
      <w:pPr>
        <w:rPr>
          <w:rFonts w:ascii="Arial" w:hAnsi="Arial" w:cs="Arial"/>
          <w:sz w:val="22"/>
          <w:szCs w:val="22"/>
        </w:rPr>
      </w:pPr>
    </w:p>
    <w:p w14:paraId="1E5C39D4" w14:textId="23D2C946" w:rsidR="00CC787D" w:rsidRPr="00A46701" w:rsidRDefault="00116E8E" w:rsidP="00CC787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>In the report’s text, i</w:t>
      </w:r>
      <w:r w:rsidR="001D6C14" w:rsidRPr="00A46701">
        <w:rPr>
          <w:rFonts w:ascii="Arial" w:hAnsi="Arial" w:cs="Arial"/>
          <w:sz w:val="22"/>
          <w:szCs w:val="22"/>
        </w:rPr>
        <w:t xml:space="preserve">t is not necessary to explain the details of every step – think of this instead as a research journal or </w:t>
      </w:r>
      <w:r w:rsidR="00585017">
        <w:rPr>
          <w:rFonts w:ascii="Arial" w:hAnsi="Arial" w:cs="Arial"/>
          <w:sz w:val="22"/>
          <w:szCs w:val="22"/>
        </w:rPr>
        <w:t xml:space="preserve">an </w:t>
      </w:r>
      <w:r w:rsidR="001D6C14" w:rsidRPr="00A46701">
        <w:rPr>
          <w:rFonts w:ascii="Arial" w:hAnsi="Arial" w:cs="Arial"/>
          <w:sz w:val="22"/>
          <w:szCs w:val="22"/>
        </w:rPr>
        <w:t xml:space="preserve">executive report. These documents </w:t>
      </w:r>
      <w:r w:rsidR="0031395F" w:rsidRPr="00A46701">
        <w:rPr>
          <w:rFonts w:ascii="Arial" w:hAnsi="Arial" w:cs="Arial"/>
          <w:sz w:val="22"/>
          <w:szCs w:val="22"/>
        </w:rPr>
        <w:t xml:space="preserve">summarize the </w:t>
      </w:r>
      <w:r w:rsidR="0095565D">
        <w:rPr>
          <w:rFonts w:ascii="Arial" w:hAnsi="Arial" w:cs="Arial"/>
          <w:sz w:val="22"/>
          <w:szCs w:val="22"/>
        </w:rPr>
        <w:t>judgements that guided the tasks that were completed</w:t>
      </w:r>
      <w:r w:rsidR="0031395F" w:rsidRPr="00A46701">
        <w:rPr>
          <w:rFonts w:ascii="Arial" w:hAnsi="Arial" w:cs="Arial"/>
          <w:sz w:val="22"/>
          <w:szCs w:val="22"/>
        </w:rPr>
        <w:t>. They also</w:t>
      </w:r>
      <w:r w:rsidR="00891940" w:rsidRPr="00A46701">
        <w:rPr>
          <w:rFonts w:ascii="Arial" w:hAnsi="Arial" w:cs="Arial"/>
          <w:sz w:val="22"/>
          <w:szCs w:val="22"/>
        </w:rPr>
        <w:t xml:space="preserve"> describe the state of</w:t>
      </w:r>
      <w:r w:rsidR="00FD58FF" w:rsidRPr="00A46701">
        <w:rPr>
          <w:rFonts w:ascii="Arial" w:hAnsi="Arial" w:cs="Arial"/>
          <w:sz w:val="22"/>
          <w:szCs w:val="22"/>
        </w:rPr>
        <w:t xml:space="preserve"> the</w:t>
      </w:r>
      <w:r w:rsidR="00CA3C19" w:rsidRPr="00A46701">
        <w:rPr>
          <w:rFonts w:ascii="Arial" w:hAnsi="Arial" w:cs="Arial"/>
          <w:sz w:val="22"/>
          <w:szCs w:val="22"/>
        </w:rPr>
        <w:t xml:space="preserve"> study, </w:t>
      </w:r>
      <w:r w:rsidR="00F95514">
        <w:rPr>
          <w:rFonts w:ascii="Arial" w:hAnsi="Arial" w:cs="Arial"/>
          <w:sz w:val="22"/>
          <w:szCs w:val="22"/>
        </w:rPr>
        <w:t xml:space="preserve">highlighting any surprises that were encountered and </w:t>
      </w:r>
      <w:r w:rsidR="00CA3C19" w:rsidRPr="00A46701">
        <w:rPr>
          <w:rFonts w:ascii="Arial" w:hAnsi="Arial" w:cs="Arial"/>
          <w:sz w:val="22"/>
          <w:szCs w:val="22"/>
        </w:rPr>
        <w:t>providing a launching point for further development.</w:t>
      </w:r>
      <w:r w:rsidR="00732CA3" w:rsidRPr="00A46701">
        <w:rPr>
          <w:rFonts w:ascii="Arial" w:hAnsi="Arial" w:cs="Arial"/>
          <w:sz w:val="22"/>
          <w:szCs w:val="22"/>
        </w:rPr>
        <w:t xml:space="preserve"> Finally, the report </w:t>
      </w:r>
      <w:r w:rsidR="00055F8A" w:rsidRPr="00A46701">
        <w:rPr>
          <w:rFonts w:ascii="Arial" w:hAnsi="Arial" w:cs="Arial"/>
          <w:sz w:val="22"/>
          <w:szCs w:val="22"/>
        </w:rPr>
        <w:t>lets reader</w:t>
      </w:r>
      <w:r w:rsidR="006D6F5F">
        <w:rPr>
          <w:rFonts w:ascii="Arial" w:hAnsi="Arial" w:cs="Arial"/>
          <w:sz w:val="22"/>
          <w:szCs w:val="22"/>
        </w:rPr>
        <w:t>s</w:t>
      </w:r>
      <w:r w:rsidR="00055F8A" w:rsidRPr="00A46701">
        <w:rPr>
          <w:rFonts w:ascii="Arial" w:hAnsi="Arial" w:cs="Arial"/>
          <w:sz w:val="22"/>
          <w:szCs w:val="22"/>
        </w:rPr>
        <w:t xml:space="preserve"> know where they can </w:t>
      </w:r>
      <w:r w:rsidR="006449A2">
        <w:rPr>
          <w:rFonts w:ascii="Arial" w:hAnsi="Arial" w:cs="Arial"/>
          <w:sz w:val="22"/>
          <w:szCs w:val="22"/>
        </w:rPr>
        <w:t>find</w:t>
      </w:r>
      <w:r w:rsidR="00055F8A" w:rsidRPr="00A46701">
        <w:rPr>
          <w:rFonts w:ascii="Arial" w:hAnsi="Arial" w:cs="Arial"/>
          <w:sz w:val="22"/>
          <w:szCs w:val="22"/>
        </w:rPr>
        <w:t xml:space="preserve"> more </w:t>
      </w:r>
      <w:r w:rsidR="00EC3AE8" w:rsidRPr="00A46701">
        <w:rPr>
          <w:rFonts w:ascii="Arial" w:hAnsi="Arial" w:cs="Arial"/>
          <w:sz w:val="22"/>
          <w:szCs w:val="22"/>
        </w:rPr>
        <w:t>details.</w:t>
      </w:r>
    </w:p>
    <w:p w14:paraId="68C283A7" w14:textId="55F385F8" w:rsidR="00116E8E" w:rsidRPr="00A46701" w:rsidRDefault="00116E8E" w:rsidP="00C91D4D">
      <w:pPr>
        <w:rPr>
          <w:rFonts w:ascii="Arial" w:hAnsi="Arial" w:cs="Arial"/>
          <w:sz w:val="22"/>
          <w:szCs w:val="22"/>
        </w:rPr>
      </w:pPr>
    </w:p>
    <w:p w14:paraId="7A674DD0" w14:textId="608FB1D2" w:rsidR="000A69A6" w:rsidRPr="00A46701" w:rsidRDefault="000A69A6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We expect you to submit your code, and it should be </w:t>
      </w:r>
      <w:r w:rsidR="00A82AC4" w:rsidRPr="00A46701">
        <w:rPr>
          <w:rFonts w:ascii="Arial" w:hAnsi="Arial" w:cs="Arial"/>
          <w:sz w:val="22"/>
          <w:szCs w:val="22"/>
        </w:rPr>
        <w:t>reasonably documented and readable.</w:t>
      </w:r>
      <w:r w:rsidR="00BC1BEA" w:rsidRPr="00A46701">
        <w:rPr>
          <w:rFonts w:ascii="Arial" w:hAnsi="Arial" w:cs="Arial"/>
          <w:sz w:val="22"/>
          <w:szCs w:val="22"/>
        </w:rPr>
        <w:t xml:space="preserve"> The reason for requiring this is </w:t>
      </w:r>
      <w:proofErr w:type="gramStart"/>
      <w:r w:rsidR="00BC1BEA" w:rsidRPr="00A46701">
        <w:rPr>
          <w:rFonts w:ascii="Arial" w:hAnsi="Arial" w:cs="Arial"/>
          <w:sz w:val="22"/>
          <w:szCs w:val="22"/>
        </w:rPr>
        <w:t>that,</w:t>
      </w:r>
      <w:proofErr w:type="gramEnd"/>
      <w:r w:rsidR="00BC1BEA" w:rsidRPr="00A46701">
        <w:rPr>
          <w:rFonts w:ascii="Arial" w:hAnsi="Arial" w:cs="Arial"/>
          <w:sz w:val="22"/>
          <w:szCs w:val="22"/>
        </w:rPr>
        <w:t xml:space="preserve"> the better organized your initial</w:t>
      </w:r>
      <w:r w:rsidR="00B6048D" w:rsidRPr="00A46701">
        <w:rPr>
          <w:rFonts w:ascii="Arial" w:hAnsi="Arial" w:cs="Arial"/>
          <w:sz w:val="22"/>
          <w:szCs w:val="22"/>
        </w:rPr>
        <w:t xml:space="preserve"> efforts are</w:t>
      </w:r>
      <w:r w:rsidR="00BC1BEA" w:rsidRPr="00A46701">
        <w:rPr>
          <w:rFonts w:ascii="Arial" w:hAnsi="Arial" w:cs="Arial"/>
          <w:sz w:val="22"/>
          <w:szCs w:val="22"/>
        </w:rPr>
        <w:t xml:space="preserve">, the easier </w:t>
      </w:r>
      <w:r w:rsidR="001B3210" w:rsidRPr="00A46701">
        <w:rPr>
          <w:rFonts w:ascii="Arial" w:hAnsi="Arial" w:cs="Arial"/>
          <w:sz w:val="22"/>
          <w:szCs w:val="22"/>
        </w:rPr>
        <w:t xml:space="preserve">they </w:t>
      </w:r>
      <w:r w:rsidR="00BC1BEA" w:rsidRPr="00A46701">
        <w:rPr>
          <w:rFonts w:ascii="Arial" w:hAnsi="Arial" w:cs="Arial"/>
          <w:sz w:val="22"/>
          <w:szCs w:val="22"/>
        </w:rPr>
        <w:t>will be to refine and extend.</w:t>
      </w:r>
    </w:p>
    <w:p w14:paraId="7B562BC6" w14:textId="407A10C6" w:rsidR="0049147B" w:rsidRDefault="005C1D56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</w:t>
      </w:r>
      <w:r w:rsidR="00A472E7">
        <w:rPr>
          <w:rFonts w:ascii="Arial" w:hAnsi="Arial" w:cs="Arial"/>
          <w:sz w:val="22"/>
          <w:szCs w:val="22"/>
        </w:rPr>
        <w:t xml:space="preserve"> rough </w:t>
      </w:r>
      <w:r w:rsidR="0049147B">
        <w:rPr>
          <w:rFonts w:ascii="Arial" w:hAnsi="Arial" w:cs="Arial"/>
          <w:sz w:val="22"/>
          <w:szCs w:val="22"/>
        </w:rPr>
        <w:t>outline of the tasks involved in successful completion of this milestone</w:t>
      </w:r>
      <w:r w:rsidR="002269B3">
        <w:rPr>
          <w:rFonts w:ascii="Arial" w:hAnsi="Arial" w:cs="Arial"/>
          <w:sz w:val="22"/>
          <w:szCs w:val="22"/>
        </w:rPr>
        <w:t xml:space="preserve"> is</w:t>
      </w:r>
      <w:r w:rsidR="0049147B">
        <w:rPr>
          <w:rFonts w:ascii="Arial" w:hAnsi="Arial" w:cs="Arial"/>
          <w:sz w:val="22"/>
          <w:szCs w:val="22"/>
        </w:rPr>
        <w:t>,</w:t>
      </w:r>
    </w:p>
    <w:p w14:paraId="1797A765" w14:textId="38B7C9C9" w:rsidR="005E44AC" w:rsidRDefault="00663602" w:rsidP="005E44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>[</w:t>
      </w:r>
      <w:proofErr w:type="gramStart"/>
      <w:r w:rsidR="00691B65">
        <w:rPr>
          <w:rFonts w:ascii="Arial" w:hAnsi="Arial" w:cs="Arial"/>
          <w:sz w:val="22"/>
          <w:szCs w:val="22"/>
        </w:rPr>
        <w:t xml:space="preserve">30 </w:t>
      </w:r>
      <w:r w:rsidRPr="005E44AC">
        <w:rPr>
          <w:rFonts w:ascii="Arial" w:hAnsi="Arial" w:cs="Arial"/>
          <w:sz w:val="22"/>
          <w:szCs w:val="22"/>
        </w:rPr>
        <w:t>minute</w:t>
      </w:r>
      <w:proofErr w:type="gramEnd"/>
      <w:r w:rsidRPr="005E44AC">
        <w:rPr>
          <w:rFonts w:ascii="Arial" w:hAnsi="Arial" w:cs="Arial"/>
          <w:sz w:val="22"/>
          <w:szCs w:val="22"/>
        </w:rPr>
        <w:t xml:space="preserve"> meeting] </w:t>
      </w:r>
      <w:r w:rsidR="0049147B" w:rsidRPr="005E44AC">
        <w:rPr>
          <w:rFonts w:ascii="Arial" w:hAnsi="Arial" w:cs="Arial"/>
          <w:sz w:val="22"/>
          <w:szCs w:val="22"/>
        </w:rPr>
        <w:t xml:space="preserve">Decide as a team which </w:t>
      </w:r>
      <w:r w:rsidR="00326E6A" w:rsidRPr="005E44AC">
        <w:rPr>
          <w:rFonts w:ascii="Arial" w:hAnsi="Arial" w:cs="Arial"/>
          <w:sz w:val="22"/>
          <w:szCs w:val="22"/>
        </w:rPr>
        <w:t>of the above goals are highest priority</w:t>
      </w:r>
      <w:r w:rsidR="00F179BA">
        <w:rPr>
          <w:rFonts w:ascii="Arial" w:hAnsi="Arial" w:cs="Arial"/>
          <w:sz w:val="22"/>
          <w:szCs w:val="22"/>
        </w:rPr>
        <w:t>.</w:t>
      </w:r>
    </w:p>
    <w:p w14:paraId="4E6B83F9" w14:textId="4948ECC4" w:rsidR="005E44AC" w:rsidRDefault="00663602" w:rsidP="005E44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>[</w:t>
      </w:r>
      <w:r w:rsidR="007B03A9" w:rsidRPr="005E44AC">
        <w:rPr>
          <w:rFonts w:ascii="Arial" w:hAnsi="Arial" w:cs="Arial"/>
          <w:sz w:val="22"/>
          <w:szCs w:val="22"/>
        </w:rPr>
        <w:t xml:space="preserve">2 x </w:t>
      </w:r>
      <w:proofErr w:type="gramStart"/>
      <w:r w:rsidR="00A5754F">
        <w:rPr>
          <w:rFonts w:ascii="Arial" w:hAnsi="Arial" w:cs="Arial"/>
          <w:sz w:val="22"/>
          <w:szCs w:val="22"/>
        </w:rPr>
        <w:t xml:space="preserve">30 </w:t>
      </w:r>
      <w:r w:rsidR="007B03A9" w:rsidRPr="005E44AC">
        <w:rPr>
          <w:rFonts w:ascii="Arial" w:hAnsi="Arial" w:cs="Arial"/>
          <w:sz w:val="22"/>
          <w:szCs w:val="22"/>
        </w:rPr>
        <w:t>minute</w:t>
      </w:r>
      <w:proofErr w:type="gramEnd"/>
      <w:r w:rsidR="007B03A9" w:rsidRPr="005E44AC">
        <w:rPr>
          <w:rFonts w:ascii="Arial" w:hAnsi="Arial" w:cs="Arial"/>
          <w:sz w:val="22"/>
          <w:szCs w:val="22"/>
        </w:rPr>
        <w:t xml:space="preserve"> sessions] </w:t>
      </w:r>
      <w:r w:rsidR="00377F7F" w:rsidRPr="005E44AC">
        <w:rPr>
          <w:rFonts w:ascii="Arial" w:hAnsi="Arial" w:cs="Arial"/>
          <w:sz w:val="22"/>
          <w:szCs w:val="22"/>
        </w:rPr>
        <w:t xml:space="preserve">Brainstorm individually or in groups </w:t>
      </w:r>
      <w:r w:rsidR="00077F44" w:rsidRPr="005E44AC">
        <w:rPr>
          <w:rFonts w:ascii="Arial" w:hAnsi="Arial" w:cs="Arial"/>
          <w:sz w:val="22"/>
          <w:szCs w:val="22"/>
        </w:rPr>
        <w:t xml:space="preserve">some specific tasks that </w:t>
      </w:r>
      <w:r w:rsidR="000A049A" w:rsidRPr="005E44AC">
        <w:rPr>
          <w:rFonts w:ascii="Arial" w:hAnsi="Arial" w:cs="Arial"/>
          <w:sz w:val="22"/>
          <w:szCs w:val="22"/>
        </w:rPr>
        <w:t xml:space="preserve">are needed to help reach </w:t>
      </w:r>
      <w:r w:rsidR="00377F7F" w:rsidRPr="005E44AC">
        <w:rPr>
          <w:rFonts w:ascii="Arial" w:hAnsi="Arial" w:cs="Arial"/>
          <w:sz w:val="22"/>
          <w:szCs w:val="22"/>
        </w:rPr>
        <w:t>these goals</w:t>
      </w:r>
      <w:r w:rsidR="00F9719F" w:rsidRPr="005E44AC">
        <w:rPr>
          <w:rFonts w:ascii="Arial" w:hAnsi="Arial" w:cs="Arial"/>
          <w:sz w:val="22"/>
          <w:szCs w:val="22"/>
        </w:rPr>
        <w:t>.</w:t>
      </w:r>
    </w:p>
    <w:p w14:paraId="5B44F0D6" w14:textId="373404A9" w:rsidR="005E44AC" w:rsidRDefault="00077F44" w:rsidP="005E44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 xml:space="preserve">[4 x 60 minute sessions] </w:t>
      </w:r>
      <w:r w:rsidR="005D2378" w:rsidRPr="005E44AC">
        <w:rPr>
          <w:rFonts w:ascii="Arial" w:hAnsi="Arial" w:cs="Arial"/>
          <w:sz w:val="22"/>
          <w:szCs w:val="22"/>
        </w:rPr>
        <w:t xml:space="preserve">Pursue the tasks brainstormed </w:t>
      </w:r>
      <w:r w:rsidR="0026174B" w:rsidRPr="005E44AC">
        <w:rPr>
          <w:rFonts w:ascii="Arial" w:hAnsi="Arial" w:cs="Arial"/>
          <w:sz w:val="22"/>
          <w:szCs w:val="22"/>
        </w:rPr>
        <w:t xml:space="preserve">in the previous </w:t>
      </w:r>
      <w:r w:rsidR="0040157A">
        <w:rPr>
          <w:rFonts w:ascii="Arial" w:hAnsi="Arial" w:cs="Arial"/>
          <w:sz w:val="22"/>
          <w:szCs w:val="22"/>
        </w:rPr>
        <w:t>sessions</w:t>
      </w:r>
      <w:r w:rsidR="0026174B" w:rsidRPr="005E44AC">
        <w:rPr>
          <w:rFonts w:ascii="Arial" w:hAnsi="Arial" w:cs="Arial"/>
          <w:sz w:val="22"/>
          <w:szCs w:val="22"/>
        </w:rPr>
        <w:t>.</w:t>
      </w:r>
    </w:p>
    <w:p w14:paraId="4836E0A3" w14:textId="77777777" w:rsidR="005E44AC" w:rsidRDefault="00361143" w:rsidP="005E44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>[</w:t>
      </w:r>
      <w:proofErr w:type="gramStart"/>
      <w:r w:rsidRPr="005E44AC">
        <w:rPr>
          <w:rFonts w:ascii="Arial" w:hAnsi="Arial" w:cs="Arial"/>
          <w:sz w:val="22"/>
          <w:szCs w:val="22"/>
        </w:rPr>
        <w:t>45 minute</w:t>
      </w:r>
      <w:proofErr w:type="gramEnd"/>
      <w:r w:rsidRPr="005E44AC">
        <w:rPr>
          <w:rFonts w:ascii="Arial" w:hAnsi="Arial" w:cs="Arial"/>
          <w:sz w:val="22"/>
          <w:szCs w:val="22"/>
        </w:rPr>
        <w:t xml:space="preserve"> meeting] </w:t>
      </w:r>
      <w:r w:rsidR="00D001D3" w:rsidRPr="005E44AC">
        <w:rPr>
          <w:rFonts w:ascii="Arial" w:hAnsi="Arial" w:cs="Arial"/>
          <w:sz w:val="22"/>
          <w:szCs w:val="22"/>
        </w:rPr>
        <w:t>Sync with team about progress and outline the report.</w:t>
      </w:r>
    </w:p>
    <w:p w14:paraId="3765FA03" w14:textId="4A0BF806" w:rsidR="005C1D56" w:rsidRPr="005E44AC" w:rsidRDefault="00874C43" w:rsidP="005E44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 xml:space="preserve">[2 x </w:t>
      </w:r>
      <w:proofErr w:type="gramStart"/>
      <w:r w:rsidR="00CE35C8" w:rsidRPr="005E44AC">
        <w:rPr>
          <w:rFonts w:ascii="Arial" w:hAnsi="Arial" w:cs="Arial"/>
          <w:sz w:val="22"/>
          <w:szCs w:val="22"/>
        </w:rPr>
        <w:t xml:space="preserve">45 </w:t>
      </w:r>
      <w:r w:rsidRPr="005E44AC">
        <w:rPr>
          <w:rFonts w:ascii="Arial" w:hAnsi="Arial" w:cs="Arial"/>
          <w:sz w:val="22"/>
          <w:szCs w:val="22"/>
        </w:rPr>
        <w:t>minute</w:t>
      </w:r>
      <w:proofErr w:type="gramEnd"/>
      <w:r w:rsidRPr="005E44AC">
        <w:rPr>
          <w:rFonts w:ascii="Arial" w:hAnsi="Arial" w:cs="Arial"/>
          <w:sz w:val="22"/>
          <w:szCs w:val="22"/>
        </w:rPr>
        <w:t xml:space="preserve"> sessions] </w:t>
      </w:r>
      <w:r w:rsidR="0072702E" w:rsidRPr="005E44AC">
        <w:rPr>
          <w:rFonts w:ascii="Arial" w:hAnsi="Arial" w:cs="Arial"/>
          <w:sz w:val="22"/>
          <w:szCs w:val="22"/>
        </w:rPr>
        <w:t>Prepare and revise your section</w:t>
      </w:r>
      <w:r w:rsidR="0011534B" w:rsidRPr="005E44AC">
        <w:rPr>
          <w:rFonts w:ascii="Arial" w:hAnsi="Arial" w:cs="Arial"/>
          <w:sz w:val="22"/>
          <w:szCs w:val="22"/>
        </w:rPr>
        <w:t>(s)</w:t>
      </w:r>
      <w:r w:rsidR="0072702E" w:rsidRPr="005E44AC">
        <w:rPr>
          <w:rFonts w:ascii="Arial" w:hAnsi="Arial" w:cs="Arial"/>
          <w:sz w:val="22"/>
          <w:szCs w:val="22"/>
        </w:rPr>
        <w:t xml:space="preserve"> of the </w:t>
      </w:r>
      <w:r w:rsidR="005C1D56" w:rsidRPr="005E44AC">
        <w:rPr>
          <w:rFonts w:ascii="Arial" w:hAnsi="Arial" w:cs="Arial"/>
          <w:sz w:val="22"/>
          <w:szCs w:val="22"/>
        </w:rPr>
        <w:t>milestone report.</w:t>
      </w:r>
    </w:p>
    <w:p w14:paraId="5A69D31D" w14:textId="77777777" w:rsidR="0049147B" w:rsidRPr="00A46701" w:rsidRDefault="0049147B" w:rsidP="00C91D4D">
      <w:pPr>
        <w:rPr>
          <w:rFonts w:ascii="Arial" w:hAnsi="Arial" w:cs="Arial"/>
          <w:sz w:val="22"/>
          <w:szCs w:val="22"/>
        </w:rPr>
      </w:pPr>
    </w:p>
    <w:p w14:paraId="73AE19A6" w14:textId="2DA6882A" w:rsidR="00C91D4D" w:rsidRPr="00E66692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E66692">
        <w:rPr>
          <w:rFonts w:ascii="Arial" w:hAnsi="Arial" w:cs="Arial"/>
          <w:b/>
          <w:bCs/>
          <w:sz w:val="22"/>
          <w:szCs w:val="22"/>
        </w:rPr>
        <w:t xml:space="preserve">Rubric </w:t>
      </w:r>
    </w:p>
    <w:p w14:paraId="263A5D7B" w14:textId="77777777" w:rsidR="008E4056" w:rsidRPr="008E4056" w:rsidRDefault="008E4056" w:rsidP="008E4056">
      <w:pPr>
        <w:rPr>
          <w:rFonts w:ascii="Arial" w:hAnsi="Arial" w:cs="Arial"/>
          <w:sz w:val="22"/>
          <w:szCs w:val="22"/>
        </w:rPr>
      </w:pPr>
    </w:p>
    <w:p w14:paraId="7DE1044E" w14:textId="41FEA144" w:rsidR="00D30EBE" w:rsidRDefault="00D30EBE" w:rsidP="005E44A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Depth of exploration</w:t>
      </w:r>
      <w:r w:rsidR="00DE378B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CB3273">
        <w:rPr>
          <w:rFonts w:ascii="Arial" w:hAnsi="Arial" w:cs="Arial"/>
          <w:sz w:val="22"/>
          <w:szCs w:val="22"/>
        </w:rPr>
        <w:t>7</w:t>
      </w:r>
      <w:r w:rsidR="00DE378B">
        <w:rPr>
          <w:rFonts w:ascii="Arial" w:hAnsi="Arial" w:cs="Arial"/>
          <w:sz w:val="22"/>
          <w:szCs w:val="22"/>
        </w:rPr>
        <w:t xml:space="preserve"> points</w:t>
      </w:r>
      <w:r w:rsidR="00A9302A">
        <w:rPr>
          <w:rFonts w:ascii="Arial" w:hAnsi="Arial" w:cs="Arial"/>
          <w:sz w:val="22"/>
          <w:szCs w:val="22"/>
        </w:rPr>
        <w:t>)</w:t>
      </w:r>
      <w:r w:rsidR="00393A8A">
        <w:rPr>
          <w:rFonts w:ascii="Arial" w:hAnsi="Arial" w:cs="Arial"/>
          <w:sz w:val="22"/>
          <w:szCs w:val="22"/>
        </w:rPr>
        <w:t xml:space="preserve">: </w:t>
      </w:r>
      <w:r w:rsidR="00B22438">
        <w:rPr>
          <w:rFonts w:ascii="Arial" w:hAnsi="Arial" w:cs="Arial"/>
          <w:sz w:val="22"/>
          <w:szCs w:val="22"/>
        </w:rPr>
        <w:t>The team has made substantive progress towards</w:t>
      </w:r>
      <w:r w:rsidR="00D064F4">
        <w:rPr>
          <w:rFonts w:ascii="Arial" w:hAnsi="Arial" w:cs="Arial"/>
          <w:sz w:val="22"/>
          <w:szCs w:val="22"/>
        </w:rPr>
        <w:t xml:space="preserve"> </w:t>
      </w:r>
      <w:r w:rsidR="0057669F">
        <w:rPr>
          <w:rFonts w:ascii="Arial" w:hAnsi="Arial" w:cs="Arial"/>
          <w:sz w:val="22"/>
          <w:szCs w:val="22"/>
        </w:rPr>
        <w:t>understanding their problem and data.</w:t>
      </w:r>
      <w:r w:rsidR="00020547">
        <w:rPr>
          <w:rFonts w:ascii="Arial" w:hAnsi="Arial" w:cs="Arial"/>
          <w:sz w:val="22"/>
          <w:szCs w:val="22"/>
        </w:rPr>
        <w:t xml:space="preserve"> </w:t>
      </w:r>
      <w:r w:rsidR="00C4743F">
        <w:rPr>
          <w:rFonts w:ascii="Arial" w:hAnsi="Arial" w:cs="Arial"/>
          <w:sz w:val="22"/>
          <w:szCs w:val="22"/>
        </w:rPr>
        <w:t>A</w:t>
      </w:r>
      <w:r w:rsidR="00020547">
        <w:rPr>
          <w:rFonts w:ascii="Arial" w:hAnsi="Arial" w:cs="Arial"/>
          <w:sz w:val="22"/>
          <w:szCs w:val="22"/>
        </w:rPr>
        <w:t xml:space="preserve">rtifacts generated by this exploration (processed datasets, initial figures, </w:t>
      </w:r>
      <w:r w:rsidR="009C0AF1">
        <w:rPr>
          <w:rFonts w:ascii="Arial" w:hAnsi="Arial" w:cs="Arial"/>
          <w:sz w:val="22"/>
          <w:szCs w:val="22"/>
        </w:rPr>
        <w:t xml:space="preserve">design </w:t>
      </w:r>
      <w:r w:rsidR="00020547">
        <w:rPr>
          <w:rFonts w:ascii="Arial" w:hAnsi="Arial" w:cs="Arial"/>
          <w:sz w:val="22"/>
          <w:szCs w:val="22"/>
        </w:rPr>
        <w:t>sketches)</w:t>
      </w:r>
      <w:r w:rsidR="006002CC">
        <w:rPr>
          <w:rFonts w:ascii="Arial" w:hAnsi="Arial" w:cs="Arial"/>
          <w:sz w:val="22"/>
          <w:szCs w:val="22"/>
        </w:rPr>
        <w:t xml:space="preserve"> </w:t>
      </w:r>
      <w:r w:rsidR="00F00BBD">
        <w:rPr>
          <w:rFonts w:ascii="Arial" w:hAnsi="Arial" w:cs="Arial"/>
          <w:sz w:val="22"/>
          <w:szCs w:val="22"/>
        </w:rPr>
        <w:t>facilitate success for the overall project.</w:t>
      </w:r>
    </w:p>
    <w:p w14:paraId="6A987D93" w14:textId="7FE456A6" w:rsidR="00815074" w:rsidRDefault="00815074" w:rsidP="005E44A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Distillation of takeaways </w:t>
      </w:r>
      <w:r w:rsidR="00A9302A">
        <w:rPr>
          <w:rFonts w:ascii="Arial" w:hAnsi="Arial" w:cs="Arial"/>
          <w:sz w:val="22"/>
          <w:szCs w:val="22"/>
        </w:rPr>
        <w:t>(</w:t>
      </w:r>
      <w:r w:rsidR="005A0CDA">
        <w:rPr>
          <w:rFonts w:ascii="Arial" w:hAnsi="Arial" w:cs="Arial"/>
          <w:sz w:val="22"/>
          <w:szCs w:val="22"/>
        </w:rPr>
        <w:t>7</w:t>
      </w:r>
      <w:r w:rsidR="00EC7957">
        <w:rPr>
          <w:rFonts w:ascii="Arial" w:hAnsi="Arial" w:cs="Arial"/>
          <w:sz w:val="22"/>
          <w:szCs w:val="22"/>
        </w:rPr>
        <w:t xml:space="preserve"> points</w:t>
      </w:r>
      <w:r w:rsidR="00A9302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: The report effectively summarizes the state of the project,</w:t>
      </w:r>
      <w:r w:rsidR="007C3815">
        <w:rPr>
          <w:rFonts w:ascii="Arial" w:hAnsi="Arial" w:cs="Arial"/>
          <w:sz w:val="22"/>
          <w:szCs w:val="22"/>
        </w:rPr>
        <w:t xml:space="preserve"> including challenges met, </w:t>
      </w:r>
      <w:r w:rsidR="00B6186F">
        <w:rPr>
          <w:rFonts w:ascii="Arial" w:hAnsi="Arial" w:cs="Arial"/>
          <w:sz w:val="22"/>
          <w:szCs w:val="22"/>
        </w:rPr>
        <w:t>surprising findings</w:t>
      </w:r>
      <w:r w:rsidR="007C381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potential next steps.</w:t>
      </w:r>
    </w:p>
    <w:p w14:paraId="4FB2AD23" w14:textId="6E9C3618" w:rsidR="005E44AC" w:rsidRPr="00FC0C0A" w:rsidRDefault="005E44AC" w:rsidP="00FC0C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>Clarity</w:t>
      </w:r>
      <w:r w:rsidR="00D30EBE">
        <w:rPr>
          <w:rFonts w:ascii="Arial" w:hAnsi="Arial" w:cs="Arial"/>
          <w:sz w:val="22"/>
          <w:szCs w:val="22"/>
        </w:rPr>
        <w:t xml:space="preserve"> of exposition</w:t>
      </w:r>
      <w:r w:rsidR="00DE378B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034B8C">
        <w:rPr>
          <w:rFonts w:ascii="Arial" w:hAnsi="Arial" w:cs="Arial"/>
          <w:sz w:val="22"/>
          <w:szCs w:val="22"/>
        </w:rPr>
        <w:t>6</w:t>
      </w:r>
      <w:r w:rsidR="00DE378B">
        <w:rPr>
          <w:rFonts w:ascii="Arial" w:hAnsi="Arial" w:cs="Arial"/>
          <w:sz w:val="22"/>
          <w:szCs w:val="22"/>
        </w:rPr>
        <w:t xml:space="preserve"> points</w:t>
      </w:r>
      <w:r w:rsidR="00A9302A">
        <w:rPr>
          <w:rFonts w:ascii="Arial" w:hAnsi="Arial" w:cs="Arial"/>
          <w:sz w:val="22"/>
          <w:szCs w:val="22"/>
        </w:rPr>
        <w:t>)</w:t>
      </w:r>
      <w:r w:rsidR="00F24B7A">
        <w:rPr>
          <w:rFonts w:ascii="Arial" w:hAnsi="Arial" w:cs="Arial"/>
          <w:sz w:val="22"/>
          <w:szCs w:val="22"/>
        </w:rPr>
        <w:t>: T</w:t>
      </w:r>
      <w:r w:rsidR="00F24B7A" w:rsidRPr="00F24B7A">
        <w:rPr>
          <w:rFonts w:ascii="Arial" w:hAnsi="Arial" w:cs="Arial"/>
          <w:sz w:val="22"/>
          <w:szCs w:val="22"/>
        </w:rPr>
        <w:t xml:space="preserve">he writing is compact and not verbose, free of technical </w:t>
      </w:r>
      <w:r w:rsidR="00F24B7A" w:rsidRPr="00F24B7A">
        <w:rPr>
          <w:rFonts w:ascii="Arial" w:hAnsi="Arial" w:cs="Arial"/>
          <w:sz w:val="22"/>
          <w:szCs w:val="22"/>
        </w:rPr>
        <w:br/>
        <w:t>errors,</w:t>
      </w:r>
      <w:r w:rsidR="00131185">
        <w:rPr>
          <w:rFonts w:ascii="Arial" w:hAnsi="Arial" w:cs="Arial"/>
          <w:sz w:val="22"/>
          <w:szCs w:val="22"/>
        </w:rPr>
        <w:t xml:space="preserve"> and divided </w:t>
      </w:r>
      <w:r w:rsidR="00F24B7A">
        <w:rPr>
          <w:rFonts w:ascii="Arial" w:hAnsi="Arial" w:cs="Arial"/>
          <w:sz w:val="22"/>
          <w:szCs w:val="22"/>
        </w:rPr>
        <w:t xml:space="preserve">into clearly </w:t>
      </w:r>
      <w:r w:rsidR="00131185">
        <w:rPr>
          <w:rFonts w:ascii="Arial" w:hAnsi="Arial" w:cs="Arial"/>
          <w:sz w:val="22"/>
          <w:szCs w:val="22"/>
        </w:rPr>
        <w:t xml:space="preserve">marked </w:t>
      </w:r>
      <w:r w:rsidR="00F24B7A">
        <w:rPr>
          <w:rFonts w:ascii="Arial" w:hAnsi="Arial" w:cs="Arial"/>
          <w:sz w:val="22"/>
          <w:szCs w:val="22"/>
        </w:rPr>
        <w:t>sections</w:t>
      </w:r>
      <w:r w:rsidR="00131185">
        <w:rPr>
          <w:rFonts w:ascii="Arial" w:hAnsi="Arial" w:cs="Arial"/>
          <w:sz w:val="22"/>
          <w:szCs w:val="22"/>
        </w:rPr>
        <w:t>. A</w:t>
      </w:r>
      <w:r w:rsidR="00F24B7A" w:rsidRPr="00F24B7A">
        <w:rPr>
          <w:rFonts w:ascii="Arial" w:hAnsi="Arial" w:cs="Arial"/>
          <w:sz w:val="22"/>
          <w:szCs w:val="22"/>
        </w:rPr>
        <w:t>ll supporting figures or tables are properly annotated and referenced.</w:t>
      </w:r>
    </w:p>
    <w:p w14:paraId="504D6E20" w14:textId="251B9413" w:rsidR="00C91D4D" w:rsidRPr="00F5779B" w:rsidRDefault="008E4056" w:rsidP="00C91D4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91928">
        <w:rPr>
          <w:rFonts w:ascii="Arial" w:hAnsi="Arial" w:cs="Arial"/>
          <w:sz w:val="22"/>
          <w:szCs w:val="22"/>
        </w:rPr>
        <w:t>Code quality</w:t>
      </w:r>
      <w:r w:rsidR="00785D0A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785D0A">
        <w:rPr>
          <w:rFonts w:ascii="Arial" w:hAnsi="Arial" w:cs="Arial"/>
          <w:sz w:val="22"/>
          <w:szCs w:val="22"/>
        </w:rPr>
        <w:t>5 points</w:t>
      </w:r>
      <w:r w:rsidR="00A9302A">
        <w:rPr>
          <w:rFonts w:ascii="Arial" w:hAnsi="Arial" w:cs="Arial"/>
          <w:sz w:val="22"/>
          <w:szCs w:val="22"/>
        </w:rPr>
        <w:t>)</w:t>
      </w:r>
      <w:r w:rsidR="004E34C7" w:rsidRPr="00F91928">
        <w:rPr>
          <w:rFonts w:ascii="Arial" w:hAnsi="Arial" w:cs="Arial"/>
          <w:sz w:val="22"/>
          <w:szCs w:val="22"/>
        </w:rPr>
        <w:t xml:space="preserve">: Code is </w:t>
      </w:r>
      <w:r w:rsidR="00BF5175" w:rsidRPr="00F91928">
        <w:rPr>
          <w:rFonts w:ascii="Arial" w:hAnsi="Arial" w:cs="Arial"/>
          <w:sz w:val="22"/>
          <w:szCs w:val="22"/>
        </w:rPr>
        <w:t xml:space="preserve">organized, </w:t>
      </w:r>
      <w:r w:rsidR="004E34C7" w:rsidRPr="00F91928">
        <w:rPr>
          <w:rFonts w:ascii="Arial" w:hAnsi="Arial" w:cs="Arial"/>
          <w:sz w:val="22"/>
          <w:szCs w:val="22"/>
        </w:rPr>
        <w:t>readable</w:t>
      </w:r>
      <w:r w:rsidR="00BF5175" w:rsidRPr="00F91928">
        <w:rPr>
          <w:rFonts w:ascii="Arial" w:hAnsi="Arial" w:cs="Arial"/>
          <w:sz w:val="22"/>
          <w:szCs w:val="22"/>
        </w:rPr>
        <w:t xml:space="preserve">, </w:t>
      </w:r>
      <w:r w:rsidR="004E34C7" w:rsidRPr="00F91928">
        <w:rPr>
          <w:rFonts w:ascii="Arial" w:hAnsi="Arial" w:cs="Arial"/>
          <w:sz w:val="22"/>
          <w:szCs w:val="22"/>
        </w:rPr>
        <w:t>and documented</w:t>
      </w:r>
      <w:r w:rsidR="00BF5175" w:rsidRPr="00F91928">
        <w:rPr>
          <w:rFonts w:ascii="Arial" w:hAnsi="Arial" w:cs="Arial"/>
          <w:sz w:val="22"/>
          <w:szCs w:val="22"/>
        </w:rPr>
        <w:t>. Even if not yet fully reproducible,</w:t>
      </w:r>
      <w:r w:rsidR="00707AE4" w:rsidRPr="00F91928">
        <w:rPr>
          <w:rFonts w:ascii="Arial" w:hAnsi="Arial" w:cs="Arial"/>
          <w:sz w:val="22"/>
          <w:szCs w:val="22"/>
        </w:rPr>
        <w:t xml:space="preserve"> there is sufficient documentation that </w:t>
      </w:r>
      <w:r w:rsidR="00F91928" w:rsidRPr="00F91928">
        <w:rPr>
          <w:rFonts w:ascii="Arial" w:hAnsi="Arial" w:cs="Arial"/>
          <w:sz w:val="22"/>
          <w:szCs w:val="22"/>
        </w:rPr>
        <w:t xml:space="preserve">there is no doubt </w:t>
      </w:r>
      <w:r w:rsidR="00F91928">
        <w:rPr>
          <w:rFonts w:ascii="Arial" w:hAnsi="Arial" w:cs="Arial"/>
          <w:sz w:val="22"/>
          <w:szCs w:val="22"/>
        </w:rPr>
        <w:t>about being able to rerun any parts, if the need arose.</w:t>
      </w:r>
    </w:p>
    <w:sectPr w:rsidR="00C91D4D" w:rsidRPr="00F5779B" w:rsidSect="00E9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1E8"/>
    <w:multiLevelType w:val="hybridMultilevel"/>
    <w:tmpl w:val="8632A7B2"/>
    <w:lvl w:ilvl="0" w:tplc="BDC273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621BE"/>
    <w:multiLevelType w:val="hybridMultilevel"/>
    <w:tmpl w:val="0A42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F206A"/>
    <w:multiLevelType w:val="hybridMultilevel"/>
    <w:tmpl w:val="BC244EDC"/>
    <w:lvl w:ilvl="0" w:tplc="223A6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4D"/>
    <w:rsid w:val="00015967"/>
    <w:rsid w:val="00020547"/>
    <w:rsid w:val="00034B8C"/>
    <w:rsid w:val="000411DB"/>
    <w:rsid w:val="00046D22"/>
    <w:rsid w:val="00055F8A"/>
    <w:rsid w:val="00077F44"/>
    <w:rsid w:val="000A049A"/>
    <w:rsid w:val="000A69A6"/>
    <w:rsid w:val="000B7F8A"/>
    <w:rsid w:val="0011534B"/>
    <w:rsid w:val="00116E8E"/>
    <w:rsid w:val="00120DA5"/>
    <w:rsid w:val="00131185"/>
    <w:rsid w:val="0018430D"/>
    <w:rsid w:val="001B07DA"/>
    <w:rsid w:val="001B3210"/>
    <w:rsid w:val="001D6C14"/>
    <w:rsid w:val="001E029E"/>
    <w:rsid w:val="001F50FE"/>
    <w:rsid w:val="002269B3"/>
    <w:rsid w:val="0026174B"/>
    <w:rsid w:val="002666C5"/>
    <w:rsid w:val="00287C23"/>
    <w:rsid w:val="002922EB"/>
    <w:rsid w:val="002C63E4"/>
    <w:rsid w:val="002E4673"/>
    <w:rsid w:val="0031395F"/>
    <w:rsid w:val="00326E6A"/>
    <w:rsid w:val="00361143"/>
    <w:rsid w:val="003613B1"/>
    <w:rsid w:val="00377F7F"/>
    <w:rsid w:val="00393A8A"/>
    <w:rsid w:val="003E42B8"/>
    <w:rsid w:val="0040157A"/>
    <w:rsid w:val="0049147B"/>
    <w:rsid w:val="004B29B5"/>
    <w:rsid w:val="004B5311"/>
    <w:rsid w:val="004E34C7"/>
    <w:rsid w:val="0055089B"/>
    <w:rsid w:val="0057656D"/>
    <w:rsid w:val="0057669F"/>
    <w:rsid w:val="00585017"/>
    <w:rsid w:val="005A0CDA"/>
    <w:rsid w:val="005C1D56"/>
    <w:rsid w:val="005D2378"/>
    <w:rsid w:val="005E44AC"/>
    <w:rsid w:val="006002CC"/>
    <w:rsid w:val="006133AB"/>
    <w:rsid w:val="00626530"/>
    <w:rsid w:val="006449A2"/>
    <w:rsid w:val="00663602"/>
    <w:rsid w:val="00691B65"/>
    <w:rsid w:val="006A3FB5"/>
    <w:rsid w:val="006D6F5F"/>
    <w:rsid w:val="006F621C"/>
    <w:rsid w:val="0070471C"/>
    <w:rsid w:val="00707AE4"/>
    <w:rsid w:val="007174CA"/>
    <w:rsid w:val="0072702E"/>
    <w:rsid w:val="00732CA3"/>
    <w:rsid w:val="00785D0A"/>
    <w:rsid w:val="007906B1"/>
    <w:rsid w:val="007B03A9"/>
    <w:rsid w:val="007C3815"/>
    <w:rsid w:val="00815074"/>
    <w:rsid w:val="0086614B"/>
    <w:rsid w:val="0087343C"/>
    <w:rsid w:val="00874C43"/>
    <w:rsid w:val="00877272"/>
    <w:rsid w:val="00891940"/>
    <w:rsid w:val="008A5429"/>
    <w:rsid w:val="008B429D"/>
    <w:rsid w:val="008D629A"/>
    <w:rsid w:val="008E4056"/>
    <w:rsid w:val="009078B4"/>
    <w:rsid w:val="0094351F"/>
    <w:rsid w:val="0095565D"/>
    <w:rsid w:val="009C0AF1"/>
    <w:rsid w:val="009D224F"/>
    <w:rsid w:val="009D7903"/>
    <w:rsid w:val="009E4615"/>
    <w:rsid w:val="00A013D4"/>
    <w:rsid w:val="00A46701"/>
    <w:rsid w:val="00A472E7"/>
    <w:rsid w:val="00A5754F"/>
    <w:rsid w:val="00A775EC"/>
    <w:rsid w:val="00A82AC4"/>
    <w:rsid w:val="00A9302A"/>
    <w:rsid w:val="00AF4FA6"/>
    <w:rsid w:val="00B22438"/>
    <w:rsid w:val="00B6048D"/>
    <w:rsid w:val="00B6186F"/>
    <w:rsid w:val="00BC1BEA"/>
    <w:rsid w:val="00BF5175"/>
    <w:rsid w:val="00C4743F"/>
    <w:rsid w:val="00C54DD5"/>
    <w:rsid w:val="00C752F0"/>
    <w:rsid w:val="00C91D4D"/>
    <w:rsid w:val="00CA3C19"/>
    <w:rsid w:val="00CB3273"/>
    <w:rsid w:val="00CC787D"/>
    <w:rsid w:val="00CE35C8"/>
    <w:rsid w:val="00D001D3"/>
    <w:rsid w:val="00D064F4"/>
    <w:rsid w:val="00D30EBE"/>
    <w:rsid w:val="00D57376"/>
    <w:rsid w:val="00DE378B"/>
    <w:rsid w:val="00E13109"/>
    <w:rsid w:val="00E32D80"/>
    <w:rsid w:val="00E66692"/>
    <w:rsid w:val="00E91020"/>
    <w:rsid w:val="00EA4B06"/>
    <w:rsid w:val="00EC3AE8"/>
    <w:rsid w:val="00EC7957"/>
    <w:rsid w:val="00F00BBD"/>
    <w:rsid w:val="00F179BA"/>
    <w:rsid w:val="00F24B7A"/>
    <w:rsid w:val="00F5779B"/>
    <w:rsid w:val="00F91928"/>
    <w:rsid w:val="00F95514"/>
    <w:rsid w:val="00F9719F"/>
    <w:rsid w:val="00FA1680"/>
    <w:rsid w:val="00FC0C0A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F9AA3"/>
  <w15:chartTrackingRefBased/>
  <w15:docId w15:val="{F37835C1-B20A-9B48-AD01-5AF48A7B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3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1719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737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5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121</cp:revision>
  <dcterms:created xsi:type="dcterms:W3CDTF">2022-02-21T17:11:00Z</dcterms:created>
  <dcterms:modified xsi:type="dcterms:W3CDTF">2022-02-21T18:27:00Z</dcterms:modified>
</cp:coreProperties>
</file>