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41BF5" w14:textId="39D58774" w:rsidR="00404C4A" w:rsidRDefault="00685AAF">
      <w:pPr>
        <w:pStyle w:val="Heading1"/>
        <w:jc w:val="center"/>
      </w:pPr>
      <w:r>
        <w:t xml:space="preserve">Project #9 </w:t>
      </w:r>
      <w:r w:rsidR="00C83AF5">
        <w:t xml:space="preserve">Joining a Client to a Server </w:t>
      </w:r>
      <w:r w:rsidR="003518BD">
        <w:t>2022</w:t>
      </w:r>
      <w:r w:rsidR="00C83AF5">
        <w:t xml:space="preserve"> AD </w:t>
      </w:r>
    </w:p>
    <w:p w14:paraId="5CB17426" w14:textId="51FA3DC9" w:rsidR="00404C4A" w:rsidRDefault="00C83AF5">
      <w:pPr>
        <w:spacing w:before="280" w:after="280"/>
        <w:ind w:left="15"/>
        <w:rPr>
          <w:color w:val="525252"/>
        </w:rPr>
      </w:pPr>
      <w:r>
        <w:rPr>
          <w:color w:val="525252"/>
        </w:rPr>
        <w:t>The purpose of this job aid is to guide you towards successfully installing a client computer on the Server 20</w:t>
      </w:r>
      <w:r w:rsidR="003518BD">
        <w:rPr>
          <w:color w:val="525252"/>
        </w:rPr>
        <w:t>22</w:t>
      </w:r>
      <w:r>
        <w:rPr>
          <w:color w:val="525252"/>
        </w:rPr>
        <w:t xml:space="preserve"> Active Directory (AD) Domain that you created last week. This is not a server class so more help will be provided than you will get in future classes. </w:t>
      </w:r>
    </w:p>
    <w:p w14:paraId="1EC1B03F" w14:textId="77777777" w:rsidR="00404C4A" w:rsidRDefault="00C83AF5">
      <w:pPr>
        <w:pStyle w:val="Heading1"/>
      </w:pPr>
      <w:r>
        <w:t>Instructions</w:t>
      </w:r>
    </w:p>
    <w:p w14:paraId="07931D95" w14:textId="723B4D17" w:rsidR="00404C4A" w:rsidRDefault="00C83AF5">
      <w:pPr>
        <w:numPr>
          <w:ilvl w:val="0"/>
          <w:numId w:val="1"/>
        </w:numPr>
        <w:pBdr>
          <w:top w:val="nil"/>
          <w:left w:val="nil"/>
          <w:bottom w:val="nil"/>
          <w:right w:val="nil"/>
          <w:between w:val="nil"/>
        </w:pBdr>
        <w:spacing w:after="240"/>
      </w:pPr>
      <w:r>
        <w:t xml:space="preserve">Open </w:t>
      </w:r>
      <w:r w:rsidR="003518BD">
        <w:t xml:space="preserve">both your </w:t>
      </w:r>
      <w:r w:rsidR="001230E1">
        <w:t>“MyClient” and “MyServer”</w:t>
      </w:r>
      <w:r w:rsidR="003518BD">
        <w:t xml:space="preserve"> virtual machine</w:t>
      </w:r>
      <w:r w:rsidR="001230E1">
        <w:t>s</w:t>
      </w:r>
      <w:r w:rsidR="003518BD">
        <w:t xml:space="preserve"> </w:t>
      </w:r>
    </w:p>
    <w:p w14:paraId="2BB6483F" w14:textId="37A86076" w:rsidR="003518BD" w:rsidRDefault="001230E1" w:rsidP="003518BD">
      <w:pPr>
        <w:numPr>
          <w:ilvl w:val="1"/>
          <w:numId w:val="1"/>
        </w:numPr>
        <w:pBdr>
          <w:top w:val="nil"/>
          <w:left w:val="nil"/>
          <w:bottom w:val="nil"/>
          <w:right w:val="nil"/>
          <w:between w:val="nil"/>
        </w:pBdr>
        <w:spacing w:after="240"/>
      </w:pPr>
      <w:r>
        <w:t>Click on the Vocareum link and open the AWS console</w:t>
      </w:r>
    </w:p>
    <w:p w14:paraId="5C901372" w14:textId="6A993C2E" w:rsidR="00404C4A" w:rsidRDefault="001230E1" w:rsidP="003518BD">
      <w:pPr>
        <w:numPr>
          <w:ilvl w:val="1"/>
          <w:numId w:val="1"/>
        </w:numPr>
        <w:pBdr>
          <w:top w:val="nil"/>
          <w:left w:val="nil"/>
          <w:bottom w:val="nil"/>
          <w:right w:val="nil"/>
          <w:between w:val="nil"/>
        </w:pBdr>
        <w:spacing w:after="240"/>
      </w:pPr>
      <w:r>
        <w:t>Select instances and ensure both your VMs are running. If not. Select the instances and start them.</w:t>
      </w:r>
    </w:p>
    <w:p w14:paraId="1E46D25C" w14:textId="77777777" w:rsidR="00404C4A" w:rsidRDefault="00C83AF5">
      <w:pPr>
        <w:numPr>
          <w:ilvl w:val="0"/>
          <w:numId w:val="1"/>
        </w:numPr>
        <w:pBdr>
          <w:top w:val="nil"/>
          <w:left w:val="nil"/>
          <w:bottom w:val="nil"/>
          <w:right w:val="nil"/>
          <w:between w:val="nil"/>
        </w:pBdr>
        <w:spacing w:after="240"/>
      </w:pPr>
      <w:r>
        <w:t>The steps to join a computer to an AD domain are few and simple. Here are the steps directly from Microsoft:</w:t>
      </w:r>
    </w:p>
    <w:p w14:paraId="1E00D403" w14:textId="77777777" w:rsidR="00404C4A" w:rsidRDefault="00C83AF5">
      <w:pPr>
        <w:pStyle w:val="Heading1"/>
        <w:rPr>
          <w:sz w:val="27"/>
          <w:szCs w:val="27"/>
        </w:rPr>
      </w:pPr>
      <w:r>
        <w:t>To join a computer to a domain</w:t>
      </w:r>
    </w:p>
    <w:p w14:paraId="20D24099" w14:textId="0E0C62AE" w:rsidR="00404C4A" w:rsidRDefault="005E4308">
      <w:pPr>
        <w:numPr>
          <w:ilvl w:val="0"/>
          <w:numId w:val="2"/>
        </w:numPr>
        <w:pBdr>
          <w:top w:val="nil"/>
          <w:left w:val="nil"/>
          <w:bottom w:val="nil"/>
          <w:right w:val="nil"/>
          <w:between w:val="nil"/>
        </w:pBdr>
        <w:shd w:val="clear" w:color="auto" w:fill="FFFFFF"/>
        <w:spacing w:before="280" w:after="0"/>
        <w:rPr>
          <w:rFonts w:ascii="Quattrocento Sans" w:eastAsia="Quattrocento Sans" w:hAnsi="Quattrocento Sans" w:cs="Quattrocento Sans"/>
          <w:color w:val="000000"/>
        </w:rPr>
      </w:pPr>
      <w:r>
        <w:rPr>
          <w:rFonts w:ascii="Quattrocento Sans" w:eastAsia="Quattrocento Sans" w:hAnsi="Quattrocento Sans" w:cs="Quattrocento Sans"/>
          <w:color w:val="000000"/>
        </w:rPr>
        <w:t>I</w:t>
      </w:r>
      <w:r w:rsidR="00C83AF5">
        <w:rPr>
          <w:rFonts w:ascii="Quattrocento Sans" w:eastAsia="Quattrocento Sans" w:hAnsi="Quattrocento Sans" w:cs="Quattrocento Sans"/>
          <w:color w:val="000000"/>
        </w:rPr>
        <w:t>n the </w:t>
      </w:r>
      <w:r>
        <w:rPr>
          <w:rFonts w:ascii="Quattrocento Sans" w:eastAsia="Quattrocento Sans" w:hAnsi="Quattrocento Sans" w:cs="Quattrocento Sans"/>
          <w:b/>
          <w:color w:val="000000"/>
        </w:rPr>
        <w:t>search box</w:t>
      </w:r>
      <w:r w:rsidR="00C83AF5">
        <w:rPr>
          <w:rFonts w:ascii="Quattrocento Sans" w:eastAsia="Quattrocento Sans" w:hAnsi="Quattrocento Sans" w:cs="Quattrocento Sans"/>
          <w:color w:val="000000"/>
        </w:rPr>
        <w:t xml:space="preserve">, type </w:t>
      </w:r>
      <w:r>
        <w:rPr>
          <w:rFonts w:ascii="Quattrocento Sans" w:eastAsia="Quattrocento Sans" w:hAnsi="Quattrocento Sans" w:cs="Quattrocento Sans"/>
          <w:b/>
          <w:color w:val="000000"/>
        </w:rPr>
        <w:t>view advanced system settings</w:t>
      </w:r>
    </w:p>
    <w:p w14:paraId="3D04E854" w14:textId="03236B43" w:rsidR="00404C4A" w:rsidRDefault="005E4308">
      <w:pPr>
        <w:numPr>
          <w:ilvl w:val="0"/>
          <w:numId w:val="2"/>
        </w:numPr>
        <w:pBdr>
          <w:top w:val="nil"/>
          <w:left w:val="nil"/>
          <w:bottom w:val="nil"/>
          <w:right w:val="nil"/>
          <w:between w:val="nil"/>
        </w:pBdr>
        <w:shd w:val="clear" w:color="auto" w:fill="FFFFFF"/>
        <w:spacing w:before="280" w:after="0"/>
        <w:rPr>
          <w:rFonts w:ascii="Quattrocento Sans" w:eastAsia="Quattrocento Sans" w:hAnsi="Quattrocento Sans" w:cs="Quattrocento Sans"/>
          <w:color w:val="000000"/>
        </w:rPr>
      </w:pPr>
      <w:r>
        <w:rPr>
          <w:rFonts w:ascii="Quattrocento Sans" w:eastAsia="Quattrocento Sans" w:hAnsi="Quattrocento Sans" w:cs="Quattrocento Sans"/>
          <w:color w:val="000000"/>
        </w:rPr>
        <w:t>Click on</w:t>
      </w:r>
      <w:r w:rsidR="00C83AF5">
        <w:rPr>
          <w:rFonts w:ascii="Quattrocento Sans" w:eastAsia="Quattrocento Sans" w:hAnsi="Quattrocento Sans" w:cs="Quattrocento Sans"/>
          <w:color w:val="000000"/>
        </w:rPr>
        <w:t> </w:t>
      </w:r>
      <w:r w:rsidRPr="005E4308">
        <w:rPr>
          <w:rFonts w:ascii="Quattrocento Sans" w:eastAsia="Quattrocento Sans" w:hAnsi="Quattrocento Sans" w:cs="Quattrocento Sans"/>
          <w:b/>
          <w:bCs/>
          <w:color w:val="000000"/>
        </w:rPr>
        <w:t>View</w:t>
      </w:r>
      <w:r>
        <w:rPr>
          <w:rFonts w:ascii="Quattrocento Sans" w:eastAsia="Quattrocento Sans" w:hAnsi="Quattrocento Sans" w:cs="Quattrocento Sans"/>
          <w:color w:val="000000"/>
        </w:rPr>
        <w:t xml:space="preserve"> </w:t>
      </w:r>
      <w:r w:rsidR="00C83AF5">
        <w:rPr>
          <w:rFonts w:ascii="Quattrocento Sans" w:eastAsia="Quattrocento Sans" w:hAnsi="Quattrocento Sans" w:cs="Quattrocento Sans"/>
          <w:b/>
          <w:color w:val="000000"/>
        </w:rPr>
        <w:t>Advanced System Settings.</w:t>
      </w:r>
    </w:p>
    <w:p w14:paraId="56B0740B" w14:textId="54FF695F" w:rsidR="00404C4A" w:rsidRPr="005E4308" w:rsidRDefault="005E4308" w:rsidP="005E4308">
      <w:pPr>
        <w:numPr>
          <w:ilvl w:val="0"/>
          <w:numId w:val="2"/>
        </w:numPr>
        <w:pBdr>
          <w:top w:val="nil"/>
          <w:left w:val="nil"/>
          <w:bottom w:val="nil"/>
          <w:right w:val="nil"/>
          <w:between w:val="nil"/>
        </w:pBdr>
        <w:shd w:val="clear" w:color="auto" w:fill="FFFFFF"/>
        <w:spacing w:before="280" w:after="0"/>
        <w:rPr>
          <w:rFonts w:ascii="Quattrocento Sans" w:eastAsia="Quattrocento Sans" w:hAnsi="Quattrocento Sans" w:cs="Quattrocento Sans"/>
          <w:color w:val="000000"/>
        </w:rPr>
      </w:pPr>
      <w:r>
        <w:rPr>
          <w:rFonts w:ascii="Quattrocento Sans" w:eastAsia="Quattrocento Sans" w:hAnsi="Quattrocento Sans" w:cs="Quattrocento Sans"/>
          <w:color w:val="000000"/>
        </w:rPr>
        <w:t>Select</w:t>
      </w:r>
      <w:r w:rsidR="00C83AF5">
        <w:rPr>
          <w:rFonts w:ascii="Quattrocento Sans" w:eastAsia="Quattrocento Sans" w:hAnsi="Quattrocento Sans" w:cs="Quattrocento Sans"/>
          <w:color w:val="000000"/>
        </w:rPr>
        <w:t> </w:t>
      </w:r>
      <w:r w:rsidR="00C83AF5">
        <w:rPr>
          <w:rFonts w:ascii="Quattrocento Sans" w:eastAsia="Quattrocento Sans" w:hAnsi="Quattrocento Sans" w:cs="Quattrocento Sans"/>
          <w:b/>
          <w:color w:val="000000"/>
        </w:rPr>
        <w:t xml:space="preserve">Computer </w:t>
      </w:r>
      <w:r>
        <w:rPr>
          <w:rFonts w:ascii="Quattrocento Sans" w:eastAsia="Quattrocento Sans" w:hAnsi="Quattrocento Sans" w:cs="Quattrocento Sans"/>
          <w:b/>
          <w:color w:val="000000"/>
        </w:rPr>
        <w:t>Name</w:t>
      </w:r>
      <w:r w:rsidR="00C83AF5">
        <w:rPr>
          <w:rFonts w:ascii="Quattrocento Sans" w:eastAsia="Quattrocento Sans" w:hAnsi="Quattrocento Sans" w:cs="Quattrocento Sans"/>
          <w:b/>
          <w:color w:val="000000"/>
        </w:rPr>
        <w:t xml:space="preserve">, </w:t>
      </w:r>
      <w:r>
        <w:rPr>
          <w:rFonts w:ascii="Quattrocento Sans" w:eastAsia="Quattrocento Sans" w:hAnsi="Quattrocento Sans" w:cs="Quattrocento Sans"/>
          <w:bCs/>
          <w:color w:val="000000"/>
        </w:rPr>
        <w:t xml:space="preserve">click </w:t>
      </w:r>
      <w:r w:rsidR="00C83AF5">
        <w:rPr>
          <w:rFonts w:ascii="Quattrocento Sans" w:eastAsia="Quattrocento Sans" w:hAnsi="Quattrocento Sans" w:cs="Quattrocento Sans"/>
          <w:b/>
          <w:color w:val="000000"/>
        </w:rPr>
        <w:t>Change</w:t>
      </w:r>
      <w:r>
        <w:rPr>
          <w:rFonts w:ascii="Quattrocento Sans" w:eastAsia="Quattrocento Sans" w:hAnsi="Quattrocento Sans" w:cs="Quattrocento Sans"/>
          <w:b/>
          <w:color w:val="000000"/>
        </w:rPr>
        <w:t xml:space="preserve"> </w:t>
      </w:r>
      <w:r>
        <w:rPr>
          <w:rFonts w:ascii="Quattrocento Sans" w:eastAsia="Quattrocento Sans" w:hAnsi="Quattrocento Sans" w:cs="Quattrocento Sans"/>
          <w:bCs/>
          <w:color w:val="000000"/>
        </w:rPr>
        <w:t>next to “To rename this computer or change its domain or workgroup, click Change</w:t>
      </w:r>
      <w:r w:rsidR="00C83AF5">
        <w:rPr>
          <w:rFonts w:ascii="Quattrocento Sans" w:eastAsia="Quattrocento Sans" w:hAnsi="Quattrocento Sans" w:cs="Quattrocento Sans"/>
          <w:color w:val="000000"/>
        </w:rPr>
        <w:t>.</w:t>
      </w:r>
      <w:r>
        <w:rPr>
          <w:rFonts w:ascii="Quattrocento Sans" w:eastAsia="Quattrocento Sans" w:hAnsi="Quattrocento Sans" w:cs="Quattrocento Sans"/>
          <w:color w:val="000000"/>
        </w:rPr>
        <w:t>”</w:t>
      </w:r>
    </w:p>
    <w:p w14:paraId="4A60BC90" w14:textId="77777777" w:rsidR="00404C4A" w:rsidRDefault="00C83AF5">
      <w:pPr>
        <w:numPr>
          <w:ilvl w:val="0"/>
          <w:numId w:val="2"/>
        </w:numPr>
        <w:pBdr>
          <w:top w:val="nil"/>
          <w:left w:val="nil"/>
          <w:bottom w:val="nil"/>
          <w:right w:val="nil"/>
          <w:between w:val="nil"/>
        </w:pBdr>
        <w:shd w:val="clear" w:color="auto" w:fill="FFFFFF"/>
        <w:spacing w:before="280" w:after="0"/>
        <w:rPr>
          <w:rFonts w:ascii="Quattrocento Sans" w:eastAsia="Quattrocento Sans" w:hAnsi="Quattrocento Sans" w:cs="Quattrocento Sans"/>
          <w:color w:val="000000"/>
        </w:rPr>
      </w:pPr>
      <w:r>
        <w:rPr>
          <w:rFonts w:ascii="Quattrocento Sans" w:eastAsia="Quattrocento Sans" w:hAnsi="Quattrocento Sans" w:cs="Quattrocento Sans"/>
          <w:color w:val="000000"/>
        </w:rPr>
        <w:t>Under </w:t>
      </w:r>
      <w:r>
        <w:rPr>
          <w:rFonts w:ascii="Quattrocento Sans" w:eastAsia="Quattrocento Sans" w:hAnsi="Quattrocento Sans" w:cs="Quattrocento Sans"/>
          <w:b/>
          <w:color w:val="000000"/>
        </w:rPr>
        <w:t>Member of</w:t>
      </w:r>
      <w:r>
        <w:rPr>
          <w:rFonts w:ascii="Quattrocento Sans" w:eastAsia="Quattrocento Sans" w:hAnsi="Quattrocento Sans" w:cs="Quattrocento Sans"/>
          <w:color w:val="000000"/>
        </w:rPr>
        <w:t>, click </w:t>
      </w:r>
      <w:r>
        <w:rPr>
          <w:rFonts w:ascii="Quattrocento Sans" w:eastAsia="Quattrocento Sans" w:hAnsi="Quattrocento Sans" w:cs="Quattrocento Sans"/>
          <w:b/>
          <w:color w:val="000000"/>
        </w:rPr>
        <w:t>Domain</w:t>
      </w:r>
      <w:r>
        <w:rPr>
          <w:rFonts w:ascii="Quattrocento Sans" w:eastAsia="Quattrocento Sans" w:hAnsi="Quattrocento Sans" w:cs="Quattrocento Sans"/>
          <w:color w:val="000000"/>
        </w:rPr>
        <w:t>, type the name of the domain that this computer will join, and then click </w:t>
      </w:r>
      <w:r>
        <w:rPr>
          <w:rFonts w:ascii="Quattrocento Sans" w:eastAsia="Quattrocento Sans" w:hAnsi="Quattrocento Sans" w:cs="Quattrocento Sans"/>
          <w:b/>
          <w:color w:val="000000"/>
        </w:rPr>
        <w:t>OK</w:t>
      </w:r>
      <w:r>
        <w:rPr>
          <w:rFonts w:ascii="Quattrocento Sans" w:eastAsia="Quattrocento Sans" w:hAnsi="Quattrocento Sans" w:cs="Quattrocento Sans"/>
          <w:color w:val="000000"/>
        </w:rPr>
        <w:t>.</w:t>
      </w:r>
    </w:p>
    <w:p w14:paraId="2FF606C1" w14:textId="38912CF4" w:rsidR="0043401B" w:rsidRDefault="003518BD" w:rsidP="004C638C">
      <w:pPr>
        <w:numPr>
          <w:ilvl w:val="0"/>
          <w:numId w:val="2"/>
        </w:numPr>
        <w:pBdr>
          <w:top w:val="nil"/>
          <w:left w:val="nil"/>
          <w:bottom w:val="nil"/>
          <w:right w:val="nil"/>
          <w:between w:val="nil"/>
        </w:pBdr>
        <w:shd w:val="clear" w:color="auto" w:fill="FFFFFF"/>
        <w:spacing w:before="280" w:after="0"/>
      </w:pPr>
      <w:r w:rsidRPr="003518BD">
        <w:rPr>
          <w:rFonts w:ascii="Quattrocento Sans" w:eastAsia="Quattrocento Sans" w:hAnsi="Quattrocento Sans" w:cs="Quattrocento Sans"/>
          <w:color w:val="000000"/>
        </w:rPr>
        <w:t>Unless you anticipated the other steps you will need, your attempt to join the Domain will fail</w:t>
      </w:r>
      <w:r w:rsidR="00C83AF5" w:rsidRPr="003518BD">
        <w:rPr>
          <w:rFonts w:ascii="Quattrocento Sans" w:eastAsia="Quattrocento Sans" w:hAnsi="Quattrocento Sans" w:cs="Quattrocento Sans"/>
          <w:color w:val="000000"/>
        </w:rPr>
        <w:t>.</w:t>
      </w:r>
      <w:r w:rsidRPr="003518BD">
        <w:rPr>
          <w:rFonts w:ascii="Quattrocento Sans" w:eastAsia="Quattrocento Sans" w:hAnsi="Quattrocento Sans" w:cs="Quattrocento Sans"/>
          <w:color w:val="000000"/>
        </w:rPr>
        <w:t xml:space="preserve"> You will probably get an error that the computer can’t find the domain. You might also be asked for administrator credentials that you might not have. Continue with the next step.</w:t>
      </w:r>
    </w:p>
    <w:p w14:paraId="3C0A1C95" w14:textId="77777777" w:rsidR="004C638C" w:rsidRDefault="004C638C" w:rsidP="004C638C">
      <w:pPr>
        <w:pBdr>
          <w:top w:val="nil"/>
          <w:left w:val="nil"/>
          <w:bottom w:val="nil"/>
          <w:right w:val="nil"/>
          <w:between w:val="nil"/>
        </w:pBdr>
        <w:shd w:val="clear" w:color="auto" w:fill="FFFFFF"/>
        <w:spacing w:before="280" w:after="0"/>
        <w:ind w:left="720"/>
      </w:pPr>
    </w:p>
    <w:p w14:paraId="1D52F9FD" w14:textId="2FC1B2E1" w:rsidR="00404C4A" w:rsidRDefault="00C83AF5">
      <w:pPr>
        <w:numPr>
          <w:ilvl w:val="0"/>
          <w:numId w:val="1"/>
        </w:numPr>
        <w:pBdr>
          <w:top w:val="nil"/>
          <w:left w:val="nil"/>
          <w:bottom w:val="nil"/>
          <w:right w:val="nil"/>
          <w:between w:val="nil"/>
        </w:pBdr>
        <w:spacing w:after="240"/>
      </w:pPr>
      <w:r>
        <w:t>Additional items that must be completed include:</w:t>
      </w:r>
    </w:p>
    <w:p w14:paraId="134D195B" w14:textId="3CB4CABF" w:rsidR="00404C4A" w:rsidRDefault="00C83AF5">
      <w:pPr>
        <w:numPr>
          <w:ilvl w:val="1"/>
          <w:numId w:val="1"/>
        </w:numPr>
        <w:pBdr>
          <w:top w:val="nil"/>
          <w:left w:val="nil"/>
          <w:bottom w:val="nil"/>
          <w:right w:val="nil"/>
          <w:between w:val="nil"/>
        </w:pBdr>
        <w:spacing w:after="240"/>
      </w:pPr>
      <w:r>
        <w:t xml:space="preserve">You must have a </w:t>
      </w:r>
      <w:r w:rsidR="001230E1">
        <w:t>D</w:t>
      </w:r>
      <w:r>
        <w:t xml:space="preserve">omain </w:t>
      </w:r>
      <w:r w:rsidR="001230E1">
        <w:t>A</w:t>
      </w:r>
      <w:r>
        <w:t>dmin</w:t>
      </w:r>
      <w:r w:rsidR="001230E1">
        <w:t>s</w:t>
      </w:r>
      <w:r>
        <w:t xml:space="preserve"> account and password. </w:t>
      </w:r>
      <w:r w:rsidR="001230E1">
        <w:t>For this project you can use the “ServerAdmin” account or the Iam NewUser (iNewUser) if you assigned this user Domain Admins permissions.</w:t>
      </w:r>
    </w:p>
    <w:p w14:paraId="09210E61" w14:textId="77777777" w:rsidR="00404C4A" w:rsidRDefault="00404C4A">
      <w:pPr>
        <w:pBdr>
          <w:top w:val="nil"/>
          <w:left w:val="nil"/>
          <w:bottom w:val="nil"/>
          <w:right w:val="nil"/>
          <w:between w:val="nil"/>
        </w:pBdr>
        <w:spacing w:after="240"/>
        <w:ind w:left="720" w:hanging="720"/>
      </w:pPr>
    </w:p>
    <w:p w14:paraId="237F10BC" w14:textId="5A1978F4" w:rsidR="00C774DD" w:rsidRDefault="00C83AF5" w:rsidP="00C774DD">
      <w:pPr>
        <w:numPr>
          <w:ilvl w:val="1"/>
          <w:numId w:val="1"/>
        </w:numPr>
        <w:pBdr>
          <w:top w:val="nil"/>
          <w:left w:val="nil"/>
          <w:bottom w:val="nil"/>
          <w:right w:val="nil"/>
          <w:between w:val="nil"/>
        </w:pBdr>
        <w:spacing w:after="240"/>
      </w:pPr>
      <w:r>
        <w:lastRenderedPageBreak/>
        <w:t xml:space="preserve">You must change the DNS settings on </w:t>
      </w:r>
      <w:r w:rsidR="001230E1">
        <w:t>“MyClient”</w:t>
      </w:r>
      <w:r>
        <w:t xml:space="preserve"> to match the IP address of the domain controller. The DC is the authoritative DNS server for the domain. Any URL requests outside the domain will be forwarded to a public DNS server by the DC. It will be transparent to the client.</w:t>
      </w:r>
    </w:p>
    <w:p w14:paraId="3C883593" w14:textId="36E7BBED" w:rsidR="00E96AE1" w:rsidRDefault="00E96AE1" w:rsidP="00586E38">
      <w:pPr>
        <w:numPr>
          <w:ilvl w:val="1"/>
          <w:numId w:val="1"/>
        </w:numPr>
        <w:pBdr>
          <w:top w:val="nil"/>
          <w:left w:val="nil"/>
          <w:bottom w:val="nil"/>
          <w:right w:val="nil"/>
          <w:between w:val="nil"/>
        </w:pBdr>
        <w:spacing w:after="240"/>
      </w:pPr>
      <w:r>
        <w:rPr>
          <w:noProof/>
        </w:rPr>
        <w:drawing>
          <wp:anchor distT="0" distB="0" distL="114300" distR="114300" simplePos="0" relativeHeight="251669504" behindDoc="0" locked="0" layoutInCell="1" allowOverlap="1" wp14:anchorId="505BE1E9" wp14:editId="08B6CE22">
            <wp:simplePos x="0" y="0"/>
            <wp:positionH relativeFrom="column">
              <wp:posOffset>1476375</wp:posOffset>
            </wp:positionH>
            <wp:positionV relativeFrom="paragraph">
              <wp:posOffset>775335</wp:posOffset>
            </wp:positionV>
            <wp:extent cx="3390900" cy="1929130"/>
            <wp:effectExtent l="0" t="0" r="0" b="0"/>
            <wp:wrapTopAndBottom/>
            <wp:docPr id="1881878945" name="Picture 1" descr="Table listing required ports for domain join including 53 DNS, 88 Kerberos, 389 LDAP, 445 SMB, 135 RPC, and dynamic ports 49152–6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78945" name="Picture 1" descr="Table listing required ports for domain join including 53 DNS, 88 Kerberos, 389 LDAP, 445 SMB, 135 RPC, and dynamic ports 49152–65535."/>
                    <pic:cNvPicPr/>
                  </pic:nvPicPr>
                  <pic:blipFill>
                    <a:blip r:embed="rId5">
                      <a:extLst>
                        <a:ext uri="{28A0092B-C50C-407E-A947-70E740481C1C}">
                          <a14:useLocalDpi xmlns:a14="http://schemas.microsoft.com/office/drawing/2010/main" val="0"/>
                        </a:ext>
                      </a:extLst>
                    </a:blip>
                    <a:stretch>
                      <a:fillRect/>
                    </a:stretch>
                  </pic:blipFill>
                  <pic:spPr>
                    <a:xfrm>
                      <a:off x="0" y="0"/>
                      <a:ext cx="3390900" cy="1929130"/>
                    </a:xfrm>
                    <a:prstGeom prst="rect">
                      <a:avLst/>
                    </a:prstGeom>
                  </pic:spPr>
                </pic:pic>
              </a:graphicData>
            </a:graphic>
            <wp14:sizeRelH relativeFrom="margin">
              <wp14:pctWidth>0</wp14:pctWidth>
            </wp14:sizeRelH>
            <wp14:sizeRelV relativeFrom="margin">
              <wp14:pctHeight>0</wp14:pctHeight>
            </wp14:sizeRelV>
          </wp:anchor>
        </w:drawing>
      </w:r>
      <w:r w:rsidR="00C774DD">
        <w:t xml:space="preserve">There is an additional step that must be completed in the AWS EC2 environment. Your </w:t>
      </w:r>
      <w:r>
        <w:t xml:space="preserve">security group acts as a network firewall and ports must be opened to allow communication between a client and the domain controller. </w:t>
      </w:r>
      <w:r w:rsidR="00DF377E">
        <w:t>ChatGPT</w:t>
      </w:r>
      <w:r w:rsidR="00586E38">
        <w:t xml:space="preserve"> reports that the following</w:t>
      </w:r>
      <w:r>
        <w:t xml:space="preserve"> ports </w:t>
      </w:r>
      <w:r w:rsidR="00586E38">
        <w:t xml:space="preserve">are the minimum </w:t>
      </w:r>
      <w:r>
        <w:t>that need to be opened</w:t>
      </w:r>
      <w:r w:rsidR="00586E38">
        <w:t xml:space="preserve">. Since this is not a cyber security class and we aren’t working with anything confidential, the easiest solution is to go to your security group, click </w:t>
      </w:r>
      <w:r w:rsidR="00586E38">
        <w:rPr>
          <w:b/>
          <w:bCs/>
        </w:rPr>
        <w:t xml:space="preserve">Inbound rules, </w:t>
      </w:r>
      <w:r w:rsidR="00586E38">
        <w:t xml:space="preserve">and add a rule to allow </w:t>
      </w:r>
      <w:r w:rsidR="00586E38">
        <w:rPr>
          <w:b/>
          <w:bCs/>
        </w:rPr>
        <w:t>All traffic.</w:t>
      </w:r>
    </w:p>
    <w:p w14:paraId="04055F3C" w14:textId="608A942F" w:rsidR="00404C4A" w:rsidRDefault="00C83AF5" w:rsidP="00395851">
      <w:pPr>
        <w:numPr>
          <w:ilvl w:val="0"/>
          <w:numId w:val="1"/>
        </w:numPr>
        <w:pBdr>
          <w:top w:val="nil"/>
          <w:left w:val="nil"/>
          <w:bottom w:val="nil"/>
          <w:right w:val="nil"/>
          <w:between w:val="nil"/>
        </w:pBdr>
        <w:spacing w:after="240"/>
      </w:pPr>
      <w:r>
        <w:t>If these steps are complete, when you complete step (</w:t>
      </w:r>
      <w:r w:rsidR="004C638C">
        <w:t>d</w:t>
      </w:r>
      <w:r>
        <w:t>) from the</w:t>
      </w:r>
      <w:r w:rsidR="004C638C">
        <w:t xml:space="preserve"> </w:t>
      </w:r>
      <w:proofErr w:type="gramStart"/>
      <w:r w:rsidR="004C638C" w:rsidRPr="004C638C">
        <w:rPr>
          <w:b/>
          <w:bCs/>
        </w:rPr>
        <w:t>To</w:t>
      </w:r>
      <w:proofErr w:type="gramEnd"/>
      <w:r w:rsidR="004C638C" w:rsidRPr="004C638C">
        <w:rPr>
          <w:b/>
          <w:bCs/>
        </w:rPr>
        <w:t xml:space="preserve"> join a computer to a </w:t>
      </w:r>
      <w:proofErr w:type="gramStart"/>
      <w:r w:rsidR="004C638C" w:rsidRPr="004C638C">
        <w:rPr>
          <w:b/>
          <w:bCs/>
        </w:rPr>
        <w:t>domain</w:t>
      </w:r>
      <w:r>
        <w:t xml:space="preserve"> instructions</w:t>
      </w:r>
      <w:proofErr w:type="gramEnd"/>
      <w:r>
        <w:t>, you should be prompted for administrator credentials authorized as a domain admin</w:t>
      </w:r>
      <w:r w:rsidR="004C638C">
        <w:t xml:space="preserve"> (“ServerAdmin will work)</w:t>
      </w:r>
      <w:r>
        <w:t xml:space="preserve">. If you provide these credentials, the next pop-up box you receive should be a </w:t>
      </w:r>
      <w:r w:rsidR="00395851">
        <w:t>W</w:t>
      </w:r>
      <w:r>
        <w:t xml:space="preserve">elcome to the domain message. You will then be prompted to restart the computer. </w:t>
      </w:r>
    </w:p>
    <w:p w14:paraId="5D232403" w14:textId="77777777" w:rsidR="00404C4A" w:rsidRDefault="00C83AF5">
      <w:pPr>
        <w:pBdr>
          <w:top w:val="nil"/>
          <w:left w:val="nil"/>
          <w:bottom w:val="nil"/>
          <w:right w:val="nil"/>
          <w:between w:val="nil"/>
        </w:pBdr>
        <w:spacing w:after="240"/>
        <w:ind w:left="1440" w:hanging="720"/>
      </w:pPr>
      <w:r>
        <w:rPr>
          <w:noProof/>
        </w:rPr>
        <w:drawing>
          <wp:inline distT="0" distB="0" distL="0" distR="0" wp14:anchorId="55A52397" wp14:editId="7310BB8F">
            <wp:extent cx="4074599" cy="2686798"/>
            <wp:effectExtent l="0" t="0" r="0" b="0"/>
            <wp:docPr id="8" name="image10.png" descr="System Properties showing computer joining IT125.local domain with confirmation message indicating successful domain join."/>
            <wp:cNvGraphicFramePr/>
            <a:graphic xmlns:a="http://schemas.openxmlformats.org/drawingml/2006/main">
              <a:graphicData uri="http://schemas.openxmlformats.org/drawingml/2006/picture">
                <pic:pic xmlns:pic="http://schemas.openxmlformats.org/drawingml/2006/picture">
                  <pic:nvPicPr>
                    <pic:cNvPr id="8" name="image10.png" descr="System Properties showing computer joining IT125.local domain with confirmation message indicating successful domain join."/>
                    <pic:cNvPicPr preferRelativeResize="0"/>
                  </pic:nvPicPr>
                  <pic:blipFill>
                    <a:blip r:embed="rId6"/>
                    <a:srcRect/>
                    <a:stretch>
                      <a:fillRect/>
                    </a:stretch>
                  </pic:blipFill>
                  <pic:spPr>
                    <a:xfrm>
                      <a:off x="0" y="0"/>
                      <a:ext cx="4074599" cy="2686798"/>
                    </a:xfrm>
                    <a:prstGeom prst="rect">
                      <a:avLst/>
                    </a:prstGeom>
                    <a:ln/>
                  </pic:spPr>
                </pic:pic>
              </a:graphicData>
            </a:graphic>
          </wp:inline>
        </w:drawing>
      </w:r>
    </w:p>
    <w:p w14:paraId="28296F2B" w14:textId="381EC5A8" w:rsidR="00404C4A" w:rsidRDefault="00C83AF5" w:rsidP="00395851">
      <w:pPr>
        <w:numPr>
          <w:ilvl w:val="0"/>
          <w:numId w:val="1"/>
        </w:numPr>
        <w:pBdr>
          <w:top w:val="nil"/>
          <w:left w:val="nil"/>
          <w:bottom w:val="nil"/>
          <w:right w:val="nil"/>
          <w:between w:val="nil"/>
        </w:pBdr>
        <w:spacing w:after="240"/>
      </w:pPr>
      <w:r>
        <w:lastRenderedPageBreak/>
        <w:t>When the computer restarts, it will be a member of the domain!</w:t>
      </w:r>
      <w:r w:rsidR="00DF377E">
        <w:t xml:space="preserve"> </w:t>
      </w:r>
      <w:r w:rsidR="00DF377E" w:rsidRPr="00DF377E">
        <w:rPr>
          <w:b/>
          <w:bCs/>
        </w:rPr>
        <w:t>Take a screenshot of the Fleet</w:t>
      </w:r>
      <w:r w:rsidR="00146BE6">
        <w:rPr>
          <w:b/>
          <w:bCs/>
        </w:rPr>
        <w:t xml:space="preserve"> </w:t>
      </w:r>
      <w:r w:rsidR="00DF377E" w:rsidRPr="00DF377E">
        <w:rPr>
          <w:b/>
          <w:bCs/>
        </w:rPr>
        <w:t>Manager RDP sessions</w:t>
      </w:r>
      <w:r w:rsidR="00B947EC">
        <w:rPr>
          <w:b/>
          <w:bCs/>
        </w:rPr>
        <w:t xml:space="preserve"> to</w:t>
      </w:r>
      <w:r w:rsidR="00DF377E" w:rsidRPr="00DF377E">
        <w:rPr>
          <w:b/>
          <w:bCs/>
        </w:rPr>
        <w:t xml:space="preserve"> show both VMs with the domain wallpaper</w:t>
      </w:r>
      <w:r w:rsidR="00DF377E">
        <w:rPr>
          <w:b/>
          <w:bCs/>
        </w:rPr>
        <w:t xml:space="preserve"> and paste in in the Screenshot page</w:t>
      </w:r>
      <w:r w:rsidR="00DF377E" w:rsidRPr="00DF377E">
        <w:rPr>
          <w:b/>
          <w:bCs/>
        </w:rPr>
        <w:t>.</w:t>
      </w:r>
    </w:p>
    <w:p w14:paraId="746DA4DA" w14:textId="773B88A0" w:rsidR="00586E38" w:rsidRDefault="00586E38" w:rsidP="00586E38">
      <w:pPr>
        <w:pBdr>
          <w:top w:val="nil"/>
          <w:left w:val="nil"/>
          <w:bottom w:val="nil"/>
          <w:right w:val="nil"/>
          <w:between w:val="nil"/>
        </w:pBdr>
        <w:spacing w:after="240"/>
      </w:pPr>
      <w:r>
        <w:rPr>
          <w:noProof/>
        </w:rPr>
        <w:drawing>
          <wp:inline distT="0" distB="0" distL="0" distR="0" wp14:anchorId="41F55C09" wp14:editId="39DAE1B6">
            <wp:extent cx="5943600" cy="2366645"/>
            <wp:effectExtent l="0" t="0" r="0" b="0"/>
            <wp:docPr id="1176157231" name="Picture 1" descr="Fleet Manager view showing MyClient and MyServer desktops with Active Directory domain wallpaper applied on both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57231" name="Picture 1" descr="Fleet Manager view showing MyClient and MyServer desktops with Active Directory domain wallpaper applied on both systems."/>
                    <pic:cNvPicPr/>
                  </pic:nvPicPr>
                  <pic:blipFill>
                    <a:blip r:embed="rId7"/>
                    <a:stretch>
                      <a:fillRect/>
                    </a:stretch>
                  </pic:blipFill>
                  <pic:spPr>
                    <a:xfrm>
                      <a:off x="0" y="0"/>
                      <a:ext cx="5943600" cy="2366645"/>
                    </a:xfrm>
                    <a:prstGeom prst="rect">
                      <a:avLst/>
                    </a:prstGeom>
                  </pic:spPr>
                </pic:pic>
              </a:graphicData>
            </a:graphic>
          </wp:inline>
        </w:drawing>
      </w:r>
    </w:p>
    <w:p w14:paraId="589A838F" w14:textId="0DE4DBD1" w:rsidR="00404C4A" w:rsidRDefault="00C83AF5" w:rsidP="00395851">
      <w:pPr>
        <w:numPr>
          <w:ilvl w:val="0"/>
          <w:numId w:val="1"/>
        </w:numPr>
        <w:pBdr>
          <w:top w:val="nil"/>
          <w:left w:val="nil"/>
          <w:bottom w:val="nil"/>
          <w:right w:val="nil"/>
          <w:between w:val="nil"/>
        </w:pBdr>
        <w:spacing w:after="240"/>
      </w:pPr>
      <w:r>
        <w:t xml:space="preserve">Switch to the Domain Controller. Open Active Directory Users and Computers. Expand the Domain. In the Users Container, create a standard </w:t>
      </w:r>
      <w:r w:rsidR="00586E38">
        <w:t xml:space="preserve">with your name. Use </w:t>
      </w:r>
      <w:r w:rsidR="00586E38" w:rsidRPr="00586E38">
        <w:rPr>
          <w:b/>
          <w:bCs/>
        </w:rPr>
        <w:t>MSPress#1</w:t>
      </w:r>
      <w:r w:rsidR="00586E38">
        <w:t xml:space="preserve"> for the password.</w:t>
      </w:r>
    </w:p>
    <w:p w14:paraId="26009A61" w14:textId="3C27F480" w:rsidR="00586E38" w:rsidRDefault="00586E38" w:rsidP="00395851">
      <w:pPr>
        <w:numPr>
          <w:ilvl w:val="0"/>
          <w:numId w:val="1"/>
        </w:numPr>
        <w:pBdr>
          <w:top w:val="nil"/>
          <w:left w:val="nil"/>
          <w:bottom w:val="nil"/>
          <w:right w:val="nil"/>
          <w:between w:val="nil"/>
        </w:pBdr>
        <w:spacing w:after="240"/>
      </w:pPr>
      <w:r>
        <w:t>Switch to the client (still logged in as “ServerAdmin”)</w:t>
      </w:r>
      <w:r w:rsidR="00395851">
        <w:t>. Go to Computer Management and add the new user to the Remote Desktop Users group.</w:t>
      </w:r>
    </w:p>
    <w:p w14:paraId="36D667E5" w14:textId="49754800" w:rsidR="00404C4A" w:rsidRDefault="00395851" w:rsidP="00395851">
      <w:pPr>
        <w:numPr>
          <w:ilvl w:val="0"/>
          <w:numId w:val="1"/>
        </w:numPr>
        <w:pBdr>
          <w:top w:val="nil"/>
          <w:left w:val="nil"/>
          <w:bottom w:val="nil"/>
          <w:right w:val="nil"/>
          <w:between w:val="nil"/>
        </w:pBdr>
        <w:spacing w:after="240"/>
      </w:pPr>
      <w:r>
        <w:t xml:space="preserve">Under </w:t>
      </w:r>
      <w:r>
        <w:rPr>
          <w:b/>
          <w:bCs/>
        </w:rPr>
        <w:t>Actions</w:t>
      </w:r>
      <w:r>
        <w:t xml:space="preserve"> on “MyClient” select “Renew Connection” attempt to login as the new standard user. The action should be successful. </w:t>
      </w:r>
    </w:p>
    <w:p w14:paraId="7A615041" w14:textId="3F15EB38" w:rsidR="00404C4A" w:rsidRPr="00DF377E" w:rsidRDefault="004C638C">
      <w:pPr>
        <w:numPr>
          <w:ilvl w:val="0"/>
          <w:numId w:val="1"/>
        </w:numPr>
        <w:pBdr>
          <w:top w:val="nil"/>
          <w:left w:val="nil"/>
          <w:bottom w:val="nil"/>
          <w:right w:val="nil"/>
          <w:between w:val="nil"/>
        </w:pBdr>
        <w:spacing w:after="240"/>
        <w:rPr>
          <w:b/>
          <w:bCs/>
        </w:rPr>
      </w:pPr>
      <w:r>
        <w:rPr>
          <w:noProof/>
        </w:rPr>
        <w:drawing>
          <wp:anchor distT="0" distB="0" distL="114300" distR="114300" simplePos="0" relativeHeight="251671552" behindDoc="0" locked="0" layoutInCell="1" allowOverlap="1" wp14:anchorId="3AB7C36C" wp14:editId="2548DDAA">
            <wp:simplePos x="0" y="0"/>
            <wp:positionH relativeFrom="column">
              <wp:posOffset>1171575</wp:posOffset>
            </wp:positionH>
            <wp:positionV relativeFrom="paragraph">
              <wp:posOffset>965200</wp:posOffset>
            </wp:positionV>
            <wp:extent cx="3582035" cy="2476500"/>
            <wp:effectExtent l="0" t="0" r="0" b="0"/>
            <wp:wrapTopAndBottom/>
            <wp:docPr id="760533379" name="Picture 1" descr="System Properties Computer Name tab showing computer joined to IT125.local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33379" name="Picture 1" descr="System Properties Computer Name tab showing computer joined to IT125.local domain."/>
                    <pic:cNvPicPr/>
                  </pic:nvPicPr>
                  <pic:blipFill>
                    <a:blip r:embed="rId8">
                      <a:extLst>
                        <a:ext uri="{28A0092B-C50C-407E-A947-70E740481C1C}">
                          <a14:useLocalDpi xmlns:a14="http://schemas.microsoft.com/office/drawing/2010/main" val="0"/>
                        </a:ext>
                      </a:extLst>
                    </a:blip>
                    <a:stretch>
                      <a:fillRect/>
                    </a:stretch>
                  </pic:blipFill>
                  <pic:spPr>
                    <a:xfrm>
                      <a:off x="0" y="0"/>
                      <a:ext cx="3582035" cy="2476500"/>
                    </a:xfrm>
                    <a:prstGeom prst="rect">
                      <a:avLst/>
                    </a:prstGeom>
                  </pic:spPr>
                </pic:pic>
              </a:graphicData>
            </a:graphic>
            <wp14:sizeRelH relativeFrom="margin">
              <wp14:pctWidth>0</wp14:pctWidth>
            </wp14:sizeRelH>
            <wp14:sizeRelV relativeFrom="margin">
              <wp14:pctHeight>0</wp14:pctHeight>
            </wp14:sizeRelV>
          </wp:anchor>
        </w:drawing>
      </w:r>
      <w:r w:rsidR="00C83AF5">
        <w:t xml:space="preserve">After you have successfully logged into the domain, </w:t>
      </w:r>
      <w:r w:rsidR="0043401B">
        <w:t xml:space="preserve">execute any command or go to any screen that shows domain membership. </w:t>
      </w:r>
      <w:r>
        <w:t xml:space="preserve">One way is to go back to </w:t>
      </w:r>
      <w:r w:rsidRPr="004C638C">
        <w:rPr>
          <w:b/>
          <w:bCs/>
        </w:rPr>
        <w:t>Advanced System Properties</w:t>
      </w:r>
      <w:r>
        <w:t xml:space="preserve"> and </w:t>
      </w:r>
      <w:r w:rsidR="00DF377E">
        <w:t>view Computer Name.</w:t>
      </w:r>
      <w:r>
        <w:rPr>
          <w:b/>
          <w:bCs/>
        </w:rPr>
        <w:t xml:space="preserve"> </w:t>
      </w:r>
      <w:r w:rsidR="001A472E" w:rsidRPr="00DF377E">
        <w:rPr>
          <w:b/>
          <w:bCs/>
        </w:rPr>
        <w:t>T</w:t>
      </w:r>
      <w:r w:rsidR="00C83AF5" w:rsidRPr="00DF377E">
        <w:rPr>
          <w:b/>
          <w:bCs/>
        </w:rPr>
        <w:t xml:space="preserve">ake a screenshot of the </w:t>
      </w:r>
      <w:r w:rsidR="001A472E" w:rsidRPr="00DF377E">
        <w:rPr>
          <w:b/>
          <w:bCs/>
        </w:rPr>
        <w:t>domain membership</w:t>
      </w:r>
      <w:r w:rsidRPr="00DF377E">
        <w:rPr>
          <w:b/>
          <w:bCs/>
        </w:rPr>
        <w:t xml:space="preserve"> and paste it in the Screenshot Page</w:t>
      </w:r>
      <w:r w:rsidR="00C83AF5" w:rsidRPr="00DF377E">
        <w:rPr>
          <w:b/>
          <w:bCs/>
        </w:rPr>
        <w:t xml:space="preserve">. </w:t>
      </w:r>
    </w:p>
    <w:p w14:paraId="673D1A66" w14:textId="29A44686" w:rsidR="004F0078" w:rsidRPr="00B947EC" w:rsidRDefault="00DF377E">
      <w:pPr>
        <w:numPr>
          <w:ilvl w:val="0"/>
          <w:numId w:val="1"/>
        </w:numPr>
        <w:pBdr>
          <w:top w:val="nil"/>
          <w:left w:val="nil"/>
          <w:bottom w:val="nil"/>
          <w:right w:val="nil"/>
          <w:between w:val="nil"/>
        </w:pBdr>
        <w:spacing w:after="240"/>
      </w:pPr>
      <w:r>
        <w:rPr>
          <w:noProof/>
        </w:rPr>
        <w:lastRenderedPageBreak/>
        <w:drawing>
          <wp:anchor distT="0" distB="0" distL="114300" distR="114300" simplePos="0" relativeHeight="251673600" behindDoc="0" locked="0" layoutInCell="1" allowOverlap="1" wp14:anchorId="20127112" wp14:editId="0A341684">
            <wp:simplePos x="0" y="0"/>
            <wp:positionH relativeFrom="column">
              <wp:posOffset>333375</wp:posOffset>
            </wp:positionH>
            <wp:positionV relativeFrom="paragraph">
              <wp:posOffset>781050</wp:posOffset>
            </wp:positionV>
            <wp:extent cx="5943600" cy="1924685"/>
            <wp:effectExtent l="0" t="0" r="0" b="0"/>
            <wp:wrapTopAndBottom/>
            <wp:docPr id="715941293" name="Picture 1" descr="Fleet Manager view showing MyClient with local desktop wallpaper and MyServer with Active Directory domain wall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41293" name="Picture 1" descr="Fleet Manager view showing MyClient with local desktop wallpaper and MyServer with Active Directory domain wallpaper."/>
                    <pic:cNvPicPr/>
                  </pic:nvPicPr>
                  <pic:blipFill>
                    <a:blip r:embed="rId9">
                      <a:extLst>
                        <a:ext uri="{28A0092B-C50C-407E-A947-70E740481C1C}">
                          <a14:useLocalDpi xmlns:a14="http://schemas.microsoft.com/office/drawing/2010/main" val="0"/>
                        </a:ext>
                      </a:extLst>
                    </a:blip>
                    <a:stretch>
                      <a:fillRect/>
                    </a:stretch>
                  </pic:blipFill>
                  <pic:spPr>
                    <a:xfrm>
                      <a:off x="0" y="0"/>
                      <a:ext cx="5943600" cy="1924685"/>
                    </a:xfrm>
                    <a:prstGeom prst="rect">
                      <a:avLst/>
                    </a:prstGeom>
                  </pic:spPr>
                </pic:pic>
              </a:graphicData>
            </a:graphic>
          </wp:anchor>
        </w:drawing>
      </w:r>
      <w:r>
        <w:t>Renew the connection for “MyClient” in Fleet Manager and use the “</w:t>
      </w:r>
      <w:proofErr w:type="spellStart"/>
      <w:r>
        <w:t>ClientServer</w:t>
      </w:r>
      <w:proofErr w:type="spellEnd"/>
      <w:r>
        <w:t>” credentials. “</w:t>
      </w:r>
      <w:proofErr w:type="spellStart"/>
      <w:r>
        <w:t>ClientServer</w:t>
      </w:r>
      <w:proofErr w:type="spellEnd"/>
      <w:r>
        <w:t>” is a local administrator on “MyClient” but not a user in the domain. You should be logged into “MyClient” but the desktop will be your original desktop. You have successfully performed a local login to “MyClient.” There are things that can only be completed as a local administrator so you should remember this should the need arise. Renew the connection again and login as a domain user.</w:t>
      </w:r>
      <w:r w:rsidR="00B947EC">
        <w:t xml:space="preserve"> </w:t>
      </w:r>
      <w:r w:rsidR="00B947EC">
        <w:rPr>
          <w:b/>
          <w:bCs/>
        </w:rPr>
        <w:t>Take a screenshot of the Fleet</w:t>
      </w:r>
      <w:r w:rsidR="00685AAF">
        <w:rPr>
          <w:b/>
          <w:bCs/>
        </w:rPr>
        <w:t xml:space="preserve"> </w:t>
      </w:r>
      <w:r w:rsidR="00B947EC">
        <w:rPr>
          <w:b/>
          <w:bCs/>
        </w:rPr>
        <w:t>Manager RDP sessions to show the VMs with different desktop wallpapers and paste it in the Screenshot page.</w:t>
      </w:r>
    </w:p>
    <w:p w14:paraId="661D9D08" w14:textId="3D21CDA9" w:rsidR="00B947EC" w:rsidRDefault="00B947EC">
      <w:pPr>
        <w:numPr>
          <w:ilvl w:val="0"/>
          <w:numId w:val="1"/>
        </w:numPr>
        <w:pBdr>
          <w:top w:val="nil"/>
          <w:left w:val="nil"/>
          <w:bottom w:val="nil"/>
          <w:right w:val="nil"/>
          <w:between w:val="nil"/>
        </w:pBdr>
        <w:spacing w:after="240"/>
      </w:pPr>
      <w:r>
        <w:t>Shutdown both “MyClient” and “MyServer.” Go to “Instances” and verify that the Instances have stopped. If not, stop the instances, switch to Vocareum and pause the lab.</w:t>
      </w:r>
    </w:p>
    <w:p w14:paraId="0701E31F" w14:textId="221D13CC" w:rsidR="00CD56A8" w:rsidRDefault="00CD56A8" w:rsidP="00CD56A8">
      <w:pPr>
        <w:pStyle w:val="Heading1"/>
      </w:pPr>
      <w:r>
        <w:t>What to Submit</w:t>
      </w:r>
    </w:p>
    <w:p w14:paraId="28D4D812" w14:textId="39C3455E" w:rsidR="00DF377E" w:rsidRDefault="00CD56A8" w:rsidP="00CD56A8">
      <w:r>
        <w:t xml:space="preserve">On the next page </w:t>
      </w:r>
      <w:r w:rsidR="004F0078">
        <w:t>submit 3 screenshots as described in the instructions.</w:t>
      </w:r>
    </w:p>
    <w:p w14:paraId="1348EE2F" w14:textId="77777777" w:rsidR="00DF377E" w:rsidRDefault="00DF377E">
      <w:r>
        <w:br w:type="page"/>
      </w:r>
    </w:p>
    <w:p w14:paraId="24CBCEA5" w14:textId="74EC54B3" w:rsidR="00CD56A8" w:rsidRDefault="00DF377E" w:rsidP="00DF377E">
      <w:pPr>
        <w:pStyle w:val="Heading1"/>
        <w:jc w:val="center"/>
      </w:pPr>
      <w:r>
        <w:lastRenderedPageBreak/>
        <w:t>Project #9 Screenshots</w:t>
      </w:r>
    </w:p>
    <w:p w14:paraId="3C2239F2" w14:textId="2492E4DE" w:rsidR="005759F9" w:rsidRDefault="005759F9" w:rsidP="005759F9">
      <w:pPr>
        <w:pStyle w:val="Heading2"/>
        <w:rPr>
          <w:bCs/>
        </w:rPr>
      </w:pPr>
      <w:r>
        <w:t>5. Paste a screenshot</w:t>
      </w:r>
      <w:r w:rsidRPr="00DF377E">
        <w:rPr>
          <w:bCs/>
        </w:rPr>
        <w:t xml:space="preserve"> of the Fleet</w:t>
      </w:r>
      <w:r>
        <w:rPr>
          <w:b w:val="0"/>
          <w:bCs/>
        </w:rPr>
        <w:t xml:space="preserve"> </w:t>
      </w:r>
      <w:r w:rsidRPr="00DF377E">
        <w:rPr>
          <w:bCs/>
        </w:rPr>
        <w:t>Manager RDP sessions</w:t>
      </w:r>
      <w:r>
        <w:rPr>
          <w:bCs/>
        </w:rPr>
        <w:t xml:space="preserve"> to</w:t>
      </w:r>
      <w:r w:rsidRPr="00DF377E">
        <w:rPr>
          <w:bCs/>
        </w:rPr>
        <w:t xml:space="preserve"> show both VMs with the domain wallpaper</w:t>
      </w:r>
    </w:p>
    <w:p w14:paraId="158AFECA" w14:textId="0E6D6CAC" w:rsidR="005759F9" w:rsidRDefault="00C451F4" w:rsidP="005759F9">
      <w:pPr>
        <w:pStyle w:val="Heading2"/>
      </w:pPr>
      <w:r w:rsidRPr="00C451F4">
        <w:drawing>
          <wp:inline distT="0" distB="0" distL="0" distR="0" wp14:anchorId="16EEC267" wp14:editId="7B7E744A">
            <wp:extent cx="5943600" cy="3143885"/>
            <wp:effectExtent l="0" t="0" r="0" b="0"/>
            <wp:docPr id="170657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79454" name=""/>
                    <pic:cNvPicPr/>
                  </pic:nvPicPr>
                  <pic:blipFill>
                    <a:blip r:embed="rId10"/>
                    <a:stretch>
                      <a:fillRect/>
                    </a:stretch>
                  </pic:blipFill>
                  <pic:spPr>
                    <a:xfrm>
                      <a:off x="0" y="0"/>
                      <a:ext cx="5943600" cy="3143885"/>
                    </a:xfrm>
                    <a:prstGeom prst="rect">
                      <a:avLst/>
                    </a:prstGeom>
                  </pic:spPr>
                </pic:pic>
              </a:graphicData>
            </a:graphic>
          </wp:inline>
        </w:drawing>
      </w:r>
    </w:p>
    <w:p w14:paraId="1B54CF55" w14:textId="77777777" w:rsidR="000C09BE" w:rsidRPr="000C09BE" w:rsidRDefault="000C09BE" w:rsidP="000C09BE"/>
    <w:p w14:paraId="0250B4B8" w14:textId="1FA2C2C0" w:rsidR="00404C4A" w:rsidRDefault="005759F9" w:rsidP="005759F9">
      <w:pPr>
        <w:pStyle w:val="Heading2"/>
      </w:pPr>
      <w:r>
        <w:rPr>
          <w:bCs/>
        </w:rPr>
        <w:t xml:space="preserve">9. </w:t>
      </w:r>
      <w:r w:rsidR="000C09BE">
        <w:rPr>
          <w:bCs/>
        </w:rPr>
        <w:t xml:space="preserve">Paste a </w:t>
      </w:r>
      <w:r w:rsidRPr="00DF377E">
        <w:rPr>
          <w:bCs/>
        </w:rPr>
        <w:t xml:space="preserve">screenshot of the domain membership </w:t>
      </w:r>
    </w:p>
    <w:p w14:paraId="64454E82" w14:textId="614C36A9" w:rsidR="000C09BE" w:rsidRDefault="00C451F4" w:rsidP="00685AAF">
      <w:pPr>
        <w:tabs>
          <w:tab w:val="left" w:pos="930"/>
        </w:tabs>
      </w:pPr>
      <w:r w:rsidRPr="00C451F4">
        <w:drawing>
          <wp:inline distT="0" distB="0" distL="0" distR="0" wp14:anchorId="43D9CC0F" wp14:editId="1A6CEB65">
            <wp:extent cx="5943600" cy="2875280"/>
            <wp:effectExtent l="0" t="0" r="0" b="1270"/>
            <wp:docPr id="111143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33698" name=""/>
                    <pic:cNvPicPr/>
                  </pic:nvPicPr>
                  <pic:blipFill>
                    <a:blip r:embed="rId11"/>
                    <a:stretch>
                      <a:fillRect/>
                    </a:stretch>
                  </pic:blipFill>
                  <pic:spPr>
                    <a:xfrm>
                      <a:off x="0" y="0"/>
                      <a:ext cx="5943600" cy="2875280"/>
                    </a:xfrm>
                    <a:prstGeom prst="rect">
                      <a:avLst/>
                    </a:prstGeom>
                  </pic:spPr>
                </pic:pic>
              </a:graphicData>
            </a:graphic>
          </wp:inline>
        </w:drawing>
      </w:r>
    </w:p>
    <w:p w14:paraId="5DF5C899" w14:textId="77777777" w:rsidR="000C09BE" w:rsidRDefault="000C09BE" w:rsidP="00685AAF">
      <w:pPr>
        <w:tabs>
          <w:tab w:val="left" w:pos="930"/>
        </w:tabs>
      </w:pPr>
    </w:p>
    <w:p w14:paraId="3CAC6CDA" w14:textId="77777777" w:rsidR="000C09BE" w:rsidRDefault="000C09BE" w:rsidP="00685AAF">
      <w:pPr>
        <w:tabs>
          <w:tab w:val="left" w:pos="930"/>
        </w:tabs>
      </w:pPr>
    </w:p>
    <w:p w14:paraId="26A555DB" w14:textId="505F3ED2" w:rsidR="00404C4A" w:rsidRDefault="000C09BE" w:rsidP="000C09BE">
      <w:pPr>
        <w:pStyle w:val="Heading2"/>
      </w:pPr>
      <w:r>
        <w:lastRenderedPageBreak/>
        <w:t xml:space="preserve">10. Paste a </w:t>
      </w:r>
      <w:r>
        <w:rPr>
          <w:bCs/>
        </w:rPr>
        <w:t>screenshot of the Fleet Manager RDP sessions to show the VMs with different desktop wallpapers</w:t>
      </w:r>
      <w:r w:rsidR="00615CB6">
        <w:rPr>
          <w:bCs/>
        </w:rPr>
        <w:br/>
      </w:r>
      <w:r w:rsidR="00615CB6">
        <w:rPr>
          <w:bCs/>
        </w:rPr>
        <w:br/>
      </w:r>
      <w:r w:rsidR="00615CB6" w:rsidRPr="00615CB6">
        <w:drawing>
          <wp:inline distT="0" distB="0" distL="0" distR="0" wp14:anchorId="70F9D248" wp14:editId="27A6E4DB">
            <wp:extent cx="5943600" cy="3166745"/>
            <wp:effectExtent l="0" t="0" r="0" b="0"/>
            <wp:docPr id="12476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4535" name=""/>
                    <pic:cNvPicPr/>
                  </pic:nvPicPr>
                  <pic:blipFill>
                    <a:blip r:embed="rId12"/>
                    <a:stretch>
                      <a:fillRect/>
                    </a:stretch>
                  </pic:blipFill>
                  <pic:spPr>
                    <a:xfrm>
                      <a:off x="0" y="0"/>
                      <a:ext cx="5943600" cy="3166745"/>
                    </a:xfrm>
                    <a:prstGeom prst="rect">
                      <a:avLst/>
                    </a:prstGeom>
                  </pic:spPr>
                </pic:pic>
              </a:graphicData>
            </a:graphic>
          </wp:inline>
        </w:drawing>
      </w:r>
    </w:p>
    <w:sectPr w:rsidR="00404C4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66F7D"/>
    <w:multiLevelType w:val="multilevel"/>
    <w:tmpl w:val="BFAA8E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1551924"/>
    <w:multiLevelType w:val="multilevel"/>
    <w:tmpl w:val="6308A78C"/>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52229521">
    <w:abstractNumId w:val="0"/>
  </w:num>
  <w:num w:numId="2" w16cid:durableId="1615822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C4A"/>
    <w:rsid w:val="000C09BE"/>
    <w:rsid w:val="000F0649"/>
    <w:rsid w:val="001151E5"/>
    <w:rsid w:val="001230E1"/>
    <w:rsid w:val="00136183"/>
    <w:rsid w:val="00146BE6"/>
    <w:rsid w:val="001A22D6"/>
    <w:rsid w:val="001A472E"/>
    <w:rsid w:val="003518BD"/>
    <w:rsid w:val="00395851"/>
    <w:rsid w:val="003F3FCA"/>
    <w:rsid w:val="003F5929"/>
    <w:rsid w:val="00404C4A"/>
    <w:rsid w:val="0043401B"/>
    <w:rsid w:val="004C638C"/>
    <w:rsid w:val="004E2EAB"/>
    <w:rsid w:val="004F0078"/>
    <w:rsid w:val="005027FE"/>
    <w:rsid w:val="005759F9"/>
    <w:rsid w:val="00586E38"/>
    <w:rsid w:val="005E4308"/>
    <w:rsid w:val="00615CB6"/>
    <w:rsid w:val="00685AAF"/>
    <w:rsid w:val="006B1CA9"/>
    <w:rsid w:val="00AB0274"/>
    <w:rsid w:val="00AF2726"/>
    <w:rsid w:val="00B947EC"/>
    <w:rsid w:val="00C451F4"/>
    <w:rsid w:val="00C774DD"/>
    <w:rsid w:val="00C83AF5"/>
    <w:rsid w:val="00CD56A8"/>
    <w:rsid w:val="00DF377E"/>
    <w:rsid w:val="00E705B2"/>
    <w:rsid w:val="00E96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8D889"/>
  <w15:docId w15:val="{7E115FD3-4FDF-4BC4-B2EB-61DD49CE9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color w:val="595959"/>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7EC"/>
  </w:style>
  <w:style w:type="paragraph" w:styleId="Heading1">
    <w:name w:val="heading 1"/>
    <w:basedOn w:val="Normal"/>
    <w:next w:val="Normal"/>
    <w:uiPriority w:val="9"/>
    <w:qFormat/>
    <w:pPr>
      <w:keepNext/>
      <w:keepLines/>
      <w:outlineLvl w:val="0"/>
    </w:pPr>
    <w:rPr>
      <w:sz w:val="43"/>
      <w:szCs w:val="43"/>
    </w:rPr>
  </w:style>
  <w:style w:type="paragraph" w:styleId="Heading2">
    <w:name w:val="heading 2"/>
    <w:basedOn w:val="Normal"/>
    <w:next w:val="Normal"/>
    <w:uiPriority w:val="9"/>
    <w:unhideWhenUsed/>
    <w:qFormat/>
    <w:pPr>
      <w:spacing w:before="100" w:after="100"/>
      <w:outlineLvl w:val="1"/>
    </w:pPr>
    <w:rPr>
      <w:rFonts w:ascii="Calibri" w:eastAsia="Calibri" w:hAnsi="Calibri" w:cs="Calibri"/>
      <w:b/>
      <w:sz w:val="36"/>
      <w:szCs w:val="36"/>
    </w:rPr>
  </w:style>
  <w:style w:type="paragraph" w:styleId="Heading3">
    <w:name w:val="heading 3"/>
    <w:basedOn w:val="Normal"/>
    <w:next w:val="Normal"/>
    <w:uiPriority w:val="9"/>
    <w:semiHidden/>
    <w:unhideWhenUsed/>
    <w:qFormat/>
    <w:pPr>
      <w:keepNext/>
      <w:keepLines/>
      <w:spacing w:before="40" w:after="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0">
    <w:basedOn w:val="TableNormal"/>
    <w:pPr>
      <w:spacing w:after="0"/>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styleId="GridTable4-Accent3">
    <w:name w:val="Grid Table 4 Accent 3"/>
    <w:basedOn w:val="TableNormal"/>
    <w:uiPriority w:val="49"/>
    <w:rsid w:val="00CD56A8"/>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Hyperlink">
    <w:name w:val="Hyperlink"/>
    <w:basedOn w:val="DefaultParagraphFont"/>
    <w:uiPriority w:val="99"/>
    <w:unhideWhenUsed/>
    <w:rsid w:val="00CD56A8"/>
    <w:rPr>
      <w:color w:val="0000FF" w:themeColor="hyperlink"/>
      <w:u w:val="single"/>
    </w:rPr>
  </w:style>
  <w:style w:type="character" w:styleId="UnresolvedMention">
    <w:name w:val="Unresolved Mention"/>
    <w:basedOn w:val="DefaultParagraphFont"/>
    <w:uiPriority w:val="99"/>
    <w:semiHidden/>
    <w:unhideWhenUsed/>
    <w:rsid w:val="00CD56A8"/>
    <w:rPr>
      <w:color w:val="605E5C"/>
      <w:shd w:val="clear" w:color="auto" w:fill="E1DFDD"/>
    </w:rPr>
  </w:style>
  <w:style w:type="paragraph" w:styleId="ListParagraph">
    <w:name w:val="List Paragraph"/>
    <w:basedOn w:val="Normal"/>
    <w:uiPriority w:val="34"/>
    <w:qFormat/>
    <w:rsid w:val="00C774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Krissel Ann Ramos</cp:lastModifiedBy>
  <cp:revision>2</cp:revision>
  <dcterms:created xsi:type="dcterms:W3CDTF">2026-08-15T05:16:00Z</dcterms:created>
  <dcterms:modified xsi:type="dcterms:W3CDTF">2026-08-15T05:16:00Z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c2f1ffab-0b50-4c37-963b-94fdbd2b6fc0</vt:lpwstr>
  </property>
</Properties>
</file>