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highlight w:val="white"/>
        </w:rPr>
      </w:pPr>
      <w:r w:rsidDel="00000000" w:rsidR="00000000" w:rsidRPr="00000000">
        <w:rPr>
          <w:rtl w:val="0"/>
        </w:rPr>
      </w:r>
    </w:p>
    <w:p w:rsidR="00000000" w:rsidDel="00000000" w:rsidP="00000000" w:rsidRDefault="00000000" w:rsidRPr="00000000" w14:paraId="00000002">
      <w:pPr>
        <w:rPr>
          <w:sz w:val="23"/>
          <w:szCs w:val="23"/>
          <w:highlight w:val="white"/>
        </w:rPr>
      </w:pPr>
      <w:r w:rsidDel="00000000" w:rsidR="00000000" w:rsidRPr="00000000">
        <w:rPr>
          <w:sz w:val="23"/>
          <w:szCs w:val="23"/>
          <w:highlight w:val="white"/>
          <w:rtl w:val="0"/>
        </w:rPr>
        <w:t xml:space="preserve">"Tavla"</w:t>
      </w:r>
    </w:p>
    <w:p w:rsidR="00000000" w:rsidDel="00000000" w:rsidP="00000000" w:rsidRDefault="00000000" w:rsidRPr="00000000" w14:paraId="00000003">
      <w:pPr>
        <w:rPr>
          <w:sz w:val="23"/>
          <w:szCs w:val="23"/>
          <w:highlight w:val="white"/>
        </w:rPr>
      </w:pPr>
      <w:r w:rsidDel="00000000" w:rsidR="00000000" w:rsidRPr="00000000">
        <w:rPr>
          <w:sz w:val="23"/>
          <w:szCs w:val="23"/>
          <w:highlight w:val="white"/>
          <w:rtl w:val="0"/>
        </w:rPr>
        <w:t xml:space="preserve">Etiopia</w:t>
      </w:r>
    </w:p>
    <w:p w:rsidR="00000000" w:rsidDel="00000000" w:rsidP="00000000" w:rsidRDefault="00000000" w:rsidRPr="00000000" w14:paraId="00000004">
      <w:pPr>
        <w:rPr>
          <w:sz w:val="23"/>
          <w:szCs w:val="23"/>
          <w:highlight w:val="white"/>
        </w:rPr>
      </w:pPr>
      <w:r w:rsidDel="00000000" w:rsidR="00000000" w:rsidRPr="00000000">
        <w:rPr>
          <w:sz w:val="23"/>
          <w:szCs w:val="23"/>
          <w:highlight w:val="white"/>
          <w:rtl w:val="0"/>
        </w:rPr>
        <w:t xml:space="preserve">Somalia</w:t>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---&gt; Africa, sør for Sahara</w:t>
      </w:r>
    </w:p>
    <w:p w:rsidR="00000000" w:rsidDel="00000000" w:rsidP="00000000" w:rsidRDefault="00000000" w:rsidRPr="00000000" w14:paraId="00000006">
      <w:pPr>
        <w:rPr>
          <w:sz w:val="23"/>
          <w:szCs w:val="23"/>
          <w:highlight w:val="white"/>
        </w:rPr>
      </w:pPr>
      <w:r w:rsidDel="00000000" w:rsidR="00000000" w:rsidRPr="00000000">
        <w:rPr>
          <w:sz w:val="23"/>
          <w:szCs w:val="23"/>
          <w:highlight w:val="white"/>
          <w:rtl w:val="0"/>
        </w:rPr>
        <w:t xml:space="preserve">Fokus på oppmøte (post-corona)</w:t>
      </w:r>
    </w:p>
    <w:p w:rsidR="00000000" w:rsidDel="00000000" w:rsidP="00000000" w:rsidRDefault="00000000" w:rsidRPr="00000000" w14:paraId="00000007">
      <w:pPr>
        <w:rPr>
          <w:sz w:val="23"/>
          <w:szCs w:val="23"/>
          <w:highlight w:val="white"/>
        </w:rPr>
      </w:pPr>
      <w:r w:rsidDel="00000000" w:rsidR="00000000" w:rsidRPr="00000000">
        <w:rPr>
          <w:sz w:val="23"/>
          <w:szCs w:val="23"/>
          <w:highlight w:val="white"/>
          <w:rtl w:val="0"/>
        </w:rPr>
        <w:t xml:space="preserve">Lærer noteter på papir, sender til hovedkontor for digitalisering (kan utvikles til å notere grunner til at man ikke møter opp)</w:t>
      </w:r>
    </w:p>
    <w:p w:rsidR="00000000" w:rsidDel="00000000" w:rsidP="00000000" w:rsidRDefault="00000000" w:rsidRPr="00000000" w14:paraId="00000008">
      <w:pPr>
        <w:rPr>
          <w:sz w:val="23"/>
          <w:szCs w:val="23"/>
          <w:highlight w:val="white"/>
        </w:rPr>
      </w:pPr>
      <w:r w:rsidDel="00000000" w:rsidR="00000000" w:rsidRPr="00000000">
        <w:rPr>
          <w:sz w:val="23"/>
          <w:szCs w:val="23"/>
          <w:highlight w:val="white"/>
          <w:rtl w:val="0"/>
        </w:rPr>
        <w:t xml:space="preserve">Skoleplikt</w:t>
      </w:r>
    </w:p>
    <w:p w:rsidR="00000000" w:rsidDel="00000000" w:rsidP="00000000" w:rsidRDefault="00000000" w:rsidRPr="00000000" w14:paraId="00000009">
      <w:pPr>
        <w:rPr>
          <w:sz w:val="23"/>
          <w:szCs w:val="23"/>
          <w:highlight w:val="white"/>
        </w:rPr>
      </w:pPr>
      <w:r w:rsidDel="00000000" w:rsidR="00000000" w:rsidRPr="00000000">
        <w:rPr>
          <w:sz w:val="23"/>
          <w:szCs w:val="23"/>
          <w:highlight w:val="white"/>
          <w:rtl w:val="0"/>
        </w:rPr>
        <w:t xml:space="preserve">Hygiene, hensyn til corona</w:t>
      </w:r>
    </w:p>
    <w:p w:rsidR="00000000" w:rsidDel="00000000" w:rsidP="00000000" w:rsidRDefault="00000000" w:rsidRPr="00000000" w14:paraId="0000000A">
      <w:pPr>
        <w:rPr>
          <w:sz w:val="23"/>
          <w:szCs w:val="23"/>
          <w:highlight w:val="white"/>
        </w:rPr>
      </w:pPr>
      <w:r w:rsidDel="00000000" w:rsidR="00000000" w:rsidRPr="00000000">
        <w:rPr>
          <w:sz w:val="23"/>
          <w:szCs w:val="23"/>
          <w:highlight w:val="white"/>
          <w:rtl w:val="0"/>
        </w:rPr>
        <w:t xml:space="preserve">---&gt; Bistand så de kommer seg på skolen </w:t>
      </w:r>
    </w:p>
    <w:p w:rsidR="00000000" w:rsidDel="00000000" w:rsidP="00000000" w:rsidRDefault="00000000" w:rsidRPr="00000000" w14:paraId="0000000B">
      <w:pPr>
        <w:rPr>
          <w:sz w:val="23"/>
          <w:szCs w:val="23"/>
          <w:highlight w:val="white"/>
        </w:rPr>
      </w:pPr>
      <w:r w:rsidDel="00000000" w:rsidR="00000000" w:rsidRPr="00000000">
        <w:rPr>
          <w:sz w:val="23"/>
          <w:szCs w:val="23"/>
          <w:highlight w:val="white"/>
          <w:rtl w:val="0"/>
        </w:rPr>
        <w:t xml:space="preserve">Vann, familier må ha til mulighet til å sende barna til skolen</w:t>
      </w:r>
    </w:p>
    <w:p w:rsidR="00000000" w:rsidDel="00000000" w:rsidP="00000000" w:rsidRDefault="00000000" w:rsidRPr="00000000" w14:paraId="0000000C">
      <w:pPr>
        <w:rPr>
          <w:sz w:val="23"/>
          <w:szCs w:val="23"/>
          <w:highlight w:val="white"/>
        </w:rPr>
      </w:pPr>
      <w:r w:rsidDel="00000000" w:rsidR="00000000" w:rsidRPr="00000000">
        <w:rPr>
          <w:sz w:val="23"/>
          <w:szCs w:val="23"/>
          <w:highlight w:val="white"/>
          <w:rtl w:val="0"/>
        </w:rPr>
        <w:t xml:space="preserve">---&gt; Lettere tilgang på vann</w:t>
      </w:r>
    </w:p>
    <w:p w:rsidR="00000000" w:rsidDel="00000000" w:rsidP="00000000" w:rsidRDefault="00000000" w:rsidRPr="00000000" w14:paraId="0000000D">
      <w:pPr>
        <w:rPr>
          <w:sz w:val="23"/>
          <w:szCs w:val="23"/>
          <w:highlight w:val="white"/>
        </w:rPr>
      </w:pPr>
      <w:r w:rsidDel="00000000" w:rsidR="00000000" w:rsidRPr="00000000">
        <w:rPr>
          <w:sz w:val="23"/>
          <w:szCs w:val="23"/>
          <w:highlight w:val="white"/>
          <w:rtl w:val="0"/>
        </w:rPr>
        <w:t xml:space="preserve">Garanterte muligheter ved fullført skolegang</w:t>
      </w:r>
    </w:p>
    <w:p w:rsidR="00000000" w:rsidDel="00000000" w:rsidP="00000000" w:rsidRDefault="00000000" w:rsidRPr="00000000" w14:paraId="0000000E">
      <w:pPr>
        <w:rPr>
          <w:sz w:val="23"/>
          <w:szCs w:val="23"/>
          <w:highlight w:val="white"/>
        </w:rPr>
      </w:pPr>
      <w:r w:rsidDel="00000000" w:rsidR="00000000" w:rsidRPr="00000000">
        <w:rPr>
          <w:rtl w:val="0"/>
        </w:rPr>
      </w:r>
    </w:p>
    <w:p w:rsidR="00000000" w:rsidDel="00000000" w:rsidP="00000000" w:rsidRDefault="00000000" w:rsidRPr="00000000" w14:paraId="0000000F">
      <w:pPr>
        <w:rPr>
          <w:sz w:val="23"/>
          <w:szCs w:val="23"/>
          <w:highlight w:val="white"/>
        </w:rPr>
      </w:pPr>
      <w:r w:rsidDel="00000000" w:rsidR="00000000" w:rsidRPr="00000000">
        <w:rPr>
          <w:rtl w:val="0"/>
        </w:rPr>
      </w:r>
    </w:p>
    <w:p w:rsidR="00000000" w:rsidDel="00000000" w:rsidP="00000000" w:rsidRDefault="00000000" w:rsidRPr="00000000" w14:paraId="00000010">
      <w:pPr>
        <w:rPr>
          <w:sz w:val="23"/>
          <w:szCs w:val="23"/>
          <w:highlight w:val="white"/>
        </w:rPr>
      </w:pPr>
      <w:r w:rsidDel="00000000" w:rsidR="00000000" w:rsidRPr="00000000">
        <w:rPr>
          <w:sz w:val="23"/>
          <w:szCs w:val="23"/>
          <w:highlight w:val="white"/>
          <w:rtl w:val="0"/>
        </w:rPr>
        <w:t xml:space="preserve">Ha foreldre med på laget.</w:t>
      </w:r>
    </w:p>
    <w:p w:rsidR="00000000" w:rsidDel="00000000" w:rsidP="00000000" w:rsidRDefault="00000000" w:rsidRPr="00000000" w14:paraId="00000011">
      <w:pPr>
        <w:rPr>
          <w:sz w:val="23"/>
          <w:szCs w:val="23"/>
          <w:highlight w:val="white"/>
        </w:rPr>
      </w:pPr>
      <w:r w:rsidDel="00000000" w:rsidR="00000000" w:rsidRPr="00000000">
        <w:rPr>
          <w:sz w:val="23"/>
          <w:szCs w:val="23"/>
          <w:highlight w:val="white"/>
          <w:rtl w:val="0"/>
        </w:rPr>
        <w:t xml:space="preserve">Samfunnsplikt (straff).</w:t>
      </w:r>
    </w:p>
    <w:p w:rsidR="00000000" w:rsidDel="00000000" w:rsidP="00000000" w:rsidRDefault="00000000" w:rsidRPr="00000000" w14:paraId="00000012">
      <w:pPr>
        <w:rPr>
          <w:sz w:val="23"/>
          <w:szCs w:val="23"/>
          <w:highlight w:val="white"/>
        </w:rPr>
      </w:pPr>
      <w:r w:rsidDel="00000000" w:rsidR="00000000" w:rsidRPr="00000000">
        <w:rPr>
          <w:sz w:val="23"/>
          <w:szCs w:val="23"/>
          <w:highlight w:val="white"/>
          <w:rtl w:val="0"/>
        </w:rPr>
        <w:t xml:space="preserve">Sunn konkurranse for å motivere barna og foreldre.</w:t>
      </w:r>
    </w:p>
    <w:p w:rsidR="00000000" w:rsidDel="00000000" w:rsidP="00000000" w:rsidRDefault="00000000" w:rsidRPr="00000000" w14:paraId="00000013">
      <w:pPr>
        <w:rPr>
          <w:sz w:val="23"/>
          <w:szCs w:val="23"/>
          <w:highlight w:val="white"/>
        </w:rPr>
      </w:pPr>
      <w:r w:rsidDel="00000000" w:rsidR="00000000" w:rsidRPr="00000000">
        <w:rPr>
          <w:sz w:val="23"/>
          <w:szCs w:val="23"/>
          <w:highlight w:val="white"/>
          <w:rtl w:val="0"/>
        </w:rPr>
        <w:t xml:space="preserve">Obs. på korrupsjon.</w:t>
      </w:r>
    </w:p>
    <w:p w:rsidR="00000000" w:rsidDel="00000000" w:rsidP="00000000" w:rsidRDefault="00000000" w:rsidRPr="00000000" w14:paraId="00000014">
      <w:pPr>
        <w:rPr>
          <w:sz w:val="23"/>
          <w:szCs w:val="23"/>
          <w:highlight w:val="white"/>
        </w:rPr>
      </w:pPr>
      <w:r w:rsidDel="00000000" w:rsidR="00000000" w:rsidRPr="00000000">
        <w:rPr>
          <w:sz w:val="23"/>
          <w:szCs w:val="23"/>
          <w:highlight w:val="white"/>
          <w:rtl w:val="0"/>
        </w:rPr>
        <w:t xml:space="preserve">Logge fravær og årsaker til fravær for å hjelpe folk å komme tilbake til skolen raskere.</w:t>
      </w:r>
    </w:p>
    <w:p w:rsidR="00000000" w:rsidDel="00000000" w:rsidP="00000000" w:rsidRDefault="00000000" w:rsidRPr="00000000" w14:paraId="00000015">
      <w:pPr>
        <w:rPr>
          <w:sz w:val="23"/>
          <w:szCs w:val="23"/>
          <w:highlight w:val="white"/>
        </w:rPr>
      </w:pPr>
      <w:r w:rsidDel="00000000" w:rsidR="00000000" w:rsidRPr="00000000">
        <w:rPr>
          <w:rtl w:val="0"/>
        </w:rPr>
      </w:r>
    </w:p>
    <w:p w:rsidR="00000000" w:rsidDel="00000000" w:rsidP="00000000" w:rsidRDefault="00000000" w:rsidRPr="00000000" w14:paraId="00000016">
      <w:pPr>
        <w:rPr>
          <w:sz w:val="23"/>
          <w:szCs w:val="23"/>
          <w:highlight w:val="white"/>
        </w:rPr>
      </w:pPr>
      <w:r w:rsidDel="00000000" w:rsidR="00000000" w:rsidRPr="00000000">
        <w:rPr>
          <w:sz w:val="23"/>
          <w:szCs w:val="23"/>
          <w:highlight w:val="white"/>
          <w:rtl w:val="0"/>
        </w:rPr>
        <w:t xml:space="preserve">Vi kan bruke belønningssystemet sammen med føring av fravær. Belønne de familiene som sender barna til skolen på ett vis. Det kan være mulig å ha en belønning i form av teknologi?</w:t>
      </w:r>
    </w:p>
    <w:p w:rsidR="00000000" w:rsidDel="00000000" w:rsidP="00000000" w:rsidRDefault="00000000" w:rsidRPr="00000000" w14:paraId="00000017">
      <w:pPr>
        <w:rPr>
          <w:sz w:val="23"/>
          <w:szCs w:val="23"/>
          <w:highlight w:val="white"/>
        </w:rPr>
      </w:pPr>
      <w:r w:rsidDel="00000000" w:rsidR="00000000" w:rsidRPr="00000000">
        <w:rPr>
          <w:rtl w:val="0"/>
        </w:rPr>
      </w:r>
    </w:p>
    <w:p w:rsidR="00000000" w:rsidDel="00000000" w:rsidP="00000000" w:rsidRDefault="00000000" w:rsidRPr="00000000" w14:paraId="00000018">
      <w:pPr>
        <w:rPr>
          <w:sz w:val="23"/>
          <w:szCs w:val="23"/>
          <w:highlight w:val="white"/>
        </w:rPr>
      </w:pPr>
      <w:r w:rsidDel="00000000" w:rsidR="00000000" w:rsidRPr="00000000">
        <w:rPr>
          <w:sz w:val="23"/>
          <w:szCs w:val="23"/>
          <w:highlight w:val="white"/>
          <w:rtl w:val="0"/>
        </w:rPr>
        <w:t xml:space="preserve">Belønning til hele landsbyen</w:t>
      </w:r>
    </w:p>
    <w:p w:rsidR="00000000" w:rsidDel="00000000" w:rsidP="00000000" w:rsidRDefault="00000000" w:rsidRPr="00000000" w14:paraId="00000019">
      <w:pPr>
        <w:numPr>
          <w:ilvl w:val="0"/>
          <w:numId w:val="6"/>
        </w:numPr>
        <w:ind w:left="720" w:hanging="360"/>
        <w:rPr>
          <w:sz w:val="23"/>
          <w:szCs w:val="23"/>
          <w:highlight w:val="white"/>
          <w:u w:val="none"/>
        </w:rPr>
      </w:pPr>
      <w:r w:rsidDel="00000000" w:rsidR="00000000" w:rsidRPr="00000000">
        <w:rPr>
          <w:sz w:val="23"/>
          <w:szCs w:val="23"/>
          <w:highlight w:val="white"/>
          <w:rtl w:val="0"/>
        </w:rPr>
        <w:t xml:space="preserve">Motivere samarbeid </w:t>
      </w:r>
    </w:p>
    <w:p w:rsidR="00000000" w:rsidDel="00000000" w:rsidP="00000000" w:rsidRDefault="00000000" w:rsidRPr="00000000" w14:paraId="0000001A">
      <w:pPr>
        <w:numPr>
          <w:ilvl w:val="0"/>
          <w:numId w:val="6"/>
        </w:numPr>
        <w:ind w:left="720" w:hanging="360"/>
        <w:rPr>
          <w:sz w:val="23"/>
          <w:szCs w:val="23"/>
          <w:highlight w:val="white"/>
          <w:u w:val="none"/>
        </w:rPr>
      </w:pPr>
      <w:r w:rsidDel="00000000" w:rsidR="00000000" w:rsidRPr="00000000">
        <w:rPr>
          <w:sz w:val="23"/>
          <w:szCs w:val="23"/>
          <w:highlight w:val="white"/>
          <w:rtl w:val="0"/>
        </w:rPr>
        <w:t xml:space="preserve">Utifra hva du mangler</w:t>
      </w:r>
    </w:p>
    <w:p w:rsidR="00000000" w:rsidDel="00000000" w:rsidP="00000000" w:rsidRDefault="00000000" w:rsidRPr="00000000" w14:paraId="0000001B">
      <w:pPr>
        <w:ind w:left="0" w:firstLine="0"/>
        <w:rPr>
          <w:sz w:val="23"/>
          <w:szCs w:val="23"/>
          <w:highlight w:val="white"/>
        </w:rPr>
      </w:pPr>
      <w:r w:rsidDel="00000000" w:rsidR="00000000" w:rsidRPr="00000000">
        <w:rPr>
          <w:sz w:val="23"/>
          <w:szCs w:val="23"/>
          <w:highlight w:val="white"/>
          <w:rtl w:val="0"/>
        </w:rPr>
        <w:t xml:space="preserve">Frafall ? oversikt og mål, og progress</w:t>
      </w:r>
    </w:p>
    <w:p w:rsidR="00000000" w:rsidDel="00000000" w:rsidP="00000000" w:rsidRDefault="00000000" w:rsidRPr="00000000" w14:paraId="0000001C">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Motiverer mot målet som gir belønning</w:t>
      </w:r>
    </w:p>
    <w:p w:rsidR="00000000" w:rsidDel="00000000" w:rsidP="00000000" w:rsidRDefault="00000000" w:rsidRPr="00000000" w14:paraId="0000001D">
      <w:pPr>
        <w:ind w:left="0" w:firstLine="0"/>
        <w:rPr>
          <w:sz w:val="23"/>
          <w:szCs w:val="23"/>
          <w:highlight w:val="white"/>
        </w:rPr>
      </w:pPr>
      <w:r w:rsidDel="00000000" w:rsidR="00000000" w:rsidRPr="00000000">
        <w:rPr>
          <w:sz w:val="23"/>
          <w:szCs w:val="23"/>
          <w:highlight w:val="white"/>
          <w:rtl w:val="0"/>
        </w:rPr>
        <w:t xml:space="preserve">Skole=fremme problemene + fler op skolen</w:t>
      </w:r>
    </w:p>
    <w:p w:rsidR="00000000" w:rsidDel="00000000" w:rsidP="00000000" w:rsidRDefault="00000000" w:rsidRPr="00000000" w14:paraId="0000001E">
      <w:pPr>
        <w:ind w:left="0" w:firstLine="0"/>
        <w:rPr>
          <w:sz w:val="23"/>
          <w:szCs w:val="23"/>
          <w:highlight w:val="white"/>
        </w:rPr>
      </w:pPr>
      <w:r w:rsidDel="00000000" w:rsidR="00000000" w:rsidRPr="00000000">
        <w:rPr>
          <w:rtl w:val="0"/>
        </w:rPr>
      </w:r>
    </w:p>
    <w:p w:rsidR="00000000" w:rsidDel="00000000" w:rsidP="00000000" w:rsidRDefault="00000000" w:rsidRPr="00000000" w14:paraId="0000001F">
      <w:pPr>
        <w:ind w:left="0" w:firstLine="0"/>
        <w:rPr>
          <w:sz w:val="23"/>
          <w:szCs w:val="23"/>
          <w:highlight w:val="white"/>
        </w:rPr>
      </w:pPr>
      <w:r w:rsidDel="00000000" w:rsidR="00000000" w:rsidRPr="00000000">
        <w:rPr>
          <w:sz w:val="23"/>
          <w:szCs w:val="23"/>
          <w:highlight w:val="white"/>
          <w:rtl w:val="0"/>
        </w:rPr>
        <w:t xml:space="preserve">Belønning</w:t>
      </w:r>
    </w:p>
    <w:p w:rsidR="00000000" w:rsidDel="00000000" w:rsidP="00000000" w:rsidRDefault="00000000" w:rsidRPr="00000000" w14:paraId="00000020">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How </w:t>
      </w:r>
    </w:p>
    <w:p w:rsidR="00000000" w:rsidDel="00000000" w:rsidP="00000000" w:rsidRDefault="00000000" w:rsidRPr="00000000" w14:paraId="00000021">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Teknologi</w:t>
      </w:r>
    </w:p>
    <w:p w:rsidR="00000000" w:rsidDel="00000000" w:rsidP="00000000" w:rsidRDefault="00000000" w:rsidRPr="00000000" w14:paraId="00000022">
      <w:pPr>
        <w:ind w:left="0" w:firstLine="0"/>
        <w:rPr>
          <w:sz w:val="23"/>
          <w:szCs w:val="23"/>
          <w:highlight w:val="white"/>
        </w:rPr>
      </w:pPr>
      <w:r w:rsidDel="00000000" w:rsidR="00000000" w:rsidRPr="00000000">
        <w:rPr>
          <w:sz w:val="23"/>
          <w:szCs w:val="23"/>
          <w:highlight w:val="white"/>
          <w:rtl w:val="0"/>
        </w:rPr>
        <w:t xml:space="preserve">Føre fravær</w:t>
      </w:r>
    </w:p>
    <w:p w:rsidR="00000000" w:rsidDel="00000000" w:rsidP="00000000" w:rsidRDefault="00000000" w:rsidRPr="00000000" w14:paraId="00000023">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Teknologi</w:t>
      </w:r>
    </w:p>
    <w:p w:rsidR="00000000" w:rsidDel="00000000" w:rsidP="00000000" w:rsidRDefault="00000000" w:rsidRPr="00000000" w14:paraId="00000024">
      <w:pPr>
        <w:ind w:left="0" w:firstLine="0"/>
        <w:rPr>
          <w:sz w:val="23"/>
          <w:szCs w:val="23"/>
          <w:highlight w:val="white"/>
        </w:rPr>
      </w:pPr>
      <w:r w:rsidDel="00000000" w:rsidR="00000000" w:rsidRPr="00000000">
        <w:rPr>
          <w:sz w:val="23"/>
          <w:szCs w:val="23"/>
          <w:highlight w:val="white"/>
          <w:rtl w:val="0"/>
        </w:rPr>
        <w:t xml:space="preserve">Samhold</w:t>
      </w:r>
    </w:p>
    <w:p w:rsidR="00000000" w:rsidDel="00000000" w:rsidP="00000000" w:rsidRDefault="00000000" w:rsidRPr="00000000" w14:paraId="00000025">
      <w:pPr>
        <w:ind w:left="0" w:firstLine="0"/>
        <w:rPr>
          <w:sz w:val="23"/>
          <w:szCs w:val="23"/>
          <w:highlight w:val="white"/>
        </w:rPr>
      </w:pPr>
      <w:r w:rsidDel="00000000" w:rsidR="00000000" w:rsidRPr="00000000">
        <w:rPr>
          <w:rtl w:val="0"/>
        </w:rPr>
      </w:r>
    </w:p>
    <w:p w:rsidR="00000000" w:rsidDel="00000000" w:rsidP="00000000" w:rsidRDefault="00000000" w:rsidRPr="00000000" w14:paraId="00000026">
      <w:pPr>
        <w:ind w:left="0" w:firstLine="0"/>
        <w:rPr>
          <w:sz w:val="23"/>
          <w:szCs w:val="23"/>
          <w:highlight w:val="white"/>
        </w:rPr>
      </w:pPr>
      <w:r w:rsidDel="00000000" w:rsidR="00000000" w:rsidRPr="00000000">
        <w:rPr>
          <w:rtl w:val="0"/>
        </w:rPr>
      </w:r>
    </w:p>
    <w:p w:rsidR="00000000" w:rsidDel="00000000" w:rsidP="00000000" w:rsidRDefault="00000000" w:rsidRPr="00000000" w14:paraId="00000027">
      <w:pPr>
        <w:ind w:left="0" w:firstLine="0"/>
        <w:rPr>
          <w:b w:val="1"/>
          <w:sz w:val="23"/>
          <w:szCs w:val="23"/>
          <w:highlight w:val="white"/>
          <w:u w:val="single"/>
        </w:rPr>
      </w:pPr>
      <w:r w:rsidDel="00000000" w:rsidR="00000000" w:rsidRPr="00000000">
        <w:rPr>
          <w:rtl w:val="0"/>
        </w:rPr>
      </w:r>
    </w:p>
    <w:p w:rsidR="00000000" w:rsidDel="00000000" w:rsidP="00000000" w:rsidRDefault="00000000" w:rsidRPr="00000000" w14:paraId="00000028">
      <w:pPr>
        <w:ind w:left="0" w:firstLine="0"/>
        <w:jc w:val="center"/>
        <w:rPr>
          <w:sz w:val="16"/>
          <w:szCs w:val="16"/>
          <w:highlight w:val="white"/>
        </w:rPr>
      </w:pPr>
      <w:r w:rsidDel="00000000" w:rsidR="00000000" w:rsidRPr="00000000">
        <w:rPr>
          <w:b w:val="1"/>
          <w:sz w:val="28"/>
          <w:szCs w:val="28"/>
          <w:highlight w:val="white"/>
          <w:u w:val="single"/>
          <w:rtl w:val="0"/>
        </w:rPr>
        <w:t xml:space="preserve">Føre fravær </w:t>
      </w:r>
      <w:r w:rsidDel="00000000" w:rsidR="00000000" w:rsidRPr="00000000">
        <w:rPr>
          <w:b w:val="1"/>
          <w:sz w:val="23"/>
          <w:szCs w:val="23"/>
          <w:highlight w:val="white"/>
          <w:u w:val="single"/>
          <w:rtl w:val="0"/>
        </w:rPr>
        <w:br w:type="textWrapping"/>
        <w:t xml:space="preserve">1</w:t>
      </w:r>
      <w:r w:rsidDel="00000000" w:rsidR="00000000" w:rsidRPr="00000000">
        <w:rPr>
          <w:sz w:val="16"/>
          <w:szCs w:val="16"/>
          <w:highlight w:val="white"/>
          <w:rtl w:val="0"/>
        </w:rPr>
        <w:t xml:space="preserve">Rasmus, 2</w:t>
      </w:r>
      <w:r w:rsidDel="00000000" w:rsidR="00000000" w:rsidRPr="00000000">
        <w:rPr>
          <w:sz w:val="16"/>
          <w:szCs w:val="16"/>
          <w:highlight w:val="white"/>
          <w:rtl w:val="0"/>
        </w:rPr>
        <w:t xml:space="preserve">Kalid</w:t>
      </w:r>
      <w:r w:rsidDel="00000000" w:rsidR="00000000" w:rsidRPr="00000000">
        <w:rPr>
          <w:sz w:val="16"/>
          <w:szCs w:val="16"/>
          <w:highlight w:val="white"/>
          <w:rtl w:val="0"/>
        </w:rPr>
        <w:t xml:space="preserve">,3 Siri,4 Kristian,5 Vetle, Shehbaz og 6Adrian</w:t>
      </w:r>
    </w:p>
    <w:p w:rsidR="00000000" w:rsidDel="00000000" w:rsidP="00000000" w:rsidRDefault="00000000" w:rsidRPr="00000000" w14:paraId="00000029">
      <w:pPr>
        <w:ind w:left="0" w:firstLine="0"/>
        <w:rPr>
          <w:highlight w:val="white"/>
        </w:rPr>
      </w:pPr>
      <w:r w:rsidDel="00000000" w:rsidR="00000000" w:rsidRPr="00000000">
        <w:rPr>
          <w:highlight w:val="white"/>
          <w:rtl w:val="0"/>
        </w:rPr>
        <w:t xml:space="preserve">Føring av fravær vil være delt opp i 4 deler, føring, innhenting av data, digitalisering og analyse. </w:t>
      </w:r>
    </w:p>
    <w:p w:rsidR="00000000" w:rsidDel="00000000" w:rsidP="00000000" w:rsidRDefault="00000000" w:rsidRPr="00000000" w14:paraId="0000002A">
      <w:pPr>
        <w:ind w:left="0" w:firstLine="0"/>
        <w:rPr>
          <w:highlight w:val="white"/>
        </w:rPr>
      </w:pPr>
      <w:r w:rsidDel="00000000" w:rsidR="00000000" w:rsidRPr="00000000">
        <w:rPr>
          <w:rtl w:val="0"/>
        </w:rPr>
      </w:r>
    </w:p>
    <w:p w:rsidR="00000000" w:rsidDel="00000000" w:rsidP="00000000" w:rsidRDefault="00000000" w:rsidRPr="00000000" w14:paraId="0000002B">
      <w:pPr>
        <w:ind w:left="0" w:firstLine="0"/>
        <w:rPr>
          <w:highlight w:val="white"/>
        </w:rPr>
      </w:pPr>
      <w:r w:rsidDel="00000000" w:rsidR="00000000" w:rsidRPr="00000000">
        <w:rPr>
          <w:highlight w:val="white"/>
          <w:rtl w:val="0"/>
        </w:rPr>
        <w:t xml:space="preserve">Skolene fører fravær på papir. Skolene kan få mal for føring av av fravær og årsak for å ha et strukturert system. Så sendes eller hentes dataen til et kontor der det kan bli samlet og digitalisert. Når informasjonen er lagt inn i datasystemene er det mulig å analysere i hvilke områder det er mest fravær og hva de ulike områdene har problemer med.</w:t>
      </w:r>
    </w:p>
    <w:p w:rsidR="00000000" w:rsidDel="00000000" w:rsidP="00000000" w:rsidRDefault="00000000" w:rsidRPr="00000000" w14:paraId="0000002C">
      <w:pPr>
        <w:ind w:left="0" w:firstLine="0"/>
        <w:rPr>
          <w:highlight w:val="white"/>
        </w:rPr>
      </w:pPr>
      <w:r w:rsidDel="00000000" w:rsidR="00000000" w:rsidRPr="00000000">
        <w:rPr>
          <w:rtl w:val="0"/>
        </w:rPr>
      </w:r>
    </w:p>
    <w:p w:rsidR="00000000" w:rsidDel="00000000" w:rsidP="00000000" w:rsidRDefault="00000000" w:rsidRPr="00000000" w14:paraId="0000002D">
      <w:pPr>
        <w:ind w:left="0" w:firstLine="0"/>
        <w:rPr>
          <w:highlight w:val="white"/>
        </w:rPr>
      </w:pPr>
      <w:r w:rsidDel="00000000" w:rsidR="00000000" w:rsidRPr="00000000">
        <w:rPr>
          <w:highlight w:val="white"/>
          <w:rtl w:val="0"/>
        </w:rPr>
        <w:t xml:space="preserve">Risiko: </w:t>
      </w:r>
    </w:p>
    <w:p w:rsidR="00000000" w:rsidDel="00000000" w:rsidP="00000000" w:rsidRDefault="00000000" w:rsidRPr="00000000" w14:paraId="0000002E">
      <w:pPr>
        <w:numPr>
          <w:ilvl w:val="0"/>
          <w:numId w:val="5"/>
        </w:numPr>
        <w:ind w:left="720" w:hanging="360"/>
        <w:rPr>
          <w:highlight w:val="white"/>
          <w:u w:val="none"/>
        </w:rPr>
      </w:pPr>
      <w:r w:rsidDel="00000000" w:rsidR="00000000" w:rsidRPr="00000000">
        <w:rPr>
          <w:highlight w:val="white"/>
          <w:rtl w:val="0"/>
        </w:rPr>
        <w:t xml:space="preserve">Skolene kan jukse med tall for å få belønningen. </w:t>
      </w:r>
    </w:p>
    <w:p w:rsidR="00000000" w:rsidDel="00000000" w:rsidP="00000000" w:rsidRDefault="00000000" w:rsidRPr="00000000" w14:paraId="0000002F">
      <w:pPr>
        <w:numPr>
          <w:ilvl w:val="0"/>
          <w:numId w:val="5"/>
        </w:numPr>
        <w:ind w:left="720" w:hanging="360"/>
        <w:rPr>
          <w:highlight w:val="white"/>
          <w:u w:val="none"/>
        </w:rPr>
      </w:pPr>
      <w:r w:rsidDel="00000000" w:rsidR="00000000" w:rsidRPr="00000000">
        <w:rPr>
          <w:highlight w:val="white"/>
          <w:rtl w:val="0"/>
        </w:rPr>
        <w:t xml:space="preserve">Informasjonen kan forsvinne under transport. </w:t>
      </w:r>
    </w:p>
    <w:p w:rsidR="00000000" w:rsidDel="00000000" w:rsidP="00000000" w:rsidRDefault="00000000" w:rsidRPr="00000000" w14:paraId="00000030">
      <w:pPr>
        <w:numPr>
          <w:ilvl w:val="0"/>
          <w:numId w:val="5"/>
        </w:numPr>
        <w:ind w:left="720" w:hanging="360"/>
        <w:rPr>
          <w:highlight w:val="white"/>
          <w:u w:val="none"/>
        </w:rPr>
      </w:pPr>
      <w:r w:rsidDel="00000000" w:rsidR="00000000" w:rsidRPr="00000000">
        <w:rPr>
          <w:rtl w:val="0"/>
        </w:rPr>
      </w:r>
    </w:p>
    <w:p w:rsidR="00000000" w:rsidDel="00000000" w:rsidP="00000000" w:rsidRDefault="00000000" w:rsidRPr="00000000" w14:paraId="00000031">
      <w:pPr>
        <w:ind w:left="0" w:firstLine="0"/>
        <w:rPr>
          <w:highlight w:val="white"/>
        </w:rPr>
      </w:pPr>
      <w:r w:rsidDel="00000000" w:rsidR="00000000" w:rsidRPr="00000000">
        <w:rPr>
          <w:rtl w:val="0"/>
        </w:rPr>
      </w:r>
    </w:p>
    <w:p w:rsidR="00000000" w:rsidDel="00000000" w:rsidP="00000000" w:rsidRDefault="00000000" w:rsidRPr="00000000" w14:paraId="00000032">
      <w:pPr>
        <w:ind w:left="0" w:firstLine="0"/>
        <w:rPr>
          <w:highlight w:val="white"/>
        </w:rPr>
      </w:pPr>
      <w:r w:rsidDel="00000000" w:rsidR="00000000" w:rsidRPr="00000000">
        <w:rPr>
          <w:highlight w:val="white"/>
          <w:rtl w:val="0"/>
        </w:rPr>
        <w:t xml:space="preserve">Hvem skal være involvert i de ulike delene?</w:t>
      </w:r>
    </w:p>
    <w:p w:rsidR="00000000" w:rsidDel="00000000" w:rsidP="00000000" w:rsidRDefault="00000000" w:rsidRPr="00000000" w14:paraId="00000033">
      <w:pPr>
        <w:numPr>
          <w:ilvl w:val="0"/>
          <w:numId w:val="7"/>
        </w:numPr>
        <w:ind w:left="720" w:hanging="360"/>
        <w:rPr>
          <w:highlight w:val="white"/>
          <w:u w:val="none"/>
        </w:rPr>
      </w:pPr>
      <w:r w:rsidDel="00000000" w:rsidR="00000000" w:rsidRPr="00000000">
        <w:rPr>
          <w:rtl w:val="0"/>
        </w:rPr>
      </w:r>
    </w:p>
    <w:p w:rsidR="00000000" w:rsidDel="00000000" w:rsidP="00000000" w:rsidRDefault="00000000" w:rsidRPr="00000000" w14:paraId="00000034">
      <w:pPr>
        <w:ind w:left="0" w:firstLine="0"/>
        <w:rPr>
          <w:highlight w:val="white"/>
        </w:rPr>
      </w:pPr>
      <w:r w:rsidDel="00000000" w:rsidR="00000000" w:rsidRPr="00000000">
        <w:rPr>
          <w:rtl w:val="0"/>
        </w:rPr>
      </w:r>
    </w:p>
    <w:p w:rsidR="00000000" w:rsidDel="00000000" w:rsidP="00000000" w:rsidRDefault="00000000" w:rsidRPr="00000000" w14:paraId="00000035">
      <w:pPr>
        <w:rPr>
          <w:sz w:val="23"/>
          <w:szCs w:val="23"/>
          <w:highlight w:val="white"/>
        </w:rPr>
      </w:pPr>
      <w:r w:rsidDel="00000000" w:rsidR="00000000" w:rsidRPr="00000000">
        <w:rPr>
          <w:sz w:val="23"/>
          <w:szCs w:val="23"/>
          <w:highlight w:val="white"/>
          <w:rtl w:val="0"/>
        </w:rPr>
        <w:t xml:space="preserve">Tekst til plakaten:</w:t>
      </w:r>
    </w:p>
    <w:p w:rsidR="00000000" w:rsidDel="00000000" w:rsidP="00000000" w:rsidRDefault="00000000" w:rsidRPr="00000000" w14:paraId="00000036">
      <w:pPr>
        <w:rPr>
          <w:sz w:val="23"/>
          <w:szCs w:val="23"/>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Når fraværet skal føres får skolene en mal som inneholder fraværstimer, årsker osv. Fraværspapirene samles opp og sendes til et hovudkontor. Her blir dataen digitalisert og analysert. Analysen blir deretter brukt til å kartlegge hvordan og hvem som skal bli belønnet! Den kan også brukes til å identifisere problem på skolene ved å se på fraværsårsakene. </w:t>
      </w:r>
    </w:p>
    <w:p w:rsidR="00000000" w:rsidDel="00000000" w:rsidP="00000000" w:rsidRDefault="00000000" w:rsidRPr="00000000" w14:paraId="00000038">
      <w:pPr>
        <w:rPr>
          <w:sz w:val="23"/>
          <w:szCs w:val="23"/>
          <w:highlight w:val="white"/>
        </w:rPr>
      </w:pPr>
      <w:r w:rsidDel="00000000" w:rsidR="00000000" w:rsidRPr="00000000">
        <w:rPr>
          <w:rtl w:val="0"/>
        </w:rPr>
      </w:r>
    </w:p>
    <w:p w:rsidR="00000000" w:rsidDel="00000000" w:rsidP="00000000" w:rsidRDefault="00000000" w:rsidRPr="00000000" w14:paraId="00000039">
      <w:pPr>
        <w:rPr>
          <w:sz w:val="23"/>
          <w:szCs w:val="23"/>
          <w:highlight w:val="white"/>
        </w:rPr>
      </w:pPr>
      <w:r w:rsidDel="00000000" w:rsidR="00000000" w:rsidRPr="00000000">
        <w:rPr>
          <w:rtl w:val="0"/>
        </w:rPr>
      </w:r>
    </w:p>
    <w:p w:rsidR="00000000" w:rsidDel="00000000" w:rsidP="00000000" w:rsidRDefault="00000000" w:rsidRPr="00000000" w14:paraId="0000003A">
      <w:pPr>
        <w:rPr>
          <w:sz w:val="23"/>
          <w:szCs w:val="23"/>
          <w:highlight w:val="white"/>
        </w:rPr>
      </w:pPr>
      <w:r w:rsidDel="00000000" w:rsidR="00000000" w:rsidRPr="00000000">
        <w:rPr>
          <w:rtl w:val="0"/>
        </w:rPr>
      </w:r>
    </w:p>
    <w:p w:rsidR="00000000" w:rsidDel="00000000" w:rsidP="00000000" w:rsidRDefault="00000000" w:rsidRPr="00000000" w14:paraId="0000003B">
      <w:pPr>
        <w:rPr>
          <w:sz w:val="23"/>
          <w:szCs w:val="23"/>
          <w:highlight w:val="white"/>
        </w:rPr>
      </w:pPr>
      <w:r w:rsidDel="00000000" w:rsidR="00000000" w:rsidRPr="00000000">
        <w:rPr>
          <w:rtl w:val="0"/>
        </w:rPr>
      </w:r>
    </w:p>
    <w:p w:rsidR="00000000" w:rsidDel="00000000" w:rsidP="00000000" w:rsidRDefault="00000000" w:rsidRPr="00000000" w14:paraId="0000003C">
      <w:pPr>
        <w:rPr>
          <w:sz w:val="23"/>
          <w:szCs w:val="23"/>
          <w:highlight w:val="white"/>
        </w:rPr>
      </w:pPr>
      <w:r w:rsidDel="00000000" w:rsidR="00000000" w:rsidRPr="00000000">
        <w:rPr>
          <w:rtl w:val="0"/>
        </w:rPr>
      </w:r>
    </w:p>
    <w:p w:rsidR="00000000" w:rsidDel="00000000" w:rsidP="00000000" w:rsidRDefault="00000000" w:rsidRPr="00000000" w14:paraId="0000003D">
      <w:pPr>
        <w:rPr>
          <w:sz w:val="23"/>
          <w:szCs w:val="23"/>
          <w:highlight w:val="white"/>
        </w:rPr>
      </w:pPr>
      <w:r w:rsidDel="00000000" w:rsidR="00000000" w:rsidRPr="00000000">
        <w:rPr>
          <w:rtl w:val="0"/>
        </w:rPr>
      </w:r>
    </w:p>
    <w:p w:rsidR="00000000" w:rsidDel="00000000" w:rsidP="00000000" w:rsidRDefault="00000000" w:rsidRPr="00000000" w14:paraId="0000003E">
      <w:pPr>
        <w:rPr>
          <w:sz w:val="23"/>
          <w:szCs w:val="23"/>
          <w:highlight w:val="white"/>
        </w:rPr>
      </w:pPr>
      <w:r w:rsidDel="00000000" w:rsidR="00000000" w:rsidRPr="00000000">
        <w:rPr>
          <w:rtl w:val="0"/>
        </w:rPr>
      </w:r>
    </w:p>
    <w:p w:rsidR="00000000" w:rsidDel="00000000" w:rsidP="00000000" w:rsidRDefault="00000000" w:rsidRPr="00000000" w14:paraId="0000003F">
      <w:pPr>
        <w:rPr>
          <w:sz w:val="23"/>
          <w:szCs w:val="23"/>
          <w:highlight w:val="white"/>
        </w:rPr>
      </w:pPr>
      <w:r w:rsidDel="00000000" w:rsidR="00000000" w:rsidRPr="00000000">
        <w:rPr>
          <w:rtl w:val="0"/>
        </w:rPr>
      </w:r>
    </w:p>
    <w:p w:rsidR="00000000" w:rsidDel="00000000" w:rsidP="00000000" w:rsidRDefault="00000000" w:rsidRPr="00000000" w14:paraId="00000040">
      <w:pPr>
        <w:rPr>
          <w:sz w:val="23"/>
          <w:szCs w:val="23"/>
          <w:highlight w:val="white"/>
        </w:rPr>
      </w:pPr>
      <w:r w:rsidDel="00000000" w:rsidR="00000000" w:rsidRPr="00000000">
        <w:rPr>
          <w:rtl w:val="0"/>
        </w:rPr>
      </w:r>
    </w:p>
    <w:p w:rsidR="00000000" w:rsidDel="00000000" w:rsidP="00000000" w:rsidRDefault="00000000" w:rsidRPr="00000000" w14:paraId="00000041">
      <w:pPr>
        <w:rPr>
          <w:sz w:val="23"/>
          <w:szCs w:val="23"/>
          <w:highlight w:val="white"/>
        </w:rPr>
      </w:pPr>
      <w:r w:rsidDel="00000000" w:rsidR="00000000" w:rsidRPr="00000000">
        <w:rPr>
          <w:rtl w:val="0"/>
        </w:rPr>
      </w:r>
    </w:p>
    <w:p w:rsidR="00000000" w:rsidDel="00000000" w:rsidP="00000000" w:rsidRDefault="00000000" w:rsidRPr="00000000" w14:paraId="00000042">
      <w:pPr>
        <w:rPr>
          <w:b w:val="1"/>
          <w:sz w:val="23"/>
          <w:szCs w:val="23"/>
          <w:highlight w:val="white"/>
        </w:rPr>
      </w:pPr>
      <w:r w:rsidDel="00000000" w:rsidR="00000000" w:rsidRPr="00000000">
        <w:rPr>
          <w:rtl w:val="0"/>
        </w:rPr>
      </w:r>
    </w:p>
    <w:p w:rsidR="00000000" w:rsidDel="00000000" w:rsidP="00000000" w:rsidRDefault="00000000" w:rsidRPr="00000000" w14:paraId="00000043">
      <w:pPr>
        <w:rPr>
          <w:b w:val="1"/>
          <w:sz w:val="23"/>
          <w:szCs w:val="23"/>
          <w:highlight w:val="white"/>
        </w:rPr>
      </w:pPr>
      <w:r w:rsidDel="00000000" w:rsidR="00000000" w:rsidRPr="00000000">
        <w:rPr>
          <w:b w:val="1"/>
          <w:sz w:val="23"/>
          <w:szCs w:val="23"/>
          <w:highlight w:val="white"/>
          <w:rtl w:val="0"/>
        </w:rPr>
        <w:t xml:space="preserve">Belønning : </w:t>
      </w:r>
    </w:p>
    <w:p w:rsidR="00000000" w:rsidDel="00000000" w:rsidP="00000000" w:rsidRDefault="00000000" w:rsidRPr="00000000" w14:paraId="00000044">
      <w:pPr>
        <w:rPr>
          <w:sz w:val="23"/>
          <w:szCs w:val="23"/>
          <w:highlight w:val="white"/>
        </w:rPr>
      </w:pPr>
      <w:r w:rsidDel="00000000" w:rsidR="00000000" w:rsidRPr="00000000">
        <w:rPr>
          <w:b w:val="1"/>
          <w:sz w:val="23"/>
          <w:szCs w:val="23"/>
          <w:highlight w:val="white"/>
          <w:rtl w:val="0"/>
        </w:rPr>
        <w:t xml:space="preserve">Kristoffer</w:t>
      </w:r>
      <w:r w:rsidDel="00000000" w:rsidR="00000000" w:rsidRPr="00000000">
        <w:rPr>
          <w:sz w:val="23"/>
          <w:szCs w:val="23"/>
          <w:highlight w:val="white"/>
          <w:rtl w:val="0"/>
        </w:rPr>
        <w:t xml:space="preserve">, 1Oddny , 2</w:t>
      </w:r>
      <w:r w:rsidDel="00000000" w:rsidR="00000000" w:rsidRPr="00000000">
        <w:rPr>
          <w:b w:val="1"/>
          <w:sz w:val="23"/>
          <w:szCs w:val="23"/>
          <w:highlight w:val="white"/>
          <w:rtl w:val="0"/>
        </w:rPr>
        <w:t xml:space="preserve">Ingrid</w:t>
      </w:r>
      <w:r w:rsidDel="00000000" w:rsidR="00000000" w:rsidRPr="00000000">
        <w:rPr>
          <w:sz w:val="23"/>
          <w:szCs w:val="23"/>
          <w:highlight w:val="white"/>
          <w:rtl w:val="0"/>
        </w:rPr>
        <w:t xml:space="preserve"> ,3Kristian,4 </w:t>
      </w:r>
      <w:r w:rsidDel="00000000" w:rsidR="00000000" w:rsidRPr="00000000">
        <w:rPr>
          <w:b w:val="1"/>
          <w:sz w:val="23"/>
          <w:szCs w:val="23"/>
          <w:highlight w:val="white"/>
          <w:rtl w:val="0"/>
        </w:rPr>
        <w:t xml:space="preserve">Alime,</w:t>
      </w:r>
      <w:r w:rsidDel="00000000" w:rsidR="00000000" w:rsidRPr="00000000">
        <w:rPr>
          <w:sz w:val="23"/>
          <w:szCs w:val="23"/>
          <w:highlight w:val="white"/>
          <w:rtl w:val="0"/>
        </w:rPr>
        <w:t xml:space="preserve"> Hamnah, 5Sondre og </w:t>
      </w:r>
      <w:r w:rsidDel="00000000" w:rsidR="00000000" w:rsidRPr="00000000">
        <w:rPr>
          <w:b w:val="1"/>
          <w:sz w:val="23"/>
          <w:szCs w:val="23"/>
          <w:highlight w:val="white"/>
          <w:rtl w:val="0"/>
        </w:rPr>
        <w:t xml:space="preserve">Henrik</w:t>
      </w:r>
      <w:r w:rsidDel="00000000" w:rsidR="00000000" w:rsidRPr="00000000">
        <w:rPr>
          <w:sz w:val="23"/>
          <w:szCs w:val="23"/>
          <w:highlight w:val="white"/>
          <w:rtl w:val="0"/>
        </w:rPr>
        <w:t xml:space="preserve"> </w:t>
      </w:r>
    </w:p>
    <w:p w:rsidR="00000000" w:rsidDel="00000000" w:rsidP="00000000" w:rsidRDefault="00000000" w:rsidRPr="00000000" w14:paraId="00000045">
      <w:pPr>
        <w:rPr>
          <w:sz w:val="23"/>
          <w:szCs w:val="23"/>
          <w:highlight w:val="white"/>
        </w:rPr>
      </w:pPr>
      <w:r w:rsidDel="00000000" w:rsidR="00000000" w:rsidRPr="00000000">
        <w:rPr>
          <w:sz w:val="23"/>
          <w:szCs w:val="23"/>
          <w:highlight w:val="white"/>
        </w:rPr>
        <w:drawing>
          <wp:inline distB="114300" distT="114300" distL="114300" distR="114300">
            <wp:extent cx="4362450" cy="26003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24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center"/>
        <w:rPr>
          <w:sz w:val="16"/>
          <w:szCs w:val="16"/>
          <w:highlight w:val="white"/>
        </w:rPr>
      </w:pPr>
      <w:r w:rsidDel="00000000" w:rsidR="00000000" w:rsidRPr="00000000">
        <w:rPr>
          <w:rtl w:val="0"/>
        </w:rPr>
      </w:r>
    </w:p>
    <w:p w:rsidR="00000000" w:rsidDel="00000000" w:rsidP="00000000" w:rsidRDefault="00000000" w:rsidRPr="00000000" w14:paraId="00000047">
      <w:pPr>
        <w:ind w:left="0" w:firstLine="0"/>
        <w:jc w:val="center"/>
        <w:rPr>
          <w:sz w:val="16"/>
          <w:szCs w:val="16"/>
          <w:highlight w:val="white"/>
        </w:rPr>
      </w:pPr>
      <w:r w:rsidDel="00000000" w:rsidR="00000000" w:rsidRPr="00000000">
        <w:rPr>
          <w:rtl w:val="0"/>
        </w:rPr>
      </w:r>
    </w:p>
    <w:p w:rsidR="00000000" w:rsidDel="00000000" w:rsidP="00000000" w:rsidRDefault="00000000" w:rsidRPr="00000000" w14:paraId="00000048">
      <w:pPr>
        <w:ind w:left="0" w:firstLine="0"/>
        <w:rPr>
          <w:highlight w:val="white"/>
        </w:rPr>
      </w:pPr>
      <w:r w:rsidDel="00000000" w:rsidR="00000000" w:rsidRPr="00000000">
        <w:rPr>
          <w:rtl w:val="0"/>
        </w:rPr>
      </w:r>
    </w:p>
    <w:p w:rsidR="00000000" w:rsidDel="00000000" w:rsidP="00000000" w:rsidRDefault="00000000" w:rsidRPr="00000000" w14:paraId="00000049">
      <w:pPr>
        <w:rPr>
          <w:sz w:val="23"/>
          <w:szCs w:val="23"/>
          <w:highlight w:val="white"/>
        </w:rPr>
      </w:pPr>
      <w:r w:rsidDel="00000000" w:rsidR="00000000" w:rsidRPr="00000000">
        <w:rPr>
          <w:rtl w:val="0"/>
        </w:rPr>
      </w:r>
    </w:p>
    <w:p w:rsidR="00000000" w:rsidDel="00000000" w:rsidP="00000000" w:rsidRDefault="00000000" w:rsidRPr="00000000" w14:paraId="0000004A">
      <w:pPr>
        <w:rPr>
          <w:sz w:val="23"/>
          <w:szCs w:val="23"/>
          <w:highlight w:val="white"/>
        </w:rPr>
      </w:pPr>
      <w:r w:rsidDel="00000000" w:rsidR="00000000" w:rsidRPr="00000000">
        <w:rPr>
          <w:sz w:val="23"/>
          <w:szCs w:val="23"/>
          <w:highlight w:val="white"/>
          <w:rtl w:val="0"/>
        </w:rPr>
        <w:t xml:space="preserve">Belønning</w:t>
      </w:r>
    </w:p>
    <w:p w:rsidR="00000000" w:rsidDel="00000000" w:rsidP="00000000" w:rsidRDefault="00000000" w:rsidRPr="00000000" w14:paraId="0000004B">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Kan skape skille → derfor kan man heller sette opp slik at man hjelper mellom byer/landsbye</w:t>
      </w:r>
    </w:p>
    <w:p w:rsidR="00000000" w:rsidDel="00000000" w:rsidP="00000000" w:rsidRDefault="00000000" w:rsidRPr="00000000" w14:paraId="0000004C">
      <w:pPr>
        <w:rPr>
          <w:sz w:val="23"/>
          <w:szCs w:val="23"/>
          <w:highlight w:val="white"/>
        </w:rPr>
      </w:pPr>
      <w:r w:rsidDel="00000000" w:rsidR="00000000" w:rsidRPr="00000000">
        <w:rPr>
          <w:rtl w:val="0"/>
        </w:rPr>
      </w:r>
    </w:p>
    <w:p w:rsidR="00000000" w:rsidDel="00000000" w:rsidP="00000000" w:rsidRDefault="00000000" w:rsidRPr="00000000" w14:paraId="0000004D">
      <w:pPr>
        <w:ind w:left="0" w:firstLine="0"/>
        <w:rPr>
          <w:sz w:val="23"/>
          <w:szCs w:val="23"/>
          <w:highlight w:val="white"/>
        </w:rPr>
      </w:pPr>
      <w:r w:rsidDel="00000000" w:rsidR="00000000" w:rsidRPr="00000000">
        <w:rPr>
          <w:rtl w:val="0"/>
        </w:rPr>
      </w:r>
    </w:p>
    <w:p w:rsidR="00000000" w:rsidDel="00000000" w:rsidP="00000000" w:rsidRDefault="00000000" w:rsidRPr="00000000" w14:paraId="0000004E">
      <w:pPr>
        <w:ind w:left="0" w:firstLine="0"/>
        <w:rPr>
          <w:sz w:val="23"/>
          <w:szCs w:val="23"/>
          <w:highlight w:val="white"/>
        </w:rPr>
      </w:pPr>
      <w:r w:rsidDel="00000000" w:rsidR="00000000" w:rsidRPr="00000000">
        <w:rPr>
          <w:sz w:val="23"/>
          <w:szCs w:val="23"/>
          <w:highlight w:val="white"/>
          <w:rtl w:val="0"/>
        </w:rPr>
        <w:t xml:space="preserve">Risiko: Skille </w:t>
      </w:r>
    </w:p>
    <w:p w:rsidR="00000000" w:rsidDel="00000000" w:rsidP="00000000" w:rsidRDefault="00000000" w:rsidRPr="00000000" w14:paraId="0000004F">
      <w:pPr>
        <w:ind w:left="0" w:firstLine="0"/>
        <w:rPr>
          <w:sz w:val="23"/>
          <w:szCs w:val="23"/>
          <w:highlight w:val="white"/>
        </w:rPr>
      </w:pPr>
      <w:r w:rsidDel="00000000" w:rsidR="00000000" w:rsidRPr="00000000">
        <w:rPr>
          <w:rtl w:val="0"/>
        </w:rPr>
      </w:r>
    </w:p>
    <w:p w:rsidR="00000000" w:rsidDel="00000000" w:rsidP="00000000" w:rsidRDefault="00000000" w:rsidRPr="00000000" w14:paraId="00000050">
      <w:pPr>
        <w:ind w:left="0" w:firstLine="0"/>
        <w:rPr>
          <w:sz w:val="23"/>
          <w:szCs w:val="23"/>
          <w:highlight w:val="white"/>
        </w:rPr>
      </w:pPr>
      <w:r w:rsidDel="00000000" w:rsidR="00000000" w:rsidRPr="00000000">
        <w:rPr>
          <w:sz w:val="23"/>
          <w:szCs w:val="23"/>
          <w:highlight w:val="white"/>
        </w:rPr>
        <w:drawing>
          <wp:inline distB="114300" distT="114300" distL="114300" distR="114300">
            <wp:extent cx="4762500" cy="332422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7625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sz w:val="23"/>
          <w:szCs w:val="23"/>
          <w:highlight w:val="white"/>
        </w:rPr>
      </w:pPr>
      <w:r w:rsidDel="00000000" w:rsidR="00000000" w:rsidRPr="00000000">
        <w:rPr>
          <w:rtl w:val="0"/>
        </w:rPr>
      </w:r>
    </w:p>
    <w:p w:rsidR="00000000" w:rsidDel="00000000" w:rsidP="00000000" w:rsidRDefault="00000000" w:rsidRPr="00000000" w14:paraId="00000052">
      <w:pPr>
        <w:ind w:left="0" w:firstLine="0"/>
        <w:rPr>
          <w:sz w:val="23"/>
          <w:szCs w:val="23"/>
          <w:highlight w:val="white"/>
        </w:rPr>
      </w:pPr>
      <w:r w:rsidDel="00000000" w:rsidR="00000000" w:rsidRPr="00000000">
        <w:rPr>
          <w:rtl w:val="0"/>
        </w:rPr>
      </w:r>
    </w:p>
    <w:p w:rsidR="00000000" w:rsidDel="00000000" w:rsidP="00000000" w:rsidRDefault="00000000" w:rsidRPr="00000000" w14:paraId="00000053">
      <w:pPr>
        <w:ind w:left="0" w:firstLine="0"/>
        <w:rPr>
          <w:sz w:val="23"/>
          <w:szCs w:val="23"/>
          <w:highlight w:val="white"/>
        </w:rPr>
      </w:pPr>
      <w:hyperlink r:id="rId8">
        <w:r w:rsidDel="00000000" w:rsidR="00000000" w:rsidRPr="00000000">
          <w:rPr>
            <w:color w:val="1155cc"/>
            <w:sz w:val="23"/>
            <w:szCs w:val="23"/>
            <w:highlight w:val="white"/>
            <w:u w:val="single"/>
            <w:rtl w:val="0"/>
          </w:rPr>
          <w:t xml:space="preserve">http://uis.unesco.org/en/topic/education-africa</w:t>
        </w:r>
      </w:hyperlink>
      <w:r w:rsidDel="00000000" w:rsidR="00000000" w:rsidRPr="00000000">
        <w:rPr>
          <w:sz w:val="23"/>
          <w:szCs w:val="23"/>
          <w:highlight w:val="white"/>
          <w:rtl w:val="0"/>
        </w:rPr>
        <w:t xml:space="preserve"> </w:t>
      </w:r>
    </w:p>
    <w:p w:rsidR="00000000" w:rsidDel="00000000" w:rsidP="00000000" w:rsidRDefault="00000000" w:rsidRPr="00000000" w14:paraId="00000054">
      <w:pPr>
        <w:ind w:left="0" w:firstLine="0"/>
        <w:rPr>
          <w:sz w:val="23"/>
          <w:szCs w:val="23"/>
          <w:highlight w:val="white"/>
        </w:rPr>
      </w:pPr>
      <w:r w:rsidDel="00000000" w:rsidR="00000000" w:rsidRPr="00000000">
        <w:rPr>
          <w:rtl w:val="0"/>
        </w:rPr>
      </w:r>
    </w:p>
    <w:p w:rsidR="00000000" w:rsidDel="00000000" w:rsidP="00000000" w:rsidRDefault="00000000" w:rsidRPr="00000000" w14:paraId="00000055">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Others: Tidligere ekteskap feks.</w:t>
      </w:r>
      <w:r w:rsidDel="00000000" w:rsidR="00000000" w:rsidRPr="00000000">
        <w:rPr>
          <w:rtl w:val="0"/>
        </w:rPr>
      </w:r>
    </w:p>
    <w:p w:rsidR="00000000" w:rsidDel="00000000" w:rsidP="00000000" w:rsidRDefault="00000000" w:rsidRPr="00000000" w14:paraId="00000056">
      <w:pPr>
        <w:ind w:left="0" w:firstLine="0"/>
        <w:rPr>
          <w:sz w:val="23"/>
          <w:szCs w:val="23"/>
          <w:highlight w:val="white"/>
        </w:rPr>
      </w:pPr>
      <w:r w:rsidDel="00000000" w:rsidR="00000000" w:rsidRPr="00000000">
        <w:rPr>
          <w:rtl w:val="0"/>
        </w:rPr>
      </w:r>
    </w:p>
    <w:p w:rsidR="00000000" w:rsidDel="00000000" w:rsidP="00000000" w:rsidRDefault="00000000" w:rsidRPr="00000000" w14:paraId="00000057">
      <w:pPr>
        <w:ind w:left="0" w:firstLine="0"/>
        <w:rPr>
          <w:sz w:val="23"/>
          <w:szCs w:val="23"/>
          <w:highlight w:val="white"/>
        </w:rPr>
      </w:pPr>
      <w:r w:rsidDel="00000000" w:rsidR="00000000" w:rsidRPr="00000000">
        <w:rPr>
          <w:rtl w:val="0"/>
        </w:rPr>
      </w:r>
    </w:p>
    <w:p w:rsidR="00000000" w:rsidDel="00000000" w:rsidP="00000000" w:rsidRDefault="00000000" w:rsidRPr="00000000" w14:paraId="00000058">
      <w:pPr>
        <w:ind w:left="0" w:firstLine="0"/>
        <w:rPr>
          <w:sz w:val="23"/>
          <w:szCs w:val="23"/>
          <w:highlight w:val="white"/>
        </w:rPr>
      </w:pPr>
      <w:r w:rsidDel="00000000" w:rsidR="00000000" w:rsidRPr="00000000">
        <w:rPr>
          <w:rtl w:val="0"/>
        </w:rPr>
      </w:r>
    </w:p>
    <w:p w:rsidR="00000000" w:rsidDel="00000000" w:rsidP="00000000" w:rsidRDefault="00000000" w:rsidRPr="00000000" w14:paraId="00000059">
      <w:pPr>
        <w:ind w:left="0" w:firstLine="0"/>
        <w:rPr>
          <w:sz w:val="23"/>
          <w:szCs w:val="23"/>
          <w:highlight w:val="white"/>
        </w:rPr>
      </w:pPr>
      <w:r w:rsidDel="00000000" w:rsidR="00000000" w:rsidRPr="00000000">
        <w:rPr>
          <w:rtl w:val="0"/>
        </w:rPr>
      </w:r>
    </w:p>
    <w:p w:rsidR="00000000" w:rsidDel="00000000" w:rsidP="00000000" w:rsidRDefault="00000000" w:rsidRPr="00000000" w14:paraId="0000005A">
      <w:pPr>
        <w:ind w:left="0" w:firstLine="0"/>
        <w:rPr>
          <w:sz w:val="23"/>
          <w:szCs w:val="23"/>
          <w:highlight w:val="white"/>
        </w:rPr>
      </w:pPr>
      <w:r w:rsidDel="00000000" w:rsidR="00000000" w:rsidRPr="00000000">
        <w:rPr>
          <w:rtl w:val="0"/>
        </w:rPr>
      </w:r>
    </w:p>
    <w:p w:rsidR="00000000" w:rsidDel="00000000" w:rsidP="00000000" w:rsidRDefault="00000000" w:rsidRPr="00000000" w14:paraId="0000005B">
      <w:pPr>
        <w:ind w:left="0" w:firstLine="0"/>
        <w:rPr>
          <w:sz w:val="23"/>
          <w:szCs w:val="23"/>
          <w:highlight w:val="white"/>
        </w:rPr>
      </w:pPr>
      <w:r w:rsidDel="00000000" w:rsidR="00000000" w:rsidRPr="00000000">
        <w:rPr>
          <w:rtl w:val="0"/>
        </w:rPr>
      </w:r>
    </w:p>
    <w:p w:rsidR="00000000" w:rsidDel="00000000" w:rsidP="00000000" w:rsidRDefault="00000000" w:rsidRPr="00000000" w14:paraId="0000005C">
      <w:pPr>
        <w:ind w:left="0" w:firstLine="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5D">
      <w:pPr>
        <w:ind w:left="0" w:firstLine="0"/>
        <w:rPr>
          <w:sz w:val="23"/>
          <w:szCs w:val="23"/>
          <w:highlight w:val="white"/>
        </w:rPr>
      </w:pPr>
      <w:r w:rsidDel="00000000" w:rsidR="00000000" w:rsidRPr="00000000">
        <w:rPr>
          <w:rtl w:val="0"/>
        </w:rPr>
      </w:r>
    </w:p>
    <w:p w:rsidR="00000000" w:rsidDel="00000000" w:rsidP="00000000" w:rsidRDefault="00000000" w:rsidRPr="00000000" w14:paraId="0000005E">
      <w:pPr>
        <w:rPr>
          <w:sz w:val="23"/>
          <w:szCs w:val="23"/>
          <w:highlight w:val="white"/>
        </w:rPr>
      </w:pPr>
      <w:r w:rsidDel="00000000" w:rsidR="00000000" w:rsidRPr="00000000">
        <w:rPr>
          <w:rFonts w:ascii="Georgia" w:cs="Georgia" w:eastAsia="Georgia" w:hAnsi="Georgia"/>
          <w:color w:val="333333"/>
          <w:sz w:val="27"/>
          <w:szCs w:val="27"/>
          <w:highlight w:val="white"/>
          <w:rtl w:val="0"/>
        </w:rPr>
        <w:t xml:space="preserve">9.c) Øke tilgangen til informasjons- og kommunikasjonsteknologi betydelig og arbeide for at de minst utviklede landene får allmenn og rimelig tilgang til internett innen 2020</w:t>
      </w:r>
      <w:r w:rsidDel="00000000" w:rsidR="00000000" w:rsidRPr="00000000">
        <w:rPr>
          <w:rtl w:val="0"/>
        </w:rPr>
      </w:r>
    </w:p>
    <w:p w:rsidR="00000000" w:rsidDel="00000000" w:rsidP="00000000" w:rsidRDefault="00000000" w:rsidRPr="00000000" w14:paraId="0000005F">
      <w:pPr>
        <w:rPr>
          <w:sz w:val="23"/>
          <w:szCs w:val="23"/>
          <w:highlight w:val="white"/>
        </w:rPr>
      </w:pPr>
      <w:r w:rsidDel="00000000" w:rsidR="00000000" w:rsidRPr="00000000">
        <w:rPr>
          <w:rtl w:val="0"/>
        </w:rPr>
      </w:r>
    </w:p>
    <w:p w:rsidR="00000000" w:rsidDel="00000000" w:rsidP="00000000" w:rsidRDefault="00000000" w:rsidRPr="00000000" w14:paraId="00000060">
      <w:pPr>
        <w:rPr>
          <w:sz w:val="23"/>
          <w:szCs w:val="23"/>
          <w:highlight w:val="white"/>
        </w:rPr>
      </w:pPr>
      <w:r w:rsidDel="00000000" w:rsidR="00000000" w:rsidRPr="00000000">
        <w:rPr>
          <w:rtl w:val="0"/>
        </w:rPr>
      </w:r>
    </w:p>
    <w:p w:rsidR="00000000" w:rsidDel="00000000" w:rsidP="00000000" w:rsidRDefault="00000000" w:rsidRPr="00000000" w14:paraId="00000061">
      <w:pPr>
        <w:rPr>
          <w:sz w:val="23"/>
          <w:szCs w:val="23"/>
          <w:highlight w:val="white"/>
        </w:rPr>
      </w:pPr>
      <w:r w:rsidDel="00000000" w:rsidR="00000000" w:rsidRPr="00000000">
        <w:rPr>
          <w:sz w:val="23"/>
          <w:szCs w:val="23"/>
          <w:highlight w:val="white"/>
          <w:rtl w:val="0"/>
        </w:rPr>
        <w:t xml:space="preserve">(oppfølging fra redd barna</w:t>
      </w:r>
    </w:p>
    <w:p w:rsidR="00000000" w:rsidDel="00000000" w:rsidP="00000000" w:rsidRDefault="00000000" w:rsidRPr="00000000" w14:paraId="00000062">
      <w:pPr>
        <w:rPr>
          <w:sz w:val="23"/>
          <w:szCs w:val="23"/>
          <w:highlight w:val="white"/>
        </w:rPr>
      </w:pPr>
      <w:r w:rsidDel="00000000" w:rsidR="00000000" w:rsidRPr="00000000">
        <w:rPr>
          <w:rtl w:val="0"/>
        </w:rPr>
      </w:r>
    </w:p>
    <w:p w:rsidR="00000000" w:rsidDel="00000000" w:rsidP="00000000" w:rsidRDefault="00000000" w:rsidRPr="00000000" w14:paraId="00000063">
      <w:pPr>
        <w:rPr>
          <w:sz w:val="23"/>
          <w:szCs w:val="23"/>
          <w:highlight w:val="white"/>
        </w:rPr>
      </w:pPr>
      <w:r w:rsidDel="00000000" w:rsidR="00000000" w:rsidRPr="00000000">
        <w:rPr>
          <w:sz w:val="23"/>
          <w:szCs w:val="23"/>
          <w:highlight w:val="white"/>
          <w:rtl w:val="0"/>
        </w:rPr>
        <w:t xml:space="preserve">Plakat </w:t>
      </w:r>
    </w:p>
    <w:p w:rsidR="00000000" w:rsidDel="00000000" w:rsidP="00000000" w:rsidRDefault="00000000" w:rsidRPr="00000000" w14:paraId="00000064">
      <w:pPr>
        <w:rPr>
          <w:sz w:val="23"/>
          <w:szCs w:val="23"/>
          <w:highlight w:val="white"/>
        </w:rPr>
      </w:pPr>
      <w:r w:rsidDel="00000000" w:rsidR="00000000" w:rsidRPr="00000000">
        <w:rPr>
          <w:sz w:val="23"/>
          <w:szCs w:val="23"/>
          <w:highlight w:val="white"/>
          <w:rtl w:val="0"/>
        </w:rPr>
        <w:t xml:space="preserve">problemstilling</w:t>
      </w:r>
    </w:p>
    <w:p w:rsidR="00000000" w:rsidDel="00000000" w:rsidP="00000000" w:rsidRDefault="00000000" w:rsidRPr="00000000" w14:paraId="00000065">
      <w:pPr>
        <w:rPr>
          <w:sz w:val="23"/>
          <w:szCs w:val="23"/>
          <w:highlight w:val="white"/>
        </w:rPr>
      </w:pPr>
      <w:r w:rsidDel="00000000" w:rsidR="00000000" w:rsidRPr="00000000">
        <w:rPr>
          <w:sz w:val="23"/>
          <w:szCs w:val="23"/>
          <w:highlight w:val="white"/>
          <w:rtl w:val="0"/>
        </w:rPr>
        <w:t xml:space="preserve">Innledning </w:t>
      </w:r>
    </w:p>
    <w:p w:rsidR="00000000" w:rsidDel="00000000" w:rsidP="00000000" w:rsidRDefault="00000000" w:rsidRPr="00000000" w14:paraId="00000066">
      <w:pPr>
        <w:rPr>
          <w:sz w:val="23"/>
          <w:szCs w:val="23"/>
          <w:highlight w:val="white"/>
        </w:rPr>
      </w:pPr>
      <w:r w:rsidDel="00000000" w:rsidR="00000000" w:rsidRPr="00000000">
        <w:rPr>
          <w:sz w:val="23"/>
          <w:szCs w:val="23"/>
          <w:highlight w:val="white"/>
          <w:rtl w:val="0"/>
        </w:rPr>
        <w:t xml:space="preserve">Løsning </w:t>
      </w:r>
    </w:p>
    <w:p w:rsidR="00000000" w:rsidDel="00000000" w:rsidP="00000000" w:rsidRDefault="00000000" w:rsidRPr="00000000" w14:paraId="00000067">
      <w:pPr>
        <w:rPr>
          <w:sz w:val="23"/>
          <w:szCs w:val="23"/>
          <w:highlight w:val="white"/>
        </w:rPr>
      </w:pPr>
      <w:r w:rsidDel="00000000" w:rsidR="00000000" w:rsidRPr="00000000">
        <w:rPr>
          <w:rtl w:val="0"/>
        </w:rPr>
      </w:r>
    </w:p>
    <w:p w:rsidR="00000000" w:rsidDel="00000000" w:rsidP="00000000" w:rsidRDefault="00000000" w:rsidRPr="00000000" w14:paraId="00000068">
      <w:pPr>
        <w:rPr>
          <w:sz w:val="23"/>
          <w:szCs w:val="23"/>
          <w:highlight w:val="white"/>
        </w:rPr>
      </w:pPr>
      <w:r w:rsidDel="00000000" w:rsidR="00000000" w:rsidRPr="00000000">
        <w:rPr>
          <w:sz w:val="23"/>
          <w:szCs w:val="23"/>
          <w:highlight w:val="white"/>
        </w:rPr>
        <w:drawing>
          <wp:inline distB="114300" distT="114300" distL="114300" distR="114300">
            <wp:extent cx="3519488" cy="232863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19488" cy="2328639"/>
                    </a:xfrm>
                    <a:prstGeom prst="rect"/>
                    <a:ln/>
                  </pic:spPr>
                </pic:pic>
              </a:graphicData>
            </a:graphic>
          </wp:inline>
        </w:drawing>
      </w:r>
      <w:r w:rsidDel="00000000" w:rsidR="00000000" w:rsidRPr="00000000">
        <w:rPr>
          <w:sz w:val="23"/>
          <w:szCs w:val="23"/>
          <w:highlight w:val="white"/>
        </w:rPr>
        <w:drawing>
          <wp:inline distB="114300" distT="114300" distL="114300" distR="114300">
            <wp:extent cx="5857875" cy="17430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578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3"/>
          <w:szCs w:val="23"/>
          <w:highlight w:val="white"/>
        </w:rPr>
      </w:pPr>
      <w:r w:rsidDel="00000000" w:rsidR="00000000" w:rsidRPr="00000000">
        <w:rPr>
          <w:rtl w:val="0"/>
        </w:rPr>
      </w:r>
    </w:p>
    <w:p w:rsidR="00000000" w:rsidDel="00000000" w:rsidP="00000000" w:rsidRDefault="00000000" w:rsidRPr="00000000" w14:paraId="0000006A">
      <w:pPr>
        <w:rPr>
          <w:sz w:val="23"/>
          <w:szCs w:val="23"/>
          <w:highlight w:val="white"/>
        </w:rPr>
      </w:pPr>
      <w:hyperlink r:id="rId11">
        <w:r w:rsidDel="00000000" w:rsidR="00000000" w:rsidRPr="00000000">
          <w:rPr>
            <w:color w:val="1155cc"/>
            <w:sz w:val="23"/>
            <w:szCs w:val="23"/>
            <w:highlight w:val="white"/>
            <w:u w:val="single"/>
            <w:rtl w:val="0"/>
          </w:rPr>
          <w:t xml:space="preserve">http://uis.unesco.org/sites/default/files/documents/new-methodology-shows-258-million-children-adolescents-and-youth-are-out-school.pdf</w:t>
        </w:r>
      </w:hyperlink>
      <w:r w:rsidDel="00000000" w:rsidR="00000000" w:rsidRPr="00000000">
        <w:rPr>
          <w:sz w:val="23"/>
          <w:szCs w:val="23"/>
          <w:highlight w:val="white"/>
          <w:rtl w:val="0"/>
        </w:rPr>
        <w:t xml:space="preserve"> </w:t>
      </w:r>
    </w:p>
    <w:p w:rsidR="00000000" w:rsidDel="00000000" w:rsidP="00000000" w:rsidRDefault="00000000" w:rsidRPr="00000000" w14:paraId="0000006B">
      <w:pPr>
        <w:rPr>
          <w:sz w:val="23"/>
          <w:szCs w:val="23"/>
          <w:highlight w:val="white"/>
        </w:rPr>
      </w:pPr>
      <w:hyperlink r:id="rId12">
        <w:r w:rsidDel="00000000" w:rsidR="00000000" w:rsidRPr="00000000">
          <w:rPr>
            <w:color w:val="1155cc"/>
            <w:sz w:val="23"/>
            <w:szCs w:val="23"/>
            <w:highlight w:val="white"/>
            <w:u w:val="single"/>
            <w:rtl w:val="0"/>
          </w:rPr>
          <w:t xml:space="preserve">https://www.bridgeinternationalacademies.com/education-in-sub-saharan-africa/</w:t>
        </w:r>
      </w:hyperlink>
      <w:r w:rsidDel="00000000" w:rsidR="00000000" w:rsidRPr="00000000">
        <w:rPr>
          <w:sz w:val="23"/>
          <w:szCs w:val="23"/>
          <w:highlight w:val="white"/>
          <w:rtl w:val="0"/>
        </w:rPr>
        <w:t xml:space="preserve"> </w:t>
      </w:r>
    </w:p>
    <w:p w:rsidR="00000000" w:rsidDel="00000000" w:rsidP="00000000" w:rsidRDefault="00000000" w:rsidRPr="00000000" w14:paraId="0000006C">
      <w:pPr>
        <w:rPr>
          <w:sz w:val="23"/>
          <w:szCs w:val="23"/>
          <w:highlight w:val="white"/>
        </w:rPr>
      </w:pPr>
      <w:r w:rsidDel="00000000" w:rsidR="00000000" w:rsidRPr="00000000">
        <w:rPr>
          <w:rtl w:val="0"/>
        </w:rPr>
      </w:r>
    </w:p>
    <w:p w:rsidR="00000000" w:rsidDel="00000000" w:rsidP="00000000" w:rsidRDefault="00000000" w:rsidRPr="00000000" w14:paraId="0000006D">
      <w:pPr>
        <w:rPr>
          <w:sz w:val="23"/>
          <w:szCs w:val="23"/>
          <w:highlight w:val="white"/>
        </w:rPr>
      </w:pPr>
      <w:r w:rsidDel="00000000" w:rsidR="00000000" w:rsidRPr="00000000">
        <w:rPr>
          <w:rtl w:val="0"/>
        </w:rPr>
      </w:r>
    </w:p>
    <w:p w:rsidR="00000000" w:rsidDel="00000000" w:rsidP="00000000" w:rsidRDefault="00000000" w:rsidRPr="00000000" w14:paraId="0000006E">
      <w:pPr>
        <w:rPr>
          <w:sz w:val="23"/>
          <w:szCs w:val="23"/>
          <w:highlight w:val="white"/>
        </w:rPr>
      </w:pPr>
      <w:r w:rsidDel="00000000" w:rsidR="00000000" w:rsidRPr="00000000">
        <w:rPr>
          <w:sz w:val="23"/>
          <w:szCs w:val="23"/>
          <w:highlight w:val="white"/>
        </w:rPr>
        <w:drawing>
          <wp:inline distB="114300" distT="114300" distL="114300" distR="114300">
            <wp:extent cx="4659730" cy="3405188"/>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59730" cy="3405188"/>
                    </a:xfrm>
                    <a:prstGeom prst="rect"/>
                    <a:ln/>
                  </pic:spPr>
                </pic:pic>
              </a:graphicData>
            </a:graphic>
          </wp:inline>
        </w:drawing>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uis.unesco.org/sites/default/files/documents/new-methodology-shows-258-million-children-adolescents-and-youth-are-out-school.pdf" TargetMode="External"/><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hyperlink" Target="https://www.bridgeinternationalacademies.com/education-in-sub-saharan-afr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yperlink" Target="http://uis.unesco.org/en/topic/education-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