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1E7" w:rsidRDefault="00A558B4">
      <w:proofErr w:type="gramStart"/>
      <w:r w:rsidRPr="00A558B4">
        <w:rPr>
          <w:color w:val="FF0000"/>
        </w:rPr>
        <w:t>data</w:t>
      </w:r>
      <w:proofErr w:type="gramEnd"/>
      <w:r>
        <w:t xml:space="preserve">: facts, text, graphics, images, </w:t>
      </w:r>
      <w:proofErr w:type="spellStart"/>
      <w:r>
        <w:t>etc</w:t>
      </w:r>
      <w:proofErr w:type="spellEnd"/>
    </w:p>
    <w:p w:rsidR="00A558B4" w:rsidRDefault="00A558B4">
      <w:proofErr w:type="gramStart"/>
      <w:r w:rsidRPr="008D3759">
        <w:rPr>
          <w:color w:val="70AD47" w:themeColor="accent6"/>
        </w:rPr>
        <w:t>database</w:t>
      </w:r>
      <w:proofErr w:type="gramEnd"/>
      <w:r w:rsidRPr="008D3759">
        <w:rPr>
          <w:color w:val="70AD47" w:themeColor="accent6"/>
        </w:rPr>
        <w:t xml:space="preserve"> application</w:t>
      </w:r>
      <w:r>
        <w:t xml:space="preserve">: </w:t>
      </w:r>
      <w:r w:rsidRPr="008D3759">
        <w:rPr>
          <w:color w:val="70AD47" w:themeColor="accent6"/>
        </w:rPr>
        <w:t>application programs</w:t>
      </w:r>
    </w:p>
    <w:p w:rsidR="00A558B4" w:rsidRPr="008D3759" w:rsidRDefault="00A558B4">
      <w:pPr>
        <w:rPr>
          <w:color w:val="00B0F0"/>
        </w:rPr>
      </w:pPr>
      <w:proofErr w:type="gramStart"/>
      <w:r w:rsidRPr="008D3759">
        <w:rPr>
          <w:color w:val="00B0F0"/>
        </w:rPr>
        <w:t>constraint</w:t>
      </w:r>
      <w:proofErr w:type="gramEnd"/>
      <w:r>
        <w:t xml:space="preserve">: a </w:t>
      </w:r>
      <w:r w:rsidRPr="008D3759">
        <w:rPr>
          <w:color w:val="00B0F0"/>
        </w:rPr>
        <w:t>rule</w:t>
      </w:r>
      <w:r>
        <w:t xml:space="preserve"> that can</w:t>
      </w:r>
      <w:r w:rsidRPr="008D3759">
        <w:rPr>
          <w:color w:val="00B0F0"/>
        </w:rPr>
        <w:t>not</w:t>
      </w:r>
      <w:r>
        <w:t xml:space="preserve"> be </w:t>
      </w:r>
      <w:r w:rsidRPr="008D3759">
        <w:rPr>
          <w:color w:val="00B0F0"/>
        </w:rPr>
        <w:t>violated</w:t>
      </w:r>
      <w:r>
        <w:t xml:space="preserve"> by </w:t>
      </w:r>
      <w:r w:rsidRPr="008D3759">
        <w:rPr>
          <w:color w:val="00B0F0"/>
        </w:rPr>
        <w:t>database users</w:t>
      </w:r>
    </w:p>
    <w:p w:rsidR="00A558B4" w:rsidRDefault="00A558B4">
      <w:proofErr w:type="gramStart"/>
      <w:r w:rsidRPr="008D3759">
        <w:rPr>
          <w:color w:val="7030A0"/>
        </w:rPr>
        <w:t>repository</w:t>
      </w:r>
      <w:proofErr w:type="gramEnd"/>
      <w:r>
        <w:t xml:space="preserve">: </w:t>
      </w:r>
      <w:r w:rsidRPr="008D3759">
        <w:rPr>
          <w:color w:val="7030A0"/>
        </w:rPr>
        <w:t xml:space="preserve">centralized storehouse </w:t>
      </w:r>
      <w:r>
        <w:t>for all data definitions</w:t>
      </w:r>
    </w:p>
    <w:p w:rsidR="00A558B4" w:rsidRPr="008D3759" w:rsidRDefault="00A558B4">
      <w:pPr>
        <w:rPr>
          <w:color w:val="FF0000"/>
        </w:rPr>
      </w:pPr>
      <w:proofErr w:type="gramStart"/>
      <w:r w:rsidRPr="008D3759">
        <w:rPr>
          <w:color w:val="2E74B5" w:themeColor="accent1" w:themeShade="BF"/>
        </w:rPr>
        <w:t>metadata</w:t>
      </w:r>
      <w:proofErr w:type="gramEnd"/>
      <w:r>
        <w:t xml:space="preserve">: includes </w:t>
      </w:r>
      <w:r w:rsidRPr="008D3759">
        <w:rPr>
          <w:color w:val="2E74B5" w:themeColor="accent1" w:themeShade="BF"/>
        </w:rPr>
        <w:t xml:space="preserve">data definitions </w:t>
      </w:r>
      <w:r>
        <w:t xml:space="preserve">and </w:t>
      </w:r>
      <w:r w:rsidRPr="008D3759">
        <w:rPr>
          <w:color w:val="2E74B5" w:themeColor="accent1" w:themeShade="BF"/>
        </w:rPr>
        <w:t>constraints</w:t>
      </w:r>
    </w:p>
    <w:p w:rsidR="00A558B4" w:rsidRDefault="00A558B4">
      <w:proofErr w:type="gramStart"/>
      <w:r w:rsidRPr="008D3759">
        <w:rPr>
          <w:color w:val="808080" w:themeColor="background1" w:themeShade="80"/>
        </w:rPr>
        <w:t>data</w:t>
      </w:r>
      <w:proofErr w:type="gramEnd"/>
      <w:r w:rsidRPr="008D3759">
        <w:rPr>
          <w:color w:val="808080" w:themeColor="background1" w:themeShade="80"/>
        </w:rPr>
        <w:t xml:space="preserve"> warehouse</w:t>
      </w:r>
      <w:r>
        <w:t xml:space="preserve">: </w:t>
      </w:r>
      <w:r w:rsidRPr="008D3759">
        <w:rPr>
          <w:color w:val="808080" w:themeColor="background1" w:themeShade="80"/>
        </w:rPr>
        <w:t>integrated</w:t>
      </w:r>
      <w:r>
        <w:t xml:space="preserve"> decision </w:t>
      </w:r>
      <w:r w:rsidRPr="008D3759">
        <w:rPr>
          <w:color w:val="808080" w:themeColor="background1" w:themeShade="80"/>
        </w:rPr>
        <w:t>support</w:t>
      </w:r>
      <w:r>
        <w:t xml:space="preserve"> database</w:t>
      </w:r>
    </w:p>
    <w:p w:rsidR="00A558B4" w:rsidRDefault="00A558B4">
      <w:proofErr w:type="gramStart"/>
      <w:r w:rsidRPr="008D3759">
        <w:rPr>
          <w:color w:val="00B050"/>
        </w:rPr>
        <w:t>information</w:t>
      </w:r>
      <w:proofErr w:type="gramEnd"/>
      <w:r>
        <w:t xml:space="preserve">: </w:t>
      </w:r>
      <w:r w:rsidRPr="008D3759">
        <w:rPr>
          <w:color w:val="00B050"/>
        </w:rPr>
        <w:t>data</w:t>
      </w:r>
      <w:r>
        <w:t xml:space="preserve"> placed in </w:t>
      </w:r>
      <w:r w:rsidRPr="008D3759">
        <w:rPr>
          <w:color w:val="00B050"/>
        </w:rPr>
        <w:t>context</w:t>
      </w:r>
      <w:r>
        <w:t xml:space="preserve"> or </w:t>
      </w:r>
      <w:r w:rsidRPr="008D3759">
        <w:rPr>
          <w:color w:val="00B050"/>
        </w:rPr>
        <w:t>summarized</w:t>
      </w:r>
    </w:p>
    <w:p w:rsidR="00A558B4" w:rsidRDefault="00A558B4">
      <w:proofErr w:type="gramStart"/>
      <w:r w:rsidRPr="008D3759">
        <w:rPr>
          <w:color w:val="002060"/>
        </w:rPr>
        <w:t>user</w:t>
      </w:r>
      <w:proofErr w:type="gramEnd"/>
      <w:r w:rsidRPr="008D3759">
        <w:rPr>
          <w:color w:val="002060"/>
        </w:rPr>
        <w:t xml:space="preserve"> view</w:t>
      </w:r>
      <w:r>
        <w:t xml:space="preserve">: </w:t>
      </w:r>
      <w:r w:rsidRPr="008D3759">
        <w:rPr>
          <w:color w:val="002060"/>
        </w:rPr>
        <w:t xml:space="preserve">logical description </w:t>
      </w:r>
      <w:r>
        <w:t>of portion of database</w:t>
      </w:r>
    </w:p>
    <w:p w:rsidR="00A558B4" w:rsidRDefault="00A558B4">
      <w:proofErr w:type="gramStart"/>
      <w:r w:rsidRPr="008D3759">
        <w:rPr>
          <w:color w:val="BF8F00" w:themeColor="accent4" w:themeShade="BF"/>
        </w:rPr>
        <w:t>database</w:t>
      </w:r>
      <w:proofErr w:type="gramEnd"/>
      <w:r w:rsidRPr="008D3759">
        <w:rPr>
          <w:color w:val="BF8F00" w:themeColor="accent4" w:themeShade="BF"/>
        </w:rPr>
        <w:t xml:space="preserve"> management system</w:t>
      </w:r>
      <w:r>
        <w:t xml:space="preserve">: a software application that is used to </w:t>
      </w:r>
      <w:r w:rsidRPr="008D3759">
        <w:rPr>
          <w:color w:val="BF8F00" w:themeColor="accent4" w:themeShade="BF"/>
        </w:rPr>
        <w:t>create</w:t>
      </w:r>
      <w:r>
        <w:t xml:space="preserve">, </w:t>
      </w:r>
      <w:r w:rsidRPr="008D3759">
        <w:rPr>
          <w:color w:val="BF8F00" w:themeColor="accent4" w:themeShade="BF"/>
        </w:rPr>
        <w:t>maintain</w:t>
      </w:r>
      <w:r>
        <w:t xml:space="preserve"> and </w:t>
      </w:r>
      <w:r w:rsidRPr="008D3759">
        <w:rPr>
          <w:color w:val="BF8F00" w:themeColor="accent4" w:themeShade="BF"/>
        </w:rPr>
        <w:t xml:space="preserve">provide controlled access </w:t>
      </w:r>
      <w:r>
        <w:t>to user database</w:t>
      </w:r>
    </w:p>
    <w:p w:rsidR="00A558B4" w:rsidRDefault="00A558B4">
      <w:proofErr w:type="gramStart"/>
      <w:r w:rsidRPr="008D3759">
        <w:rPr>
          <w:color w:val="C45911" w:themeColor="accent2" w:themeShade="BF"/>
        </w:rPr>
        <w:t>data</w:t>
      </w:r>
      <w:proofErr w:type="gramEnd"/>
      <w:r w:rsidRPr="008D3759">
        <w:rPr>
          <w:color w:val="C45911" w:themeColor="accent2" w:themeShade="BF"/>
        </w:rPr>
        <w:t xml:space="preserve"> independence</w:t>
      </w:r>
      <w:r>
        <w:t xml:space="preserve">: </w:t>
      </w:r>
      <w:r w:rsidRPr="008D3759">
        <w:rPr>
          <w:color w:val="C45911" w:themeColor="accent2" w:themeShade="BF"/>
        </w:rPr>
        <w:t>separation</w:t>
      </w:r>
      <w:r>
        <w:t xml:space="preserve"> of data description from programs</w:t>
      </w:r>
    </w:p>
    <w:p w:rsidR="00A558B4" w:rsidRDefault="00A558B4">
      <w:proofErr w:type="gramStart"/>
      <w:r w:rsidRPr="008D3759">
        <w:rPr>
          <w:color w:val="385623" w:themeColor="accent6" w:themeShade="80"/>
        </w:rPr>
        <w:t>database</w:t>
      </w:r>
      <w:proofErr w:type="gramEnd"/>
      <w:r>
        <w:t xml:space="preserve">: </w:t>
      </w:r>
      <w:r w:rsidRPr="008D3759">
        <w:rPr>
          <w:color w:val="385623" w:themeColor="accent6" w:themeShade="80"/>
        </w:rPr>
        <w:t xml:space="preserve">organized collection </w:t>
      </w:r>
      <w:r>
        <w:t>of related data</w:t>
      </w:r>
    </w:p>
    <w:p w:rsidR="00A558B4" w:rsidRDefault="00A558B4">
      <w:r w:rsidRPr="008D3759">
        <w:rPr>
          <w:color w:val="C00000"/>
        </w:rPr>
        <w:t>Enterprise resource planning</w:t>
      </w:r>
      <w:r>
        <w:t xml:space="preserve">: a business management system that </w:t>
      </w:r>
      <w:r w:rsidRPr="008D3759">
        <w:rPr>
          <w:color w:val="C00000"/>
        </w:rPr>
        <w:t xml:space="preserve">integrate all functions </w:t>
      </w:r>
      <w:r>
        <w:t>of enterprise</w:t>
      </w:r>
    </w:p>
    <w:p w:rsidR="00A558B4" w:rsidRDefault="00A558B4">
      <w:r w:rsidRPr="008D3759">
        <w:rPr>
          <w:color w:val="FFC000"/>
        </w:rPr>
        <w:t>SDLC</w:t>
      </w:r>
      <w:r>
        <w:t xml:space="preserve">: a </w:t>
      </w:r>
      <w:r w:rsidRPr="008D3759">
        <w:rPr>
          <w:color w:val="FFC000"/>
        </w:rPr>
        <w:t>structured</w:t>
      </w:r>
      <w:r>
        <w:t xml:space="preserve">, </w:t>
      </w:r>
      <w:proofErr w:type="gramStart"/>
      <w:r w:rsidRPr="008D3759">
        <w:rPr>
          <w:b/>
          <w:color w:val="FFC000"/>
        </w:rPr>
        <w:t>step-by-step</w:t>
      </w:r>
      <w:proofErr w:type="gramEnd"/>
      <w:r w:rsidRPr="008D3759">
        <w:rPr>
          <w:color w:val="FFC000"/>
        </w:rPr>
        <w:t xml:space="preserve"> approach </w:t>
      </w:r>
      <w:r>
        <w:t>to system development</w:t>
      </w:r>
    </w:p>
    <w:p w:rsidR="00A558B4" w:rsidRDefault="00A558B4">
      <w:proofErr w:type="gramStart"/>
      <w:r w:rsidRPr="008D3759">
        <w:rPr>
          <w:color w:val="FF0000"/>
        </w:rPr>
        <w:t>prototyping</w:t>
      </w:r>
      <w:proofErr w:type="gramEnd"/>
      <w:r>
        <w:t xml:space="preserve">: a </w:t>
      </w:r>
      <w:r w:rsidRPr="008D3759">
        <w:rPr>
          <w:b/>
          <w:color w:val="FF0000"/>
        </w:rPr>
        <w:t>rapid</w:t>
      </w:r>
      <w:r w:rsidRPr="008D3759">
        <w:rPr>
          <w:color w:val="FF0000"/>
        </w:rPr>
        <w:t xml:space="preserve"> approach </w:t>
      </w:r>
      <w:r>
        <w:t>to system development</w:t>
      </w:r>
    </w:p>
    <w:p w:rsidR="00A558B4" w:rsidRDefault="00A558B4">
      <w:proofErr w:type="gramStart"/>
      <w:r w:rsidRPr="008D3759">
        <w:rPr>
          <w:color w:val="8EAADB" w:themeColor="accent5" w:themeTint="99"/>
        </w:rPr>
        <w:t>enterprise</w:t>
      </w:r>
      <w:proofErr w:type="gramEnd"/>
      <w:r w:rsidRPr="008D3759">
        <w:rPr>
          <w:color w:val="8EAADB" w:themeColor="accent5" w:themeTint="99"/>
        </w:rPr>
        <w:t xml:space="preserve"> data model</w:t>
      </w:r>
      <w:r>
        <w:t xml:space="preserve">: a </w:t>
      </w:r>
      <w:r w:rsidRPr="008D3759">
        <w:rPr>
          <w:color w:val="8EAADB" w:themeColor="accent5" w:themeTint="99"/>
        </w:rPr>
        <w:t>graphical</w:t>
      </w:r>
      <w:r>
        <w:t xml:space="preserve"> model that shows the </w:t>
      </w:r>
      <w:r w:rsidRPr="008D3759">
        <w:rPr>
          <w:color w:val="8EAADB" w:themeColor="accent5" w:themeTint="99"/>
        </w:rPr>
        <w:t>high-level</w:t>
      </w:r>
      <w:r>
        <w:t xml:space="preserve"> </w:t>
      </w:r>
      <w:r w:rsidRPr="008D3759">
        <w:rPr>
          <w:color w:val="8EAADB" w:themeColor="accent5" w:themeTint="99"/>
        </w:rPr>
        <w:t>entities</w:t>
      </w:r>
      <w:r>
        <w:t xml:space="preserve"> for the organization and </w:t>
      </w:r>
      <w:r w:rsidRPr="008D3759">
        <w:rPr>
          <w:color w:val="8EAADB" w:themeColor="accent5" w:themeTint="99"/>
        </w:rPr>
        <w:t>relationships</w:t>
      </w:r>
      <w:r>
        <w:t xml:space="preserve"> among those entities</w:t>
      </w:r>
    </w:p>
    <w:p w:rsidR="00A558B4" w:rsidRDefault="00A558B4">
      <w:proofErr w:type="gramStart"/>
      <w:r w:rsidRPr="008D3759">
        <w:rPr>
          <w:b/>
          <w:color w:val="70AD47" w:themeColor="accent6"/>
        </w:rPr>
        <w:t>conceptual</w:t>
      </w:r>
      <w:proofErr w:type="gramEnd"/>
      <w:r w:rsidRPr="008D3759">
        <w:rPr>
          <w:color w:val="70AD47" w:themeColor="accent6"/>
        </w:rPr>
        <w:t xml:space="preserve"> schema</w:t>
      </w:r>
      <w:r>
        <w:t xml:space="preserve">: a </w:t>
      </w:r>
      <w:r w:rsidRPr="008D3759">
        <w:rPr>
          <w:color w:val="70AD47" w:themeColor="accent6"/>
        </w:rPr>
        <w:t xml:space="preserve">comprehensive description </w:t>
      </w:r>
      <w:r>
        <w:t>of business data</w:t>
      </w:r>
    </w:p>
    <w:p w:rsidR="00A558B4" w:rsidRPr="008D3759" w:rsidRDefault="00A558B4">
      <w:pPr>
        <w:rPr>
          <w:color w:val="ED7D31" w:themeColor="accent2"/>
        </w:rPr>
      </w:pPr>
      <w:proofErr w:type="gramStart"/>
      <w:r w:rsidRPr="008D3759">
        <w:rPr>
          <w:b/>
          <w:color w:val="ED7D31" w:themeColor="accent2"/>
        </w:rPr>
        <w:t>internal</w:t>
      </w:r>
      <w:proofErr w:type="gramEnd"/>
      <w:r w:rsidRPr="008D3759">
        <w:rPr>
          <w:color w:val="ED7D31" w:themeColor="accent2"/>
        </w:rPr>
        <w:t xml:space="preserve"> schema</w:t>
      </w:r>
      <w:r>
        <w:t xml:space="preserve">: consists of two data models: a </w:t>
      </w:r>
      <w:r w:rsidRPr="008D3759">
        <w:rPr>
          <w:b/>
          <w:color w:val="ED7D31" w:themeColor="accent2"/>
        </w:rPr>
        <w:t>logical</w:t>
      </w:r>
      <w:r w:rsidRPr="008D3759">
        <w:rPr>
          <w:color w:val="ED7D31" w:themeColor="accent2"/>
        </w:rPr>
        <w:t xml:space="preserve"> model </w:t>
      </w:r>
      <w:r>
        <w:t xml:space="preserve">and </w:t>
      </w:r>
      <w:r w:rsidRPr="008D3759">
        <w:rPr>
          <w:color w:val="ED7D31" w:themeColor="accent2"/>
        </w:rPr>
        <w:t>physical model</w:t>
      </w:r>
    </w:p>
    <w:p w:rsidR="00634B8B" w:rsidRDefault="00A558B4">
      <w:pPr>
        <w:rPr>
          <w:color w:val="7030A0"/>
        </w:rPr>
      </w:pPr>
      <w:proofErr w:type="gramStart"/>
      <w:r w:rsidRPr="008D3759">
        <w:rPr>
          <w:b/>
          <w:color w:val="7030A0"/>
        </w:rPr>
        <w:t>external</w:t>
      </w:r>
      <w:proofErr w:type="gramEnd"/>
      <w:r w:rsidRPr="008D3759">
        <w:rPr>
          <w:color w:val="7030A0"/>
        </w:rPr>
        <w:t xml:space="preserve"> schema</w:t>
      </w:r>
      <w:r>
        <w:t xml:space="preserve">: consists of the </w:t>
      </w:r>
      <w:r w:rsidRPr="008D3759">
        <w:rPr>
          <w:b/>
          <w:color w:val="7030A0"/>
        </w:rPr>
        <w:t>enterprise data model</w:t>
      </w:r>
      <w:r w:rsidRPr="008D3759">
        <w:rPr>
          <w:color w:val="7030A0"/>
        </w:rPr>
        <w:t xml:space="preserve"> </w:t>
      </w:r>
      <w:r>
        <w:t xml:space="preserve">and </w:t>
      </w:r>
      <w:r w:rsidRPr="008D3759">
        <w:rPr>
          <w:color w:val="7030A0"/>
        </w:rPr>
        <w:t>multiple user views</w:t>
      </w:r>
    </w:p>
    <w:p w:rsidR="00634B8B" w:rsidRDefault="00634B8B">
      <w:pPr>
        <w:rPr>
          <w:color w:val="7030A0"/>
        </w:rPr>
      </w:pPr>
      <w:r>
        <w:rPr>
          <w:color w:val="7030A0"/>
        </w:rPr>
        <w:br w:type="page"/>
      </w:r>
    </w:p>
    <w:p w:rsidR="00A558B4" w:rsidRDefault="00634B8B">
      <w:pPr>
        <w:rPr>
          <w:color w:val="auto"/>
        </w:rPr>
      </w:pPr>
      <w:proofErr w:type="gramStart"/>
      <w:r w:rsidRPr="00634B8B">
        <w:rPr>
          <w:color w:val="00B0F0"/>
        </w:rPr>
        <w:lastRenderedPageBreak/>
        <w:t>composite</w:t>
      </w:r>
      <w:proofErr w:type="gramEnd"/>
      <w:r w:rsidRPr="00634B8B">
        <w:rPr>
          <w:color w:val="00B0F0"/>
        </w:rPr>
        <w:t xml:space="preserve"> attribute</w:t>
      </w:r>
      <w:r>
        <w:rPr>
          <w:color w:val="auto"/>
        </w:rPr>
        <w:t xml:space="preserve">: can be </w:t>
      </w:r>
      <w:r w:rsidRPr="00634B8B">
        <w:rPr>
          <w:color w:val="00B0F0"/>
        </w:rPr>
        <w:t>broken</w:t>
      </w:r>
      <w:r>
        <w:rPr>
          <w:color w:val="auto"/>
        </w:rPr>
        <w:t xml:space="preserve"> into </w:t>
      </w:r>
      <w:r w:rsidRPr="00634B8B">
        <w:rPr>
          <w:color w:val="00B0F0"/>
        </w:rPr>
        <w:t>component parts</w:t>
      </w:r>
    </w:p>
    <w:p w:rsidR="00634B8B" w:rsidRDefault="00634B8B">
      <w:pPr>
        <w:rPr>
          <w:color w:val="auto"/>
        </w:rPr>
      </w:pPr>
      <w:proofErr w:type="gramStart"/>
      <w:r w:rsidRPr="00634B8B">
        <w:rPr>
          <w:color w:val="7030A0"/>
        </w:rPr>
        <w:t>associative</w:t>
      </w:r>
      <w:proofErr w:type="gramEnd"/>
      <w:r w:rsidRPr="00634B8B">
        <w:rPr>
          <w:color w:val="7030A0"/>
        </w:rPr>
        <w:t xml:space="preserve"> entity</w:t>
      </w:r>
      <w:r>
        <w:rPr>
          <w:color w:val="auto"/>
        </w:rPr>
        <w:t xml:space="preserve">: </w:t>
      </w:r>
      <w:r w:rsidRPr="00634B8B">
        <w:rPr>
          <w:color w:val="7030A0"/>
        </w:rPr>
        <w:t>relationship</w:t>
      </w:r>
      <w:r>
        <w:rPr>
          <w:color w:val="auto"/>
        </w:rPr>
        <w:t xml:space="preserve"> modeled as an </w:t>
      </w:r>
      <w:r w:rsidRPr="00634B8B">
        <w:rPr>
          <w:color w:val="7030A0"/>
        </w:rPr>
        <w:t>entity type</w:t>
      </w:r>
    </w:p>
    <w:p w:rsidR="00634B8B" w:rsidRPr="00634B8B" w:rsidRDefault="00634B8B">
      <w:pPr>
        <w:rPr>
          <w:color w:val="FFC000"/>
        </w:rPr>
      </w:pPr>
      <w:proofErr w:type="gramStart"/>
      <w:r w:rsidRPr="00634B8B">
        <w:rPr>
          <w:color w:val="FFC000"/>
        </w:rPr>
        <w:t>unary</w:t>
      </w:r>
      <w:proofErr w:type="gramEnd"/>
      <w:r w:rsidRPr="00634B8B">
        <w:rPr>
          <w:color w:val="FFC000"/>
        </w:rPr>
        <w:t xml:space="preserve"> relationship</w:t>
      </w:r>
      <w:r>
        <w:rPr>
          <w:color w:val="auto"/>
        </w:rPr>
        <w:t xml:space="preserve">: relates instances of a </w:t>
      </w:r>
      <w:r w:rsidRPr="00634B8B">
        <w:rPr>
          <w:color w:val="FFC000"/>
        </w:rPr>
        <w:t>single entity type</w:t>
      </w:r>
    </w:p>
    <w:p w:rsidR="00634B8B" w:rsidRDefault="00634B8B">
      <w:pPr>
        <w:rPr>
          <w:color w:val="auto"/>
        </w:rPr>
      </w:pPr>
      <w:proofErr w:type="gramStart"/>
      <w:r w:rsidRPr="00634B8B">
        <w:rPr>
          <w:color w:val="4472C4" w:themeColor="accent5"/>
        </w:rPr>
        <w:t>weak</w:t>
      </w:r>
      <w:proofErr w:type="gramEnd"/>
      <w:r w:rsidRPr="00634B8B">
        <w:rPr>
          <w:color w:val="4472C4" w:themeColor="accent5"/>
        </w:rPr>
        <w:t xml:space="preserve"> entity</w:t>
      </w:r>
      <w:r>
        <w:rPr>
          <w:color w:val="auto"/>
        </w:rPr>
        <w:t xml:space="preserve">: </w:t>
      </w:r>
      <w:r w:rsidRPr="00634B8B">
        <w:rPr>
          <w:color w:val="4472C4" w:themeColor="accent5"/>
        </w:rPr>
        <w:t>depends</w:t>
      </w:r>
      <w:r>
        <w:rPr>
          <w:color w:val="auto"/>
        </w:rPr>
        <w:t xml:space="preserve"> on existence of </w:t>
      </w:r>
      <w:r w:rsidRPr="00634B8B">
        <w:rPr>
          <w:color w:val="4472C4" w:themeColor="accent5"/>
        </w:rPr>
        <w:t>another</w:t>
      </w:r>
      <w:r>
        <w:rPr>
          <w:color w:val="auto"/>
        </w:rPr>
        <w:t xml:space="preserve"> entity type</w:t>
      </w:r>
    </w:p>
    <w:p w:rsidR="00000000" w:rsidRPr="00E33CCC" w:rsidRDefault="00E33CCC" w:rsidP="00E33CCC">
      <w:pPr>
        <w:numPr>
          <w:ilvl w:val="1"/>
          <w:numId w:val="2"/>
        </w:numPr>
      </w:pPr>
      <w:r w:rsidRPr="00E33CCC">
        <w:rPr>
          <w:color w:val="auto"/>
        </w:rPr>
        <w:t>does not have a unique identifier</w:t>
      </w:r>
      <w:r>
        <w:rPr>
          <w:color w:val="auto"/>
        </w:rPr>
        <w:t xml:space="preserve">, </w:t>
      </w:r>
      <w:r w:rsidRPr="00E33CCC">
        <w:t>partial identifier have double lines</w:t>
      </w:r>
      <w:bookmarkStart w:id="0" w:name="_GoBack"/>
      <w:bookmarkEnd w:id="0"/>
    </w:p>
    <w:p w:rsidR="00000000" w:rsidRPr="00E33CCC" w:rsidRDefault="00E33CCC" w:rsidP="00E33CCC">
      <w:pPr>
        <w:numPr>
          <w:ilvl w:val="0"/>
          <w:numId w:val="2"/>
        </w:numPr>
        <w:rPr>
          <w:color w:val="auto"/>
        </w:rPr>
      </w:pPr>
      <w:r w:rsidRPr="00E33CCC">
        <w:rPr>
          <w:color w:val="auto"/>
        </w:rPr>
        <w:t xml:space="preserve">Strong entity </w:t>
      </w:r>
    </w:p>
    <w:p w:rsidR="00000000" w:rsidRPr="00E33CCC" w:rsidRDefault="00E33CCC" w:rsidP="00E33CCC">
      <w:pPr>
        <w:numPr>
          <w:ilvl w:val="1"/>
          <w:numId w:val="2"/>
        </w:numPr>
        <w:rPr>
          <w:color w:val="auto"/>
        </w:rPr>
      </w:pPr>
      <w:r w:rsidRPr="00E33CCC">
        <w:rPr>
          <w:color w:val="auto"/>
        </w:rPr>
        <w:t>exists independently of other types of entities</w:t>
      </w:r>
    </w:p>
    <w:p w:rsidR="00000000" w:rsidRPr="00E33CCC" w:rsidRDefault="00E33CCC" w:rsidP="00E33CCC">
      <w:pPr>
        <w:numPr>
          <w:ilvl w:val="1"/>
          <w:numId w:val="2"/>
        </w:numPr>
        <w:rPr>
          <w:color w:val="auto"/>
        </w:rPr>
      </w:pPr>
      <w:r w:rsidRPr="00E33CCC">
        <w:rPr>
          <w:color w:val="auto"/>
        </w:rPr>
        <w:t>has its own unique identifier</w:t>
      </w:r>
    </w:p>
    <w:p w:rsidR="00000000" w:rsidRPr="00E33CCC" w:rsidRDefault="00E33CCC" w:rsidP="00E33CCC">
      <w:pPr>
        <w:numPr>
          <w:ilvl w:val="2"/>
          <w:numId w:val="2"/>
        </w:numPr>
        <w:rPr>
          <w:color w:val="auto"/>
        </w:rPr>
      </w:pPr>
      <w:r w:rsidRPr="00E33CCC">
        <w:rPr>
          <w:color w:val="auto"/>
        </w:rPr>
        <w:t>identifier underlined with single line</w:t>
      </w:r>
    </w:p>
    <w:p w:rsidR="00000000" w:rsidRPr="00E33CCC" w:rsidRDefault="00E33CCC" w:rsidP="00E33CCC">
      <w:pPr>
        <w:numPr>
          <w:ilvl w:val="0"/>
          <w:numId w:val="2"/>
        </w:numPr>
        <w:rPr>
          <w:color w:val="auto"/>
        </w:rPr>
      </w:pPr>
      <w:r w:rsidRPr="00E33CCC">
        <w:rPr>
          <w:color w:val="auto"/>
        </w:rPr>
        <w:t>Identifying relationship</w:t>
      </w:r>
    </w:p>
    <w:p w:rsidR="00000000" w:rsidRPr="00E33CCC" w:rsidRDefault="00E33CCC" w:rsidP="00E33CCC">
      <w:pPr>
        <w:numPr>
          <w:ilvl w:val="1"/>
          <w:numId w:val="2"/>
        </w:numPr>
        <w:rPr>
          <w:color w:val="auto"/>
        </w:rPr>
      </w:pPr>
      <w:r w:rsidRPr="00E33CCC">
        <w:rPr>
          <w:color w:val="auto"/>
        </w:rPr>
        <w:t>links strong entities to weak entities</w:t>
      </w:r>
    </w:p>
    <w:p w:rsidR="00E33CCC" w:rsidRDefault="00E33CCC">
      <w:pPr>
        <w:rPr>
          <w:color w:val="auto"/>
        </w:rPr>
      </w:pPr>
      <w:r w:rsidRPr="00E33CCC">
        <w:rPr>
          <w:color w:val="auto"/>
        </w:rPr>
        <w:drawing>
          <wp:inline distT="0" distB="0" distL="0" distR="0" wp14:anchorId="22D7E4D4" wp14:editId="7306803D">
            <wp:extent cx="4991136" cy="24622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24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8B" w:rsidRDefault="00634B8B">
      <w:pPr>
        <w:rPr>
          <w:color w:val="auto"/>
        </w:rPr>
      </w:pPr>
      <w:proofErr w:type="gramStart"/>
      <w:r w:rsidRPr="00634B8B">
        <w:rPr>
          <w:color w:val="9CC2E5" w:themeColor="accent1" w:themeTint="99"/>
        </w:rPr>
        <w:t>attribute</w:t>
      </w:r>
      <w:proofErr w:type="gramEnd"/>
      <w:r>
        <w:rPr>
          <w:color w:val="auto"/>
        </w:rPr>
        <w:t xml:space="preserve">: </w:t>
      </w:r>
      <w:r w:rsidRPr="00634B8B">
        <w:rPr>
          <w:color w:val="9CC2E5" w:themeColor="accent1" w:themeTint="99"/>
        </w:rPr>
        <w:t>property</w:t>
      </w:r>
      <w:r>
        <w:rPr>
          <w:color w:val="auto"/>
        </w:rPr>
        <w:t xml:space="preserve"> of an entity</w:t>
      </w:r>
    </w:p>
    <w:p w:rsidR="00634B8B" w:rsidRDefault="00634B8B">
      <w:pPr>
        <w:rPr>
          <w:color w:val="auto"/>
        </w:rPr>
      </w:pPr>
      <w:proofErr w:type="gramStart"/>
      <w:r w:rsidRPr="00634B8B">
        <w:rPr>
          <w:color w:val="C00000"/>
        </w:rPr>
        <w:t>entity</w:t>
      </w:r>
      <w:proofErr w:type="gramEnd"/>
      <w:r>
        <w:rPr>
          <w:color w:val="auto"/>
        </w:rPr>
        <w:t>: person, place, object, concept, event</w:t>
      </w:r>
    </w:p>
    <w:p w:rsidR="00634B8B" w:rsidRDefault="00634B8B">
      <w:pPr>
        <w:rPr>
          <w:color w:val="FFD966" w:themeColor="accent4" w:themeTint="99"/>
        </w:rPr>
      </w:pPr>
      <w:proofErr w:type="gramStart"/>
      <w:r w:rsidRPr="00634B8B">
        <w:rPr>
          <w:color w:val="FFD966" w:themeColor="accent4" w:themeTint="99"/>
        </w:rPr>
        <w:t>relationship</w:t>
      </w:r>
      <w:proofErr w:type="gramEnd"/>
      <w:r w:rsidRPr="00634B8B">
        <w:rPr>
          <w:color w:val="FFD966" w:themeColor="accent4" w:themeTint="99"/>
        </w:rPr>
        <w:t xml:space="preserve"> type</w:t>
      </w:r>
      <w:r>
        <w:rPr>
          <w:color w:val="auto"/>
        </w:rPr>
        <w:t xml:space="preserve">: </w:t>
      </w:r>
      <w:r w:rsidRPr="00634B8B">
        <w:rPr>
          <w:color w:val="FFD966" w:themeColor="accent4" w:themeTint="99"/>
        </w:rPr>
        <w:t>association</w:t>
      </w:r>
      <w:r>
        <w:rPr>
          <w:color w:val="auto"/>
        </w:rPr>
        <w:t xml:space="preserve"> between </w:t>
      </w:r>
      <w:r w:rsidRPr="00634B8B">
        <w:rPr>
          <w:color w:val="FFD966" w:themeColor="accent4" w:themeTint="99"/>
        </w:rPr>
        <w:t>entity types</w:t>
      </w:r>
    </w:p>
    <w:p w:rsidR="00000000" w:rsidRPr="00E33CCC" w:rsidRDefault="00E33CCC" w:rsidP="00E33CCC">
      <w:pPr>
        <w:numPr>
          <w:ilvl w:val="1"/>
          <w:numId w:val="6"/>
        </w:numPr>
        <w:rPr>
          <w:color w:val="auto"/>
        </w:rPr>
      </w:pPr>
      <w:r w:rsidRPr="00E33CCC">
        <w:rPr>
          <w:color w:val="auto"/>
        </w:rPr>
        <w:t>The relationship type is modeled as lines between entity types…the instance is between specific entity instances</w:t>
      </w:r>
    </w:p>
    <w:p w:rsidR="00E33CCC" w:rsidRDefault="00E33CCC">
      <w:pPr>
        <w:rPr>
          <w:color w:val="auto"/>
        </w:rPr>
      </w:pPr>
    </w:p>
    <w:p w:rsidR="00634B8B" w:rsidRDefault="00634B8B">
      <w:pPr>
        <w:rPr>
          <w:color w:val="auto"/>
        </w:rPr>
      </w:pPr>
      <w:proofErr w:type="gramStart"/>
      <w:r w:rsidRPr="00634B8B">
        <w:rPr>
          <w:color w:val="BF8F00" w:themeColor="accent4" w:themeShade="BF"/>
        </w:rPr>
        <w:t>cardinality</w:t>
      </w:r>
      <w:proofErr w:type="gramEnd"/>
      <w:r w:rsidRPr="00634B8B">
        <w:rPr>
          <w:color w:val="BF8F00" w:themeColor="accent4" w:themeShade="BF"/>
        </w:rPr>
        <w:t xml:space="preserve"> constraint</w:t>
      </w:r>
      <w:r>
        <w:rPr>
          <w:color w:val="auto"/>
        </w:rPr>
        <w:t xml:space="preserve">: specifies </w:t>
      </w:r>
      <w:r w:rsidRPr="00634B8B">
        <w:rPr>
          <w:color w:val="BF8F00" w:themeColor="accent4" w:themeShade="BF"/>
        </w:rPr>
        <w:t>max</w:t>
      </w:r>
      <w:r>
        <w:rPr>
          <w:color w:val="auto"/>
        </w:rPr>
        <w:t xml:space="preserve">imum and </w:t>
      </w:r>
      <w:r w:rsidRPr="00634B8B">
        <w:rPr>
          <w:color w:val="BF8F00" w:themeColor="accent4" w:themeShade="BF"/>
        </w:rPr>
        <w:t>min</w:t>
      </w:r>
      <w:r>
        <w:rPr>
          <w:color w:val="auto"/>
        </w:rPr>
        <w:t xml:space="preserve">imum number of </w:t>
      </w:r>
      <w:r w:rsidRPr="00634B8B">
        <w:rPr>
          <w:color w:val="BF8F00" w:themeColor="accent4" w:themeShade="BF"/>
        </w:rPr>
        <w:t>instances</w:t>
      </w:r>
    </w:p>
    <w:p w:rsidR="00634B8B" w:rsidRDefault="00634B8B">
      <w:pPr>
        <w:rPr>
          <w:color w:val="auto"/>
        </w:rPr>
      </w:pPr>
      <w:proofErr w:type="gramStart"/>
      <w:r w:rsidRPr="00634B8B">
        <w:rPr>
          <w:color w:val="2E74B5" w:themeColor="accent1" w:themeShade="BF"/>
        </w:rPr>
        <w:lastRenderedPageBreak/>
        <w:t>degree</w:t>
      </w:r>
      <w:proofErr w:type="gramEnd"/>
      <w:r>
        <w:rPr>
          <w:color w:val="auto"/>
        </w:rPr>
        <w:t xml:space="preserve">: number of </w:t>
      </w:r>
      <w:r w:rsidRPr="00634B8B">
        <w:rPr>
          <w:color w:val="2E74B5" w:themeColor="accent1" w:themeShade="BF"/>
        </w:rPr>
        <w:t xml:space="preserve">participating entity types </w:t>
      </w:r>
      <w:r>
        <w:rPr>
          <w:color w:val="auto"/>
        </w:rPr>
        <w:t xml:space="preserve">in </w:t>
      </w:r>
      <w:r w:rsidRPr="00634B8B">
        <w:rPr>
          <w:color w:val="2E74B5" w:themeColor="accent1" w:themeShade="BF"/>
        </w:rPr>
        <w:t>relationship</w:t>
      </w:r>
    </w:p>
    <w:p w:rsidR="00634B8B" w:rsidRDefault="00634B8B">
      <w:pPr>
        <w:rPr>
          <w:color w:val="auto"/>
        </w:rPr>
      </w:pPr>
      <w:proofErr w:type="gramStart"/>
      <w:r w:rsidRPr="00634B8B">
        <w:rPr>
          <w:color w:val="808080" w:themeColor="background1" w:themeShade="80"/>
        </w:rPr>
        <w:t>identifier</w:t>
      </w:r>
      <w:proofErr w:type="gramEnd"/>
      <w:r>
        <w:rPr>
          <w:color w:val="auto"/>
        </w:rPr>
        <w:t xml:space="preserve">: </w:t>
      </w:r>
      <w:r w:rsidRPr="00634B8B">
        <w:rPr>
          <w:color w:val="808080" w:themeColor="background1" w:themeShade="80"/>
        </w:rPr>
        <w:t>uniquely</w:t>
      </w:r>
      <w:r>
        <w:rPr>
          <w:color w:val="auto"/>
        </w:rPr>
        <w:t xml:space="preserve"> identifies </w:t>
      </w:r>
      <w:r w:rsidRPr="00634B8B">
        <w:rPr>
          <w:color w:val="808080" w:themeColor="background1" w:themeShade="80"/>
        </w:rPr>
        <w:t>entity instances</w:t>
      </w:r>
    </w:p>
    <w:p w:rsidR="00634B8B" w:rsidRDefault="00634B8B">
      <w:pPr>
        <w:rPr>
          <w:color w:val="auto"/>
        </w:rPr>
      </w:pPr>
      <w:proofErr w:type="gramStart"/>
      <w:r w:rsidRPr="00634B8B">
        <w:rPr>
          <w:color w:val="92D050"/>
        </w:rPr>
        <w:t>entity</w:t>
      </w:r>
      <w:proofErr w:type="gramEnd"/>
      <w:r w:rsidRPr="00634B8B">
        <w:rPr>
          <w:color w:val="92D050"/>
        </w:rPr>
        <w:t xml:space="preserve"> type</w:t>
      </w:r>
      <w:r>
        <w:rPr>
          <w:color w:val="auto"/>
        </w:rPr>
        <w:t xml:space="preserve">: </w:t>
      </w:r>
      <w:r w:rsidRPr="00634B8B">
        <w:rPr>
          <w:color w:val="92D050"/>
        </w:rPr>
        <w:t>collection</w:t>
      </w:r>
      <w:r>
        <w:rPr>
          <w:color w:val="auto"/>
        </w:rPr>
        <w:t xml:space="preserve"> of </w:t>
      </w:r>
      <w:r w:rsidRPr="00634B8B">
        <w:rPr>
          <w:color w:val="92D050"/>
        </w:rPr>
        <w:t>similar entities</w:t>
      </w:r>
    </w:p>
    <w:p w:rsidR="00634B8B" w:rsidRDefault="00634B8B">
      <w:pPr>
        <w:rPr>
          <w:color w:val="FF0000"/>
        </w:rPr>
      </w:pPr>
      <w:proofErr w:type="gramStart"/>
      <w:r w:rsidRPr="00634B8B">
        <w:rPr>
          <w:color w:val="FF0000"/>
        </w:rPr>
        <w:t>ternary</w:t>
      </w:r>
      <w:proofErr w:type="gramEnd"/>
      <w:r>
        <w:rPr>
          <w:color w:val="auto"/>
        </w:rPr>
        <w:t xml:space="preserve">: </w:t>
      </w:r>
      <w:r w:rsidRPr="00634B8B">
        <w:rPr>
          <w:color w:val="FF0000"/>
        </w:rPr>
        <w:t>relationship</w:t>
      </w:r>
      <w:r>
        <w:rPr>
          <w:color w:val="auto"/>
        </w:rPr>
        <w:t xml:space="preserve"> of degree </w:t>
      </w:r>
      <w:r w:rsidRPr="00634B8B">
        <w:rPr>
          <w:color w:val="FF0000"/>
        </w:rPr>
        <w:t>3</w:t>
      </w:r>
    </w:p>
    <w:p w:rsidR="00000000" w:rsidRDefault="00E33CCC" w:rsidP="00E33CCC">
      <w:pPr>
        <w:numPr>
          <w:ilvl w:val="0"/>
          <w:numId w:val="1"/>
        </w:numPr>
        <w:rPr>
          <w:b/>
          <w:color w:val="auto"/>
        </w:rPr>
      </w:pPr>
      <w:r w:rsidRPr="00E33CCC">
        <w:rPr>
          <w:b/>
          <w:bCs/>
          <w:color w:val="auto"/>
        </w:rPr>
        <w:t>Entity instance</w:t>
      </w:r>
      <w:r w:rsidRPr="00E33CCC">
        <w:rPr>
          <w:b/>
          <w:color w:val="auto"/>
        </w:rPr>
        <w:t xml:space="preserve"> – A single occurrence of an entity type</w:t>
      </w:r>
    </w:p>
    <w:p w:rsidR="00E33CCC" w:rsidRDefault="00E33CCC" w:rsidP="00E33CCC">
      <w:pPr>
        <w:ind w:left="720"/>
        <w:rPr>
          <w:b/>
          <w:color w:val="auto"/>
        </w:rPr>
      </w:pPr>
      <w:r w:rsidRPr="00E33CCC">
        <w:rPr>
          <w:b/>
          <w:color w:val="auto"/>
        </w:rPr>
        <w:drawing>
          <wp:inline distT="0" distB="0" distL="0" distR="0" wp14:anchorId="6C578648" wp14:editId="7C8559C2">
            <wp:extent cx="4605371" cy="300039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5371" cy="30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E33CCC" w:rsidRDefault="00E33CCC" w:rsidP="00E33CCC">
      <w:pPr>
        <w:numPr>
          <w:ilvl w:val="0"/>
          <w:numId w:val="5"/>
        </w:numPr>
        <w:rPr>
          <w:b/>
          <w:color w:val="auto"/>
        </w:rPr>
      </w:pPr>
      <w:r w:rsidRPr="00E33CCC">
        <w:rPr>
          <w:b/>
          <w:color w:val="auto"/>
        </w:rPr>
        <w:t>Identifier (Key)–an attribute (or combination of attributes) that uniquely identifies individual instances of an entity type</w:t>
      </w:r>
    </w:p>
    <w:p w:rsidR="00E33CCC" w:rsidRPr="00E33CCC" w:rsidRDefault="00E33CCC" w:rsidP="00E33CCC">
      <w:pPr>
        <w:ind w:left="720"/>
        <w:rPr>
          <w:b/>
          <w:color w:val="auto"/>
        </w:rPr>
      </w:pPr>
      <w:r w:rsidRPr="00E33CCC">
        <w:rPr>
          <w:b/>
          <w:color w:val="auto"/>
        </w:rPr>
        <w:drawing>
          <wp:inline distT="0" distB="0" distL="0" distR="0" wp14:anchorId="4F7B8456" wp14:editId="5D0DFFF5">
            <wp:extent cx="4581558" cy="2443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24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CC" w:rsidRPr="00E33CCC" w:rsidRDefault="00E33CCC">
      <w:pPr>
        <w:rPr>
          <w:b/>
          <w:color w:val="auto"/>
        </w:rPr>
      </w:pPr>
    </w:p>
    <w:sectPr w:rsidR="00E33CCC" w:rsidRPr="00E33C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F2DDF"/>
    <w:multiLevelType w:val="hybridMultilevel"/>
    <w:tmpl w:val="00CE3402"/>
    <w:lvl w:ilvl="0" w:tplc="86F6F000">
      <w:start w:val="1"/>
      <w:numFmt w:val="bullet"/>
      <w:lvlText w:val="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456C01E">
      <w:start w:val="1"/>
      <w:numFmt w:val="bullet"/>
      <w:lvlText w:val="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AB28624">
      <w:start w:val="1"/>
      <w:numFmt w:val="bullet"/>
      <w:lvlText w:val="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1E20242" w:tentative="1">
      <w:start w:val="1"/>
      <w:numFmt w:val="bullet"/>
      <w:lvlText w:val="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D30091E" w:tentative="1">
      <w:start w:val="1"/>
      <w:numFmt w:val="bullet"/>
      <w:lvlText w:val="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BF24630" w:tentative="1">
      <w:start w:val="1"/>
      <w:numFmt w:val="bullet"/>
      <w:lvlText w:val="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6AC370C" w:tentative="1">
      <w:start w:val="1"/>
      <w:numFmt w:val="bullet"/>
      <w:lvlText w:val="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780A8E2" w:tentative="1">
      <w:start w:val="1"/>
      <w:numFmt w:val="bullet"/>
      <w:lvlText w:val="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948213A" w:tentative="1">
      <w:start w:val="1"/>
      <w:numFmt w:val="bullet"/>
      <w:lvlText w:val="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9605EE2"/>
    <w:multiLevelType w:val="hybridMultilevel"/>
    <w:tmpl w:val="BB96DDCC"/>
    <w:lvl w:ilvl="0" w:tplc="7E004BF2">
      <w:start w:val="1"/>
      <w:numFmt w:val="bullet"/>
      <w:lvlText w:val="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59A2CDC">
      <w:start w:val="1"/>
      <w:numFmt w:val="bullet"/>
      <w:lvlText w:val="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5BAD9D0" w:tentative="1">
      <w:start w:val="1"/>
      <w:numFmt w:val="bullet"/>
      <w:lvlText w:val="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016CC6E" w:tentative="1">
      <w:start w:val="1"/>
      <w:numFmt w:val="bullet"/>
      <w:lvlText w:val="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0CC6E84" w:tentative="1">
      <w:start w:val="1"/>
      <w:numFmt w:val="bullet"/>
      <w:lvlText w:val="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822C80C" w:tentative="1">
      <w:start w:val="1"/>
      <w:numFmt w:val="bullet"/>
      <w:lvlText w:val="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02ED22E" w:tentative="1">
      <w:start w:val="1"/>
      <w:numFmt w:val="bullet"/>
      <w:lvlText w:val="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AA86FA0" w:tentative="1">
      <w:start w:val="1"/>
      <w:numFmt w:val="bullet"/>
      <w:lvlText w:val="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61A14D0" w:tentative="1">
      <w:start w:val="1"/>
      <w:numFmt w:val="bullet"/>
      <w:lvlText w:val="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E981935"/>
    <w:multiLevelType w:val="hybridMultilevel"/>
    <w:tmpl w:val="5EB0ED08"/>
    <w:lvl w:ilvl="0" w:tplc="DAE28B02">
      <w:start w:val="1"/>
      <w:numFmt w:val="bullet"/>
      <w:lvlText w:val="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CBC7710">
      <w:numFmt w:val="bullet"/>
      <w:lvlText w:val="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1984CD2" w:tentative="1">
      <w:start w:val="1"/>
      <w:numFmt w:val="bullet"/>
      <w:lvlText w:val="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172878C" w:tentative="1">
      <w:start w:val="1"/>
      <w:numFmt w:val="bullet"/>
      <w:lvlText w:val="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FEE5FC2" w:tentative="1">
      <w:start w:val="1"/>
      <w:numFmt w:val="bullet"/>
      <w:lvlText w:val="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BDE3DDE" w:tentative="1">
      <w:start w:val="1"/>
      <w:numFmt w:val="bullet"/>
      <w:lvlText w:val="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9145004" w:tentative="1">
      <w:start w:val="1"/>
      <w:numFmt w:val="bullet"/>
      <w:lvlText w:val="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081D44" w:tentative="1">
      <w:start w:val="1"/>
      <w:numFmt w:val="bullet"/>
      <w:lvlText w:val="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65AF79A" w:tentative="1">
      <w:start w:val="1"/>
      <w:numFmt w:val="bullet"/>
      <w:lvlText w:val="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135F5FE2"/>
    <w:multiLevelType w:val="hybridMultilevel"/>
    <w:tmpl w:val="5690687E"/>
    <w:lvl w:ilvl="0" w:tplc="01DCC900">
      <w:start w:val="1"/>
      <w:numFmt w:val="bullet"/>
      <w:lvlText w:val="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8E4F282">
      <w:numFmt w:val="bullet"/>
      <w:lvlText w:val="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6FC2E0A">
      <w:numFmt w:val="bullet"/>
      <w:lvlText w:val="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F04AE0E" w:tentative="1">
      <w:start w:val="1"/>
      <w:numFmt w:val="bullet"/>
      <w:lvlText w:val="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E46916" w:tentative="1">
      <w:start w:val="1"/>
      <w:numFmt w:val="bullet"/>
      <w:lvlText w:val="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BE6D40C" w:tentative="1">
      <w:start w:val="1"/>
      <w:numFmt w:val="bullet"/>
      <w:lvlText w:val="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FCA31F0" w:tentative="1">
      <w:start w:val="1"/>
      <w:numFmt w:val="bullet"/>
      <w:lvlText w:val="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12AA056" w:tentative="1">
      <w:start w:val="1"/>
      <w:numFmt w:val="bullet"/>
      <w:lvlText w:val="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9921BC6" w:tentative="1">
      <w:start w:val="1"/>
      <w:numFmt w:val="bullet"/>
      <w:lvlText w:val="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5174201F"/>
    <w:multiLevelType w:val="hybridMultilevel"/>
    <w:tmpl w:val="0A78DC28"/>
    <w:lvl w:ilvl="0" w:tplc="7BE6C0E8">
      <w:start w:val="1"/>
      <w:numFmt w:val="bullet"/>
      <w:lvlText w:val="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E0E380" w:tentative="1">
      <w:start w:val="1"/>
      <w:numFmt w:val="bullet"/>
      <w:lvlText w:val="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E56B26A" w:tentative="1">
      <w:start w:val="1"/>
      <w:numFmt w:val="bullet"/>
      <w:lvlText w:val="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0644ADC" w:tentative="1">
      <w:start w:val="1"/>
      <w:numFmt w:val="bullet"/>
      <w:lvlText w:val="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AE24AB2" w:tentative="1">
      <w:start w:val="1"/>
      <w:numFmt w:val="bullet"/>
      <w:lvlText w:val="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E26B90" w:tentative="1">
      <w:start w:val="1"/>
      <w:numFmt w:val="bullet"/>
      <w:lvlText w:val="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336305C" w:tentative="1">
      <w:start w:val="1"/>
      <w:numFmt w:val="bullet"/>
      <w:lvlText w:val="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4DA21A4" w:tentative="1">
      <w:start w:val="1"/>
      <w:numFmt w:val="bullet"/>
      <w:lvlText w:val="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786AE6E" w:tentative="1">
      <w:start w:val="1"/>
      <w:numFmt w:val="bullet"/>
      <w:lvlText w:val="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5CEA434C"/>
    <w:multiLevelType w:val="hybridMultilevel"/>
    <w:tmpl w:val="1C6C9CF2"/>
    <w:lvl w:ilvl="0" w:tplc="8EEA40C4">
      <w:start w:val="1"/>
      <w:numFmt w:val="bullet"/>
      <w:lvlText w:val="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66E9232" w:tentative="1">
      <w:start w:val="1"/>
      <w:numFmt w:val="bullet"/>
      <w:lvlText w:val="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B7E3290" w:tentative="1">
      <w:start w:val="1"/>
      <w:numFmt w:val="bullet"/>
      <w:lvlText w:val="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96C07B6" w:tentative="1">
      <w:start w:val="1"/>
      <w:numFmt w:val="bullet"/>
      <w:lvlText w:val="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8DA698A" w:tentative="1">
      <w:start w:val="1"/>
      <w:numFmt w:val="bullet"/>
      <w:lvlText w:val="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B60C560" w:tentative="1">
      <w:start w:val="1"/>
      <w:numFmt w:val="bullet"/>
      <w:lvlText w:val="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9FA4588" w:tentative="1">
      <w:start w:val="1"/>
      <w:numFmt w:val="bullet"/>
      <w:lvlText w:val="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7FCB7A8" w:tentative="1">
      <w:start w:val="1"/>
      <w:numFmt w:val="bullet"/>
      <w:lvlText w:val="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3E65ECE" w:tentative="1">
      <w:start w:val="1"/>
      <w:numFmt w:val="bullet"/>
      <w:lvlText w:val="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EA6"/>
    <w:rsid w:val="00451851"/>
    <w:rsid w:val="005D71E7"/>
    <w:rsid w:val="005F709B"/>
    <w:rsid w:val="00634B8B"/>
    <w:rsid w:val="008D3759"/>
    <w:rsid w:val="00942523"/>
    <w:rsid w:val="00A558B4"/>
    <w:rsid w:val="00CA5EA6"/>
    <w:rsid w:val="00E33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1CF9C"/>
  <w14:defaultImageDpi w14:val="330"/>
  <w15:chartTrackingRefBased/>
  <w15:docId w15:val="{8330427F-2D59-415F-A8AD-8111DD6A0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Theme="minorHAnsi" w:hAnsi="Consolas" w:cstheme="minorBidi"/>
        <w:color w:val="000000" w:themeColor="text1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CC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565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2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3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619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10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96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0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614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126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40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3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</dc:creator>
  <cp:keywords/>
  <dc:description/>
  <cp:lastModifiedBy>Rain</cp:lastModifiedBy>
  <cp:revision>3</cp:revision>
  <dcterms:created xsi:type="dcterms:W3CDTF">2020-12-14T06:30:00Z</dcterms:created>
  <dcterms:modified xsi:type="dcterms:W3CDTF">2020-12-14T17:12:00Z</dcterms:modified>
</cp:coreProperties>
</file>