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F0" w:rsidRDefault="00A0713B" w:rsidP="005A46F0">
      <w:pPr>
        <w:pStyle w:val="Title"/>
        <w:jc w:val="right"/>
      </w:pPr>
      <w:r>
        <w:fldChar w:fldCharType="begin"/>
      </w:r>
      <w:r w:rsidR="005A46F0">
        <w:instrText xml:space="preserve"> SUBJECT  \* MERGEFORMAT </w:instrText>
      </w:r>
      <w:r>
        <w:fldChar w:fldCharType="separate"/>
      </w:r>
      <w:r w:rsidR="005A46F0">
        <w:t>&lt;</w:t>
      </w:r>
      <w:r w:rsidR="005A46F0">
        <w:rPr>
          <w:rFonts w:ascii="Times New Roman" w:hAnsi="Times New Roman"/>
          <w:sz w:val="44"/>
          <w:szCs w:val="44"/>
        </w:rPr>
        <w:t xml:space="preserve"> </w:t>
      </w:r>
      <w:r w:rsidR="00FA19D8" w:rsidRPr="00FA19D8">
        <w:rPr>
          <w:rFonts w:ascii="Times New Roman" w:hAnsi="Times New Roman"/>
          <w:sz w:val="44"/>
          <w:szCs w:val="44"/>
        </w:rPr>
        <w:t>FOOD</w:t>
      </w:r>
      <w:r w:rsidR="00FA19D8" w:rsidRPr="00FA19D8">
        <w:rPr>
          <w:rFonts w:ascii="Times New Roman" w:hAnsi="Times New Roman"/>
          <w:sz w:val="44"/>
          <w:szCs w:val="44"/>
          <w:lang w:val="vi-VN"/>
        </w:rPr>
        <w:t xml:space="preserve"> </w:t>
      </w:r>
      <w:r w:rsidR="005A46F0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 w:rsidR="005A46F0">
        <w:t xml:space="preserve"> </w:t>
      </w:r>
      <w:r>
        <w:fldChar w:fldCharType="end"/>
      </w:r>
    </w:p>
    <w:p w:rsidR="005A46F0" w:rsidRPr="005A46F0" w:rsidRDefault="005A46F0" w:rsidP="005A46F0">
      <w:pPr>
        <w:spacing w:after="160" w:line="259" w:lineRule="auto"/>
        <w:ind w:left="360"/>
        <w:rPr>
          <w:b/>
          <w:sz w:val="36"/>
          <w:szCs w:val="36"/>
          <w:lang w:val="vi-VN"/>
        </w:rPr>
      </w:pPr>
      <w:r>
        <w:rPr>
          <w:b/>
          <w:bCs/>
          <w:color w:val="000000"/>
          <w:sz w:val="36"/>
          <w:szCs w:val="36"/>
        </w:rPr>
        <w:t xml:space="preserve">                                   </w:t>
      </w:r>
      <w:r w:rsidRPr="005A46F0">
        <w:rPr>
          <w:b/>
          <w:bCs/>
          <w:color w:val="000000"/>
          <w:sz w:val="36"/>
          <w:szCs w:val="36"/>
        </w:rPr>
        <w:t xml:space="preserve">Use-Case Specification: </w:t>
      </w:r>
      <w:r w:rsidRPr="005A46F0">
        <w:rPr>
          <w:b/>
          <w:sz w:val="36"/>
          <w:szCs w:val="36"/>
        </w:rPr>
        <w:t>Cancel orders</w:t>
      </w:r>
    </w:p>
    <w:p w:rsidR="005A46F0" w:rsidRDefault="005A46F0" w:rsidP="005A46F0">
      <w:pPr>
        <w:pStyle w:val="Title"/>
        <w:jc w:val="right"/>
      </w:pPr>
    </w:p>
    <w:p w:rsidR="005A46F0" w:rsidRDefault="005A46F0" w:rsidP="005A46F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A46F0" w:rsidRDefault="005A46F0" w:rsidP="005A46F0">
      <w:pPr>
        <w:pStyle w:val="Title"/>
        <w:rPr>
          <w:sz w:val="28"/>
        </w:rPr>
      </w:pPr>
    </w:p>
    <w:p w:rsidR="005A46F0" w:rsidRDefault="005A46F0" w:rsidP="005A46F0"/>
    <w:p w:rsidR="005A46F0" w:rsidRDefault="005A46F0" w:rsidP="005A46F0">
      <w:pPr>
        <w:sectPr w:rsidR="005A46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6F0" w:rsidRDefault="005A46F0" w:rsidP="005A46F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6F0" w:rsidTr="00514387">
        <w:tc>
          <w:tcPr>
            <w:tcW w:w="2304" w:type="dxa"/>
          </w:tcPr>
          <w:p w:rsidR="005A46F0" w:rsidRDefault="005A46F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A46F0" w:rsidRDefault="005A46F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A46F0" w:rsidRDefault="005A46F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A46F0" w:rsidRDefault="005A46F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6F0" w:rsidTr="00514387">
        <w:tc>
          <w:tcPr>
            <w:tcW w:w="2304" w:type="dxa"/>
          </w:tcPr>
          <w:p w:rsidR="005A46F0" w:rsidRDefault="00632E7A" w:rsidP="00514387">
            <w:pPr>
              <w:pStyle w:val="Tabletext"/>
            </w:pPr>
            <w:r>
              <w:t>&lt;7</w:t>
            </w:r>
            <w:r w:rsidR="005A46F0">
              <w:t>/12/2020&gt;</w:t>
            </w:r>
          </w:p>
        </w:tc>
        <w:tc>
          <w:tcPr>
            <w:tcW w:w="1152" w:type="dxa"/>
          </w:tcPr>
          <w:p w:rsidR="005A46F0" w:rsidRDefault="005A46F0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5A46F0" w:rsidRDefault="005A46F0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5A46F0" w:rsidRDefault="005A46F0" w:rsidP="00514387">
            <w:pPr>
              <w:pStyle w:val="Tabletext"/>
            </w:pPr>
            <w:r>
              <w:t>&lt;Nguyen Thu Trang&gt;</w:t>
            </w:r>
          </w:p>
        </w:tc>
      </w:tr>
    </w:tbl>
    <w:p w:rsidR="005A46F0" w:rsidRDefault="005A46F0" w:rsidP="005A46F0"/>
    <w:p w:rsidR="005A46F0" w:rsidRPr="00DE553F" w:rsidRDefault="005A46F0" w:rsidP="005A46F0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5A46F0" w:rsidRPr="001F7D8E" w:rsidRDefault="00A0713B" w:rsidP="005A46F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5A46F0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5A46F0">
        <w:rPr>
          <w:noProof/>
          <w:sz w:val="24"/>
          <w:szCs w:val="24"/>
        </w:rPr>
        <w:t>1.</w:t>
      </w:r>
      <w:r w:rsidR="005A46F0">
        <w:rPr>
          <w:noProof/>
          <w:sz w:val="24"/>
          <w:szCs w:val="24"/>
        </w:rPr>
        <w:tab/>
        <w:t>Use-Case Name</w:t>
      </w:r>
      <w:r w:rsidR="005A46F0" w:rsidRPr="001F7D8E">
        <w:rPr>
          <w:noProof/>
          <w:sz w:val="24"/>
          <w:szCs w:val="24"/>
        </w:rPr>
        <w:tab/>
      </w:r>
      <w:r w:rsidR="005A46F0">
        <w:rPr>
          <w:noProof/>
          <w:sz w:val="24"/>
          <w:szCs w:val="24"/>
          <w:lang w:val="vi-VN"/>
        </w:rPr>
        <w:t>4</w:t>
      </w:r>
    </w:p>
    <w:p w:rsidR="005A46F0" w:rsidRPr="001F7D8E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A46F0" w:rsidRPr="001F7D8E" w:rsidRDefault="005A46F0" w:rsidP="005A46F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A46F0" w:rsidRPr="001F7D8E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A46F0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DC5B9A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891FB5" w:rsidRDefault="005A46F0" w:rsidP="005A46F0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5A46F0" w:rsidRPr="00DC5B9A" w:rsidRDefault="005A46F0" w:rsidP="005A46F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A46F0" w:rsidRPr="00DC5B9A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B62496" w:rsidRDefault="005A46F0" w:rsidP="005A46F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DC5B9A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Default="005A46F0" w:rsidP="005A46F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DC5B9A" w:rsidRDefault="005A46F0" w:rsidP="005A46F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D965E1" w:rsidRDefault="005A46F0" w:rsidP="005A46F0"/>
    <w:p w:rsidR="005A46F0" w:rsidRPr="00DC5B9A" w:rsidRDefault="005A46F0" w:rsidP="005A46F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A46F0" w:rsidRPr="00DC5B9A" w:rsidRDefault="005A46F0" w:rsidP="005A46F0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5A46F0" w:rsidRPr="00D965E1" w:rsidRDefault="005A46F0" w:rsidP="005A46F0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5A46F0" w:rsidRPr="005A46F0" w:rsidRDefault="00A0713B" w:rsidP="005A46F0">
      <w:pPr>
        <w:spacing w:after="160" w:line="259" w:lineRule="auto"/>
        <w:ind w:left="360"/>
        <w:jc w:val="center"/>
        <w:rPr>
          <w:b/>
          <w:sz w:val="32"/>
          <w:szCs w:val="32"/>
          <w:lang w:val="vi-VN"/>
        </w:rPr>
      </w:pPr>
      <w:r w:rsidRPr="001F7D8E">
        <w:rPr>
          <w:sz w:val="24"/>
          <w:szCs w:val="24"/>
        </w:rPr>
        <w:fldChar w:fldCharType="end"/>
      </w:r>
      <w:r w:rsidR="005A46F0">
        <w:t xml:space="preserve">        </w:t>
      </w:r>
      <w:r w:rsidR="005A46F0">
        <w:br w:type="page"/>
      </w:r>
      <w:r w:rsidR="005A46F0" w:rsidRPr="005A46F0">
        <w:rPr>
          <w:b/>
          <w:bCs/>
          <w:color w:val="000000"/>
          <w:sz w:val="32"/>
          <w:szCs w:val="32"/>
        </w:rPr>
        <w:lastRenderedPageBreak/>
        <w:t xml:space="preserve">Use-Case Specification: </w:t>
      </w:r>
      <w:r w:rsidR="005A46F0" w:rsidRPr="005A46F0">
        <w:rPr>
          <w:b/>
          <w:sz w:val="32"/>
          <w:szCs w:val="32"/>
        </w:rPr>
        <w:t>Cancel orders</w:t>
      </w:r>
    </w:p>
    <w:p w:rsidR="005A46F0" w:rsidRPr="00DF32B8" w:rsidRDefault="005A46F0" w:rsidP="005A46F0">
      <w:pPr>
        <w:spacing w:line="240" w:lineRule="auto"/>
        <w:jc w:val="center"/>
        <w:rPr>
          <w:sz w:val="24"/>
          <w:szCs w:val="24"/>
        </w:rPr>
      </w:pPr>
    </w:p>
    <w:p w:rsidR="005A46F0" w:rsidRPr="00DF32B8" w:rsidRDefault="005A46F0" w:rsidP="005A46F0">
      <w:pPr>
        <w:spacing w:line="240" w:lineRule="auto"/>
        <w:rPr>
          <w:sz w:val="24"/>
          <w:szCs w:val="24"/>
        </w:rPr>
      </w:pPr>
    </w:p>
    <w:p w:rsidR="005A46F0" w:rsidRPr="00406015" w:rsidRDefault="005A46F0" w:rsidP="005A46F0">
      <w:pPr>
        <w:pStyle w:val="ListParagraph"/>
        <w:widowControl/>
        <w:numPr>
          <w:ilvl w:val="0"/>
          <w:numId w:val="7"/>
        </w:numPr>
        <w:spacing w:after="160" w:line="259" w:lineRule="auto"/>
        <w:rPr>
          <w:b/>
          <w:sz w:val="24"/>
          <w:szCs w:val="24"/>
          <w:lang w:val="vi-VN"/>
        </w:rPr>
      </w:pPr>
      <w:r w:rsidRPr="00406015">
        <w:rPr>
          <w:b/>
          <w:sz w:val="24"/>
          <w:szCs w:val="24"/>
        </w:rPr>
        <w:t>Cancel orders</w:t>
      </w:r>
    </w:p>
    <w:p w:rsidR="005A46F0" w:rsidRPr="00406015" w:rsidRDefault="005A46F0" w:rsidP="005A46F0">
      <w:pPr>
        <w:pStyle w:val="ListParagraph"/>
        <w:widowControl/>
        <w:numPr>
          <w:ilvl w:val="1"/>
          <w:numId w:val="7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406015">
        <w:rPr>
          <w:b/>
          <w:bCs/>
          <w:color w:val="000000"/>
          <w:sz w:val="24"/>
          <w:szCs w:val="24"/>
        </w:rPr>
        <w:t>Brief Description</w:t>
      </w:r>
    </w:p>
    <w:p w:rsidR="005A46F0" w:rsidRDefault="005A46F0" w:rsidP="005A46F0">
      <w:pPr>
        <w:pStyle w:val="ListParagraph"/>
        <w:widowControl/>
        <w:spacing w:after="160" w:line="259" w:lineRule="auto"/>
        <w:rPr>
          <w:sz w:val="24"/>
          <w:szCs w:val="24"/>
        </w:rPr>
      </w:pPr>
      <w:r w:rsidRPr="00DF32B8">
        <w:rPr>
          <w:color w:val="000000"/>
          <w:sz w:val="24"/>
          <w:szCs w:val="24"/>
        </w:rPr>
        <w:t xml:space="preserve">This use case defines the step of </w:t>
      </w:r>
      <w:r w:rsidRPr="00406015">
        <w:rPr>
          <w:b/>
          <w:sz w:val="24"/>
          <w:szCs w:val="24"/>
        </w:rPr>
        <w:t>Cancel orders</w:t>
      </w:r>
      <w:r w:rsidRPr="00406015">
        <w:rPr>
          <w:color w:val="000000"/>
          <w:sz w:val="24"/>
          <w:szCs w:val="24"/>
        </w:rPr>
        <w:t xml:space="preserve">. </w:t>
      </w:r>
      <w:r w:rsidRPr="00406015">
        <w:rPr>
          <w:sz w:val="24"/>
          <w:szCs w:val="24"/>
        </w:rPr>
        <w:t>Customers cancel order that they have order</w:t>
      </w:r>
    </w:p>
    <w:p w:rsidR="005A46F0" w:rsidRPr="005A46F0" w:rsidRDefault="005A46F0" w:rsidP="005A46F0">
      <w:pPr>
        <w:pStyle w:val="ListParagraph"/>
        <w:widowControl/>
        <w:numPr>
          <w:ilvl w:val="1"/>
          <w:numId w:val="7"/>
        </w:numPr>
        <w:spacing w:after="160" w:line="259" w:lineRule="auto"/>
        <w:rPr>
          <w:b/>
          <w:sz w:val="24"/>
          <w:szCs w:val="24"/>
        </w:rPr>
      </w:pPr>
      <w:r w:rsidRPr="005A46F0">
        <w:rPr>
          <w:b/>
          <w:sz w:val="24"/>
          <w:szCs w:val="24"/>
        </w:rPr>
        <w:t>Actor</w:t>
      </w:r>
    </w:p>
    <w:p w:rsidR="005A46F0" w:rsidRPr="00406015" w:rsidRDefault="005A46F0" w:rsidP="005A46F0">
      <w:pPr>
        <w:pStyle w:val="ListParagraph"/>
        <w:widowControl/>
        <w:spacing w:after="160" w:line="259" w:lineRule="auto"/>
        <w:rPr>
          <w:b/>
          <w:sz w:val="24"/>
          <w:szCs w:val="24"/>
          <w:lang w:val="vi-VN"/>
        </w:rPr>
      </w:pPr>
      <w:r>
        <w:rPr>
          <w:sz w:val="24"/>
          <w:szCs w:val="24"/>
        </w:rPr>
        <w:t>Customer</w:t>
      </w:r>
    </w:p>
    <w:p w:rsidR="005A46F0" w:rsidRPr="00DF32B8" w:rsidRDefault="005A46F0" w:rsidP="005A46F0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Flow of Events</w:t>
      </w:r>
    </w:p>
    <w:p w:rsidR="005A46F0" w:rsidRPr="00406015" w:rsidRDefault="005A46F0" w:rsidP="005A46F0">
      <w:pPr>
        <w:pStyle w:val="ListParagraph"/>
        <w:widowControl/>
        <w:numPr>
          <w:ilvl w:val="1"/>
          <w:numId w:val="8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406015">
        <w:rPr>
          <w:b/>
          <w:bCs/>
          <w:color w:val="000000"/>
          <w:sz w:val="24"/>
          <w:szCs w:val="24"/>
        </w:rPr>
        <w:t>Basic Flow </w:t>
      </w:r>
    </w:p>
    <w:p w:rsidR="005A46F0" w:rsidRPr="00406015" w:rsidRDefault="005A46F0" w:rsidP="005A46F0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DF32B8">
        <w:rPr>
          <w:color w:val="000000"/>
          <w:sz w:val="24"/>
          <w:szCs w:val="24"/>
        </w:rPr>
        <w:t xml:space="preserve">First, </w:t>
      </w:r>
      <w:r w:rsidRPr="00406015">
        <w:rPr>
          <w:color w:val="000000"/>
          <w:sz w:val="24"/>
          <w:szCs w:val="24"/>
        </w:rPr>
        <w:t>admin</w:t>
      </w:r>
      <w:r w:rsidRPr="00DF32B8">
        <w:rPr>
          <w:color w:val="000000"/>
          <w:sz w:val="24"/>
          <w:szCs w:val="24"/>
        </w:rPr>
        <w:t xml:space="preserve"> click on </w:t>
      </w:r>
      <w:r w:rsidRPr="00406015">
        <w:rPr>
          <w:color w:val="000000"/>
          <w:sz w:val="24"/>
          <w:szCs w:val="24"/>
        </w:rPr>
        <w:t>manage</w:t>
      </w:r>
      <w:r w:rsidRPr="00DF32B8">
        <w:rPr>
          <w:color w:val="000000"/>
          <w:sz w:val="24"/>
          <w:szCs w:val="24"/>
        </w:rPr>
        <w:t xml:space="preserve"> product button. The system display  product view. </w:t>
      </w:r>
      <w:r w:rsidRPr="00406015">
        <w:rPr>
          <w:color w:val="000000"/>
          <w:sz w:val="24"/>
          <w:szCs w:val="24"/>
        </w:rPr>
        <w:t>Admin</w:t>
      </w:r>
      <w:r w:rsidRPr="00DF32B8">
        <w:rPr>
          <w:color w:val="000000"/>
          <w:sz w:val="24"/>
          <w:szCs w:val="24"/>
        </w:rPr>
        <w:t xml:space="preserve"> will input information about new product (id, name, price, brand, etc) need to be edited. </w:t>
      </w:r>
      <w:r w:rsidRPr="00406015">
        <w:rPr>
          <w:color w:val="000000"/>
          <w:sz w:val="24"/>
          <w:szCs w:val="24"/>
        </w:rPr>
        <w:t>Admin click on Save</w:t>
      </w:r>
      <w:r w:rsidRPr="00DF32B8">
        <w:rPr>
          <w:color w:val="000000"/>
          <w:sz w:val="24"/>
          <w:szCs w:val="24"/>
        </w:rPr>
        <w:t xml:space="preserve"> to confirm change. </w:t>
      </w:r>
      <w:r w:rsidRPr="00406015">
        <w:rPr>
          <w:color w:val="000000"/>
          <w:sz w:val="24"/>
          <w:szCs w:val="24"/>
        </w:rPr>
        <w:t>After, s</w:t>
      </w:r>
      <w:r w:rsidRPr="00DF32B8">
        <w:rPr>
          <w:color w:val="000000"/>
          <w:sz w:val="24"/>
          <w:szCs w:val="24"/>
        </w:rPr>
        <w:t xml:space="preserve">ystem will update product information </w:t>
      </w:r>
    </w:p>
    <w:p w:rsidR="005A46F0" w:rsidRPr="00406015" w:rsidRDefault="005A46F0" w:rsidP="005A46F0">
      <w:pPr>
        <w:spacing w:line="240" w:lineRule="auto"/>
        <w:rPr>
          <w:noProof/>
          <w:sz w:val="24"/>
          <w:szCs w:val="24"/>
        </w:rPr>
      </w:pPr>
      <w:r w:rsidRPr="00406015">
        <w:rPr>
          <w:noProof/>
          <w:sz w:val="24"/>
          <w:szCs w:val="24"/>
        </w:rPr>
        <w:t xml:space="preserve">                               </w:t>
      </w:r>
    </w:p>
    <w:p w:rsidR="005A46F0" w:rsidRPr="00DF32B8" w:rsidRDefault="005A46F0" w:rsidP="005A46F0">
      <w:pPr>
        <w:spacing w:line="240" w:lineRule="auto"/>
        <w:rPr>
          <w:sz w:val="24"/>
          <w:szCs w:val="24"/>
        </w:rPr>
      </w:pPr>
      <w:r w:rsidRPr="00406015">
        <w:rPr>
          <w:noProof/>
          <w:sz w:val="24"/>
          <w:szCs w:val="24"/>
        </w:rPr>
        <w:t xml:space="preserve">                                  </w:t>
      </w:r>
      <w:r w:rsidRPr="00406015">
        <w:rPr>
          <w:noProof/>
          <w:sz w:val="24"/>
          <w:szCs w:val="24"/>
        </w:rPr>
        <w:drawing>
          <wp:inline distT="0" distB="0" distL="0" distR="0">
            <wp:extent cx="3234690" cy="2910840"/>
            <wp:effectExtent l="19050" t="0" r="381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235" t="21868" r="44460" b="9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53" cy="29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</w:p>
    <w:p w:rsidR="005A46F0" w:rsidRPr="00DF32B8" w:rsidRDefault="005A46F0" w:rsidP="005A46F0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5A46F0" w:rsidRPr="00DF32B8" w:rsidRDefault="005A46F0" w:rsidP="005A46F0">
      <w:pPr>
        <w:spacing w:line="240" w:lineRule="auto"/>
        <w:ind w:left="720"/>
        <w:rPr>
          <w:sz w:val="24"/>
          <w:szCs w:val="24"/>
        </w:rPr>
      </w:pPr>
      <w:r w:rsidRPr="00406015">
        <w:rPr>
          <w:color w:val="000000"/>
          <w:sz w:val="24"/>
          <w:szCs w:val="24"/>
        </w:rPr>
        <w:t>None</w:t>
      </w:r>
    </w:p>
    <w:p w:rsidR="005A46F0" w:rsidRPr="00DF32B8" w:rsidRDefault="005A46F0" w:rsidP="005A46F0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Preconditions</w:t>
      </w:r>
    </w:p>
    <w:p w:rsidR="005A46F0" w:rsidRPr="00DF32B8" w:rsidRDefault="005A46F0" w:rsidP="005A46F0">
      <w:pPr>
        <w:rPr>
          <w:sz w:val="24"/>
          <w:szCs w:val="24"/>
        </w:rPr>
      </w:pPr>
      <w:r w:rsidRPr="00406015">
        <w:rPr>
          <w:sz w:val="24"/>
          <w:szCs w:val="24"/>
        </w:rPr>
        <w:t xml:space="preserve">        Customers have ordered successfully and viewed order status</w:t>
      </w:r>
    </w:p>
    <w:p w:rsidR="005A46F0" w:rsidRPr="00DF32B8" w:rsidRDefault="005A46F0" w:rsidP="005A46F0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Postconditions</w:t>
      </w:r>
    </w:p>
    <w:p w:rsidR="005A46F0" w:rsidRPr="00406015" w:rsidRDefault="005A46F0" w:rsidP="005A46F0">
      <w:p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C</w:t>
      </w:r>
      <w:r w:rsidRPr="00406015">
        <w:rPr>
          <w:sz w:val="24"/>
          <w:szCs w:val="24"/>
        </w:rPr>
        <w:t>anceled order</w:t>
      </w:r>
      <w:r w:rsidRPr="00406015">
        <w:rPr>
          <w:b/>
          <w:bCs/>
          <w:color w:val="000000"/>
          <w:kern w:val="36"/>
          <w:sz w:val="24"/>
          <w:szCs w:val="24"/>
        </w:rPr>
        <w:t xml:space="preserve"> </w:t>
      </w:r>
    </w:p>
    <w:p w:rsidR="005A46F0" w:rsidRPr="00DF32B8" w:rsidRDefault="005A46F0" w:rsidP="005A46F0">
      <w:pPr>
        <w:widowControl/>
        <w:numPr>
          <w:ilvl w:val="0"/>
          <w:numId w:val="6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lastRenderedPageBreak/>
        <w:t>Extension Points</w:t>
      </w:r>
    </w:p>
    <w:p w:rsidR="005A46F0" w:rsidRPr="00DF32B8" w:rsidRDefault="005A46F0" w:rsidP="005A46F0">
      <w:pPr>
        <w:spacing w:before="55" w:after="120" w:line="240" w:lineRule="auto"/>
        <w:ind w:left="709"/>
        <w:rPr>
          <w:sz w:val="24"/>
          <w:szCs w:val="24"/>
        </w:rPr>
      </w:pPr>
      <w:r w:rsidRPr="00DF32B8">
        <w:rPr>
          <w:color w:val="000000"/>
          <w:sz w:val="24"/>
          <w:szCs w:val="24"/>
        </w:rPr>
        <w:t>No extension points.</w:t>
      </w:r>
    </w:p>
    <w:p w:rsidR="005A46F0" w:rsidRPr="00406015" w:rsidRDefault="005A46F0" w:rsidP="005A46F0">
      <w:pPr>
        <w:rPr>
          <w:sz w:val="24"/>
          <w:szCs w:val="24"/>
        </w:rPr>
      </w:pPr>
    </w:p>
    <w:p w:rsidR="005A46F0" w:rsidRPr="00406015" w:rsidRDefault="005A46F0" w:rsidP="005A46F0">
      <w:pPr>
        <w:rPr>
          <w:sz w:val="24"/>
          <w:szCs w:val="24"/>
        </w:rPr>
      </w:pPr>
    </w:p>
    <w:p w:rsidR="005A46F0" w:rsidRPr="00C127E2" w:rsidRDefault="005A46F0" w:rsidP="005A46F0"/>
    <w:p w:rsidR="001372E7" w:rsidRPr="00406015" w:rsidRDefault="001372E7" w:rsidP="005A46F0">
      <w:pPr>
        <w:pStyle w:val="Title"/>
        <w:rPr>
          <w:sz w:val="24"/>
          <w:szCs w:val="24"/>
        </w:rPr>
      </w:pPr>
    </w:p>
    <w:sectPr w:rsidR="001372E7" w:rsidRPr="00406015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D68" w:rsidRDefault="00983D68" w:rsidP="005A46F0">
      <w:pPr>
        <w:spacing w:line="240" w:lineRule="auto"/>
      </w:pPr>
      <w:r>
        <w:separator/>
      </w:r>
    </w:p>
  </w:endnote>
  <w:endnote w:type="continuationSeparator" w:id="0">
    <w:p w:rsidR="00983D68" w:rsidRDefault="00983D68" w:rsidP="005A4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D5B" w:rsidRDefault="001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D5B" w:rsidRDefault="00167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D5B" w:rsidRDefault="00167D5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069B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069B3" w:rsidP="00167D5B">
          <w:pPr>
            <w:jc w:val="center"/>
          </w:pPr>
          <w:r>
            <w:sym w:font="Symbol" w:char="F0D3"/>
          </w:r>
          <w:r w:rsidR="00983D68">
            <w:fldChar w:fldCharType="begin"/>
          </w:r>
          <w:r w:rsidR="00983D68">
            <w:instrText xml:space="preserve"> DOCPROPERTY "Company"  \* MERGEFORMAT </w:instrText>
          </w:r>
          <w:r w:rsidR="00983D68">
            <w:fldChar w:fldCharType="separate"/>
          </w:r>
          <w:r>
            <w:t xml:space="preserve"> TAT Restaurant</w:t>
          </w:r>
          <w:r w:rsidR="00983D68">
            <w:fldChar w:fldCharType="end"/>
          </w:r>
          <w:r>
            <w:t xml:space="preserve">, </w:t>
          </w:r>
          <w:r w:rsidR="00167D5B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3069B3">
          <w:pPr>
            <w:jc w:val="right"/>
          </w:pPr>
          <w:r>
            <w:t xml:space="preserve">Page </w:t>
          </w:r>
          <w:r w:rsidR="00A071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0713B">
            <w:rPr>
              <w:rStyle w:val="PageNumber"/>
            </w:rPr>
            <w:fldChar w:fldCharType="separate"/>
          </w:r>
          <w:r w:rsidR="00167D5B">
            <w:rPr>
              <w:rStyle w:val="PageNumber"/>
              <w:noProof/>
            </w:rPr>
            <w:t>2</w:t>
          </w:r>
          <w:r w:rsidR="00A0713B">
            <w:rPr>
              <w:rStyle w:val="PageNumber"/>
            </w:rPr>
            <w:fldChar w:fldCharType="end"/>
          </w:r>
        </w:p>
      </w:tc>
    </w:tr>
  </w:tbl>
  <w:p w:rsidR="00221C31" w:rsidRDefault="00983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D68" w:rsidRDefault="00983D68" w:rsidP="005A46F0">
      <w:pPr>
        <w:spacing w:line="240" w:lineRule="auto"/>
      </w:pPr>
      <w:r>
        <w:separator/>
      </w:r>
    </w:p>
  </w:footnote>
  <w:footnote w:type="continuationSeparator" w:id="0">
    <w:p w:rsidR="00983D68" w:rsidRDefault="00983D68" w:rsidP="005A4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D5B" w:rsidRDefault="001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983D68">
    <w:pPr>
      <w:rPr>
        <w:sz w:val="24"/>
      </w:rPr>
    </w:pPr>
  </w:p>
  <w:p w:rsidR="00221C31" w:rsidRDefault="00983D68">
    <w:pPr>
      <w:pBdr>
        <w:top w:val="single" w:sz="6" w:space="1" w:color="auto"/>
      </w:pBdr>
      <w:rPr>
        <w:sz w:val="24"/>
      </w:rPr>
    </w:pPr>
  </w:p>
  <w:p w:rsidR="00221C31" w:rsidRDefault="00983D6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069B3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983D68">
    <w:pPr>
      <w:pBdr>
        <w:bottom w:val="single" w:sz="6" w:space="1" w:color="auto"/>
      </w:pBdr>
      <w:jc w:val="right"/>
      <w:rPr>
        <w:sz w:val="24"/>
      </w:rPr>
    </w:pPr>
  </w:p>
  <w:p w:rsidR="00221C31" w:rsidRDefault="00983D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D5B" w:rsidRDefault="00167D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983D68" w:rsidP="00167D5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67D5B">
            <w:t>Food</w:t>
          </w:r>
          <w:bookmarkStart w:id="0" w:name="_GoBack"/>
          <w:bookmarkEnd w:id="0"/>
          <w:r w:rsidR="003069B3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3069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983D6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069B3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632E7A">
          <w:r>
            <w:t xml:space="preserve">  Date:  &lt;7</w:t>
          </w:r>
          <w:r w:rsidR="003069B3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3069B3">
          <w:r>
            <w:t>Nguyen Thu Trang</w:t>
          </w:r>
        </w:p>
      </w:tc>
    </w:tr>
  </w:tbl>
  <w:p w:rsidR="00221C31" w:rsidRDefault="00983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4507A1"/>
    <w:multiLevelType w:val="hybridMultilevel"/>
    <w:tmpl w:val="2E8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7332"/>
    <w:multiLevelType w:val="multilevel"/>
    <w:tmpl w:val="29368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71407"/>
    <w:multiLevelType w:val="multilevel"/>
    <w:tmpl w:val="0BF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7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10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C9"/>
    <w:rsid w:val="001372E7"/>
    <w:rsid w:val="00167D5B"/>
    <w:rsid w:val="003069B3"/>
    <w:rsid w:val="00406015"/>
    <w:rsid w:val="005A46F0"/>
    <w:rsid w:val="005B1BC9"/>
    <w:rsid w:val="00632E7A"/>
    <w:rsid w:val="008850F1"/>
    <w:rsid w:val="00886939"/>
    <w:rsid w:val="00983D68"/>
    <w:rsid w:val="00A0713B"/>
    <w:rsid w:val="00AA2B22"/>
    <w:rsid w:val="00DA4963"/>
    <w:rsid w:val="00DF45C1"/>
    <w:rsid w:val="00FA19D8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A009"/>
  <w15:docId w15:val="{0B2B89BE-A245-4C2A-96B6-EF011D43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6F0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A46F0"/>
    <w:pPr>
      <w:keepNext/>
      <w:numPr>
        <w:numId w:val="10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A46F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A46F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A46F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A46F0"/>
    <w:pPr>
      <w:numPr>
        <w:ilvl w:val="4"/>
        <w:numId w:val="10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A46F0"/>
    <w:pPr>
      <w:numPr>
        <w:ilvl w:val="5"/>
        <w:numId w:val="10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A46F0"/>
    <w:pPr>
      <w:numPr>
        <w:ilvl w:val="6"/>
        <w:numId w:val="10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A46F0"/>
    <w:pPr>
      <w:numPr>
        <w:ilvl w:val="7"/>
        <w:numId w:val="10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A46F0"/>
    <w:pPr>
      <w:numPr>
        <w:ilvl w:val="8"/>
        <w:numId w:val="10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5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A46F0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5A46F0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5A46F0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5A46F0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A46F0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5A46F0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5A46F0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5A46F0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5A46F0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5A46F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A46F0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5A46F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A46F0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5A46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A46F0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5A46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A46F0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5A46F0"/>
  </w:style>
  <w:style w:type="paragraph" w:customStyle="1" w:styleId="Tabletext">
    <w:name w:val="Tabletext"/>
    <w:basedOn w:val="Normal"/>
    <w:rsid w:val="005A46F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A46F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A46F0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5A46F0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5A46F0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5A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7</cp:revision>
  <dcterms:created xsi:type="dcterms:W3CDTF">2020-12-31T18:52:00Z</dcterms:created>
  <dcterms:modified xsi:type="dcterms:W3CDTF">2021-01-06T21:31:00Z</dcterms:modified>
</cp:coreProperties>
</file>