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223E" w14:textId="77777777" w:rsidR="00CC783A" w:rsidRDefault="00554025">
      <w:pPr>
        <w:pStyle w:val="Title"/>
        <w:jc w:val="right"/>
      </w:pPr>
      <w:r w:rsidRPr="00554025">
        <w:t>Payroll Management System for Information Technology Company</w:t>
      </w:r>
    </w:p>
    <w:p w14:paraId="393C40BE" w14:textId="20221494" w:rsidR="005A45C9" w:rsidRDefault="0075112C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A61A53">
          <w:t>Upda</w:t>
        </w:r>
        <w:r w:rsidR="00037857">
          <w:t>ting</w:t>
        </w:r>
        <w:r w:rsidR="00EA1FA7">
          <w:t xml:space="preserve"> </w:t>
        </w:r>
        <w:r w:rsidR="00C12E8F">
          <w:t>Salary</w:t>
        </w:r>
        <w:r w:rsidR="00EA1FA7">
          <w:t xml:space="preserve"> </w:t>
        </w:r>
      </w:fldSimple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093BD754" w:rsidR="005A45C9" w:rsidRDefault="00EA1FA7">
            <w:pPr>
              <w:pStyle w:val="Tabletext"/>
            </w:pPr>
            <w:r>
              <w:t xml:space="preserve">Final </w:t>
            </w:r>
          </w:p>
        </w:tc>
        <w:tc>
          <w:tcPr>
            <w:tcW w:w="2304" w:type="dxa"/>
          </w:tcPr>
          <w:p w14:paraId="36C8D718" w14:textId="50A007D2" w:rsidR="005A45C9" w:rsidRDefault="002548A5">
            <w:pPr>
              <w:pStyle w:val="Tabletext"/>
            </w:pPr>
            <w:r>
              <w:t>Ta Van Hiep</w:t>
            </w:r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7DE8870A" w14:textId="52D46CF7" w:rsidR="00C12E8F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12E8F">
        <w:rPr>
          <w:noProof/>
        </w:rPr>
        <w:t>1.</w:t>
      </w:r>
      <w:r w:rsidR="00C12E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12E8F">
        <w:rPr>
          <w:noProof/>
        </w:rPr>
        <w:t>Updating Feedback</w:t>
      </w:r>
      <w:r w:rsidR="00C12E8F">
        <w:rPr>
          <w:noProof/>
        </w:rPr>
        <w:tab/>
      </w:r>
      <w:r w:rsidR="00C12E8F">
        <w:rPr>
          <w:noProof/>
        </w:rPr>
        <w:fldChar w:fldCharType="begin"/>
      </w:r>
      <w:r w:rsidR="00C12E8F">
        <w:rPr>
          <w:noProof/>
        </w:rPr>
        <w:instrText xml:space="preserve"> PAGEREF _Toc28827053 \h </w:instrText>
      </w:r>
      <w:r w:rsidR="00C12E8F">
        <w:rPr>
          <w:noProof/>
        </w:rPr>
      </w:r>
      <w:r w:rsidR="00C12E8F">
        <w:rPr>
          <w:noProof/>
        </w:rPr>
        <w:fldChar w:fldCharType="separate"/>
      </w:r>
      <w:r w:rsidR="00C12E8F">
        <w:rPr>
          <w:noProof/>
        </w:rPr>
        <w:t>4</w:t>
      </w:r>
      <w:r w:rsidR="00C12E8F">
        <w:rPr>
          <w:noProof/>
        </w:rPr>
        <w:fldChar w:fldCharType="end"/>
      </w:r>
    </w:p>
    <w:p w14:paraId="5C918EA8" w14:textId="4A48A49D" w:rsidR="00C12E8F" w:rsidRDefault="00C12E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1A9EF8" w14:textId="4ACCDE2A" w:rsidR="00C12E8F" w:rsidRDefault="00C12E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Actor   </w:t>
      </w:r>
      <w:r w:rsidRPr="001E4094">
        <w:rPr>
          <w:bCs/>
          <w:noProof/>
        </w:rPr>
        <w:t>Adminstrator.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16510" w14:textId="07734E93" w:rsidR="00C12E8F" w:rsidRDefault="00C12E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EEFE7" w14:textId="073633E2" w:rsidR="00C12E8F" w:rsidRDefault="00C12E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649A1" w14:textId="5BBB1E31" w:rsidR="00C12E8F" w:rsidRDefault="00C12E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23A817" w14:textId="02005128" w:rsidR="00C12E8F" w:rsidRDefault="00C12E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F444E9" w14:textId="2D64B212" w:rsidR="00C12E8F" w:rsidRDefault="00C12E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046E37" w14:textId="692E0F39" w:rsidR="00C12E8F" w:rsidRDefault="00C12E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_Toc28827061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51AD3C20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C12E8F">
          <w:t>Update</w:t>
        </w:r>
        <w:r w:rsidR="00EA1FA7">
          <w:t xml:space="preserve"> </w:t>
        </w:r>
        <w:r w:rsidR="00C12E8F">
          <w:t>Sal</w:t>
        </w:r>
      </w:fldSimple>
      <w:bookmarkStart w:id="0" w:name="_Toc423410237"/>
      <w:bookmarkStart w:id="1" w:name="_Toc425054503"/>
      <w:bookmarkEnd w:id="0"/>
      <w:bookmarkEnd w:id="1"/>
      <w:r w:rsidR="00C12E8F">
        <w:t>ary</w:t>
      </w:r>
    </w:p>
    <w:p w14:paraId="6BA84F5B" w14:textId="77777777" w:rsidR="005A45C9" w:rsidRDefault="005A45C9" w:rsidP="002C6F7C">
      <w:pPr>
        <w:pStyle w:val="InfoBlue"/>
      </w:pPr>
    </w:p>
    <w:p w14:paraId="4B5C4605" w14:textId="0C028AAD" w:rsidR="005A45C9" w:rsidRDefault="00517EB0">
      <w:pPr>
        <w:pStyle w:val="Heading1"/>
      </w:pPr>
      <w:bookmarkStart w:id="2" w:name="_Toc28827053"/>
      <w:bookmarkStart w:id="3" w:name="_Toc423410238"/>
      <w:bookmarkStart w:id="4" w:name="_Toc425054504"/>
      <w:r>
        <w:t>Upda</w:t>
      </w:r>
      <w:r w:rsidR="00037857">
        <w:t>t</w:t>
      </w:r>
      <w:r w:rsidR="00EA1FA7">
        <w:t xml:space="preserve">ing </w:t>
      </w:r>
      <w:r w:rsidR="002548A5">
        <w:t>Feedback</w:t>
      </w:r>
      <w:bookmarkEnd w:id="2"/>
    </w:p>
    <w:p w14:paraId="2DF71465" w14:textId="50A18EAB" w:rsidR="005A45C9" w:rsidRDefault="00F21A24">
      <w:pPr>
        <w:pStyle w:val="Heading2"/>
      </w:pPr>
      <w:bookmarkStart w:id="5" w:name="_Toc508098430"/>
      <w:bookmarkStart w:id="6" w:name="_Toc28827054"/>
      <w:r>
        <w:t>Brief Description</w:t>
      </w:r>
      <w:bookmarkEnd w:id="3"/>
      <w:bookmarkEnd w:id="4"/>
      <w:bookmarkEnd w:id="5"/>
      <w:bookmarkEnd w:id="6"/>
    </w:p>
    <w:p w14:paraId="7A23A0DD" w14:textId="733245E8" w:rsidR="00037857" w:rsidRPr="00037857" w:rsidRDefault="00037857" w:rsidP="00037857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517EB0">
        <w:rPr>
          <w:rFonts w:ascii="Arial" w:hAnsi="Arial" w:cs="Arial"/>
        </w:rPr>
        <w:t>upda</w:t>
      </w:r>
      <w:r>
        <w:rPr>
          <w:rFonts w:ascii="Arial" w:hAnsi="Arial" w:cs="Arial"/>
        </w:rPr>
        <w:t>ting</w:t>
      </w:r>
      <w:r w:rsidRPr="00037857">
        <w:rPr>
          <w:rFonts w:ascii="Arial" w:hAnsi="Arial" w:cs="Arial"/>
          <w:lang w:val="vi-VN"/>
        </w:rPr>
        <w:t xml:space="preserve"> a </w:t>
      </w:r>
      <w:r w:rsidR="00C12E8F">
        <w:rPr>
          <w:rFonts w:ascii="Arial" w:hAnsi="Arial" w:cs="Arial"/>
        </w:rPr>
        <w:t>salary of employee</w:t>
      </w:r>
      <w:r w:rsidRPr="00037857">
        <w:rPr>
          <w:rFonts w:ascii="Arial" w:hAnsi="Arial" w:cs="Arial"/>
          <w:lang w:val="vi-VN"/>
        </w:rPr>
        <w:t xml:space="preserve"> in the system. </w:t>
      </w:r>
      <w:r w:rsidR="00C12E8F">
        <w:rPr>
          <w:rFonts w:ascii="Arial" w:hAnsi="Arial" w:cs="Arial"/>
        </w:rPr>
        <w:t>Administrator</w:t>
      </w:r>
    </w:p>
    <w:p w14:paraId="486AF4EF" w14:textId="2A041C04" w:rsidR="00037857" w:rsidRPr="00037857" w:rsidRDefault="00C12E8F" w:rsidP="00037857">
      <w:pPr>
        <w:ind w:left="720"/>
        <w:rPr>
          <w:rFonts w:ascii="Arial" w:hAnsi="Arial" w:cs="Arial"/>
        </w:rPr>
      </w:pPr>
      <w:r>
        <w:rPr>
          <w:rFonts w:ascii="Arial" w:hAnsi="Arial" w:cs="Arial"/>
          <w:lang w:val="vi-VN"/>
        </w:rPr>
        <w:t>easily update a salary</w:t>
      </w:r>
      <w:r w:rsidR="00037857" w:rsidRPr="00037857">
        <w:rPr>
          <w:rFonts w:ascii="Arial" w:hAnsi="Arial" w:cs="Arial"/>
          <w:lang w:val="vi-VN"/>
        </w:rPr>
        <w:t xml:space="preserve"> in the database.</w:t>
      </w:r>
    </w:p>
    <w:p w14:paraId="1FE34E76" w14:textId="720BB2D8" w:rsidR="00037857" w:rsidRPr="00037857" w:rsidRDefault="00037857" w:rsidP="00037857">
      <w:pPr>
        <w:pStyle w:val="Heading2"/>
        <w:rPr>
          <w:b w:val="0"/>
          <w:bCs/>
        </w:rPr>
      </w:pPr>
      <w:bookmarkStart w:id="7" w:name="_Toc28827055"/>
      <w:r>
        <w:t>Actor</w:t>
      </w:r>
      <w:r>
        <w:br/>
        <w:t xml:space="preserve"> </w:t>
      </w:r>
      <w:r>
        <w:tab/>
      </w:r>
      <w:bookmarkEnd w:id="7"/>
      <w:r w:rsidR="00607416">
        <w:rPr>
          <w:b w:val="0"/>
          <w:bCs/>
        </w:rPr>
        <w:t>Administrator</w:t>
      </w:r>
      <w:r w:rsidR="00C4230E">
        <w:rPr>
          <w:b w:val="0"/>
          <w:bCs/>
        </w:rPr>
        <w:t>.</w:t>
      </w:r>
    </w:p>
    <w:p w14:paraId="068AE932" w14:textId="77777777" w:rsidR="005A45C9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08098431"/>
      <w:bookmarkStart w:id="11" w:name="_Toc28827056"/>
      <w:r>
        <w:t>Flow of Events</w:t>
      </w:r>
      <w:bookmarkEnd w:id="8"/>
      <w:bookmarkEnd w:id="9"/>
      <w:bookmarkEnd w:id="10"/>
      <w:bookmarkEnd w:id="11"/>
    </w:p>
    <w:p w14:paraId="1A20E46E" w14:textId="654F5500" w:rsidR="005A45C9" w:rsidRDefault="00F21A24">
      <w:pPr>
        <w:pStyle w:val="Heading2"/>
        <w:widowControl/>
      </w:pPr>
      <w:bookmarkStart w:id="12" w:name="_Toc423410240"/>
      <w:bookmarkStart w:id="13" w:name="_Toc425054506"/>
      <w:bookmarkStart w:id="14" w:name="_Toc508098432"/>
      <w:bookmarkStart w:id="15" w:name="_Toc28827057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024560E4" w14:textId="6B52EC4F" w:rsidR="008255F6" w:rsidRDefault="008255F6" w:rsidP="008255F6">
      <w:pPr>
        <w:pStyle w:val="BodyText"/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 xml:space="preserve">The system </w:t>
      </w:r>
      <w:r w:rsidR="00607416">
        <w:rPr>
          <w:bCs/>
        </w:rPr>
        <w:t>administrator</w:t>
      </w:r>
      <w:r w:rsidR="00607416">
        <w:rPr>
          <w:b/>
          <w:bCs/>
        </w:rPr>
        <w:t xml:space="preserve"> </w:t>
      </w:r>
      <w:r>
        <w:rPr>
          <w:rFonts w:ascii="Arial" w:hAnsi="Arial" w:cs="Arial"/>
        </w:rPr>
        <w:t xml:space="preserve">search and select </w:t>
      </w:r>
      <w:r w:rsidR="00EE2E3C">
        <w:rPr>
          <w:rFonts w:ascii="Arial" w:hAnsi="Arial" w:cs="Arial"/>
        </w:rPr>
        <w:t>salary</w:t>
      </w:r>
      <w:r>
        <w:rPr>
          <w:rFonts w:ascii="Arial" w:hAnsi="Arial" w:cs="Arial"/>
        </w:rPr>
        <w:t xml:space="preserve"> to modify and change information such as </w:t>
      </w:r>
      <w:r w:rsidR="00EE2E3C">
        <w:rPr>
          <w:rFonts w:ascii="Arial" w:hAnsi="Arial" w:cs="Arial"/>
        </w:rPr>
        <w:t>bonus</w:t>
      </w:r>
      <w:r>
        <w:rPr>
          <w:rFonts w:ascii="Arial" w:hAnsi="Arial" w:cs="Arial"/>
        </w:rPr>
        <w:t>, date.</w:t>
      </w:r>
      <w:r w:rsidR="00E61D71">
        <w:rPr>
          <w:rFonts w:ascii="Arial" w:hAnsi="Arial" w:cs="Arial"/>
        </w:rPr>
        <w:t xml:space="preserve"> Then, accountant or employee update information. All inf</w:t>
      </w:r>
      <w:r w:rsidR="00EE2E3C">
        <w:rPr>
          <w:rFonts w:ascii="Arial" w:hAnsi="Arial" w:cs="Arial"/>
        </w:rPr>
        <w:t xml:space="preserve">ormation is updated management such as OT, </w:t>
      </w:r>
      <w:r w:rsidR="002C4B14">
        <w:rPr>
          <w:rFonts w:ascii="Arial" w:hAnsi="Arial" w:cs="Arial"/>
        </w:rPr>
        <w:t>bonus. role salary, deduction. Then, system will calculate and show total salary after update. Finally, to make sure to success click update.</w:t>
      </w:r>
    </w:p>
    <w:p w14:paraId="29A11EF8" w14:textId="77777777" w:rsidR="0080164C" w:rsidRPr="008255F6" w:rsidRDefault="0080164C" w:rsidP="008255F6">
      <w:pPr>
        <w:pStyle w:val="BodyText"/>
        <w:kinsoku w:val="0"/>
        <w:overflowPunct w:val="0"/>
        <w:rPr>
          <w:rFonts w:ascii="Arial" w:hAnsi="Arial" w:cs="Arial"/>
        </w:rPr>
      </w:pPr>
    </w:p>
    <w:p w14:paraId="4BECF7C5" w14:textId="4D8F00AA" w:rsidR="002C6F7C" w:rsidRPr="00037857" w:rsidRDefault="0080164C" w:rsidP="00882199">
      <w:pPr>
        <w:pStyle w:val="BodyText"/>
        <w:kinsoku w:val="0"/>
        <w:overflowPunct w:val="0"/>
        <w:ind w:left="1440" w:firstLine="720"/>
        <w:rPr>
          <w:b/>
          <w:bCs/>
        </w:rPr>
      </w:pPr>
      <w:r w:rsidRPr="0080164C">
        <w:rPr>
          <w:b/>
          <w:bCs/>
          <w:noProof/>
        </w:rPr>
        <w:drawing>
          <wp:inline distT="0" distB="0" distL="0" distR="0" wp14:anchorId="021956F9" wp14:editId="212A4070">
            <wp:extent cx="2042337" cy="450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352BC19F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lastRenderedPageBreak/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107C11">
        <w:t>Upda</w:t>
      </w:r>
      <w:r w:rsidR="00037857">
        <w:t>t</w:t>
      </w:r>
      <w:r>
        <w:t>ing Department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6" w:name="_Toc423410251"/>
      <w:bookmarkStart w:id="17" w:name="_Toc425054510"/>
      <w:bookmarkStart w:id="18" w:name="_Toc508098436"/>
      <w:bookmarkStart w:id="19" w:name="_Toc28827058"/>
      <w:r>
        <w:t>Special Requirements</w:t>
      </w:r>
      <w:bookmarkEnd w:id="16"/>
      <w:bookmarkEnd w:id="17"/>
      <w:bookmarkEnd w:id="18"/>
      <w:bookmarkEnd w:id="19"/>
    </w:p>
    <w:p w14:paraId="77FFC2D6" w14:textId="0376B226" w:rsidR="002C6F7C" w:rsidRPr="008255F6" w:rsidRDefault="00607416" w:rsidP="008255F6">
      <w:pPr>
        <w:ind w:left="720"/>
        <w:rPr>
          <w:rFonts w:ascii="Arial" w:hAnsi="Arial" w:cs="Arial"/>
          <w:lang w:val="vi-VN"/>
        </w:rPr>
      </w:pPr>
      <w:r>
        <w:rPr>
          <w:rFonts w:ascii="Arial" w:hAnsi="Arial" w:cs="Arial"/>
        </w:rPr>
        <w:t>No special requirements</w:t>
      </w:r>
    </w:p>
    <w:p w14:paraId="6CF1A36E" w14:textId="1F412C4F" w:rsidR="005A45C9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508098438"/>
      <w:bookmarkStart w:id="23" w:name="_Toc28827059"/>
      <w:r>
        <w:t>Precondition</w:t>
      </w:r>
      <w:bookmarkEnd w:id="20"/>
      <w:bookmarkEnd w:id="21"/>
      <w:bookmarkEnd w:id="22"/>
      <w:bookmarkEnd w:id="23"/>
    </w:p>
    <w:p w14:paraId="7020171D" w14:textId="06D9F1C6" w:rsidR="002C6F7C" w:rsidRPr="002C6F7C" w:rsidRDefault="008255F6" w:rsidP="00E61D71">
      <w:pPr>
        <w:pStyle w:val="InfoBlue"/>
      </w:pPr>
      <w:r>
        <w:t>Login</w:t>
      </w:r>
      <w:r w:rsidR="002C6F7C" w:rsidRPr="002C6F7C">
        <w:t>.</w:t>
      </w:r>
    </w:p>
    <w:p w14:paraId="5AB45A5A" w14:textId="77777777" w:rsidR="005A45C9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508098440"/>
      <w:bookmarkStart w:id="27" w:name="_Toc28827060"/>
      <w:r>
        <w:t>Postconditions</w:t>
      </w:r>
      <w:bookmarkEnd w:id="24"/>
      <w:bookmarkEnd w:id="25"/>
      <w:bookmarkEnd w:id="26"/>
      <w:bookmarkEnd w:id="27"/>
    </w:p>
    <w:p w14:paraId="64CD6156" w14:textId="4FE5D885" w:rsidR="002C6F7C" w:rsidRPr="002C6F7C" w:rsidRDefault="002C6F7C" w:rsidP="00E61D71">
      <w:pPr>
        <w:pStyle w:val="InfoBlue"/>
      </w:pPr>
      <w:bookmarkStart w:id="28" w:name="_Toc423410256"/>
      <w:bookmarkStart w:id="29" w:name="_Toc425054515"/>
      <w:bookmarkStart w:id="30" w:name="_Toc508098441"/>
      <w:r w:rsidRPr="002C6F7C">
        <w:t>No p</w:t>
      </w:r>
      <w:r>
        <w:t>ost</w:t>
      </w:r>
      <w:r w:rsidRPr="002C6F7C">
        <w:t>conditions.</w:t>
      </w:r>
    </w:p>
    <w:p w14:paraId="536805FA" w14:textId="77777777" w:rsidR="005A45C9" w:rsidRDefault="00F21A24">
      <w:pPr>
        <w:pStyle w:val="Heading1"/>
      </w:pPr>
      <w:bookmarkStart w:id="31" w:name="_Toc508098442"/>
      <w:bookmarkStart w:id="32" w:name="_Toc28827061"/>
      <w:bookmarkEnd w:id="28"/>
      <w:bookmarkEnd w:id="29"/>
      <w:bookmarkEnd w:id="30"/>
      <w:r>
        <w:t>Extension Points</w:t>
      </w:r>
      <w:bookmarkEnd w:id="31"/>
      <w:bookmarkEnd w:id="32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3EEB0" w14:textId="77777777" w:rsidR="00903D8A" w:rsidRDefault="00903D8A">
      <w:pPr>
        <w:spacing w:line="240" w:lineRule="auto"/>
      </w:pPr>
      <w:r>
        <w:separator/>
      </w:r>
    </w:p>
  </w:endnote>
  <w:endnote w:type="continuationSeparator" w:id="0">
    <w:p w14:paraId="404D9125" w14:textId="77777777" w:rsidR="00903D8A" w:rsidRDefault="00903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E581" w14:textId="77777777" w:rsidR="005E760A" w:rsidRDefault="005E7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CC976" w14:textId="77777777" w:rsidR="005E760A" w:rsidRDefault="005E7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BB52C" w14:textId="77777777" w:rsidR="005E760A" w:rsidRDefault="005E76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4008A354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E760A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402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0FC61D36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859B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829E6" w14:textId="77777777" w:rsidR="00903D8A" w:rsidRDefault="00903D8A">
      <w:pPr>
        <w:spacing w:line="240" w:lineRule="auto"/>
      </w:pPr>
      <w:r>
        <w:separator/>
      </w:r>
    </w:p>
  </w:footnote>
  <w:footnote w:type="continuationSeparator" w:id="0">
    <w:p w14:paraId="1A977FB0" w14:textId="77777777" w:rsidR="00903D8A" w:rsidRDefault="00903D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5865" w14:textId="77777777" w:rsidR="005E760A" w:rsidRDefault="005E7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03858C9B" w:rsidR="005A45C9" w:rsidRPr="008301CC" w:rsidRDefault="005859B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vi-VN"/>
      </w:rPr>
      <w:t>JavaTech</w:t>
    </w:r>
    <w:r w:rsidR="008301CC">
      <w:rPr>
        <w:rFonts w:ascii="Arial" w:hAnsi="Arial"/>
        <w:b/>
        <w:sz w:val="36"/>
      </w:rPr>
      <w:t xml:space="preserve">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F6380" w14:textId="77777777" w:rsidR="005E760A" w:rsidRDefault="005E760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20E1CC3F" w:rsidR="005A45C9" w:rsidRDefault="008978BD">
          <w:r w:rsidRPr="008978BD">
            <w:t>Payroll Management System for Information Technology Company</w:t>
          </w:r>
          <w:bookmarkStart w:id="33" w:name="_GoBack"/>
          <w:bookmarkEnd w:id="33"/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5FC197BD" w:rsidR="005A45C9" w:rsidRDefault="0075112C" w:rsidP="00C12E8F">
          <w:fldSimple w:instr="title  \* Mergeformat ">
            <w:r w:rsidR="00E33564">
              <w:t xml:space="preserve">Use-Case Specification: </w:t>
            </w:r>
            <w:r w:rsidR="00C12E8F">
              <w:t>Update</w:t>
            </w:r>
            <w:r w:rsidR="00EA1FA7">
              <w:t xml:space="preserve"> </w:t>
            </w:r>
            <w:r w:rsidR="00C12E8F">
              <w:t>Salary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77777777" w:rsidR="005A45C9" w:rsidRDefault="00F21A24">
          <w:r>
            <w:t>&lt;document identifier&gt;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37857"/>
    <w:rsid w:val="00107C11"/>
    <w:rsid w:val="00111814"/>
    <w:rsid w:val="002548A5"/>
    <w:rsid w:val="002C4B14"/>
    <w:rsid w:val="002C6F7C"/>
    <w:rsid w:val="003B03A5"/>
    <w:rsid w:val="00433503"/>
    <w:rsid w:val="004918BB"/>
    <w:rsid w:val="00517EB0"/>
    <w:rsid w:val="00554025"/>
    <w:rsid w:val="005859B6"/>
    <w:rsid w:val="005A45C9"/>
    <w:rsid w:val="005E760A"/>
    <w:rsid w:val="00607416"/>
    <w:rsid w:val="0070280A"/>
    <w:rsid w:val="0075112C"/>
    <w:rsid w:val="0080164C"/>
    <w:rsid w:val="008255F6"/>
    <w:rsid w:val="008301CC"/>
    <w:rsid w:val="00882199"/>
    <w:rsid w:val="008978BD"/>
    <w:rsid w:val="00903D8A"/>
    <w:rsid w:val="00A61A53"/>
    <w:rsid w:val="00B46F7F"/>
    <w:rsid w:val="00C12E8F"/>
    <w:rsid w:val="00C4230E"/>
    <w:rsid w:val="00CC783A"/>
    <w:rsid w:val="00D505EB"/>
    <w:rsid w:val="00DF3781"/>
    <w:rsid w:val="00E33564"/>
    <w:rsid w:val="00E613C3"/>
    <w:rsid w:val="00E61D71"/>
    <w:rsid w:val="00E86F85"/>
    <w:rsid w:val="00EA1FA7"/>
    <w:rsid w:val="00EE2E3C"/>
    <w:rsid w:val="00F21A24"/>
    <w:rsid w:val="00F464EC"/>
    <w:rsid w:val="00F67D18"/>
    <w:rsid w:val="00F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2EA66-FC06-425F-B028-80F2CA71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25</cp:revision>
  <cp:lastPrinted>1899-12-31T17:00:00Z</cp:lastPrinted>
  <dcterms:created xsi:type="dcterms:W3CDTF">2019-10-22T06:56:00Z</dcterms:created>
  <dcterms:modified xsi:type="dcterms:W3CDTF">2020-01-02T22:22:00Z</dcterms:modified>
</cp:coreProperties>
</file>