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586" w:rsidRPr="00874806" w:rsidRDefault="00CB7586" w:rsidP="006E0C0A">
      <w:pPr>
        <w:pStyle w:val="Header"/>
        <w:ind w:left="-426"/>
        <w:jc w:val="center"/>
        <w:rPr>
          <w:rFonts w:asciiTheme="majorHAnsi" w:hAnsiTheme="majorHAnsi"/>
        </w:rPr>
      </w:pPr>
      <w:r w:rsidRPr="00874806">
        <w:rPr>
          <w:rFonts w:asciiTheme="majorHAnsi" w:hAnsiTheme="majorHAnsi"/>
          <w:noProof/>
        </w:rPr>
        <w:drawing>
          <wp:inline distT="0" distB="0" distL="0" distR="0" wp14:anchorId="4D4B64EA" wp14:editId="606B48BC">
            <wp:extent cx="5969635" cy="1009015"/>
            <wp:effectExtent l="19050" t="0" r="0" b="0"/>
            <wp:docPr id="11" name="Picture 2" descr="WordMas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dMasthead"/>
                    <pic:cNvPicPr>
                      <a:picLocks noChangeAspect="1" noChangeArrowheads="1"/>
                    </pic:cNvPicPr>
                  </pic:nvPicPr>
                  <pic:blipFill>
                    <a:blip r:embed="rId8" r:link="rId9" cstate="print"/>
                    <a:srcRect/>
                    <a:stretch>
                      <a:fillRect/>
                    </a:stretch>
                  </pic:blipFill>
                  <pic:spPr bwMode="auto">
                    <a:xfrm>
                      <a:off x="0" y="0"/>
                      <a:ext cx="5969635" cy="1009015"/>
                    </a:xfrm>
                    <a:prstGeom prst="rect">
                      <a:avLst/>
                    </a:prstGeom>
                    <a:noFill/>
                    <a:ln w="9525">
                      <a:noFill/>
                      <a:miter lim="800000"/>
                      <a:headEnd/>
                      <a:tailEnd/>
                    </a:ln>
                  </pic:spPr>
                </pic:pic>
              </a:graphicData>
            </a:graphic>
          </wp:inline>
        </w:drawing>
      </w:r>
    </w:p>
    <w:p w:rsidR="00CB7586" w:rsidRPr="00874806" w:rsidRDefault="00CB7586" w:rsidP="00CB7586">
      <w:pPr>
        <w:pStyle w:val="Header"/>
        <w:pBdr>
          <w:bottom w:val="thickThinSmallGap" w:sz="18" w:space="1" w:color="auto"/>
        </w:pBdr>
        <w:tabs>
          <w:tab w:val="clear" w:pos="4320"/>
          <w:tab w:val="clear" w:pos="8640"/>
          <w:tab w:val="right" w:pos="9360"/>
        </w:tabs>
        <w:jc w:val="right"/>
        <w:rPr>
          <w:rFonts w:asciiTheme="majorHAnsi" w:hAnsiTheme="majorHAnsi"/>
          <w:sz w:val="4"/>
          <w:szCs w:val="4"/>
        </w:rPr>
      </w:pPr>
    </w:p>
    <w:p w:rsidR="00CB7586" w:rsidRPr="00874806" w:rsidRDefault="00CB7586" w:rsidP="00CB7586">
      <w:pPr>
        <w:pStyle w:val="Header"/>
        <w:spacing w:before="120" w:after="240"/>
        <w:jc w:val="right"/>
        <w:rPr>
          <w:rFonts w:asciiTheme="majorHAnsi" w:hAnsiTheme="majorHAnsi" w:cs="Arial"/>
          <w:sz w:val="18"/>
          <w:szCs w:val="18"/>
        </w:rPr>
      </w:pPr>
      <w:r w:rsidRPr="00874806">
        <w:rPr>
          <w:rFonts w:asciiTheme="majorHAnsi" w:hAnsiTheme="majorHAnsi" w:cs="Arial"/>
          <w:sz w:val="18"/>
          <w:szCs w:val="18"/>
        </w:rPr>
        <w:t xml:space="preserve">InfoPlus ID: </w:t>
      </w:r>
      <w:r w:rsidRPr="00973673">
        <w:rPr>
          <w:rFonts w:asciiTheme="majorHAnsi" w:hAnsiTheme="majorHAnsi" w:cs="Arial"/>
          <w:sz w:val="18"/>
          <w:szCs w:val="18"/>
        </w:rPr>
        <w:t>D12-NN</w:t>
      </w:r>
    </w:p>
    <w:p w:rsidR="00CB7586" w:rsidRPr="00874806" w:rsidRDefault="006A419B" w:rsidP="00CB7586">
      <w:pPr>
        <w:spacing w:before="360"/>
        <w:jc w:val="center"/>
        <w:rPr>
          <w:rFonts w:asciiTheme="majorHAnsi" w:hAnsiTheme="majorHAnsi"/>
          <w:b/>
          <w:sz w:val="44"/>
          <w:szCs w:val="44"/>
        </w:rPr>
      </w:pPr>
      <w:r>
        <w:rPr>
          <w:rFonts w:asciiTheme="majorHAnsi" w:hAnsiTheme="majorHAnsi"/>
          <w:b/>
          <w:sz w:val="44"/>
          <w:szCs w:val="44"/>
        </w:rPr>
        <w:t>Setup</w:t>
      </w:r>
      <w:r w:rsidR="00CB7586" w:rsidRPr="00CC16EB">
        <w:rPr>
          <w:rFonts w:asciiTheme="majorHAnsi" w:hAnsiTheme="majorHAnsi"/>
          <w:b/>
          <w:sz w:val="44"/>
          <w:szCs w:val="44"/>
        </w:rPr>
        <w:t xml:space="preserve"> </w:t>
      </w:r>
      <w:r w:rsidR="00CA20D5">
        <w:rPr>
          <w:rFonts w:asciiTheme="majorHAnsi" w:hAnsiTheme="majorHAnsi"/>
          <w:b/>
          <w:sz w:val="44"/>
          <w:szCs w:val="44"/>
        </w:rPr>
        <w:t>of A</w:t>
      </w:r>
      <w:r w:rsidR="00C8350D">
        <w:rPr>
          <w:rFonts w:asciiTheme="majorHAnsi" w:hAnsiTheme="majorHAnsi"/>
          <w:b/>
          <w:sz w:val="44"/>
          <w:szCs w:val="44"/>
        </w:rPr>
        <w:t xml:space="preserve">lwaysOn Availability </w:t>
      </w:r>
      <w:r>
        <w:rPr>
          <w:rFonts w:asciiTheme="majorHAnsi" w:hAnsiTheme="majorHAnsi"/>
          <w:b/>
          <w:sz w:val="44"/>
          <w:szCs w:val="44"/>
        </w:rPr>
        <w:t>G</w:t>
      </w:r>
      <w:r w:rsidR="00C8350D">
        <w:rPr>
          <w:rFonts w:asciiTheme="majorHAnsi" w:hAnsiTheme="majorHAnsi"/>
          <w:b/>
          <w:sz w:val="44"/>
          <w:szCs w:val="44"/>
        </w:rPr>
        <w:t>roup</w:t>
      </w:r>
      <w:r w:rsidR="00CB7586" w:rsidRPr="00874806">
        <w:rPr>
          <w:rFonts w:asciiTheme="majorHAnsi" w:hAnsiTheme="majorHAnsi"/>
          <w:b/>
          <w:sz w:val="44"/>
          <w:szCs w:val="44"/>
        </w:rPr>
        <w:t xml:space="preserve"> </w:t>
      </w:r>
    </w:p>
    <w:p w:rsidR="00CB7586" w:rsidRPr="006E0C0A" w:rsidRDefault="006E0C0A" w:rsidP="006E0C0A">
      <w:pPr>
        <w:spacing w:before="120" w:after="360"/>
        <w:jc w:val="center"/>
        <w:rPr>
          <w:rFonts w:asciiTheme="majorHAnsi" w:hAnsiTheme="majorHAnsi"/>
          <w:sz w:val="24"/>
        </w:rPr>
      </w:pPr>
      <w:r>
        <w:rPr>
          <w:rFonts w:asciiTheme="majorHAnsi" w:hAnsiTheme="majorHAnsi"/>
          <w:sz w:val="24"/>
        </w:rPr>
        <w:t>Version 1.0</w:t>
      </w:r>
    </w:p>
    <w:tbl>
      <w:tblPr>
        <w:tblStyle w:val="TableGrid"/>
        <w:tblW w:w="0" w:type="auto"/>
        <w:tblLook w:val="04A0" w:firstRow="1" w:lastRow="0" w:firstColumn="1" w:lastColumn="0" w:noHBand="0" w:noVBand="1"/>
      </w:tblPr>
      <w:tblGrid>
        <w:gridCol w:w="2610"/>
        <w:gridCol w:w="6164"/>
      </w:tblGrid>
      <w:tr w:rsidR="00CB7586" w:rsidRPr="00874806" w:rsidTr="009561E6">
        <w:tc>
          <w:tcPr>
            <w:tcW w:w="2610" w:type="dxa"/>
          </w:tcPr>
          <w:p w:rsidR="00CB7586" w:rsidRPr="00F50B0B" w:rsidRDefault="0023312C" w:rsidP="00EF0382">
            <w:pPr>
              <w:spacing w:before="80" w:after="60"/>
              <w:rPr>
                <w:rFonts w:asciiTheme="majorHAnsi" w:hAnsiTheme="majorHAnsi"/>
                <w:b/>
                <w:sz w:val="24"/>
              </w:rPr>
            </w:pPr>
            <w:r>
              <w:rPr>
                <w:rFonts w:asciiTheme="majorHAnsi" w:hAnsiTheme="majorHAnsi"/>
                <w:b/>
                <w:sz w:val="24"/>
              </w:rPr>
              <w:t>KCT</w:t>
            </w:r>
            <w:r w:rsidR="006A419B">
              <w:rPr>
                <w:rFonts w:asciiTheme="majorHAnsi" w:hAnsiTheme="majorHAnsi"/>
                <w:b/>
                <w:sz w:val="24"/>
              </w:rPr>
              <w:t xml:space="preserve"> </w:t>
            </w:r>
            <w:r w:rsidR="00CB7586" w:rsidRPr="00F50B0B">
              <w:rPr>
                <w:rFonts w:asciiTheme="majorHAnsi" w:hAnsiTheme="majorHAnsi"/>
                <w:b/>
                <w:sz w:val="24"/>
              </w:rPr>
              <w:t>Number</w:t>
            </w:r>
          </w:p>
        </w:tc>
        <w:tc>
          <w:tcPr>
            <w:tcW w:w="6164" w:type="dxa"/>
          </w:tcPr>
          <w:p w:rsidR="00CB7586" w:rsidRPr="00CC16EB" w:rsidRDefault="0023312C" w:rsidP="00EF0382">
            <w:pPr>
              <w:spacing w:before="80" w:after="60"/>
              <w:rPr>
                <w:rFonts w:asciiTheme="majorHAnsi" w:hAnsiTheme="majorHAnsi"/>
                <w:sz w:val="24"/>
              </w:rPr>
            </w:pPr>
            <w:r>
              <w:rPr>
                <w:rFonts w:asciiTheme="majorHAnsi" w:hAnsiTheme="majorHAnsi"/>
                <w:sz w:val="24"/>
              </w:rPr>
              <w:t>KCT0003604</w:t>
            </w:r>
          </w:p>
        </w:tc>
      </w:tr>
      <w:tr w:rsidR="00CB7586" w:rsidRPr="00874806" w:rsidTr="009561E6">
        <w:tc>
          <w:tcPr>
            <w:tcW w:w="2610" w:type="dxa"/>
          </w:tcPr>
          <w:p w:rsidR="00CB7586" w:rsidRPr="00F50B0B" w:rsidRDefault="0023312C" w:rsidP="00EF0382">
            <w:pPr>
              <w:spacing w:before="80" w:after="60"/>
              <w:rPr>
                <w:rFonts w:asciiTheme="majorHAnsi" w:hAnsiTheme="majorHAnsi"/>
                <w:b/>
                <w:sz w:val="24"/>
              </w:rPr>
            </w:pPr>
            <w:r>
              <w:rPr>
                <w:rFonts w:asciiTheme="majorHAnsi" w:hAnsiTheme="majorHAnsi"/>
                <w:b/>
                <w:sz w:val="24"/>
              </w:rPr>
              <w:t>KCT</w:t>
            </w:r>
            <w:r w:rsidR="00CB7586" w:rsidRPr="00F50B0B">
              <w:rPr>
                <w:rFonts w:asciiTheme="majorHAnsi" w:hAnsiTheme="majorHAnsi"/>
                <w:b/>
                <w:sz w:val="24"/>
              </w:rPr>
              <w:t xml:space="preserve"> Name</w:t>
            </w:r>
          </w:p>
        </w:tc>
        <w:tc>
          <w:tcPr>
            <w:tcW w:w="6164" w:type="dxa"/>
          </w:tcPr>
          <w:p w:rsidR="00CB7586" w:rsidRPr="00CC16EB" w:rsidRDefault="00CB7586" w:rsidP="00437F59">
            <w:pPr>
              <w:spacing w:before="80" w:after="60"/>
              <w:rPr>
                <w:rFonts w:asciiTheme="majorHAnsi" w:hAnsiTheme="majorHAnsi"/>
                <w:sz w:val="24"/>
              </w:rPr>
            </w:pPr>
            <w:r w:rsidRPr="00CC16EB">
              <w:rPr>
                <w:rFonts w:asciiTheme="majorHAnsi" w:hAnsiTheme="majorHAnsi"/>
                <w:sz w:val="24"/>
              </w:rPr>
              <w:t xml:space="preserve">Corporate Production – </w:t>
            </w:r>
            <w:r>
              <w:rPr>
                <w:rFonts w:asciiTheme="majorHAnsi" w:hAnsiTheme="majorHAnsi"/>
                <w:sz w:val="24"/>
              </w:rPr>
              <w:t xml:space="preserve">Build </w:t>
            </w:r>
            <w:r w:rsidR="00024D21">
              <w:rPr>
                <w:rFonts w:asciiTheme="majorHAnsi" w:hAnsiTheme="majorHAnsi"/>
                <w:sz w:val="24"/>
              </w:rPr>
              <w:t xml:space="preserve">multi-subnet </w:t>
            </w:r>
            <w:r>
              <w:rPr>
                <w:rFonts w:asciiTheme="majorHAnsi" w:hAnsiTheme="majorHAnsi"/>
                <w:sz w:val="24"/>
              </w:rPr>
              <w:t xml:space="preserve">SQL Always-On </w:t>
            </w:r>
            <w:r w:rsidR="00024D21">
              <w:rPr>
                <w:rFonts w:asciiTheme="majorHAnsi" w:hAnsiTheme="majorHAnsi"/>
                <w:sz w:val="24"/>
              </w:rPr>
              <w:t xml:space="preserve">DR </w:t>
            </w:r>
            <w:r>
              <w:rPr>
                <w:rFonts w:asciiTheme="majorHAnsi" w:hAnsiTheme="majorHAnsi"/>
                <w:sz w:val="24"/>
              </w:rPr>
              <w:t>cluster</w:t>
            </w:r>
            <w:r w:rsidR="008E1FD9">
              <w:rPr>
                <w:rFonts w:asciiTheme="majorHAnsi" w:hAnsiTheme="majorHAnsi"/>
                <w:sz w:val="24"/>
              </w:rPr>
              <w:t xml:space="preserve"> between Clustered </w:t>
            </w:r>
            <w:r w:rsidR="00437F59">
              <w:rPr>
                <w:rFonts w:asciiTheme="majorHAnsi" w:hAnsiTheme="majorHAnsi"/>
                <w:sz w:val="24"/>
              </w:rPr>
              <w:t xml:space="preserve">&amp; Standalone </w:t>
            </w:r>
            <w:r w:rsidR="008E1FD9">
              <w:rPr>
                <w:rFonts w:asciiTheme="majorHAnsi" w:hAnsiTheme="majorHAnsi"/>
                <w:sz w:val="24"/>
              </w:rPr>
              <w:t>SQL Instances</w:t>
            </w:r>
          </w:p>
        </w:tc>
      </w:tr>
      <w:tr w:rsidR="00CB7586" w:rsidRPr="00874806" w:rsidTr="009561E6">
        <w:tc>
          <w:tcPr>
            <w:tcW w:w="2610" w:type="dxa"/>
          </w:tcPr>
          <w:p w:rsidR="00CB7586" w:rsidRPr="00F50B0B" w:rsidRDefault="00CB7586" w:rsidP="00EF0382">
            <w:pPr>
              <w:spacing w:before="80" w:after="60"/>
              <w:rPr>
                <w:rFonts w:asciiTheme="majorHAnsi" w:hAnsiTheme="majorHAnsi"/>
                <w:b/>
                <w:sz w:val="24"/>
              </w:rPr>
            </w:pPr>
            <w:r w:rsidRPr="00F50B0B">
              <w:rPr>
                <w:rFonts w:asciiTheme="majorHAnsi" w:hAnsiTheme="majorHAnsi"/>
                <w:b/>
                <w:sz w:val="24"/>
              </w:rPr>
              <w:t>Document Version</w:t>
            </w:r>
          </w:p>
        </w:tc>
        <w:tc>
          <w:tcPr>
            <w:tcW w:w="6164" w:type="dxa"/>
          </w:tcPr>
          <w:p w:rsidR="00CB7586" w:rsidRPr="00CC16EB" w:rsidRDefault="00CA20D5" w:rsidP="00EF0382">
            <w:pPr>
              <w:spacing w:before="80" w:after="60"/>
              <w:rPr>
                <w:rFonts w:asciiTheme="majorHAnsi" w:hAnsiTheme="majorHAnsi"/>
                <w:sz w:val="24"/>
              </w:rPr>
            </w:pPr>
            <w:r>
              <w:rPr>
                <w:rFonts w:asciiTheme="majorHAnsi" w:hAnsiTheme="majorHAnsi"/>
                <w:sz w:val="24"/>
              </w:rPr>
              <w:t>Version 1</w:t>
            </w:r>
          </w:p>
        </w:tc>
      </w:tr>
      <w:tr w:rsidR="00CB7586" w:rsidRPr="00874806" w:rsidTr="009561E6">
        <w:tc>
          <w:tcPr>
            <w:tcW w:w="2610" w:type="dxa"/>
          </w:tcPr>
          <w:p w:rsidR="00CB7586" w:rsidRPr="00F50B0B" w:rsidRDefault="00CB7586" w:rsidP="00EF0382">
            <w:pPr>
              <w:spacing w:before="80" w:after="60"/>
              <w:rPr>
                <w:rFonts w:asciiTheme="majorHAnsi" w:hAnsiTheme="majorHAnsi"/>
                <w:b/>
                <w:sz w:val="24"/>
              </w:rPr>
            </w:pPr>
            <w:r w:rsidRPr="00F50B0B">
              <w:rPr>
                <w:rFonts w:asciiTheme="majorHAnsi" w:hAnsiTheme="majorHAnsi"/>
                <w:b/>
                <w:sz w:val="24"/>
              </w:rPr>
              <w:t>Service Owner</w:t>
            </w:r>
          </w:p>
        </w:tc>
        <w:tc>
          <w:tcPr>
            <w:tcW w:w="6164" w:type="dxa"/>
          </w:tcPr>
          <w:p w:rsidR="00CB7586" w:rsidRPr="00CC16EB" w:rsidRDefault="00CB7586" w:rsidP="00EF0382">
            <w:pPr>
              <w:spacing w:before="80" w:after="60"/>
              <w:rPr>
                <w:rFonts w:asciiTheme="majorHAnsi" w:hAnsiTheme="majorHAnsi"/>
                <w:sz w:val="24"/>
              </w:rPr>
            </w:pPr>
            <w:r>
              <w:rPr>
                <w:rFonts w:asciiTheme="majorHAnsi" w:hAnsiTheme="majorHAnsi"/>
                <w:sz w:val="24"/>
              </w:rPr>
              <w:t>SQLOps</w:t>
            </w:r>
          </w:p>
        </w:tc>
      </w:tr>
      <w:tr w:rsidR="00CB7586" w:rsidRPr="00874806" w:rsidTr="009561E6">
        <w:tc>
          <w:tcPr>
            <w:tcW w:w="2610" w:type="dxa"/>
          </w:tcPr>
          <w:p w:rsidR="00CB7586" w:rsidRPr="00F50B0B" w:rsidRDefault="00CB7586" w:rsidP="00EF0382">
            <w:pPr>
              <w:spacing w:before="80" w:after="60"/>
              <w:rPr>
                <w:rFonts w:asciiTheme="majorHAnsi" w:hAnsiTheme="majorHAnsi"/>
                <w:b/>
                <w:sz w:val="24"/>
              </w:rPr>
            </w:pPr>
            <w:r w:rsidRPr="00F50B0B">
              <w:rPr>
                <w:rFonts w:asciiTheme="majorHAnsi" w:hAnsiTheme="majorHAnsi"/>
                <w:b/>
                <w:sz w:val="24"/>
              </w:rPr>
              <w:t>Approval Method</w:t>
            </w:r>
          </w:p>
        </w:tc>
        <w:tc>
          <w:tcPr>
            <w:tcW w:w="6164" w:type="dxa"/>
          </w:tcPr>
          <w:p w:rsidR="00CB7586" w:rsidRPr="00CC16EB" w:rsidRDefault="00CB7586" w:rsidP="00EF0382">
            <w:pPr>
              <w:spacing w:before="80" w:after="60"/>
              <w:rPr>
                <w:rFonts w:asciiTheme="majorHAnsi" w:hAnsiTheme="majorHAnsi"/>
                <w:sz w:val="24"/>
              </w:rPr>
            </w:pPr>
            <w:r>
              <w:rPr>
                <w:rFonts w:asciiTheme="majorHAnsi" w:hAnsiTheme="majorHAnsi"/>
                <w:sz w:val="24"/>
              </w:rPr>
              <w:t>SQLOpEsc</w:t>
            </w:r>
          </w:p>
        </w:tc>
      </w:tr>
      <w:tr w:rsidR="00CB7586" w:rsidRPr="00874806" w:rsidTr="009561E6">
        <w:tc>
          <w:tcPr>
            <w:tcW w:w="2610" w:type="dxa"/>
          </w:tcPr>
          <w:p w:rsidR="00CB7586" w:rsidRPr="00F50B0B" w:rsidRDefault="00CB7586" w:rsidP="00EF0382">
            <w:pPr>
              <w:spacing w:before="80" w:after="60"/>
              <w:rPr>
                <w:rFonts w:asciiTheme="majorHAnsi" w:hAnsiTheme="majorHAnsi"/>
                <w:b/>
                <w:sz w:val="24"/>
              </w:rPr>
            </w:pPr>
            <w:r w:rsidRPr="00F50B0B">
              <w:rPr>
                <w:rFonts w:asciiTheme="majorHAnsi" w:hAnsiTheme="majorHAnsi"/>
                <w:b/>
                <w:sz w:val="24"/>
              </w:rPr>
              <w:t>Last Updated By</w:t>
            </w:r>
          </w:p>
        </w:tc>
        <w:tc>
          <w:tcPr>
            <w:tcW w:w="6164" w:type="dxa"/>
          </w:tcPr>
          <w:p w:rsidR="00CB7586" w:rsidRPr="00F50B0B" w:rsidRDefault="006A419B" w:rsidP="00EF0382">
            <w:pPr>
              <w:spacing w:before="80" w:after="60"/>
              <w:rPr>
                <w:rFonts w:asciiTheme="majorHAnsi" w:hAnsiTheme="majorHAnsi"/>
                <w:sz w:val="24"/>
              </w:rPr>
            </w:pPr>
            <w:r>
              <w:rPr>
                <w:rFonts w:asciiTheme="majorHAnsi" w:hAnsiTheme="majorHAnsi"/>
                <w:sz w:val="24"/>
              </w:rPr>
              <w:t>Yusuf Anis</w:t>
            </w:r>
          </w:p>
        </w:tc>
      </w:tr>
      <w:tr w:rsidR="00CB7586" w:rsidRPr="00874806" w:rsidTr="009561E6">
        <w:trPr>
          <w:trHeight w:val="197"/>
        </w:trPr>
        <w:tc>
          <w:tcPr>
            <w:tcW w:w="2610" w:type="dxa"/>
          </w:tcPr>
          <w:p w:rsidR="00CB7586" w:rsidRPr="00F50B0B" w:rsidRDefault="00CB7586" w:rsidP="00EF0382">
            <w:pPr>
              <w:spacing w:before="80" w:after="60"/>
              <w:rPr>
                <w:rFonts w:asciiTheme="majorHAnsi" w:hAnsiTheme="majorHAnsi"/>
                <w:b/>
                <w:sz w:val="24"/>
              </w:rPr>
            </w:pPr>
            <w:r w:rsidRPr="00F50B0B">
              <w:rPr>
                <w:rFonts w:asciiTheme="majorHAnsi" w:hAnsiTheme="majorHAnsi"/>
                <w:b/>
                <w:sz w:val="24"/>
              </w:rPr>
              <w:t>Last Updated On</w:t>
            </w:r>
          </w:p>
        </w:tc>
        <w:tc>
          <w:tcPr>
            <w:tcW w:w="6164" w:type="dxa"/>
          </w:tcPr>
          <w:p w:rsidR="00CB7586" w:rsidRPr="00F50B0B" w:rsidRDefault="00D608CC" w:rsidP="00437F59">
            <w:pPr>
              <w:spacing w:before="80" w:after="60"/>
              <w:rPr>
                <w:rFonts w:asciiTheme="majorHAnsi" w:hAnsiTheme="majorHAnsi"/>
                <w:sz w:val="24"/>
              </w:rPr>
            </w:pPr>
            <w:r>
              <w:rPr>
                <w:rFonts w:asciiTheme="majorHAnsi" w:hAnsiTheme="majorHAnsi"/>
                <w:sz w:val="24"/>
              </w:rPr>
              <w:t>July 7</w:t>
            </w:r>
            <w:r>
              <w:rPr>
                <w:rFonts w:asciiTheme="majorHAnsi" w:hAnsiTheme="majorHAnsi"/>
                <w:sz w:val="24"/>
                <w:vertAlign w:val="superscript"/>
              </w:rPr>
              <w:t>th</w:t>
            </w:r>
            <w:r>
              <w:rPr>
                <w:rFonts w:asciiTheme="majorHAnsi" w:hAnsiTheme="majorHAnsi"/>
                <w:sz w:val="24"/>
              </w:rPr>
              <w:t>, 2014</w:t>
            </w:r>
          </w:p>
        </w:tc>
      </w:tr>
    </w:tbl>
    <w:p w:rsidR="009561E6" w:rsidRDefault="009561E6" w:rsidP="009561E6"/>
    <w:p w:rsidR="00CB7586" w:rsidRPr="00716B4F" w:rsidRDefault="009561E6" w:rsidP="00CB7586">
      <w:pPr>
        <w:rPr>
          <w:rFonts w:asciiTheme="majorHAnsi" w:hAnsiTheme="majorHAnsi"/>
          <w:sz w:val="24"/>
        </w:rPr>
      </w:pPr>
      <w:r w:rsidRPr="009561E6">
        <w:rPr>
          <w:rFonts w:asciiTheme="majorHAnsi" w:hAnsiTheme="majorHAnsi"/>
          <w:sz w:val="24"/>
        </w:rPr>
        <w:t xml:space="preserve">This solution provides HA </w:t>
      </w:r>
      <w:r w:rsidR="0090290A">
        <w:rPr>
          <w:rFonts w:asciiTheme="majorHAnsi" w:hAnsiTheme="majorHAnsi"/>
          <w:sz w:val="24"/>
        </w:rPr>
        <w:t>using</w:t>
      </w:r>
      <w:r w:rsidRPr="009561E6">
        <w:rPr>
          <w:rFonts w:asciiTheme="majorHAnsi" w:hAnsiTheme="majorHAnsi"/>
          <w:sz w:val="24"/>
        </w:rPr>
        <w:t xml:space="preserve"> a local SQL Failover Cluster Instance and provides Disaster Recovery </w:t>
      </w:r>
      <w:r w:rsidR="0090290A">
        <w:rPr>
          <w:rFonts w:asciiTheme="majorHAnsi" w:hAnsiTheme="majorHAnsi"/>
          <w:sz w:val="24"/>
        </w:rPr>
        <w:t>through</w:t>
      </w:r>
      <w:r w:rsidRPr="009561E6">
        <w:rPr>
          <w:rFonts w:asciiTheme="majorHAnsi" w:hAnsiTheme="majorHAnsi"/>
          <w:sz w:val="24"/>
        </w:rPr>
        <w:t xml:space="preserve"> </w:t>
      </w:r>
      <w:r w:rsidR="00562F59" w:rsidRPr="009561E6">
        <w:rPr>
          <w:rFonts w:asciiTheme="majorHAnsi" w:hAnsiTheme="majorHAnsi"/>
          <w:sz w:val="24"/>
        </w:rPr>
        <w:t>Availability</w:t>
      </w:r>
      <w:r w:rsidRPr="009561E6">
        <w:rPr>
          <w:rFonts w:asciiTheme="majorHAnsi" w:hAnsiTheme="majorHAnsi"/>
          <w:sz w:val="24"/>
        </w:rPr>
        <w:t xml:space="preserve"> Group to a second </w:t>
      </w:r>
      <w:r w:rsidR="00562F59">
        <w:rPr>
          <w:rFonts w:asciiTheme="majorHAnsi" w:hAnsiTheme="majorHAnsi"/>
          <w:sz w:val="24"/>
        </w:rPr>
        <w:t xml:space="preserve">standalone instance </w:t>
      </w:r>
      <w:r w:rsidRPr="009561E6">
        <w:rPr>
          <w:rFonts w:asciiTheme="majorHAnsi" w:hAnsiTheme="majorHAnsi"/>
          <w:sz w:val="24"/>
        </w:rPr>
        <w:t xml:space="preserve">in a secondary data center </w:t>
      </w:r>
      <w:r w:rsidR="0090290A">
        <w:rPr>
          <w:rFonts w:asciiTheme="majorHAnsi" w:hAnsiTheme="majorHAnsi"/>
          <w:sz w:val="24"/>
        </w:rPr>
        <w:t>by</w:t>
      </w:r>
      <w:r w:rsidR="00716B4F">
        <w:rPr>
          <w:rFonts w:asciiTheme="majorHAnsi" w:hAnsiTheme="majorHAnsi"/>
          <w:sz w:val="24"/>
        </w:rPr>
        <w:t xml:space="preserve"> Asynchronous synchronization.</w:t>
      </w:r>
      <w:r w:rsidR="00CB7586" w:rsidRPr="00874806">
        <w:rPr>
          <w:rFonts w:asciiTheme="majorHAnsi" w:hAnsiTheme="majorHAnsi"/>
          <w:b/>
          <w:sz w:val="44"/>
          <w:szCs w:val="44"/>
        </w:rPr>
        <w:br w:type="page"/>
      </w:r>
    </w:p>
    <w:sdt>
      <w:sdtPr>
        <w:rPr>
          <w:rFonts w:ascii="Arial" w:eastAsia="Times New Roman" w:hAnsi="Arial" w:cs="Times New Roman"/>
          <w:b w:val="0"/>
          <w:bCs w:val="0"/>
          <w:color w:val="000000"/>
          <w:sz w:val="20"/>
          <w:szCs w:val="24"/>
        </w:rPr>
        <w:id w:val="4366064"/>
        <w:docPartObj>
          <w:docPartGallery w:val="Table of Contents"/>
          <w:docPartUnique/>
        </w:docPartObj>
      </w:sdtPr>
      <w:sdtEndPr/>
      <w:sdtContent>
        <w:p w:rsidR="00CB7586" w:rsidRPr="00874806" w:rsidRDefault="00CB7586" w:rsidP="00CB7586">
          <w:pPr>
            <w:pStyle w:val="TOCHeading"/>
          </w:pPr>
          <w:r w:rsidRPr="00874806">
            <w:t>Table of Contents</w:t>
          </w:r>
        </w:p>
        <w:p w:rsidR="00721651" w:rsidRDefault="00CB7586">
          <w:pPr>
            <w:pStyle w:val="TOC1"/>
            <w:tabs>
              <w:tab w:val="right" w:leader="dot" w:pos="8774"/>
            </w:tabs>
            <w:rPr>
              <w:rFonts w:asciiTheme="minorHAnsi" w:eastAsiaTheme="minorEastAsia" w:hAnsiTheme="minorHAnsi" w:cstheme="minorBidi"/>
              <w:noProof/>
              <w:color w:val="auto"/>
              <w:sz w:val="22"/>
              <w:szCs w:val="22"/>
            </w:rPr>
          </w:pPr>
          <w:r w:rsidRPr="00874806">
            <w:rPr>
              <w:rFonts w:asciiTheme="majorHAnsi" w:hAnsiTheme="majorHAnsi"/>
            </w:rPr>
            <w:fldChar w:fldCharType="begin"/>
          </w:r>
          <w:r w:rsidRPr="00874806">
            <w:rPr>
              <w:rFonts w:asciiTheme="majorHAnsi" w:hAnsiTheme="majorHAnsi"/>
            </w:rPr>
            <w:instrText xml:space="preserve"> TOC \o "1-3" \h \z \u </w:instrText>
          </w:r>
          <w:r w:rsidRPr="00874806">
            <w:rPr>
              <w:rFonts w:asciiTheme="majorHAnsi" w:hAnsiTheme="majorHAnsi"/>
            </w:rPr>
            <w:fldChar w:fldCharType="separate"/>
          </w:r>
          <w:hyperlink w:anchor="_Toc366667159" w:history="1">
            <w:r w:rsidR="00721651" w:rsidRPr="00907DDD">
              <w:rPr>
                <w:rStyle w:val="Hyperlink"/>
                <w:rFonts w:asciiTheme="majorHAnsi" w:hAnsiTheme="majorHAnsi"/>
                <w:noProof/>
              </w:rPr>
              <w:t>Purpose</w:t>
            </w:r>
            <w:r w:rsidR="00721651">
              <w:rPr>
                <w:noProof/>
                <w:webHidden/>
              </w:rPr>
              <w:tab/>
            </w:r>
            <w:r w:rsidR="00721651">
              <w:rPr>
                <w:noProof/>
                <w:webHidden/>
              </w:rPr>
              <w:fldChar w:fldCharType="begin"/>
            </w:r>
            <w:r w:rsidR="00721651">
              <w:rPr>
                <w:noProof/>
                <w:webHidden/>
              </w:rPr>
              <w:instrText xml:space="preserve"> PAGEREF _Toc366667159 \h </w:instrText>
            </w:r>
            <w:r w:rsidR="00721651">
              <w:rPr>
                <w:noProof/>
                <w:webHidden/>
              </w:rPr>
            </w:r>
            <w:r w:rsidR="00721651">
              <w:rPr>
                <w:noProof/>
                <w:webHidden/>
              </w:rPr>
              <w:fldChar w:fldCharType="separate"/>
            </w:r>
            <w:r w:rsidR="005C3321">
              <w:rPr>
                <w:noProof/>
                <w:webHidden/>
              </w:rPr>
              <w:t>3</w:t>
            </w:r>
            <w:r w:rsidR="00721651">
              <w:rPr>
                <w:noProof/>
                <w:webHidden/>
              </w:rPr>
              <w:fldChar w:fldCharType="end"/>
            </w:r>
          </w:hyperlink>
        </w:p>
        <w:p w:rsidR="00721651" w:rsidRDefault="00F8324C">
          <w:pPr>
            <w:pStyle w:val="TOC1"/>
            <w:tabs>
              <w:tab w:val="right" w:leader="dot" w:pos="8774"/>
            </w:tabs>
            <w:rPr>
              <w:rFonts w:asciiTheme="minorHAnsi" w:eastAsiaTheme="minorEastAsia" w:hAnsiTheme="minorHAnsi" w:cstheme="minorBidi"/>
              <w:noProof/>
              <w:color w:val="auto"/>
              <w:sz w:val="22"/>
              <w:szCs w:val="22"/>
            </w:rPr>
          </w:pPr>
          <w:hyperlink w:anchor="_Toc366667160" w:history="1">
            <w:r w:rsidR="00721651" w:rsidRPr="00907DDD">
              <w:rPr>
                <w:rStyle w:val="Hyperlink"/>
                <w:rFonts w:asciiTheme="majorHAnsi" w:hAnsiTheme="majorHAnsi"/>
                <w:noProof/>
              </w:rPr>
              <w:t>Audience</w:t>
            </w:r>
            <w:r w:rsidR="00721651">
              <w:rPr>
                <w:noProof/>
                <w:webHidden/>
              </w:rPr>
              <w:tab/>
            </w:r>
            <w:r w:rsidR="00721651">
              <w:rPr>
                <w:noProof/>
                <w:webHidden/>
              </w:rPr>
              <w:fldChar w:fldCharType="begin"/>
            </w:r>
            <w:r w:rsidR="00721651">
              <w:rPr>
                <w:noProof/>
                <w:webHidden/>
              </w:rPr>
              <w:instrText xml:space="preserve"> PAGEREF _Toc366667160 \h </w:instrText>
            </w:r>
            <w:r w:rsidR="00721651">
              <w:rPr>
                <w:noProof/>
                <w:webHidden/>
              </w:rPr>
            </w:r>
            <w:r w:rsidR="00721651">
              <w:rPr>
                <w:noProof/>
                <w:webHidden/>
              </w:rPr>
              <w:fldChar w:fldCharType="separate"/>
            </w:r>
            <w:r w:rsidR="005C3321">
              <w:rPr>
                <w:noProof/>
                <w:webHidden/>
              </w:rPr>
              <w:t>3</w:t>
            </w:r>
            <w:r w:rsidR="00721651">
              <w:rPr>
                <w:noProof/>
                <w:webHidden/>
              </w:rPr>
              <w:fldChar w:fldCharType="end"/>
            </w:r>
          </w:hyperlink>
        </w:p>
        <w:p w:rsidR="00721651" w:rsidRDefault="00F8324C">
          <w:pPr>
            <w:pStyle w:val="TOC1"/>
            <w:tabs>
              <w:tab w:val="right" w:leader="dot" w:pos="8774"/>
            </w:tabs>
            <w:rPr>
              <w:rFonts w:asciiTheme="minorHAnsi" w:eastAsiaTheme="minorEastAsia" w:hAnsiTheme="minorHAnsi" w:cstheme="minorBidi"/>
              <w:noProof/>
              <w:color w:val="auto"/>
              <w:sz w:val="22"/>
              <w:szCs w:val="22"/>
            </w:rPr>
          </w:pPr>
          <w:hyperlink w:anchor="_Toc366667161" w:history="1">
            <w:r w:rsidR="00721651" w:rsidRPr="00907DDD">
              <w:rPr>
                <w:rStyle w:val="Hyperlink"/>
                <w:rFonts w:asciiTheme="majorHAnsi" w:hAnsiTheme="majorHAnsi"/>
                <w:noProof/>
              </w:rPr>
              <w:t>Objective</w:t>
            </w:r>
            <w:r w:rsidR="00721651">
              <w:rPr>
                <w:noProof/>
                <w:webHidden/>
              </w:rPr>
              <w:tab/>
            </w:r>
            <w:r w:rsidR="00721651">
              <w:rPr>
                <w:noProof/>
                <w:webHidden/>
              </w:rPr>
              <w:fldChar w:fldCharType="begin"/>
            </w:r>
            <w:r w:rsidR="00721651">
              <w:rPr>
                <w:noProof/>
                <w:webHidden/>
              </w:rPr>
              <w:instrText xml:space="preserve"> PAGEREF _Toc366667161 \h </w:instrText>
            </w:r>
            <w:r w:rsidR="00721651">
              <w:rPr>
                <w:noProof/>
                <w:webHidden/>
              </w:rPr>
            </w:r>
            <w:r w:rsidR="00721651">
              <w:rPr>
                <w:noProof/>
                <w:webHidden/>
              </w:rPr>
              <w:fldChar w:fldCharType="separate"/>
            </w:r>
            <w:r w:rsidR="005C3321">
              <w:rPr>
                <w:noProof/>
                <w:webHidden/>
              </w:rPr>
              <w:t>3</w:t>
            </w:r>
            <w:r w:rsidR="00721651">
              <w:rPr>
                <w:noProof/>
                <w:webHidden/>
              </w:rPr>
              <w:fldChar w:fldCharType="end"/>
            </w:r>
          </w:hyperlink>
        </w:p>
        <w:p w:rsidR="00721651" w:rsidRDefault="00F8324C">
          <w:pPr>
            <w:pStyle w:val="TOC1"/>
            <w:tabs>
              <w:tab w:val="right" w:leader="dot" w:pos="8774"/>
            </w:tabs>
            <w:rPr>
              <w:rFonts w:asciiTheme="minorHAnsi" w:eastAsiaTheme="minorEastAsia" w:hAnsiTheme="minorHAnsi" w:cstheme="minorBidi"/>
              <w:noProof/>
              <w:color w:val="auto"/>
              <w:sz w:val="22"/>
              <w:szCs w:val="22"/>
            </w:rPr>
          </w:pPr>
          <w:hyperlink w:anchor="_Toc366667162" w:history="1">
            <w:r w:rsidR="00721651" w:rsidRPr="00907DDD">
              <w:rPr>
                <w:rStyle w:val="Hyperlink"/>
                <w:rFonts w:asciiTheme="majorHAnsi" w:hAnsiTheme="majorHAnsi"/>
                <w:noProof/>
              </w:rPr>
              <w:t>Ticket Flow</w:t>
            </w:r>
            <w:r w:rsidR="00721651">
              <w:rPr>
                <w:noProof/>
                <w:webHidden/>
              </w:rPr>
              <w:tab/>
            </w:r>
            <w:r w:rsidR="00721651">
              <w:rPr>
                <w:noProof/>
                <w:webHidden/>
              </w:rPr>
              <w:fldChar w:fldCharType="begin"/>
            </w:r>
            <w:r w:rsidR="00721651">
              <w:rPr>
                <w:noProof/>
                <w:webHidden/>
              </w:rPr>
              <w:instrText xml:space="preserve"> PAGEREF _Toc366667162 \h </w:instrText>
            </w:r>
            <w:r w:rsidR="00721651">
              <w:rPr>
                <w:noProof/>
                <w:webHidden/>
              </w:rPr>
            </w:r>
            <w:r w:rsidR="00721651">
              <w:rPr>
                <w:noProof/>
                <w:webHidden/>
              </w:rPr>
              <w:fldChar w:fldCharType="separate"/>
            </w:r>
            <w:r w:rsidR="005C3321">
              <w:rPr>
                <w:noProof/>
                <w:webHidden/>
              </w:rPr>
              <w:t>3</w:t>
            </w:r>
            <w:r w:rsidR="00721651">
              <w:rPr>
                <w:noProof/>
                <w:webHidden/>
              </w:rPr>
              <w:fldChar w:fldCharType="end"/>
            </w:r>
          </w:hyperlink>
        </w:p>
        <w:p w:rsidR="00721651" w:rsidRDefault="00F8324C">
          <w:pPr>
            <w:pStyle w:val="TOC1"/>
            <w:tabs>
              <w:tab w:val="right" w:leader="dot" w:pos="8774"/>
            </w:tabs>
            <w:rPr>
              <w:rFonts w:asciiTheme="minorHAnsi" w:eastAsiaTheme="minorEastAsia" w:hAnsiTheme="minorHAnsi" w:cstheme="minorBidi"/>
              <w:noProof/>
              <w:color w:val="auto"/>
              <w:sz w:val="22"/>
              <w:szCs w:val="22"/>
            </w:rPr>
          </w:pPr>
          <w:hyperlink w:anchor="_Toc366667163" w:history="1">
            <w:r w:rsidR="00721651" w:rsidRPr="00907DDD">
              <w:rPr>
                <w:rStyle w:val="Hyperlink"/>
                <w:rFonts w:asciiTheme="majorHAnsi" w:hAnsiTheme="majorHAnsi"/>
                <w:noProof/>
              </w:rPr>
              <w:t>Technical Scope for Execution</w:t>
            </w:r>
            <w:r w:rsidR="00721651">
              <w:rPr>
                <w:noProof/>
                <w:webHidden/>
              </w:rPr>
              <w:tab/>
            </w:r>
            <w:r w:rsidR="00721651">
              <w:rPr>
                <w:noProof/>
                <w:webHidden/>
              </w:rPr>
              <w:fldChar w:fldCharType="begin"/>
            </w:r>
            <w:r w:rsidR="00721651">
              <w:rPr>
                <w:noProof/>
                <w:webHidden/>
              </w:rPr>
              <w:instrText xml:space="preserve"> PAGEREF _Toc366667163 \h </w:instrText>
            </w:r>
            <w:r w:rsidR="00721651">
              <w:rPr>
                <w:noProof/>
                <w:webHidden/>
              </w:rPr>
            </w:r>
            <w:r w:rsidR="00721651">
              <w:rPr>
                <w:noProof/>
                <w:webHidden/>
              </w:rPr>
              <w:fldChar w:fldCharType="separate"/>
            </w:r>
            <w:r w:rsidR="005C3321">
              <w:rPr>
                <w:noProof/>
                <w:webHidden/>
              </w:rPr>
              <w:t>3</w:t>
            </w:r>
            <w:r w:rsidR="00721651">
              <w:rPr>
                <w:noProof/>
                <w:webHidden/>
              </w:rPr>
              <w:fldChar w:fldCharType="end"/>
            </w:r>
          </w:hyperlink>
        </w:p>
        <w:p w:rsidR="00721651" w:rsidRDefault="00F8324C">
          <w:pPr>
            <w:pStyle w:val="TOC1"/>
            <w:tabs>
              <w:tab w:val="right" w:leader="dot" w:pos="8774"/>
            </w:tabs>
            <w:rPr>
              <w:rFonts w:asciiTheme="minorHAnsi" w:eastAsiaTheme="minorEastAsia" w:hAnsiTheme="minorHAnsi" w:cstheme="minorBidi"/>
              <w:noProof/>
              <w:color w:val="auto"/>
              <w:sz w:val="22"/>
              <w:szCs w:val="22"/>
            </w:rPr>
          </w:pPr>
          <w:hyperlink w:anchor="_Toc366667164" w:history="1">
            <w:r w:rsidR="00721651" w:rsidRPr="00907DDD">
              <w:rPr>
                <w:rStyle w:val="Hyperlink"/>
                <w:rFonts w:asciiTheme="majorHAnsi" w:hAnsiTheme="majorHAnsi"/>
                <w:noProof/>
              </w:rPr>
              <w:t>Scoping Details / Template</w:t>
            </w:r>
            <w:r w:rsidR="00721651">
              <w:rPr>
                <w:noProof/>
                <w:webHidden/>
              </w:rPr>
              <w:tab/>
            </w:r>
            <w:r w:rsidR="00721651">
              <w:rPr>
                <w:noProof/>
                <w:webHidden/>
              </w:rPr>
              <w:fldChar w:fldCharType="begin"/>
            </w:r>
            <w:r w:rsidR="00721651">
              <w:rPr>
                <w:noProof/>
                <w:webHidden/>
              </w:rPr>
              <w:instrText xml:space="preserve"> PAGEREF _Toc366667164 \h </w:instrText>
            </w:r>
            <w:r w:rsidR="00721651">
              <w:rPr>
                <w:noProof/>
                <w:webHidden/>
              </w:rPr>
            </w:r>
            <w:r w:rsidR="00721651">
              <w:rPr>
                <w:noProof/>
                <w:webHidden/>
              </w:rPr>
              <w:fldChar w:fldCharType="separate"/>
            </w:r>
            <w:r w:rsidR="005C3321">
              <w:rPr>
                <w:noProof/>
                <w:webHidden/>
              </w:rPr>
              <w:t>4</w:t>
            </w:r>
            <w:r w:rsidR="00721651">
              <w:rPr>
                <w:noProof/>
                <w:webHidden/>
              </w:rPr>
              <w:fldChar w:fldCharType="end"/>
            </w:r>
          </w:hyperlink>
        </w:p>
        <w:p w:rsidR="00721651" w:rsidRDefault="00F8324C">
          <w:pPr>
            <w:pStyle w:val="TOC1"/>
            <w:tabs>
              <w:tab w:val="right" w:leader="dot" w:pos="8774"/>
            </w:tabs>
            <w:rPr>
              <w:rFonts w:asciiTheme="minorHAnsi" w:eastAsiaTheme="minorEastAsia" w:hAnsiTheme="minorHAnsi" w:cstheme="minorBidi"/>
              <w:noProof/>
              <w:color w:val="auto"/>
              <w:sz w:val="22"/>
              <w:szCs w:val="22"/>
            </w:rPr>
          </w:pPr>
          <w:hyperlink w:anchor="_Toc366667165" w:history="1">
            <w:r w:rsidR="00721651" w:rsidRPr="00907DDD">
              <w:rPr>
                <w:rStyle w:val="Hyperlink"/>
                <w:rFonts w:cs="Arial"/>
                <w:noProof/>
              </w:rPr>
              <w:t>Pre-Execution Steps for creating new AlwaysOn Availability Group</w:t>
            </w:r>
            <w:r w:rsidR="00721651">
              <w:rPr>
                <w:noProof/>
                <w:webHidden/>
              </w:rPr>
              <w:tab/>
            </w:r>
            <w:r w:rsidR="00721651">
              <w:rPr>
                <w:noProof/>
                <w:webHidden/>
              </w:rPr>
              <w:fldChar w:fldCharType="begin"/>
            </w:r>
            <w:r w:rsidR="00721651">
              <w:rPr>
                <w:noProof/>
                <w:webHidden/>
              </w:rPr>
              <w:instrText xml:space="preserve"> PAGEREF _Toc366667165 \h </w:instrText>
            </w:r>
            <w:r w:rsidR="00721651">
              <w:rPr>
                <w:noProof/>
                <w:webHidden/>
              </w:rPr>
            </w:r>
            <w:r w:rsidR="00721651">
              <w:rPr>
                <w:noProof/>
                <w:webHidden/>
              </w:rPr>
              <w:fldChar w:fldCharType="separate"/>
            </w:r>
            <w:r w:rsidR="005C3321">
              <w:rPr>
                <w:noProof/>
                <w:webHidden/>
              </w:rPr>
              <w:t>5</w:t>
            </w:r>
            <w:r w:rsidR="00721651">
              <w:rPr>
                <w:noProof/>
                <w:webHidden/>
              </w:rPr>
              <w:fldChar w:fldCharType="end"/>
            </w:r>
          </w:hyperlink>
        </w:p>
        <w:p w:rsidR="00721651" w:rsidRDefault="00F8324C">
          <w:pPr>
            <w:pStyle w:val="TOC1"/>
            <w:tabs>
              <w:tab w:val="right" w:leader="dot" w:pos="8774"/>
            </w:tabs>
            <w:rPr>
              <w:rFonts w:asciiTheme="minorHAnsi" w:eastAsiaTheme="minorEastAsia" w:hAnsiTheme="minorHAnsi" w:cstheme="minorBidi"/>
              <w:noProof/>
              <w:color w:val="auto"/>
              <w:sz w:val="22"/>
              <w:szCs w:val="22"/>
            </w:rPr>
          </w:pPr>
          <w:hyperlink w:anchor="_Toc366667166" w:history="1">
            <w:r w:rsidR="00721651" w:rsidRPr="00907DDD">
              <w:rPr>
                <w:rStyle w:val="Hyperlink"/>
                <w:rFonts w:asciiTheme="majorHAnsi" w:hAnsiTheme="majorHAnsi"/>
                <w:noProof/>
              </w:rPr>
              <w:t>Execution Steps</w:t>
            </w:r>
            <w:r w:rsidR="00721651">
              <w:rPr>
                <w:noProof/>
                <w:webHidden/>
              </w:rPr>
              <w:tab/>
            </w:r>
            <w:r w:rsidR="00721651">
              <w:rPr>
                <w:noProof/>
                <w:webHidden/>
              </w:rPr>
              <w:fldChar w:fldCharType="begin"/>
            </w:r>
            <w:r w:rsidR="00721651">
              <w:rPr>
                <w:noProof/>
                <w:webHidden/>
              </w:rPr>
              <w:instrText xml:space="preserve"> PAGEREF _Toc366667166 \h </w:instrText>
            </w:r>
            <w:r w:rsidR="00721651">
              <w:rPr>
                <w:noProof/>
                <w:webHidden/>
              </w:rPr>
            </w:r>
            <w:r w:rsidR="00721651">
              <w:rPr>
                <w:noProof/>
                <w:webHidden/>
              </w:rPr>
              <w:fldChar w:fldCharType="separate"/>
            </w:r>
            <w:r w:rsidR="005C3321">
              <w:rPr>
                <w:noProof/>
                <w:webHidden/>
              </w:rPr>
              <w:t>5</w:t>
            </w:r>
            <w:r w:rsidR="00721651">
              <w:rPr>
                <w:noProof/>
                <w:webHidden/>
              </w:rPr>
              <w:fldChar w:fldCharType="end"/>
            </w:r>
          </w:hyperlink>
        </w:p>
        <w:p w:rsidR="00721651" w:rsidRDefault="00F8324C">
          <w:pPr>
            <w:pStyle w:val="TOC3"/>
            <w:tabs>
              <w:tab w:val="right" w:leader="dot" w:pos="8774"/>
            </w:tabs>
            <w:rPr>
              <w:rFonts w:asciiTheme="minorHAnsi" w:eastAsiaTheme="minorEastAsia" w:hAnsiTheme="minorHAnsi" w:cstheme="minorBidi"/>
              <w:noProof/>
              <w:color w:val="auto"/>
              <w:sz w:val="22"/>
              <w:szCs w:val="22"/>
            </w:rPr>
          </w:pPr>
          <w:hyperlink w:anchor="_Toc366667167" w:history="1">
            <w:r w:rsidR="00721651" w:rsidRPr="00907DDD">
              <w:rPr>
                <w:rStyle w:val="Hyperlink"/>
                <w:noProof/>
              </w:rPr>
              <w:t>Dummy names &amp; configuration settings used in this setup.</w:t>
            </w:r>
            <w:r w:rsidR="00721651">
              <w:rPr>
                <w:noProof/>
                <w:webHidden/>
              </w:rPr>
              <w:tab/>
            </w:r>
            <w:r w:rsidR="00721651">
              <w:rPr>
                <w:noProof/>
                <w:webHidden/>
              </w:rPr>
              <w:fldChar w:fldCharType="begin"/>
            </w:r>
            <w:r w:rsidR="00721651">
              <w:rPr>
                <w:noProof/>
                <w:webHidden/>
              </w:rPr>
              <w:instrText xml:space="preserve"> PAGEREF _Toc366667167 \h </w:instrText>
            </w:r>
            <w:r w:rsidR="00721651">
              <w:rPr>
                <w:noProof/>
                <w:webHidden/>
              </w:rPr>
            </w:r>
            <w:r w:rsidR="00721651">
              <w:rPr>
                <w:noProof/>
                <w:webHidden/>
              </w:rPr>
              <w:fldChar w:fldCharType="separate"/>
            </w:r>
            <w:r w:rsidR="005C3321">
              <w:rPr>
                <w:noProof/>
                <w:webHidden/>
              </w:rPr>
              <w:t>5</w:t>
            </w:r>
            <w:r w:rsidR="00721651">
              <w:rPr>
                <w:noProof/>
                <w:webHidden/>
              </w:rPr>
              <w:fldChar w:fldCharType="end"/>
            </w:r>
          </w:hyperlink>
        </w:p>
        <w:p w:rsidR="00721651" w:rsidRDefault="00F8324C">
          <w:pPr>
            <w:pStyle w:val="TOC3"/>
            <w:tabs>
              <w:tab w:val="right" w:leader="dot" w:pos="8774"/>
            </w:tabs>
            <w:rPr>
              <w:rFonts w:asciiTheme="minorHAnsi" w:eastAsiaTheme="minorEastAsia" w:hAnsiTheme="minorHAnsi" w:cstheme="minorBidi"/>
              <w:noProof/>
              <w:color w:val="auto"/>
              <w:sz w:val="22"/>
              <w:szCs w:val="22"/>
            </w:rPr>
          </w:pPr>
          <w:hyperlink w:anchor="_Toc366667168" w:history="1">
            <w:r w:rsidR="00721651" w:rsidRPr="00907DDD">
              <w:rPr>
                <w:rStyle w:val="Hyperlink"/>
                <w:noProof/>
              </w:rPr>
              <w:t>Preview of the Setup</w:t>
            </w:r>
            <w:r w:rsidR="00721651">
              <w:rPr>
                <w:noProof/>
                <w:webHidden/>
              </w:rPr>
              <w:tab/>
            </w:r>
            <w:r w:rsidR="00721651">
              <w:rPr>
                <w:noProof/>
                <w:webHidden/>
              </w:rPr>
              <w:fldChar w:fldCharType="begin"/>
            </w:r>
            <w:r w:rsidR="00721651">
              <w:rPr>
                <w:noProof/>
                <w:webHidden/>
              </w:rPr>
              <w:instrText xml:space="preserve"> PAGEREF _Toc366667168 \h </w:instrText>
            </w:r>
            <w:r w:rsidR="00721651">
              <w:rPr>
                <w:noProof/>
                <w:webHidden/>
              </w:rPr>
            </w:r>
            <w:r w:rsidR="00721651">
              <w:rPr>
                <w:noProof/>
                <w:webHidden/>
              </w:rPr>
              <w:fldChar w:fldCharType="separate"/>
            </w:r>
            <w:r w:rsidR="005C3321">
              <w:rPr>
                <w:noProof/>
                <w:webHidden/>
              </w:rPr>
              <w:t>6</w:t>
            </w:r>
            <w:r w:rsidR="00721651">
              <w:rPr>
                <w:noProof/>
                <w:webHidden/>
              </w:rPr>
              <w:fldChar w:fldCharType="end"/>
            </w:r>
          </w:hyperlink>
        </w:p>
        <w:p w:rsidR="00721651" w:rsidRDefault="00F8324C">
          <w:pPr>
            <w:pStyle w:val="TOC3"/>
            <w:tabs>
              <w:tab w:val="right" w:leader="dot" w:pos="8774"/>
            </w:tabs>
            <w:rPr>
              <w:rFonts w:asciiTheme="minorHAnsi" w:eastAsiaTheme="minorEastAsia" w:hAnsiTheme="minorHAnsi" w:cstheme="minorBidi"/>
              <w:noProof/>
              <w:color w:val="auto"/>
              <w:sz w:val="22"/>
              <w:szCs w:val="22"/>
            </w:rPr>
          </w:pPr>
          <w:hyperlink w:anchor="_Toc366667170" w:history="1">
            <w:r w:rsidR="00721651" w:rsidRPr="00907DDD">
              <w:rPr>
                <w:rStyle w:val="Hyperlink"/>
                <w:noProof/>
              </w:rPr>
              <w:t>Preparation Steps</w:t>
            </w:r>
            <w:r w:rsidR="00721651">
              <w:rPr>
                <w:noProof/>
                <w:webHidden/>
              </w:rPr>
              <w:tab/>
            </w:r>
            <w:r w:rsidR="00721651">
              <w:rPr>
                <w:noProof/>
                <w:webHidden/>
              </w:rPr>
              <w:fldChar w:fldCharType="begin"/>
            </w:r>
            <w:r w:rsidR="00721651">
              <w:rPr>
                <w:noProof/>
                <w:webHidden/>
              </w:rPr>
              <w:instrText xml:space="preserve"> PAGEREF _Toc366667170 \h </w:instrText>
            </w:r>
            <w:r w:rsidR="00721651">
              <w:rPr>
                <w:noProof/>
                <w:webHidden/>
              </w:rPr>
            </w:r>
            <w:r w:rsidR="00721651">
              <w:rPr>
                <w:noProof/>
                <w:webHidden/>
              </w:rPr>
              <w:fldChar w:fldCharType="separate"/>
            </w:r>
            <w:r w:rsidR="005C3321">
              <w:rPr>
                <w:noProof/>
                <w:webHidden/>
              </w:rPr>
              <w:t>6</w:t>
            </w:r>
            <w:r w:rsidR="00721651">
              <w:rPr>
                <w:noProof/>
                <w:webHidden/>
              </w:rPr>
              <w:fldChar w:fldCharType="end"/>
            </w:r>
          </w:hyperlink>
        </w:p>
        <w:p w:rsidR="00721651" w:rsidRDefault="00F8324C">
          <w:pPr>
            <w:pStyle w:val="TOC3"/>
            <w:tabs>
              <w:tab w:val="right" w:leader="dot" w:pos="8774"/>
            </w:tabs>
            <w:rPr>
              <w:rFonts w:asciiTheme="minorHAnsi" w:eastAsiaTheme="minorEastAsia" w:hAnsiTheme="minorHAnsi" w:cstheme="minorBidi"/>
              <w:noProof/>
              <w:color w:val="auto"/>
              <w:sz w:val="22"/>
              <w:szCs w:val="22"/>
            </w:rPr>
          </w:pPr>
          <w:hyperlink w:anchor="_Toc366667171" w:history="1">
            <w:r w:rsidR="00721651" w:rsidRPr="00907DDD">
              <w:rPr>
                <w:rStyle w:val="Hyperlink"/>
                <w:noProof/>
              </w:rPr>
              <w:t>Availability Group Creation</w:t>
            </w:r>
            <w:r w:rsidR="00721651">
              <w:rPr>
                <w:noProof/>
                <w:webHidden/>
              </w:rPr>
              <w:tab/>
            </w:r>
            <w:r w:rsidR="00721651">
              <w:rPr>
                <w:noProof/>
                <w:webHidden/>
              </w:rPr>
              <w:fldChar w:fldCharType="begin"/>
            </w:r>
            <w:r w:rsidR="00721651">
              <w:rPr>
                <w:noProof/>
                <w:webHidden/>
              </w:rPr>
              <w:instrText xml:space="preserve"> PAGEREF _Toc366667171 \h </w:instrText>
            </w:r>
            <w:r w:rsidR="00721651">
              <w:rPr>
                <w:noProof/>
                <w:webHidden/>
              </w:rPr>
            </w:r>
            <w:r w:rsidR="00721651">
              <w:rPr>
                <w:noProof/>
                <w:webHidden/>
              </w:rPr>
              <w:fldChar w:fldCharType="separate"/>
            </w:r>
            <w:r w:rsidR="005C3321">
              <w:rPr>
                <w:noProof/>
                <w:webHidden/>
              </w:rPr>
              <w:t>8</w:t>
            </w:r>
            <w:r w:rsidR="00721651">
              <w:rPr>
                <w:noProof/>
                <w:webHidden/>
              </w:rPr>
              <w:fldChar w:fldCharType="end"/>
            </w:r>
          </w:hyperlink>
        </w:p>
        <w:p w:rsidR="00721651" w:rsidRDefault="00F8324C">
          <w:pPr>
            <w:pStyle w:val="TOC3"/>
            <w:tabs>
              <w:tab w:val="right" w:leader="dot" w:pos="8774"/>
            </w:tabs>
            <w:rPr>
              <w:rFonts w:asciiTheme="minorHAnsi" w:eastAsiaTheme="minorEastAsia" w:hAnsiTheme="minorHAnsi" w:cstheme="minorBidi"/>
              <w:noProof/>
              <w:color w:val="auto"/>
              <w:sz w:val="22"/>
              <w:szCs w:val="22"/>
            </w:rPr>
          </w:pPr>
          <w:hyperlink w:anchor="_Toc366667172" w:history="1">
            <w:r w:rsidR="00721651" w:rsidRPr="00907DDD">
              <w:rPr>
                <w:rStyle w:val="Hyperlink"/>
                <w:noProof/>
              </w:rPr>
              <w:t>Adding a Listener to an AOAG</w:t>
            </w:r>
            <w:r w:rsidR="00721651">
              <w:rPr>
                <w:noProof/>
                <w:webHidden/>
              </w:rPr>
              <w:tab/>
            </w:r>
            <w:r w:rsidR="00721651">
              <w:rPr>
                <w:noProof/>
                <w:webHidden/>
              </w:rPr>
              <w:fldChar w:fldCharType="begin"/>
            </w:r>
            <w:r w:rsidR="00721651">
              <w:rPr>
                <w:noProof/>
                <w:webHidden/>
              </w:rPr>
              <w:instrText xml:space="preserve"> PAGEREF _Toc366667172 \h </w:instrText>
            </w:r>
            <w:r w:rsidR="00721651">
              <w:rPr>
                <w:noProof/>
                <w:webHidden/>
              </w:rPr>
            </w:r>
            <w:r w:rsidR="00721651">
              <w:rPr>
                <w:noProof/>
                <w:webHidden/>
              </w:rPr>
              <w:fldChar w:fldCharType="separate"/>
            </w:r>
            <w:r w:rsidR="005C3321">
              <w:rPr>
                <w:noProof/>
                <w:webHidden/>
              </w:rPr>
              <w:t>19</w:t>
            </w:r>
            <w:r w:rsidR="00721651">
              <w:rPr>
                <w:noProof/>
                <w:webHidden/>
              </w:rPr>
              <w:fldChar w:fldCharType="end"/>
            </w:r>
          </w:hyperlink>
        </w:p>
        <w:p w:rsidR="00721651" w:rsidRDefault="00F8324C">
          <w:pPr>
            <w:pStyle w:val="TOC3"/>
            <w:tabs>
              <w:tab w:val="right" w:leader="dot" w:pos="8774"/>
            </w:tabs>
            <w:rPr>
              <w:rFonts w:asciiTheme="minorHAnsi" w:eastAsiaTheme="minorEastAsia" w:hAnsiTheme="minorHAnsi" w:cstheme="minorBidi"/>
              <w:noProof/>
              <w:color w:val="auto"/>
              <w:sz w:val="22"/>
              <w:szCs w:val="22"/>
            </w:rPr>
          </w:pPr>
          <w:hyperlink w:anchor="_Toc366667173" w:history="1">
            <w:r w:rsidR="00721651" w:rsidRPr="00907DDD">
              <w:rPr>
                <w:rStyle w:val="Hyperlink"/>
                <w:noProof/>
              </w:rPr>
              <w:t>Quorum Voting in DR Setup</w:t>
            </w:r>
            <w:r w:rsidR="00721651">
              <w:rPr>
                <w:noProof/>
                <w:webHidden/>
              </w:rPr>
              <w:tab/>
            </w:r>
            <w:r w:rsidR="00721651">
              <w:rPr>
                <w:noProof/>
                <w:webHidden/>
              </w:rPr>
              <w:fldChar w:fldCharType="begin"/>
            </w:r>
            <w:r w:rsidR="00721651">
              <w:rPr>
                <w:noProof/>
                <w:webHidden/>
              </w:rPr>
              <w:instrText xml:space="preserve"> PAGEREF _Toc366667173 \h </w:instrText>
            </w:r>
            <w:r w:rsidR="00721651">
              <w:rPr>
                <w:noProof/>
                <w:webHidden/>
              </w:rPr>
            </w:r>
            <w:r w:rsidR="00721651">
              <w:rPr>
                <w:noProof/>
                <w:webHidden/>
              </w:rPr>
              <w:fldChar w:fldCharType="separate"/>
            </w:r>
            <w:r w:rsidR="005C3321">
              <w:rPr>
                <w:noProof/>
                <w:webHidden/>
              </w:rPr>
              <w:t>27</w:t>
            </w:r>
            <w:r w:rsidR="00721651">
              <w:rPr>
                <w:noProof/>
                <w:webHidden/>
              </w:rPr>
              <w:fldChar w:fldCharType="end"/>
            </w:r>
          </w:hyperlink>
        </w:p>
        <w:p w:rsidR="00721651" w:rsidRDefault="00F8324C">
          <w:pPr>
            <w:pStyle w:val="TOC1"/>
            <w:tabs>
              <w:tab w:val="right" w:leader="dot" w:pos="8774"/>
            </w:tabs>
            <w:rPr>
              <w:rFonts w:asciiTheme="minorHAnsi" w:eastAsiaTheme="minorEastAsia" w:hAnsiTheme="minorHAnsi" w:cstheme="minorBidi"/>
              <w:noProof/>
              <w:color w:val="auto"/>
              <w:sz w:val="22"/>
              <w:szCs w:val="22"/>
            </w:rPr>
          </w:pPr>
          <w:hyperlink w:anchor="_Toc366667174" w:history="1">
            <w:r w:rsidR="00721651" w:rsidRPr="00907DDD">
              <w:rPr>
                <w:rStyle w:val="Hyperlink"/>
                <w:rFonts w:cs="Arial"/>
                <w:noProof/>
              </w:rPr>
              <w:t>Escalation Matrix</w:t>
            </w:r>
            <w:r w:rsidR="00721651">
              <w:rPr>
                <w:noProof/>
                <w:webHidden/>
              </w:rPr>
              <w:tab/>
            </w:r>
            <w:r w:rsidR="00721651">
              <w:rPr>
                <w:noProof/>
                <w:webHidden/>
              </w:rPr>
              <w:fldChar w:fldCharType="begin"/>
            </w:r>
            <w:r w:rsidR="00721651">
              <w:rPr>
                <w:noProof/>
                <w:webHidden/>
              </w:rPr>
              <w:instrText xml:space="preserve"> PAGEREF _Toc366667174 \h </w:instrText>
            </w:r>
            <w:r w:rsidR="00721651">
              <w:rPr>
                <w:noProof/>
                <w:webHidden/>
              </w:rPr>
            </w:r>
            <w:r w:rsidR="00721651">
              <w:rPr>
                <w:noProof/>
                <w:webHidden/>
              </w:rPr>
              <w:fldChar w:fldCharType="separate"/>
            </w:r>
            <w:r w:rsidR="005C3321">
              <w:rPr>
                <w:noProof/>
                <w:webHidden/>
              </w:rPr>
              <w:t>28</w:t>
            </w:r>
            <w:r w:rsidR="00721651">
              <w:rPr>
                <w:noProof/>
                <w:webHidden/>
              </w:rPr>
              <w:fldChar w:fldCharType="end"/>
            </w:r>
          </w:hyperlink>
        </w:p>
        <w:p w:rsidR="00721651" w:rsidRDefault="00F8324C">
          <w:pPr>
            <w:pStyle w:val="TOC1"/>
            <w:tabs>
              <w:tab w:val="right" w:leader="dot" w:pos="8774"/>
            </w:tabs>
            <w:rPr>
              <w:rFonts w:asciiTheme="minorHAnsi" w:eastAsiaTheme="minorEastAsia" w:hAnsiTheme="minorHAnsi" w:cstheme="minorBidi"/>
              <w:noProof/>
              <w:color w:val="auto"/>
              <w:sz w:val="22"/>
              <w:szCs w:val="22"/>
            </w:rPr>
          </w:pPr>
          <w:hyperlink w:anchor="_Toc366667175" w:history="1">
            <w:r w:rsidR="00721651" w:rsidRPr="00907DDD">
              <w:rPr>
                <w:rStyle w:val="Hyperlink"/>
                <w:rFonts w:asciiTheme="majorHAnsi" w:hAnsiTheme="majorHAnsi"/>
                <w:noProof/>
              </w:rPr>
              <w:t>Appendix</w:t>
            </w:r>
            <w:r w:rsidR="00721651">
              <w:rPr>
                <w:noProof/>
                <w:webHidden/>
              </w:rPr>
              <w:tab/>
            </w:r>
            <w:r w:rsidR="00721651">
              <w:rPr>
                <w:noProof/>
                <w:webHidden/>
              </w:rPr>
              <w:fldChar w:fldCharType="begin"/>
            </w:r>
            <w:r w:rsidR="00721651">
              <w:rPr>
                <w:noProof/>
                <w:webHidden/>
              </w:rPr>
              <w:instrText xml:space="preserve"> PAGEREF _Toc366667175 \h </w:instrText>
            </w:r>
            <w:r w:rsidR="00721651">
              <w:rPr>
                <w:noProof/>
                <w:webHidden/>
              </w:rPr>
            </w:r>
            <w:r w:rsidR="00721651">
              <w:rPr>
                <w:noProof/>
                <w:webHidden/>
              </w:rPr>
              <w:fldChar w:fldCharType="separate"/>
            </w:r>
            <w:r w:rsidR="005C3321">
              <w:rPr>
                <w:noProof/>
                <w:webHidden/>
              </w:rPr>
              <w:t>28</w:t>
            </w:r>
            <w:r w:rsidR="00721651">
              <w:rPr>
                <w:noProof/>
                <w:webHidden/>
              </w:rPr>
              <w:fldChar w:fldCharType="end"/>
            </w:r>
          </w:hyperlink>
        </w:p>
        <w:p w:rsidR="00721651" w:rsidRDefault="00F8324C">
          <w:pPr>
            <w:pStyle w:val="TOC1"/>
            <w:tabs>
              <w:tab w:val="right" w:leader="dot" w:pos="8774"/>
            </w:tabs>
            <w:rPr>
              <w:rFonts w:asciiTheme="minorHAnsi" w:eastAsiaTheme="minorEastAsia" w:hAnsiTheme="minorHAnsi" w:cstheme="minorBidi"/>
              <w:noProof/>
              <w:color w:val="auto"/>
              <w:sz w:val="22"/>
              <w:szCs w:val="22"/>
            </w:rPr>
          </w:pPr>
          <w:hyperlink w:anchor="_Toc366667176" w:history="1">
            <w:r w:rsidR="00721651" w:rsidRPr="00907DDD">
              <w:rPr>
                <w:rStyle w:val="Hyperlink"/>
                <w:rFonts w:cs="Arial"/>
                <w:noProof/>
              </w:rPr>
              <w:t>Document Administration Page</w:t>
            </w:r>
            <w:r w:rsidR="00721651">
              <w:rPr>
                <w:noProof/>
                <w:webHidden/>
              </w:rPr>
              <w:tab/>
            </w:r>
            <w:r w:rsidR="00721651">
              <w:rPr>
                <w:noProof/>
                <w:webHidden/>
              </w:rPr>
              <w:fldChar w:fldCharType="begin"/>
            </w:r>
            <w:r w:rsidR="00721651">
              <w:rPr>
                <w:noProof/>
                <w:webHidden/>
              </w:rPr>
              <w:instrText xml:space="preserve"> PAGEREF _Toc366667176 \h </w:instrText>
            </w:r>
            <w:r w:rsidR="00721651">
              <w:rPr>
                <w:noProof/>
                <w:webHidden/>
              </w:rPr>
            </w:r>
            <w:r w:rsidR="00721651">
              <w:rPr>
                <w:noProof/>
                <w:webHidden/>
              </w:rPr>
              <w:fldChar w:fldCharType="separate"/>
            </w:r>
            <w:r w:rsidR="005C3321">
              <w:rPr>
                <w:noProof/>
                <w:webHidden/>
              </w:rPr>
              <w:t>28</w:t>
            </w:r>
            <w:r w:rsidR="00721651">
              <w:rPr>
                <w:noProof/>
                <w:webHidden/>
              </w:rPr>
              <w:fldChar w:fldCharType="end"/>
            </w:r>
          </w:hyperlink>
        </w:p>
        <w:p w:rsidR="00CB7586" w:rsidRPr="00874806" w:rsidRDefault="00CB7586" w:rsidP="00CB7586">
          <w:pPr>
            <w:rPr>
              <w:rFonts w:asciiTheme="majorHAnsi" w:hAnsiTheme="majorHAnsi"/>
            </w:rPr>
          </w:pPr>
          <w:r w:rsidRPr="00874806">
            <w:rPr>
              <w:rFonts w:asciiTheme="majorHAnsi" w:hAnsiTheme="majorHAnsi"/>
            </w:rPr>
            <w:fldChar w:fldCharType="end"/>
          </w:r>
        </w:p>
      </w:sdtContent>
    </w:sdt>
    <w:p w:rsidR="00CB7586" w:rsidRDefault="00CB7586" w:rsidP="00CB7586">
      <w:pPr>
        <w:rPr>
          <w:rFonts w:asciiTheme="majorHAnsi" w:hAnsiTheme="majorHAnsi" w:cs="Microsoft Sans Serif"/>
          <w:b/>
          <w:sz w:val="32"/>
        </w:rPr>
      </w:pPr>
      <w:r>
        <w:rPr>
          <w:rFonts w:asciiTheme="majorHAnsi" w:hAnsiTheme="majorHAnsi"/>
        </w:rPr>
        <w:br w:type="page"/>
      </w:r>
    </w:p>
    <w:p w:rsidR="00CB7586" w:rsidRDefault="00CB7586" w:rsidP="0017642C">
      <w:pPr>
        <w:pStyle w:val="Heading1"/>
        <w:spacing w:after="60"/>
        <w:rPr>
          <w:rFonts w:asciiTheme="majorHAnsi" w:hAnsiTheme="majorHAnsi"/>
        </w:rPr>
      </w:pPr>
      <w:bookmarkStart w:id="0" w:name="_Toc366667159"/>
      <w:r>
        <w:rPr>
          <w:rFonts w:asciiTheme="majorHAnsi" w:hAnsiTheme="majorHAnsi"/>
        </w:rPr>
        <w:lastRenderedPageBreak/>
        <w:t>Purpose</w:t>
      </w:r>
      <w:bookmarkEnd w:id="0"/>
    </w:p>
    <w:p w:rsidR="00CB7586" w:rsidRDefault="00F8324C" w:rsidP="00F7371F">
      <w:pPr>
        <w:ind w:left="720"/>
      </w:pPr>
      <w:hyperlink r:id="rId10" w:tooltip="http://infoplus30/GetDocument.aspx?DocumentID=D12-LV" w:history="1">
        <w:r w:rsidR="00CB7586">
          <w:rPr>
            <w:rStyle w:val="Hyperlink"/>
            <w:rFonts w:cs="Arial"/>
            <w:szCs w:val="20"/>
            <w:bdr w:val="none" w:sz="0" w:space="0" w:color="auto" w:frame="1"/>
          </w:rPr>
          <w:t>http://infoplus30/GetDocument.aspx?DocumentID=D12-LV</w:t>
        </w:r>
      </w:hyperlink>
    </w:p>
    <w:p w:rsidR="00CB7586" w:rsidRDefault="00CB7586" w:rsidP="0017642C">
      <w:pPr>
        <w:pStyle w:val="Heading1"/>
        <w:spacing w:after="60"/>
        <w:rPr>
          <w:rFonts w:asciiTheme="majorHAnsi" w:hAnsiTheme="majorHAnsi"/>
        </w:rPr>
      </w:pPr>
      <w:bookmarkStart w:id="1" w:name="_Toc313993399"/>
      <w:bookmarkStart w:id="2" w:name="_Toc311121240"/>
      <w:bookmarkStart w:id="3" w:name="_Toc366667160"/>
      <w:r>
        <w:rPr>
          <w:rFonts w:asciiTheme="majorHAnsi" w:hAnsiTheme="majorHAnsi"/>
        </w:rPr>
        <w:t>Audience</w:t>
      </w:r>
      <w:bookmarkEnd w:id="1"/>
      <w:bookmarkEnd w:id="2"/>
      <w:bookmarkEnd w:id="3"/>
    </w:p>
    <w:p w:rsidR="00CB7586" w:rsidRDefault="00F8324C" w:rsidP="00F7371F">
      <w:pPr>
        <w:ind w:left="720"/>
      </w:pPr>
      <w:hyperlink r:id="rId11" w:tooltip="http://infoplus30/GetDocument.aspx?DocumentID=D12-LV" w:history="1">
        <w:r w:rsidR="00CB7586">
          <w:rPr>
            <w:rStyle w:val="Hyperlink"/>
            <w:rFonts w:cs="Arial"/>
            <w:szCs w:val="20"/>
            <w:bdr w:val="none" w:sz="0" w:space="0" w:color="auto" w:frame="1"/>
          </w:rPr>
          <w:t>http://infoplus30/GetDocument.aspx?DocumentID=D12-LV</w:t>
        </w:r>
      </w:hyperlink>
    </w:p>
    <w:p w:rsidR="00CB7586" w:rsidRDefault="00CB7586" w:rsidP="0017642C">
      <w:pPr>
        <w:pStyle w:val="Heading1"/>
        <w:spacing w:after="60"/>
        <w:rPr>
          <w:rFonts w:asciiTheme="majorHAnsi" w:hAnsiTheme="majorHAnsi"/>
        </w:rPr>
      </w:pPr>
      <w:bookmarkStart w:id="4" w:name="_Toc313993400"/>
      <w:bookmarkStart w:id="5" w:name="_Toc311121241"/>
      <w:bookmarkStart w:id="6" w:name="_Toc366667161"/>
      <w:r>
        <w:rPr>
          <w:rFonts w:asciiTheme="majorHAnsi" w:hAnsiTheme="majorHAnsi"/>
        </w:rPr>
        <w:t>Objective</w:t>
      </w:r>
      <w:bookmarkEnd w:id="4"/>
      <w:bookmarkEnd w:id="5"/>
      <w:bookmarkEnd w:id="6"/>
    </w:p>
    <w:p w:rsidR="00CB7586" w:rsidRDefault="00F8324C" w:rsidP="00F7371F">
      <w:pPr>
        <w:ind w:left="720"/>
        <w:rPr>
          <w:rFonts w:asciiTheme="majorHAnsi" w:hAnsiTheme="majorHAnsi"/>
        </w:rPr>
      </w:pPr>
      <w:hyperlink r:id="rId12" w:tooltip="http://infoplus30/GetDocument.aspx?DocumentID=D12-LV" w:history="1">
        <w:r w:rsidR="00CB7586">
          <w:rPr>
            <w:rStyle w:val="Hyperlink"/>
            <w:rFonts w:cs="Arial"/>
            <w:szCs w:val="20"/>
            <w:bdr w:val="none" w:sz="0" w:space="0" w:color="auto" w:frame="1"/>
          </w:rPr>
          <w:t>http://infoplus30/GetDocument.aspx?DocumentID=D12-LV</w:t>
        </w:r>
      </w:hyperlink>
      <w:r w:rsidR="00CB7586">
        <w:rPr>
          <w:rFonts w:asciiTheme="majorHAnsi" w:hAnsiTheme="majorHAnsi"/>
          <w:sz w:val="24"/>
        </w:rPr>
        <w:t>.</w:t>
      </w:r>
      <w:r w:rsidR="00CB7586">
        <w:rPr>
          <w:rFonts w:asciiTheme="majorHAnsi" w:hAnsiTheme="majorHAnsi"/>
        </w:rPr>
        <w:t xml:space="preserve"> </w:t>
      </w:r>
    </w:p>
    <w:p w:rsidR="00CB7586" w:rsidRDefault="00CB7586" w:rsidP="0017642C">
      <w:pPr>
        <w:pStyle w:val="Heading1"/>
        <w:spacing w:after="60"/>
        <w:rPr>
          <w:rFonts w:asciiTheme="majorHAnsi" w:hAnsiTheme="majorHAnsi"/>
        </w:rPr>
      </w:pPr>
      <w:bookmarkStart w:id="7" w:name="_Toc313993401"/>
      <w:bookmarkStart w:id="8" w:name="_Toc311121242"/>
      <w:bookmarkStart w:id="9" w:name="_Toc366667162"/>
      <w:r>
        <w:rPr>
          <w:rFonts w:asciiTheme="majorHAnsi" w:hAnsiTheme="majorHAnsi"/>
        </w:rPr>
        <w:t>Ticket Flow</w:t>
      </w:r>
      <w:bookmarkEnd w:id="7"/>
      <w:bookmarkEnd w:id="8"/>
      <w:bookmarkEnd w:id="9"/>
    </w:p>
    <w:p w:rsidR="00CB7586" w:rsidRDefault="00F8324C" w:rsidP="00F7371F">
      <w:pPr>
        <w:ind w:left="720"/>
      </w:pPr>
      <w:hyperlink r:id="rId13" w:history="1">
        <w:r w:rsidR="00CB7586">
          <w:rPr>
            <w:rStyle w:val="Hyperlink"/>
            <w:rFonts w:cs="Arial"/>
            <w:szCs w:val="20"/>
          </w:rPr>
          <w:t>http://infoplus30/GetDocument.aspx?DocumentID=D12-KX</w:t>
        </w:r>
      </w:hyperlink>
    </w:p>
    <w:p w:rsidR="00CB7586" w:rsidRPr="00874806" w:rsidRDefault="00CB7586" w:rsidP="00C72212">
      <w:pPr>
        <w:pStyle w:val="Heading1"/>
        <w:spacing w:before="600" w:after="240"/>
        <w:rPr>
          <w:rFonts w:asciiTheme="majorHAnsi" w:hAnsiTheme="majorHAnsi"/>
        </w:rPr>
      </w:pPr>
      <w:bookmarkStart w:id="10" w:name="_Toc366667163"/>
      <w:r w:rsidRPr="00874806">
        <w:rPr>
          <w:rFonts w:asciiTheme="majorHAnsi" w:hAnsiTheme="majorHAnsi"/>
        </w:rPr>
        <w:t xml:space="preserve">Technical Scope </w:t>
      </w:r>
      <w:r w:rsidR="004C19B0" w:rsidRPr="00874806">
        <w:rPr>
          <w:rFonts w:asciiTheme="majorHAnsi" w:hAnsiTheme="majorHAnsi"/>
        </w:rPr>
        <w:t>for</w:t>
      </w:r>
      <w:r w:rsidRPr="00874806">
        <w:rPr>
          <w:rFonts w:asciiTheme="majorHAnsi" w:hAnsiTheme="majorHAnsi"/>
        </w:rPr>
        <w:t xml:space="preserve"> Execution</w:t>
      </w:r>
      <w:bookmarkEnd w:id="10"/>
    </w:p>
    <w:p w:rsidR="00CB7586" w:rsidRPr="00F50B0B" w:rsidRDefault="00CB7586" w:rsidP="00781845">
      <w:pPr>
        <w:spacing w:after="120"/>
        <w:rPr>
          <w:rFonts w:asciiTheme="majorHAnsi" w:hAnsiTheme="majorHAnsi"/>
          <w:b/>
          <w:sz w:val="24"/>
        </w:rPr>
      </w:pPr>
      <w:r w:rsidRPr="00F50B0B">
        <w:rPr>
          <w:rFonts w:asciiTheme="majorHAnsi" w:hAnsiTheme="majorHAnsi"/>
          <w:b/>
          <w:sz w:val="24"/>
        </w:rPr>
        <w:t xml:space="preserve">In Scope: </w:t>
      </w:r>
    </w:p>
    <w:p w:rsidR="00CB7586" w:rsidRDefault="00CB7586" w:rsidP="00CB7586">
      <w:pPr>
        <w:rPr>
          <w:rFonts w:asciiTheme="majorHAnsi" w:hAnsiTheme="majorHAnsi"/>
          <w:sz w:val="24"/>
        </w:rPr>
      </w:pPr>
      <w:r w:rsidRPr="00F50B0B">
        <w:rPr>
          <w:rFonts w:asciiTheme="majorHAnsi" w:hAnsiTheme="majorHAnsi"/>
          <w:sz w:val="24"/>
        </w:rPr>
        <w:t xml:space="preserve">This </w:t>
      </w:r>
      <w:r w:rsidR="00E62DC8">
        <w:rPr>
          <w:rFonts w:asciiTheme="majorHAnsi" w:hAnsiTheme="majorHAnsi"/>
          <w:sz w:val="24"/>
        </w:rPr>
        <w:t>document</w:t>
      </w:r>
      <w:r w:rsidRPr="00F50B0B">
        <w:rPr>
          <w:rFonts w:asciiTheme="majorHAnsi" w:hAnsiTheme="majorHAnsi"/>
          <w:sz w:val="24"/>
        </w:rPr>
        <w:t xml:space="preserve"> has following scope of activities</w:t>
      </w:r>
      <w:r w:rsidR="00E62DC8">
        <w:rPr>
          <w:rFonts w:asciiTheme="majorHAnsi" w:hAnsiTheme="majorHAnsi"/>
          <w:sz w:val="24"/>
        </w:rPr>
        <w:t xml:space="preserve"> for the subject KCT</w:t>
      </w:r>
      <w:r w:rsidRPr="00F50B0B">
        <w:rPr>
          <w:rFonts w:asciiTheme="majorHAnsi" w:hAnsiTheme="majorHAnsi"/>
          <w:sz w:val="24"/>
        </w:rPr>
        <w:t xml:space="preserve">. </w:t>
      </w:r>
    </w:p>
    <w:p w:rsidR="00CB7586" w:rsidRPr="00BC2020" w:rsidRDefault="00CB7586" w:rsidP="007E7630">
      <w:pPr>
        <w:pStyle w:val="ListParagraph"/>
        <w:numPr>
          <w:ilvl w:val="0"/>
          <w:numId w:val="8"/>
        </w:numPr>
        <w:rPr>
          <w:rFonts w:asciiTheme="majorHAnsi" w:hAnsiTheme="majorHAnsi"/>
          <w:szCs w:val="24"/>
        </w:rPr>
      </w:pPr>
      <w:r w:rsidRPr="00BC2020">
        <w:rPr>
          <w:rFonts w:asciiTheme="majorHAnsi" w:hAnsiTheme="majorHAnsi"/>
          <w:szCs w:val="24"/>
        </w:rPr>
        <w:t xml:space="preserve">Create a New </w:t>
      </w:r>
      <w:r w:rsidR="00E62DC8" w:rsidRPr="00BC2020">
        <w:rPr>
          <w:rFonts w:asciiTheme="majorHAnsi" w:hAnsiTheme="majorHAnsi"/>
          <w:szCs w:val="24"/>
        </w:rPr>
        <w:t>SQL Server 2012 AlwaysOn Availability Group</w:t>
      </w:r>
      <w:r w:rsidR="00136679">
        <w:rPr>
          <w:rFonts w:asciiTheme="majorHAnsi" w:hAnsiTheme="majorHAnsi"/>
          <w:szCs w:val="24"/>
        </w:rPr>
        <w:t xml:space="preserve"> with instances residing in different subnets</w:t>
      </w:r>
      <w:r w:rsidRPr="00BC2020">
        <w:rPr>
          <w:rFonts w:asciiTheme="majorHAnsi" w:hAnsiTheme="majorHAnsi"/>
          <w:szCs w:val="24"/>
        </w:rPr>
        <w:t>.</w:t>
      </w:r>
    </w:p>
    <w:p w:rsidR="00CB7586" w:rsidRPr="00F50B0B" w:rsidRDefault="00CB7586" w:rsidP="00BC2020">
      <w:pPr>
        <w:ind w:left="720"/>
        <w:rPr>
          <w:rFonts w:asciiTheme="majorHAnsi" w:hAnsiTheme="majorHAnsi"/>
          <w:sz w:val="24"/>
        </w:rPr>
      </w:pPr>
      <w:r w:rsidRPr="00BC2020">
        <w:rPr>
          <w:rFonts w:asciiTheme="majorHAnsi" w:hAnsiTheme="majorHAnsi"/>
          <w:sz w:val="22"/>
        </w:rPr>
        <w:t>These changes will be</w:t>
      </w:r>
      <w:r w:rsidR="00C76F80">
        <w:rPr>
          <w:rFonts w:asciiTheme="majorHAnsi" w:hAnsiTheme="majorHAnsi"/>
          <w:sz w:val="22"/>
        </w:rPr>
        <w:t xml:space="preserve"> a</w:t>
      </w:r>
      <w:r w:rsidRPr="00BC2020">
        <w:rPr>
          <w:rFonts w:asciiTheme="majorHAnsi" w:hAnsiTheme="majorHAnsi"/>
          <w:sz w:val="22"/>
        </w:rPr>
        <w:t xml:space="preserve"> </w:t>
      </w:r>
      <w:r w:rsidRPr="002F517D">
        <w:rPr>
          <w:rFonts w:asciiTheme="majorHAnsi" w:hAnsiTheme="majorHAnsi"/>
          <w:b/>
          <w:sz w:val="24"/>
        </w:rPr>
        <w:t>scheduled</w:t>
      </w:r>
      <w:r>
        <w:rPr>
          <w:rFonts w:asciiTheme="majorHAnsi" w:hAnsiTheme="majorHAnsi"/>
          <w:b/>
          <w:sz w:val="24"/>
        </w:rPr>
        <w:t xml:space="preserve"> activity</w:t>
      </w:r>
      <w:r w:rsidRPr="002F517D">
        <w:rPr>
          <w:rFonts w:asciiTheme="majorHAnsi" w:hAnsiTheme="majorHAnsi"/>
          <w:b/>
          <w:sz w:val="24"/>
        </w:rPr>
        <w:t xml:space="preserve"> </w:t>
      </w:r>
      <w:r w:rsidRPr="00F50B0B">
        <w:rPr>
          <w:rFonts w:asciiTheme="majorHAnsi" w:hAnsiTheme="majorHAnsi"/>
          <w:sz w:val="24"/>
        </w:rPr>
        <w:t>(</w:t>
      </w:r>
      <w:r w:rsidRPr="008A35DA">
        <w:rPr>
          <w:rFonts w:asciiTheme="majorHAnsi" w:hAnsiTheme="majorHAnsi"/>
          <w:b/>
          <w:color w:val="FF0000"/>
        </w:rPr>
        <w:t>SHOULD ONLY BE EXECUTED DURING PROVIDED DOWNTIME WINDOW. ANY DOUBT ON DOWNTIME WINDOW SHOULD GET CLARIFIED WITH REQUESTOR BEFORE EXECUTION</w:t>
      </w:r>
      <w:r>
        <w:rPr>
          <w:rFonts w:asciiTheme="majorHAnsi" w:hAnsiTheme="majorHAnsi"/>
          <w:sz w:val="24"/>
        </w:rPr>
        <w:t>)</w:t>
      </w:r>
      <w:r w:rsidRPr="00F50B0B">
        <w:rPr>
          <w:rFonts w:asciiTheme="majorHAnsi" w:hAnsiTheme="majorHAnsi"/>
          <w:sz w:val="24"/>
        </w:rPr>
        <w:t xml:space="preserve"> </w:t>
      </w:r>
      <w:r w:rsidRPr="00BC2020">
        <w:rPr>
          <w:rFonts w:asciiTheme="majorHAnsi" w:hAnsiTheme="majorHAnsi"/>
          <w:sz w:val="22"/>
        </w:rPr>
        <w:t xml:space="preserve">specified in the RFC. </w:t>
      </w:r>
    </w:p>
    <w:p w:rsidR="00E62DC8" w:rsidRPr="00BC2020" w:rsidRDefault="00E62DC8" w:rsidP="007E7630">
      <w:pPr>
        <w:pStyle w:val="ListParagraph"/>
        <w:numPr>
          <w:ilvl w:val="0"/>
          <w:numId w:val="8"/>
        </w:numPr>
        <w:rPr>
          <w:rFonts w:asciiTheme="majorHAnsi" w:hAnsiTheme="majorHAnsi"/>
          <w:szCs w:val="24"/>
        </w:rPr>
      </w:pPr>
      <w:r w:rsidRPr="00BC2020">
        <w:rPr>
          <w:rFonts w:asciiTheme="majorHAnsi" w:hAnsiTheme="majorHAnsi"/>
          <w:szCs w:val="24"/>
        </w:rPr>
        <w:t>Configuring cluster properties of Availability Group resources</w:t>
      </w:r>
      <w:r w:rsidR="00136679">
        <w:rPr>
          <w:rFonts w:asciiTheme="majorHAnsi" w:hAnsiTheme="majorHAnsi"/>
          <w:szCs w:val="24"/>
        </w:rPr>
        <w:t>, focusing on requirements for multi-subnet</w:t>
      </w:r>
      <w:r w:rsidRPr="00BC2020">
        <w:rPr>
          <w:rFonts w:asciiTheme="majorHAnsi" w:hAnsiTheme="majorHAnsi"/>
          <w:szCs w:val="24"/>
        </w:rPr>
        <w:t>.</w:t>
      </w:r>
    </w:p>
    <w:p w:rsidR="00CB7586" w:rsidRDefault="00CB7586" w:rsidP="00CB7586">
      <w:pPr>
        <w:rPr>
          <w:rFonts w:asciiTheme="majorHAnsi" w:hAnsiTheme="majorHAnsi"/>
          <w:sz w:val="24"/>
        </w:rPr>
      </w:pPr>
    </w:p>
    <w:p w:rsidR="00CB7586" w:rsidRPr="00F50B0B" w:rsidRDefault="00CB7586" w:rsidP="00781845">
      <w:pPr>
        <w:spacing w:after="120"/>
        <w:rPr>
          <w:rFonts w:asciiTheme="majorHAnsi" w:hAnsiTheme="majorHAnsi"/>
          <w:b/>
          <w:sz w:val="24"/>
        </w:rPr>
      </w:pPr>
      <w:r w:rsidRPr="00F50B0B">
        <w:rPr>
          <w:rFonts w:asciiTheme="majorHAnsi" w:hAnsiTheme="majorHAnsi"/>
          <w:b/>
          <w:sz w:val="24"/>
        </w:rPr>
        <w:t xml:space="preserve">Out of Scope: </w:t>
      </w:r>
    </w:p>
    <w:p w:rsidR="00CB7586" w:rsidRDefault="00781845" w:rsidP="00CB7586">
      <w:pPr>
        <w:rPr>
          <w:rFonts w:asciiTheme="majorHAnsi" w:hAnsiTheme="majorHAnsi"/>
          <w:sz w:val="24"/>
        </w:rPr>
      </w:pPr>
      <w:r>
        <w:rPr>
          <w:rFonts w:asciiTheme="majorHAnsi" w:hAnsiTheme="majorHAnsi"/>
          <w:sz w:val="24"/>
        </w:rPr>
        <w:t>Following a</w:t>
      </w:r>
      <w:r w:rsidR="00CB7586" w:rsidRPr="00F50B0B">
        <w:rPr>
          <w:rFonts w:asciiTheme="majorHAnsi" w:hAnsiTheme="majorHAnsi"/>
          <w:sz w:val="24"/>
        </w:rPr>
        <w:t xml:space="preserve">ctivities are out of scope. </w:t>
      </w:r>
    </w:p>
    <w:p w:rsidR="00CB7586" w:rsidRPr="00BC2020" w:rsidRDefault="00CB7586" w:rsidP="007E7630">
      <w:pPr>
        <w:pStyle w:val="ListParagraph"/>
        <w:numPr>
          <w:ilvl w:val="0"/>
          <w:numId w:val="15"/>
        </w:numPr>
        <w:rPr>
          <w:rFonts w:asciiTheme="majorHAnsi" w:hAnsiTheme="majorHAnsi"/>
          <w:sz w:val="20"/>
        </w:rPr>
      </w:pPr>
      <w:r w:rsidRPr="00BC2020">
        <w:rPr>
          <w:rFonts w:asciiTheme="majorHAnsi" w:hAnsiTheme="majorHAnsi"/>
          <w:szCs w:val="24"/>
        </w:rPr>
        <w:t>Adding Node</w:t>
      </w:r>
      <w:r w:rsidR="00E62DC8" w:rsidRPr="00BC2020">
        <w:rPr>
          <w:rFonts w:asciiTheme="majorHAnsi" w:hAnsiTheme="majorHAnsi"/>
          <w:szCs w:val="24"/>
        </w:rPr>
        <w:t>s</w:t>
      </w:r>
      <w:r w:rsidRPr="00BC2020">
        <w:rPr>
          <w:rFonts w:asciiTheme="majorHAnsi" w:hAnsiTheme="majorHAnsi"/>
          <w:szCs w:val="24"/>
        </w:rPr>
        <w:t xml:space="preserve"> to </w:t>
      </w:r>
      <w:r w:rsidR="00E62DC8" w:rsidRPr="00BC2020">
        <w:rPr>
          <w:rFonts w:asciiTheme="majorHAnsi" w:hAnsiTheme="majorHAnsi"/>
          <w:szCs w:val="24"/>
        </w:rPr>
        <w:t>an</w:t>
      </w:r>
      <w:r w:rsidRPr="00BC2020">
        <w:rPr>
          <w:rFonts w:asciiTheme="majorHAnsi" w:hAnsiTheme="majorHAnsi"/>
          <w:szCs w:val="24"/>
        </w:rPr>
        <w:t xml:space="preserve"> existing </w:t>
      </w:r>
      <w:r w:rsidR="00E62DC8" w:rsidRPr="00BC2020">
        <w:rPr>
          <w:rFonts w:asciiTheme="majorHAnsi" w:hAnsiTheme="majorHAnsi"/>
          <w:szCs w:val="24"/>
        </w:rPr>
        <w:t>Availability Group</w:t>
      </w:r>
    </w:p>
    <w:p w:rsidR="00CB7586" w:rsidRDefault="00E62DC8" w:rsidP="007E7630">
      <w:pPr>
        <w:pStyle w:val="ListParagraph"/>
        <w:numPr>
          <w:ilvl w:val="0"/>
          <w:numId w:val="15"/>
        </w:numPr>
        <w:rPr>
          <w:rFonts w:asciiTheme="majorHAnsi" w:hAnsiTheme="majorHAnsi"/>
        </w:rPr>
      </w:pPr>
      <w:r>
        <w:rPr>
          <w:rFonts w:asciiTheme="majorHAnsi" w:hAnsiTheme="majorHAnsi"/>
        </w:rPr>
        <w:t>Creating the Windows Failover Cluster</w:t>
      </w:r>
      <w:r w:rsidR="00116943">
        <w:rPr>
          <w:rFonts w:asciiTheme="majorHAnsi" w:hAnsiTheme="majorHAnsi"/>
        </w:rPr>
        <w:t xml:space="preserve"> with File Share Quorum</w:t>
      </w:r>
    </w:p>
    <w:p w:rsidR="00CB7586" w:rsidRPr="006A2137" w:rsidRDefault="00E62DC8" w:rsidP="007E7630">
      <w:pPr>
        <w:pStyle w:val="ListParagraph"/>
        <w:numPr>
          <w:ilvl w:val="0"/>
          <w:numId w:val="15"/>
        </w:numPr>
        <w:rPr>
          <w:rFonts w:asciiTheme="majorHAnsi" w:hAnsiTheme="majorHAnsi"/>
        </w:rPr>
      </w:pPr>
      <w:r>
        <w:rPr>
          <w:rFonts w:asciiTheme="majorHAnsi" w:hAnsiTheme="majorHAnsi"/>
        </w:rPr>
        <w:t xml:space="preserve">Synchronizing </w:t>
      </w:r>
      <w:r w:rsidR="00136679">
        <w:rPr>
          <w:rFonts w:asciiTheme="majorHAnsi" w:hAnsiTheme="majorHAnsi"/>
        </w:rPr>
        <w:t xml:space="preserve">additional </w:t>
      </w:r>
      <w:r>
        <w:rPr>
          <w:rFonts w:asciiTheme="majorHAnsi" w:hAnsiTheme="majorHAnsi"/>
        </w:rPr>
        <w:t>User Databases within an Availability Group</w:t>
      </w:r>
    </w:p>
    <w:p w:rsidR="00CB7586" w:rsidRDefault="00CB7586" w:rsidP="00FB1B4D">
      <w:pPr>
        <w:pStyle w:val="Heading1"/>
        <w:pageBreakBefore/>
        <w:widowControl w:val="0"/>
        <w:rPr>
          <w:rFonts w:asciiTheme="majorHAnsi" w:hAnsiTheme="majorHAnsi"/>
          <w:sz w:val="24"/>
        </w:rPr>
      </w:pPr>
      <w:bookmarkStart w:id="11" w:name="_Toc366667164"/>
      <w:r w:rsidRPr="00081DC7">
        <w:rPr>
          <w:rFonts w:asciiTheme="majorHAnsi" w:hAnsiTheme="majorHAnsi"/>
        </w:rPr>
        <w:lastRenderedPageBreak/>
        <w:t>Scoping Details / Template</w:t>
      </w:r>
      <w:bookmarkEnd w:id="11"/>
      <w:r w:rsidRPr="00081DC7">
        <w:rPr>
          <w:rFonts w:asciiTheme="majorHAnsi" w:hAnsiTheme="majorHAnsi"/>
          <w:sz w:val="24"/>
        </w:rPr>
        <w:t xml:space="preserve"> </w:t>
      </w:r>
    </w:p>
    <w:p w:rsidR="006A2137" w:rsidRPr="00BC2020" w:rsidRDefault="006A2137" w:rsidP="007E7630">
      <w:pPr>
        <w:pStyle w:val="ListParagraph"/>
        <w:keepNext/>
        <w:numPr>
          <w:ilvl w:val="0"/>
          <w:numId w:val="9"/>
        </w:numPr>
        <w:ind w:left="714" w:hanging="357"/>
        <w:rPr>
          <w:rFonts w:asciiTheme="majorHAnsi" w:hAnsiTheme="majorHAnsi"/>
          <w:szCs w:val="24"/>
        </w:rPr>
      </w:pPr>
      <w:r w:rsidRPr="00BC2020">
        <w:rPr>
          <w:rFonts w:asciiTheme="majorHAnsi" w:hAnsiTheme="majorHAnsi"/>
          <w:szCs w:val="24"/>
        </w:rPr>
        <w:t>Verify if servers in request are pinging and TS from local machine.</w:t>
      </w:r>
    </w:p>
    <w:p w:rsidR="006E0C0A" w:rsidRPr="00BC2020" w:rsidRDefault="00CB7586" w:rsidP="007E7630">
      <w:pPr>
        <w:pStyle w:val="ListParagraph"/>
        <w:keepNext/>
        <w:numPr>
          <w:ilvl w:val="0"/>
          <w:numId w:val="9"/>
        </w:numPr>
        <w:ind w:left="714" w:hanging="357"/>
        <w:rPr>
          <w:rFonts w:asciiTheme="majorHAnsi" w:hAnsiTheme="majorHAnsi"/>
          <w:szCs w:val="24"/>
        </w:rPr>
      </w:pPr>
      <w:r w:rsidRPr="00BC2020">
        <w:rPr>
          <w:rFonts w:asciiTheme="majorHAnsi" w:hAnsiTheme="majorHAnsi"/>
          <w:szCs w:val="24"/>
        </w:rPr>
        <w:t>Use thi</w:t>
      </w:r>
      <w:r w:rsidR="006A2137" w:rsidRPr="00BC2020">
        <w:rPr>
          <w:rFonts w:asciiTheme="majorHAnsi" w:hAnsiTheme="majorHAnsi"/>
          <w:szCs w:val="24"/>
        </w:rPr>
        <w:t xml:space="preserve">s template to capture details. </w:t>
      </w:r>
      <w:r w:rsidR="002F06A3" w:rsidRPr="00BC2020">
        <w:rPr>
          <w:rFonts w:asciiTheme="majorHAnsi" w:hAnsiTheme="majorHAnsi"/>
          <w:szCs w:val="24"/>
        </w:rPr>
        <w:t>All the r</w:t>
      </w:r>
      <w:r w:rsidR="006E0C0A" w:rsidRPr="00BC2020">
        <w:rPr>
          <w:rFonts w:asciiTheme="majorHAnsi" w:hAnsiTheme="majorHAnsi"/>
          <w:szCs w:val="24"/>
        </w:rPr>
        <w:t>equesters are expected to provide AlwaysOn requests using this template.</w:t>
      </w:r>
    </w:p>
    <w:tbl>
      <w:tblPr>
        <w:tblW w:w="7088" w:type="dxa"/>
        <w:tblInd w:w="602" w:type="dxa"/>
        <w:tblCellMar>
          <w:left w:w="0" w:type="dxa"/>
          <w:right w:w="0" w:type="dxa"/>
        </w:tblCellMar>
        <w:tblLook w:val="04A0" w:firstRow="1" w:lastRow="0" w:firstColumn="1" w:lastColumn="0" w:noHBand="0" w:noVBand="1"/>
      </w:tblPr>
      <w:tblGrid>
        <w:gridCol w:w="3998"/>
        <w:gridCol w:w="680"/>
        <w:gridCol w:w="875"/>
        <w:gridCol w:w="708"/>
        <w:gridCol w:w="827"/>
      </w:tblGrid>
      <w:tr w:rsidR="006E0C0A" w:rsidRPr="006E0C0A" w:rsidTr="008E22D8">
        <w:trPr>
          <w:trHeight w:val="300"/>
        </w:trPr>
        <w:tc>
          <w:tcPr>
            <w:tcW w:w="7088" w:type="dxa"/>
            <w:gridSpan w:val="5"/>
            <w:tcBorders>
              <w:top w:val="single" w:sz="4" w:space="0" w:color="auto"/>
              <w:left w:val="single" w:sz="4" w:space="0" w:color="auto"/>
              <w:bottom w:val="single" w:sz="8" w:space="0" w:color="auto"/>
              <w:right w:val="single" w:sz="4" w:space="0" w:color="auto"/>
            </w:tcBorders>
            <w:shd w:val="clear" w:color="auto" w:fill="D9D9D9"/>
            <w:noWrap/>
            <w:tcMar>
              <w:top w:w="0" w:type="dxa"/>
              <w:left w:w="108" w:type="dxa"/>
              <w:bottom w:w="0" w:type="dxa"/>
              <w:right w:w="108" w:type="dxa"/>
            </w:tcMar>
            <w:vAlign w:val="bottom"/>
            <w:hideMark/>
          </w:tcPr>
          <w:p w:rsidR="006E0C0A" w:rsidRPr="006E0C0A" w:rsidRDefault="006E0C0A" w:rsidP="006E0C0A">
            <w:pPr>
              <w:keepNext/>
              <w:widowControl w:val="0"/>
              <w:jc w:val="center"/>
              <w:rPr>
                <w:rFonts w:ascii="Segoe UI" w:hAnsi="Segoe UI" w:cs="Segoe UI"/>
                <w:sz w:val="21"/>
                <w:szCs w:val="21"/>
                <w:lang w:val="en-IN" w:eastAsia="en-IN"/>
              </w:rPr>
            </w:pPr>
            <w:r w:rsidRPr="006E0C0A">
              <w:rPr>
                <w:rFonts w:ascii="Segoe UI" w:hAnsi="Segoe UI" w:cs="Segoe UI"/>
                <w:b/>
                <w:bCs/>
                <w:sz w:val="21"/>
                <w:szCs w:val="21"/>
                <w:lang w:val="en-IN" w:eastAsia="en-IN"/>
              </w:rPr>
              <w:t>Ticket Info</w:t>
            </w:r>
          </w:p>
        </w:tc>
      </w:tr>
      <w:tr w:rsidR="006E0C0A" w:rsidRPr="006E0C0A" w:rsidTr="008E22D8">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6E0C0A" w:rsidRPr="006E0C0A" w:rsidRDefault="006E0C0A" w:rsidP="006E0C0A">
            <w:pPr>
              <w:keepNext/>
              <w:widowControl w:val="0"/>
              <w:contextualSpacing/>
              <w:rPr>
                <w:rFonts w:ascii="Segoe UI" w:hAnsi="Segoe UI" w:cs="Segoe UI"/>
                <w:sz w:val="16"/>
                <w:szCs w:val="21"/>
                <w:lang w:val="en-IN" w:eastAsia="en-IN"/>
              </w:rPr>
            </w:pPr>
            <w:r w:rsidRPr="006E0C0A">
              <w:rPr>
                <w:rFonts w:ascii="Segoe UI" w:hAnsi="Segoe UI" w:cs="Segoe UI"/>
                <w:sz w:val="16"/>
                <w:szCs w:val="21"/>
                <w:lang w:val="en-IN" w:eastAsia="en-IN"/>
              </w:rPr>
              <w:t>RFC#</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bottom"/>
            <w:hideMark/>
          </w:tcPr>
          <w:p w:rsidR="006E0C0A" w:rsidRPr="006E0C0A" w:rsidRDefault="006E0C0A" w:rsidP="006E0C0A">
            <w:pPr>
              <w:keepNext/>
              <w:widowControl w:val="0"/>
              <w:contextualSpacing/>
              <w:rPr>
                <w:rFonts w:ascii="Segoe UI" w:hAnsi="Segoe UI" w:cs="Segoe UI"/>
                <w:sz w:val="21"/>
                <w:szCs w:val="21"/>
                <w:lang w:val="en-IN" w:eastAsia="en-IN"/>
              </w:rPr>
            </w:pPr>
          </w:p>
        </w:tc>
      </w:tr>
      <w:tr w:rsidR="006E0C0A" w:rsidRPr="006E0C0A" w:rsidTr="008E22D8">
        <w:trPr>
          <w:trHeight w:val="300"/>
        </w:trPr>
        <w:tc>
          <w:tcPr>
            <w:tcW w:w="3998" w:type="dxa"/>
            <w:tcBorders>
              <w:top w:val="nil"/>
              <w:left w:val="single" w:sz="4" w:space="0" w:color="auto"/>
              <w:bottom w:val="nil"/>
              <w:right w:val="single" w:sz="8" w:space="0" w:color="auto"/>
            </w:tcBorders>
            <w:noWrap/>
            <w:tcMar>
              <w:top w:w="0" w:type="dxa"/>
              <w:left w:w="108" w:type="dxa"/>
              <w:bottom w:w="0" w:type="dxa"/>
              <w:right w:w="108" w:type="dxa"/>
            </w:tcMar>
            <w:vAlign w:val="center"/>
            <w:hideMark/>
          </w:tcPr>
          <w:p w:rsidR="006E0C0A" w:rsidRPr="006E0C0A" w:rsidRDefault="006E0C0A" w:rsidP="006E0C0A">
            <w:pPr>
              <w:contextualSpacing/>
              <w:rPr>
                <w:rFonts w:ascii="Segoe UI" w:hAnsi="Segoe UI" w:cs="Segoe UI"/>
                <w:sz w:val="16"/>
                <w:szCs w:val="21"/>
                <w:lang w:val="en-IN" w:eastAsia="en-IN"/>
              </w:rPr>
            </w:pPr>
            <w:r w:rsidRPr="006E0C0A">
              <w:rPr>
                <w:rFonts w:ascii="Segoe UI" w:hAnsi="Segoe UI" w:cs="Segoe UI"/>
                <w:sz w:val="16"/>
                <w:szCs w:val="21"/>
                <w:lang w:val="en-IN" w:eastAsia="en-IN"/>
              </w:rPr>
              <w:t>TM#</w:t>
            </w:r>
          </w:p>
        </w:tc>
        <w:tc>
          <w:tcPr>
            <w:tcW w:w="3090" w:type="dxa"/>
            <w:gridSpan w:val="4"/>
            <w:tcBorders>
              <w:top w:val="nil"/>
              <w:left w:val="nil"/>
              <w:bottom w:val="nil"/>
              <w:right w:val="single" w:sz="4" w:space="0" w:color="auto"/>
            </w:tcBorders>
            <w:noWrap/>
            <w:tcMar>
              <w:top w:w="0" w:type="dxa"/>
              <w:left w:w="108" w:type="dxa"/>
              <w:bottom w:w="0" w:type="dxa"/>
              <w:right w:w="108" w:type="dxa"/>
            </w:tcMar>
            <w:vAlign w:val="bottom"/>
            <w:hideMark/>
          </w:tcPr>
          <w:p w:rsidR="006E0C0A" w:rsidRPr="006E0C0A" w:rsidRDefault="006E0C0A" w:rsidP="006E0C0A">
            <w:pPr>
              <w:contextualSpacing/>
              <w:rPr>
                <w:rFonts w:ascii="Segoe UI" w:hAnsi="Segoe UI" w:cs="Segoe UI"/>
                <w:sz w:val="21"/>
                <w:szCs w:val="21"/>
                <w:lang w:val="en-IN" w:eastAsia="en-IN"/>
              </w:rPr>
            </w:pPr>
          </w:p>
        </w:tc>
      </w:tr>
      <w:tr w:rsidR="006E0C0A" w:rsidRPr="006E0C0A" w:rsidTr="008E22D8">
        <w:trPr>
          <w:trHeight w:val="300"/>
        </w:trPr>
        <w:tc>
          <w:tcPr>
            <w:tcW w:w="7088" w:type="dxa"/>
            <w:gridSpan w:val="5"/>
            <w:tcBorders>
              <w:top w:val="nil"/>
              <w:left w:val="single" w:sz="4" w:space="0" w:color="auto"/>
              <w:bottom w:val="single" w:sz="8" w:space="0" w:color="auto"/>
              <w:right w:val="single" w:sz="4" w:space="0" w:color="auto"/>
            </w:tcBorders>
            <w:shd w:val="clear" w:color="auto" w:fill="D9D9D9"/>
            <w:noWrap/>
            <w:tcMar>
              <w:top w:w="0" w:type="dxa"/>
              <w:left w:w="108" w:type="dxa"/>
              <w:bottom w:w="0" w:type="dxa"/>
              <w:right w:w="108" w:type="dxa"/>
            </w:tcMar>
            <w:vAlign w:val="bottom"/>
            <w:hideMark/>
          </w:tcPr>
          <w:p w:rsidR="006E0C0A" w:rsidRPr="006E0C0A" w:rsidRDefault="006E0C0A" w:rsidP="006E0C0A">
            <w:pPr>
              <w:contextualSpacing/>
              <w:jc w:val="center"/>
              <w:rPr>
                <w:rFonts w:ascii="Segoe UI" w:hAnsi="Segoe UI" w:cs="Segoe UI"/>
                <w:sz w:val="21"/>
                <w:szCs w:val="21"/>
                <w:lang w:val="en-IN" w:eastAsia="en-IN"/>
              </w:rPr>
            </w:pPr>
            <w:r w:rsidRPr="006E0C0A">
              <w:rPr>
                <w:rFonts w:ascii="Segoe UI" w:hAnsi="Segoe UI" w:cs="Segoe UI"/>
                <w:b/>
                <w:bCs/>
                <w:sz w:val="21"/>
                <w:szCs w:val="21"/>
                <w:lang w:val="en-IN" w:eastAsia="en-IN"/>
              </w:rPr>
              <w:t>Environment Verified</w:t>
            </w:r>
          </w:p>
        </w:tc>
      </w:tr>
      <w:tr w:rsidR="006E0C0A" w:rsidRPr="006E0C0A" w:rsidTr="00F30BBE">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6E0C0A" w:rsidRPr="006E0C0A" w:rsidRDefault="006E0C0A" w:rsidP="006E0C0A">
            <w:pPr>
              <w:contextualSpacing/>
              <w:rPr>
                <w:rFonts w:ascii="Segoe UI" w:hAnsi="Segoe UI" w:cs="Segoe UI"/>
                <w:sz w:val="16"/>
                <w:szCs w:val="21"/>
                <w:lang w:val="en-IN" w:eastAsia="en-IN"/>
              </w:rPr>
            </w:pPr>
            <w:r w:rsidRPr="006E0C0A">
              <w:rPr>
                <w:rFonts w:ascii="Segoe UI" w:hAnsi="Segoe UI" w:cs="Segoe UI"/>
                <w:sz w:val="16"/>
                <w:szCs w:val="21"/>
                <w:lang w:val="en-IN" w:eastAsia="en-IN"/>
              </w:rPr>
              <w:t>RDP / SQL Permissions granted to PSITADM?</w:t>
            </w:r>
          </w:p>
        </w:tc>
        <w:tc>
          <w:tcPr>
            <w:tcW w:w="1555" w:type="dxa"/>
            <w:gridSpan w:val="2"/>
            <w:tcBorders>
              <w:top w:val="single" w:sz="8" w:space="0" w:color="auto"/>
              <w:left w:val="nil"/>
              <w:bottom w:val="single" w:sz="8" w:space="0" w:color="auto"/>
              <w:right w:val="single" w:sz="4" w:space="0" w:color="auto"/>
            </w:tcBorders>
            <w:shd w:val="clear" w:color="auto" w:fill="000000" w:themeFill="text1"/>
            <w:noWrap/>
            <w:tcMar>
              <w:top w:w="0" w:type="dxa"/>
              <w:left w:w="108" w:type="dxa"/>
              <w:bottom w:w="0" w:type="dxa"/>
              <w:right w:w="108" w:type="dxa"/>
            </w:tcMar>
            <w:vAlign w:val="center"/>
            <w:hideMark/>
          </w:tcPr>
          <w:p w:rsidR="006E0C0A" w:rsidRPr="005F2F0A" w:rsidRDefault="006E0C0A" w:rsidP="006E0C0A">
            <w:pPr>
              <w:contextualSpacing/>
              <w:jc w:val="center"/>
              <w:rPr>
                <w:rFonts w:ascii="Segoe UI" w:hAnsi="Segoe UI" w:cs="Segoe UI"/>
                <w:b/>
                <w:sz w:val="16"/>
                <w:szCs w:val="21"/>
                <w:lang w:val="en-IN" w:eastAsia="en-IN"/>
              </w:rPr>
            </w:pPr>
            <w:r w:rsidRPr="00F30BBE">
              <w:rPr>
                <w:rFonts w:ascii="Segoe UI" w:hAnsi="Segoe UI" w:cs="Segoe UI"/>
                <w:b/>
                <w:color w:val="FFFFFF" w:themeColor="background1"/>
                <w:sz w:val="16"/>
                <w:szCs w:val="21"/>
                <w:lang w:val="en-IN" w:eastAsia="en-IN"/>
              </w:rPr>
              <w:t>Yes</w:t>
            </w:r>
          </w:p>
        </w:tc>
        <w:tc>
          <w:tcPr>
            <w:tcW w:w="1559" w:type="dxa"/>
            <w:gridSpan w:val="2"/>
            <w:tcBorders>
              <w:top w:val="nil"/>
              <w:left w:val="single" w:sz="4" w:space="0" w:color="auto"/>
              <w:bottom w:val="single" w:sz="8" w:space="0" w:color="auto"/>
              <w:right w:val="single" w:sz="4" w:space="0" w:color="auto"/>
            </w:tcBorders>
            <w:vAlign w:val="center"/>
            <w:hideMark/>
          </w:tcPr>
          <w:p w:rsidR="006E0C0A" w:rsidRPr="006E0C0A" w:rsidRDefault="006E0C0A" w:rsidP="006E0C0A">
            <w:pPr>
              <w:contextualSpacing/>
              <w:jc w:val="center"/>
              <w:rPr>
                <w:rFonts w:ascii="Segoe UI" w:hAnsi="Segoe UI" w:cs="Segoe UI"/>
                <w:sz w:val="16"/>
                <w:szCs w:val="21"/>
                <w:lang w:val="en-IN" w:eastAsia="en-IN"/>
              </w:rPr>
            </w:pPr>
            <w:r w:rsidRPr="006E0C0A">
              <w:rPr>
                <w:rFonts w:ascii="Segoe UI" w:hAnsi="Segoe UI" w:cs="Segoe UI"/>
                <w:sz w:val="16"/>
                <w:szCs w:val="21"/>
                <w:lang w:val="en-IN" w:eastAsia="en-IN"/>
              </w:rPr>
              <w:t>No</w:t>
            </w:r>
          </w:p>
        </w:tc>
      </w:tr>
      <w:tr w:rsidR="006E0C0A" w:rsidRPr="006E0C0A" w:rsidTr="00F30BBE">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6E0C0A" w:rsidRPr="006E0C0A" w:rsidRDefault="006E0C0A" w:rsidP="006E0C0A">
            <w:pPr>
              <w:contextualSpacing/>
              <w:rPr>
                <w:rFonts w:ascii="Segoe UI" w:hAnsi="Segoe UI" w:cs="Segoe UI"/>
                <w:sz w:val="16"/>
                <w:szCs w:val="21"/>
                <w:lang w:val="en-IN" w:eastAsia="en-IN"/>
              </w:rPr>
            </w:pPr>
            <w:r w:rsidRPr="006E0C0A">
              <w:rPr>
                <w:rFonts w:ascii="Segoe UI" w:hAnsi="Segoe UI" w:cs="Segoe UI"/>
                <w:sz w:val="16"/>
                <w:szCs w:val="21"/>
                <w:lang w:val="en-IN" w:eastAsia="en-IN"/>
              </w:rPr>
              <w:t>Service running under?</w:t>
            </w:r>
          </w:p>
        </w:tc>
        <w:tc>
          <w:tcPr>
            <w:tcW w:w="1531" w:type="dxa"/>
            <w:gridSpan w:val="2"/>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6E0C0A" w:rsidRPr="006E0C0A" w:rsidRDefault="006E0C0A" w:rsidP="006E0C0A">
            <w:pPr>
              <w:contextualSpacing/>
              <w:jc w:val="center"/>
              <w:rPr>
                <w:rFonts w:ascii="Segoe UI" w:hAnsi="Segoe UI" w:cs="Segoe UI"/>
                <w:sz w:val="16"/>
                <w:szCs w:val="21"/>
                <w:lang w:val="en-IN" w:eastAsia="en-IN"/>
              </w:rPr>
            </w:pPr>
            <w:r w:rsidRPr="006E0C0A">
              <w:rPr>
                <w:rFonts w:ascii="Segoe UI" w:hAnsi="Segoe UI" w:cs="Segoe UI"/>
                <w:sz w:val="16"/>
                <w:szCs w:val="21"/>
                <w:lang w:val="en-IN" w:eastAsia="en-IN"/>
              </w:rPr>
              <w:t>Local</w:t>
            </w:r>
          </w:p>
        </w:tc>
        <w:tc>
          <w:tcPr>
            <w:tcW w:w="1559" w:type="dxa"/>
            <w:gridSpan w:val="2"/>
            <w:tcBorders>
              <w:top w:val="single" w:sz="8" w:space="0" w:color="auto"/>
              <w:left w:val="nil"/>
              <w:bottom w:val="single" w:sz="8" w:space="0" w:color="auto"/>
              <w:right w:val="single" w:sz="4" w:space="0" w:color="auto"/>
            </w:tcBorders>
            <w:shd w:val="clear" w:color="auto" w:fill="000000" w:themeFill="text1"/>
            <w:vAlign w:val="center"/>
            <w:hideMark/>
          </w:tcPr>
          <w:p w:rsidR="006E0C0A" w:rsidRPr="005F2F0A" w:rsidRDefault="006E0C0A" w:rsidP="006E0C0A">
            <w:pPr>
              <w:contextualSpacing/>
              <w:jc w:val="center"/>
              <w:rPr>
                <w:rFonts w:ascii="Segoe UI" w:hAnsi="Segoe UI" w:cs="Segoe UI"/>
                <w:b/>
                <w:sz w:val="16"/>
                <w:szCs w:val="21"/>
                <w:lang w:val="en-IN" w:eastAsia="en-IN"/>
              </w:rPr>
            </w:pPr>
            <w:r w:rsidRPr="00F30BBE">
              <w:rPr>
                <w:rFonts w:ascii="Segoe UI" w:hAnsi="Segoe UI" w:cs="Segoe UI"/>
                <w:b/>
                <w:color w:val="FFFFFF" w:themeColor="background1"/>
                <w:sz w:val="16"/>
                <w:szCs w:val="21"/>
                <w:lang w:val="en-IN" w:eastAsia="en-IN"/>
              </w:rPr>
              <w:t>Domain</w:t>
            </w:r>
          </w:p>
        </w:tc>
      </w:tr>
      <w:tr w:rsidR="006E0C0A" w:rsidRPr="006E0C0A" w:rsidTr="008E22D8">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6E0C0A" w:rsidRPr="006E0C0A" w:rsidRDefault="006E0C0A" w:rsidP="006E0C0A">
            <w:pPr>
              <w:contextualSpacing/>
              <w:rPr>
                <w:rFonts w:ascii="Segoe UI" w:hAnsi="Segoe UI" w:cs="Segoe UI"/>
                <w:sz w:val="16"/>
                <w:szCs w:val="21"/>
                <w:lang w:val="en-IN" w:eastAsia="en-IN"/>
              </w:rPr>
            </w:pPr>
            <w:r w:rsidRPr="006E0C0A">
              <w:rPr>
                <w:rFonts w:ascii="Segoe UI" w:hAnsi="Segoe UI" w:cs="Segoe UI"/>
                <w:sz w:val="16"/>
                <w:szCs w:val="21"/>
                <w:lang w:val="en-IN" w:eastAsia="en-IN"/>
              </w:rPr>
              <w:t>Business justification if running under local account.</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center"/>
            <w:hideMark/>
          </w:tcPr>
          <w:p w:rsidR="006E0C0A" w:rsidRPr="006E0C0A" w:rsidRDefault="005F2F0A" w:rsidP="006E0C0A">
            <w:pPr>
              <w:contextualSpacing/>
              <w:jc w:val="center"/>
              <w:rPr>
                <w:rFonts w:ascii="Segoe UI" w:hAnsi="Segoe UI" w:cs="Segoe UI"/>
                <w:sz w:val="16"/>
                <w:szCs w:val="21"/>
                <w:lang w:val="en-IN" w:eastAsia="en-IN"/>
              </w:rPr>
            </w:pPr>
            <w:r>
              <w:rPr>
                <w:rFonts w:ascii="Segoe UI" w:hAnsi="Segoe UI" w:cs="Segoe UI"/>
                <w:sz w:val="16"/>
                <w:szCs w:val="21"/>
                <w:lang w:val="en-IN" w:eastAsia="en-IN"/>
              </w:rPr>
              <w:t>na</w:t>
            </w:r>
          </w:p>
        </w:tc>
      </w:tr>
      <w:tr w:rsidR="006E0C0A" w:rsidRPr="006E0C0A" w:rsidTr="008E22D8">
        <w:trPr>
          <w:trHeight w:val="300"/>
        </w:trPr>
        <w:tc>
          <w:tcPr>
            <w:tcW w:w="3998" w:type="dxa"/>
            <w:tcBorders>
              <w:top w:val="nil"/>
              <w:left w:val="single" w:sz="4" w:space="0" w:color="auto"/>
              <w:bottom w:val="nil"/>
              <w:right w:val="single" w:sz="8" w:space="0" w:color="auto"/>
            </w:tcBorders>
            <w:noWrap/>
            <w:tcMar>
              <w:top w:w="0" w:type="dxa"/>
              <w:left w:w="108" w:type="dxa"/>
              <w:bottom w:w="0" w:type="dxa"/>
              <w:right w:w="108" w:type="dxa"/>
            </w:tcMar>
            <w:vAlign w:val="center"/>
            <w:hideMark/>
          </w:tcPr>
          <w:p w:rsidR="006E0C0A" w:rsidRPr="006E0C0A" w:rsidRDefault="006E0C0A" w:rsidP="006E0C0A">
            <w:pPr>
              <w:contextualSpacing/>
              <w:rPr>
                <w:rFonts w:ascii="Segoe UI" w:hAnsi="Segoe UI" w:cs="Segoe UI"/>
                <w:sz w:val="16"/>
                <w:szCs w:val="21"/>
                <w:lang w:val="en-IN" w:eastAsia="en-IN"/>
              </w:rPr>
            </w:pPr>
            <w:r w:rsidRPr="006E0C0A">
              <w:rPr>
                <w:rFonts w:ascii="Segoe UI" w:hAnsi="Segoe UI" w:cs="Segoe UI"/>
                <w:sz w:val="16"/>
                <w:szCs w:val="21"/>
                <w:lang w:val="en-IN" w:eastAsia="en-IN"/>
              </w:rPr>
              <w:t>Symmetric storage Checked?</w:t>
            </w:r>
          </w:p>
        </w:tc>
        <w:tc>
          <w:tcPr>
            <w:tcW w:w="1531" w:type="dxa"/>
            <w:gridSpan w:val="2"/>
            <w:tcBorders>
              <w:top w:val="nil"/>
              <w:left w:val="nil"/>
              <w:bottom w:val="nil"/>
              <w:right w:val="single" w:sz="8" w:space="0" w:color="auto"/>
            </w:tcBorders>
            <w:noWrap/>
            <w:tcMar>
              <w:top w:w="0" w:type="dxa"/>
              <w:left w:w="108" w:type="dxa"/>
              <w:bottom w:w="0" w:type="dxa"/>
              <w:right w:w="108" w:type="dxa"/>
            </w:tcMar>
            <w:vAlign w:val="center"/>
            <w:hideMark/>
          </w:tcPr>
          <w:p w:rsidR="006E0C0A" w:rsidRPr="006E0C0A" w:rsidRDefault="006E0C0A" w:rsidP="006E0C0A">
            <w:pPr>
              <w:contextualSpacing/>
              <w:jc w:val="center"/>
              <w:rPr>
                <w:rFonts w:ascii="Segoe UI" w:hAnsi="Segoe UI" w:cs="Segoe UI"/>
                <w:sz w:val="16"/>
                <w:szCs w:val="21"/>
                <w:lang w:val="en-IN" w:eastAsia="en-IN"/>
              </w:rPr>
            </w:pPr>
            <w:r w:rsidRPr="006E0C0A">
              <w:rPr>
                <w:rFonts w:ascii="Segoe UI" w:hAnsi="Segoe UI" w:cs="Segoe UI"/>
                <w:sz w:val="16"/>
                <w:szCs w:val="21"/>
                <w:lang w:val="en-IN" w:eastAsia="en-IN"/>
              </w:rPr>
              <w:t>Yes</w:t>
            </w:r>
          </w:p>
        </w:tc>
        <w:tc>
          <w:tcPr>
            <w:tcW w:w="1559" w:type="dxa"/>
            <w:gridSpan w:val="2"/>
            <w:tcBorders>
              <w:top w:val="nil"/>
              <w:left w:val="nil"/>
              <w:bottom w:val="nil"/>
              <w:right w:val="single" w:sz="4" w:space="0" w:color="auto"/>
            </w:tcBorders>
            <w:vAlign w:val="center"/>
            <w:hideMark/>
          </w:tcPr>
          <w:p w:rsidR="006E0C0A" w:rsidRPr="006E0C0A" w:rsidRDefault="006E0C0A" w:rsidP="006E0C0A">
            <w:pPr>
              <w:contextualSpacing/>
              <w:jc w:val="center"/>
              <w:rPr>
                <w:rFonts w:ascii="Segoe UI" w:hAnsi="Segoe UI" w:cs="Segoe UI"/>
                <w:sz w:val="16"/>
                <w:szCs w:val="21"/>
                <w:lang w:val="en-IN" w:eastAsia="en-IN"/>
              </w:rPr>
            </w:pPr>
            <w:r w:rsidRPr="006E0C0A">
              <w:rPr>
                <w:rFonts w:ascii="Segoe UI" w:hAnsi="Segoe UI" w:cs="Segoe UI"/>
                <w:sz w:val="16"/>
                <w:szCs w:val="21"/>
                <w:lang w:val="en-IN" w:eastAsia="en-IN"/>
              </w:rPr>
              <w:t>No</w:t>
            </w:r>
          </w:p>
        </w:tc>
      </w:tr>
      <w:tr w:rsidR="006E0C0A" w:rsidRPr="006E0C0A" w:rsidTr="008E22D8">
        <w:trPr>
          <w:trHeight w:val="300"/>
        </w:trPr>
        <w:tc>
          <w:tcPr>
            <w:tcW w:w="7088" w:type="dxa"/>
            <w:gridSpan w:val="5"/>
            <w:tcBorders>
              <w:top w:val="nil"/>
              <w:left w:val="single" w:sz="4" w:space="0" w:color="auto"/>
              <w:bottom w:val="single" w:sz="8" w:space="0" w:color="auto"/>
              <w:right w:val="single" w:sz="4" w:space="0" w:color="auto"/>
            </w:tcBorders>
            <w:shd w:val="clear" w:color="auto" w:fill="D9D9D9"/>
            <w:noWrap/>
            <w:tcMar>
              <w:top w:w="0" w:type="dxa"/>
              <w:left w:w="108" w:type="dxa"/>
              <w:bottom w:w="0" w:type="dxa"/>
              <w:right w:w="108" w:type="dxa"/>
            </w:tcMar>
            <w:vAlign w:val="bottom"/>
            <w:hideMark/>
          </w:tcPr>
          <w:p w:rsidR="006E0C0A" w:rsidRPr="006E0C0A" w:rsidRDefault="000F08E2" w:rsidP="006E0C0A">
            <w:pPr>
              <w:contextualSpacing/>
              <w:jc w:val="center"/>
              <w:rPr>
                <w:rFonts w:ascii="Segoe UI" w:hAnsi="Segoe UI" w:cs="Segoe UI"/>
                <w:sz w:val="21"/>
                <w:szCs w:val="21"/>
                <w:lang w:val="en-IN" w:eastAsia="en-IN"/>
              </w:rPr>
            </w:pPr>
            <w:r>
              <w:rPr>
                <w:rFonts w:ascii="Segoe UI" w:hAnsi="Segoe UI" w:cs="Segoe UI"/>
                <w:b/>
                <w:bCs/>
                <w:sz w:val="21"/>
                <w:szCs w:val="21"/>
                <w:lang w:val="en-IN" w:eastAsia="en-IN"/>
              </w:rPr>
              <w:t>A</w:t>
            </w:r>
            <w:r w:rsidR="006E0C0A" w:rsidRPr="006E0C0A">
              <w:rPr>
                <w:rFonts w:ascii="Segoe UI" w:hAnsi="Segoe UI" w:cs="Segoe UI"/>
                <w:b/>
                <w:bCs/>
                <w:sz w:val="21"/>
                <w:szCs w:val="21"/>
                <w:lang w:val="en-IN" w:eastAsia="en-IN"/>
              </w:rPr>
              <w:t>AG Details</w:t>
            </w:r>
          </w:p>
        </w:tc>
      </w:tr>
      <w:tr w:rsidR="006E0C0A" w:rsidRPr="006E0C0A" w:rsidTr="005F2F0A">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6E0C0A" w:rsidRPr="006E0C0A" w:rsidRDefault="006E0C0A" w:rsidP="006E0C0A">
            <w:pPr>
              <w:contextualSpacing/>
              <w:rPr>
                <w:rFonts w:ascii="Segoe UI" w:hAnsi="Segoe UI" w:cs="Segoe UI"/>
                <w:sz w:val="16"/>
                <w:szCs w:val="21"/>
                <w:lang w:val="en-IN" w:eastAsia="en-IN"/>
              </w:rPr>
            </w:pPr>
            <w:r w:rsidRPr="006E0C0A">
              <w:rPr>
                <w:rFonts w:ascii="Segoe UI" w:hAnsi="Segoe UI" w:cs="Segoe UI"/>
                <w:sz w:val="16"/>
                <w:szCs w:val="21"/>
                <w:lang w:val="en-IN" w:eastAsia="en-IN"/>
              </w:rPr>
              <w:t>Configuration Type</w:t>
            </w:r>
          </w:p>
        </w:tc>
        <w:tc>
          <w:tcPr>
            <w:tcW w:w="6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6E0C0A" w:rsidRPr="006E0C0A" w:rsidRDefault="006E0C0A" w:rsidP="006E0C0A">
            <w:pPr>
              <w:contextualSpacing/>
              <w:jc w:val="center"/>
              <w:rPr>
                <w:rFonts w:ascii="Segoe UI" w:hAnsi="Segoe UI" w:cs="Segoe UI"/>
                <w:sz w:val="16"/>
                <w:szCs w:val="21"/>
                <w:lang w:val="en-IN" w:eastAsia="en-IN"/>
              </w:rPr>
            </w:pPr>
            <w:r w:rsidRPr="006E0C0A">
              <w:rPr>
                <w:rFonts w:ascii="Segoe UI" w:hAnsi="Segoe UI" w:cs="Segoe UI"/>
                <w:b/>
                <w:bCs/>
                <w:sz w:val="16"/>
                <w:szCs w:val="21"/>
                <w:lang w:val="en-IN" w:eastAsia="en-IN"/>
              </w:rPr>
              <w:t>1</w:t>
            </w:r>
          </w:p>
        </w:tc>
        <w:tc>
          <w:tcPr>
            <w:tcW w:w="851" w:type="dxa"/>
            <w:tcBorders>
              <w:top w:val="nil"/>
              <w:left w:val="nil"/>
              <w:bottom w:val="single" w:sz="8" w:space="0" w:color="auto"/>
              <w:right w:val="single" w:sz="8" w:space="0" w:color="auto"/>
            </w:tcBorders>
            <w:vAlign w:val="center"/>
            <w:hideMark/>
          </w:tcPr>
          <w:p w:rsidR="006E0C0A" w:rsidRPr="006E0C0A" w:rsidRDefault="006E0C0A" w:rsidP="006E0C0A">
            <w:pPr>
              <w:contextualSpacing/>
              <w:jc w:val="center"/>
              <w:rPr>
                <w:rFonts w:ascii="Segoe UI" w:hAnsi="Segoe UI" w:cs="Segoe UI"/>
                <w:sz w:val="16"/>
                <w:szCs w:val="21"/>
                <w:lang w:val="en-IN" w:eastAsia="en-IN"/>
              </w:rPr>
            </w:pPr>
            <w:r w:rsidRPr="006E0C0A">
              <w:rPr>
                <w:rFonts w:ascii="Segoe UI" w:hAnsi="Segoe UI" w:cs="Segoe UI"/>
                <w:b/>
                <w:bCs/>
                <w:sz w:val="16"/>
                <w:szCs w:val="21"/>
                <w:lang w:val="en-IN" w:eastAsia="en-IN"/>
              </w:rPr>
              <w:t>2</w:t>
            </w:r>
          </w:p>
        </w:tc>
        <w:tc>
          <w:tcPr>
            <w:tcW w:w="708" w:type="dxa"/>
            <w:tcBorders>
              <w:top w:val="nil"/>
              <w:left w:val="nil"/>
              <w:bottom w:val="single" w:sz="8" w:space="0" w:color="auto"/>
              <w:right w:val="single" w:sz="8" w:space="0" w:color="auto"/>
            </w:tcBorders>
            <w:vAlign w:val="center"/>
            <w:hideMark/>
          </w:tcPr>
          <w:p w:rsidR="006E0C0A" w:rsidRPr="006E0C0A" w:rsidRDefault="006E0C0A" w:rsidP="006E0C0A">
            <w:pPr>
              <w:contextualSpacing/>
              <w:jc w:val="center"/>
              <w:rPr>
                <w:rFonts w:ascii="Segoe UI" w:hAnsi="Segoe UI" w:cs="Segoe UI"/>
                <w:sz w:val="16"/>
                <w:szCs w:val="21"/>
                <w:lang w:val="en-IN" w:eastAsia="en-IN"/>
              </w:rPr>
            </w:pPr>
            <w:r w:rsidRPr="006E0C0A">
              <w:rPr>
                <w:rFonts w:ascii="Segoe UI" w:hAnsi="Segoe UI" w:cs="Segoe UI"/>
                <w:b/>
                <w:bCs/>
                <w:sz w:val="16"/>
                <w:szCs w:val="21"/>
                <w:lang w:val="en-IN" w:eastAsia="en-IN"/>
              </w:rPr>
              <w:t>3</w:t>
            </w:r>
          </w:p>
        </w:tc>
        <w:tc>
          <w:tcPr>
            <w:tcW w:w="851" w:type="dxa"/>
            <w:tcBorders>
              <w:top w:val="nil"/>
              <w:left w:val="nil"/>
              <w:bottom w:val="single" w:sz="8" w:space="0" w:color="auto"/>
              <w:right w:val="single" w:sz="4" w:space="0" w:color="auto"/>
            </w:tcBorders>
            <w:shd w:val="clear" w:color="auto" w:fill="000000" w:themeFill="text1"/>
            <w:vAlign w:val="center"/>
            <w:hideMark/>
          </w:tcPr>
          <w:p w:rsidR="006E0C0A" w:rsidRPr="005F2F0A" w:rsidRDefault="006E0C0A" w:rsidP="006E0C0A">
            <w:pPr>
              <w:contextualSpacing/>
              <w:jc w:val="center"/>
              <w:rPr>
                <w:rFonts w:ascii="Segoe UI" w:hAnsi="Segoe UI" w:cs="Segoe UI"/>
                <w:b/>
                <w:sz w:val="16"/>
                <w:szCs w:val="21"/>
                <w:lang w:val="en-IN" w:eastAsia="en-IN"/>
              </w:rPr>
            </w:pPr>
            <w:r w:rsidRPr="005F2F0A">
              <w:rPr>
                <w:rFonts w:ascii="Segoe UI" w:hAnsi="Segoe UI" w:cs="Segoe UI"/>
                <w:b/>
                <w:bCs/>
                <w:color w:val="FFFFFF" w:themeColor="background1"/>
                <w:sz w:val="16"/>
                <w:szCs w:val="21"/>
                <w:lang w:val="en-IN" w:eastAsia="en-IN"/>
              </w:rPr>
              <w:t>4</w:t>
            </w:r>
          </w:p>
        </w:tc>
      </w:tr>
      <w:tr w:rsidR="006E0C0A" w:rsidRPr="006E0C0A" w:rsidTr="008E22D8">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6E0C0A" w:rsidRPr="006E0C0A" w:rsidRDefault="00500443" w:rsidP="006E0C0A">
            <w:pPr>
              <w:contextualSpacing/>
              <w:rPr>
                <w:rFonts w:ascii="Segoe UI" w:hAnsi="Segoe UI" w:cs="Segoe UI"/>
                <w:sz w:val="16"/>
                <w:szCs w:val="21"/>
                <w:lang w:val="en-IN" w:eastAsia="en-IN"/>
              </w:rPr>
            </w:pPr>
            <w:r>
              <w:rPr>
                <w:rFonts w:ascii="Segoe UI" w:hAnsi="Segoe UI" w:cs="Segoe UI"/>
                <w:sz w:val="16"/>
                <w:szCs w:val="21"/>
                <w:lang w:val="en-IN" w:eastAsia="en-IN"/>
              </w:rPr>
              <w:t>Complete</w:t>
            </w:r>
            <w:r w:rsidR="002F570C">
              <w:rPr>
                <w:rFonts w:ascii="Segoe UI" w:hAnsi="Segoe UI" w:cs="Segoe UI"/>
                <w:sz w:val="16"/>
                <w:szCs w:val="21"/>
                <w:lang w:val="en-IN" w:eastAsia="en-IN"/>
              </w:rPr>
              <w:t xml:space="preserve"> Instance Name</w:t>
            </w:r>
            <w:r>
              <w:rPr>
                <w:rFonts w:ascii="Segoe UI" w:hAnsi="Segoe UI" w:cs="Segoe UI"/>
                <w:sz w:val="16"/>
                <w:szCs w:val="21"/>
                <w:lang w:val="en-IN" w:eastAsia="en-IN"/>
              </w:rPr>
              <w:t>(s)</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center"/>
            <w:hideMark/>
          </w:tcPr>
          <w:p w:rsidR="006E0C0A" w:rsidRPr="006E0C0A" w:rsidRDefault="005F2F0A" w:rsidP="005F2F0A">
            <w:pPr>
              <w:contextualSpacing/>
              <w:jc w:val="center"/>
              <w:rPr>
                <w:rFonts w:ascii="Segoe UI" w:hAnsi="Segoe UI" w:cs="Segoe UI"/>
                <w:sz w:val="16"/>
                <w:szCs w:val="21"/>
                <w:lang w:val="en-IN" w:eastAsia="en-IN"/>
              </w:rPr>
            </w:pPr>
            <w:r w:rsidRPr="005F2F0A">
              <w:rPr>
                <w:rFonts w:ascii="Segoe UI" w:hAnsi="Segoe UI" w:cs="Segoe UI"/>
                <w:sz w:val="16"/>
                <w:szCs w:val="21"/>
                <w:lang w:val="en-IN" w:eastAsia="en-IN"/>
              </w:rPr>
              <w:t>FCI\CI</w:t>
            </w:r>
            <w:r>
              <w:rPr>
                <w:rFonts w:ascii="Segoe UI" w:hAnsi="Segoe UI" w:cs="Segoe UI"/>
                <w:sz w:val="16"/>
                <w:szCs w:val="21"/>
                <w:lang w:val="en-IN" w:eastAsia="en-IN"/>
              </w:rPr>
              <w:t xml:space="preserve"> and </w:t>
            </w:r>
            <w:r w:rsidRPr="005F2F0A">
              <w:rPr>
                <w:rFonts w:ascii="Segoe UI" w:hAnsi="Segoe UI" w:cs="Segoe UI"/>
                <w:sz w:val="16"/>
                <w:szCs w:val="21"/>
                <w:lang w:val="en-IN" w:eastAsia="en-IN"/>
              </w:rPr>
              <w:t>W62sbsn1\SI</w:t>
            </w:r>
          </w:p>
        </w:tc>
      </w:tr>
      <w:tr w:rsidR="006E0C0A" w:rsidRPr="006E0C0A" w:rsidTr="008E22D8">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6E0C0A" w:rsidRPr="006E0C0A" w:rsidRDefault="006E0C0A" w:rsidP="006E0C0A">
            <w:pPr>
              <w:contextualSpacing/>
              <w:rPr>
                <w:rFonts w:ascii="Segoe UI" w:hAnsi="Segoe UI" w:cs="Segoe UI"/>
                <w:sz w:val="16"/>
                <w:szCs w:val="21"/>
                <w:lang w:val="en-IN" w:eastAsia="en-IN"/>
              </w:rPr>
            </w:pPr>
            <w:r w:rsidRPr="006E0C0A">
              <w:rPr>
                <w:rFonts w:ascii="Segoe UI" w:hAnsi="Segoe UI" w:cs="Segoe UI"/>
                <w:sz w:val="16"/>
                <w:szCs w:val="21"/>
                <w:lang w:val="en-IN" w:eastAsia="en-IN"/>
              </w:rPr>
              <w:t>Availability Group Name</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center"/>
            <w:hideMark/>
          </w:tcPr>
          <w:p w:rsidR="006E0C0A" w:rsidRPr="006E0C0A" w:rsidRDefault="005F2F0A" w:rsidP="006E0C0A">
            <w:pPr>
              <w:contextualSpacing/>
              <w:jc w:val="center"/>
              <w:rPr>
                <w:rFonts w:ascii="Segoe UI" w:hAnsi="Segoe UI" w:cs="Segoe UI"/>
                <w:sz w:val="16"/>
                <w:szCs w:val="21"/>
                <w:lang w:val="en-IN" w:eastAsia="en-IN"/>
              </w:rPr>
            </w:pPr>
            <w:r>
              <w:rPr>
                <w:rFonts w:ascii="Segoe UI" w:hAnsi="Segoe UI" w:cs="Segoe UI"/>
                <w:sz w:val="16"/>
                <w:szCs w:val="21"/>
                <w:lang w:val="en-IN" w:eastAsia="en-IN"/>
              </w:rPr>
              <w:t>HADRaag</w:t>
            </w:r>
          </w:p>
        </w:tc>
      </w:tr>
      <w:tr w:rsidR="006E0C0A" w:rsidRPr="006E0C0A" w:rsidTr="008E22D8">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6E0C0A" w:rsidRPr="006E0C0A" w:rsidRDefault="006E0C0A" w:rsidP="006E0C0A">
            <w:pPr>
              <w:contextualSpacing/>
              <w:rPr>
                <w:rFonts w:ascii="Segoe UI" w:hAnsi="Segoe UI" w:cs="Segoe UI"/>
                <w:sz w:val="16"/>
                <w:szCs w:val="21"/>
                <w:lang w:val="en-IN" w:eastAsia="en-IN"/>
              </w:rPr>
            </w:pPr>
            <w:r w:rsidRPr="006E0C0A">
              <w:rPr>
                <w:rFonts w:ascii="Segoe UI" w:hAnsi="Segoe UI" w:cs="Segoe UI"/>
                <w:sz w:val="16"/>
                <w:szCs w:val="21"/>
                <w:lang w:val="en-IN" w:eastAsia="en-IN"/>
              </w:rPr>
              <w:t>Listener Name</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center"/>
            <w:hideMark/>
          </w:tcPr>
          <w:p w:rsidR="006E0C0A" w:rsidRPr="006E0C0A" w:rsidRDefault="005F2F0A" w:rsidP="006E0C0A">
            <w:pPr>
              <w:contextualSpacing/>
              <w:jc w:val="center"/>
              <w:rPr>
                <w:rFonts w:ascii="Segoe UI" w:hAnsi="Segoe UI" w:cs="Segoe UI"/>
                <w:sz w:val="16"/>
                <w:szCs w:val="21"/>
                <w:lang w:val="en-IN" w:eastAsia="en-IN"/>
              </w:rPr>
            </w:pPr>
            <w:r>
              <w:rPr>
                <w:rFonts w:ascii="Segoe UI" w:hAnsi="Segoe UI" w:cs="Segoe UI"/>
                <w:sz w:val="16"/>
                <w:szCs w:val="21"/>
                <w:lang w:val="en-IN" w:eastAsia="en-IN"/>
              </w:rPr>
              <w:t>HADRlistener</w:t>
            </w:r>
          </w:p>
        </w:tc>
      </w:tr>
      <w:tr w:rsidR="006E0C0A" w:rsidRPr="006E0C0A" w:rsidTr="008E22D8">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6E0C0A" w:rsidRPr="006E0C0A" w:rsidRDefault="006E0C0A" w:rsidP="006E0C0A">
            <w:pPr>
              <w:contextualSpacing/>
              <w:rPr>
                <w:rFonts w:ascii="Segoe UI" w:hAnsi="Segoe UI" w:cs="Segoe UI"/>
                <w:sz w:val="16"/>
                <w:szCs w:val="21"/>
                <w:lang w:val="en-IN" w:eastAsia="en-IN"/>
              </w:rPr>
            </w:pPr>
            <w:r w:rsidRPr="006E0C0A">
              <w:rPr>
                <w:rFonts w:ascii="Segoe UI" w:hAnsi="Segoe UI" w:cs="Segoe UI"/>
                <w:sz w:val="16"/>
                <w:szCs w:val="21"/>
                <w:lang w:val="en-IN" w:eastAsia="en-IN"/>
              </w:rPr>
              <w:t>IP address</w:t>
            </w:r>
            <w:r w:rsidR="002F570C">
              <w:rPr>
                <w:rFonts w:ascii="Segoe UI" w:hAnsi="Segoe UI" w:cs="Segoe UI"/>
                <w:sz w:val="16"/>
                <w:szCs w:val="21"/>
                <w:lang w:val="en-IN" w:eastAsia="en-IN"/>
              </w:rPr>
              <w:t>(es)</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center"/>
            <w:hideMark/>
          </w:tcPr>
          <w:p w:rsidR="006E0C0A" w:rsidRPr="006E0C0A" w:rsidRDefault="005F2F0A" w:rsidP="005F2F0A">
            <w:pPr>
              <w:contextualSpacing/>
              <w:jc w:val="center"/>
              <w:rPr>
                <w:rFonts w:ascii="Segoe UI" w:hAnsi="Segoe UI" w:cs="Segoe UI"/>
                <w:sz w:val="16"/>
                <w:szCs w:val="21"/>
                <w:lang w:val="en-IN" w:eastAsia="en-IN"/>
              </w:rPr>
            </w:pPr>
            <w:r w:rsidRPr="005F2F0A">
              <w:rPr>
                <w:rFonts w:ascii="Segoe UI" w:hAnsi="Segoe UI" w:cs="Segoe UI"/>
                <w:sz w:val="16"/>
                <w:szCs w:val="21"/>
                <w:lang w:val="en-IN" w:eastAsia="en-IN"/>
              </w:rPr>
              <w:t>192.168.1.43</w:t>
            </w:r>
            <w:r>
              <w:rPr>
                <w:rFonts w:ascii="Segoe UI" w:hAnsi="Segoe UI" w:cs="Segoe UI"/>
                <w:sz w:val="16"/>
                <w:szCs w:val="21"/>
                <w:lang w:val="en-IN" w:eastAsia="en-IN"/>
              </w:rPr>
              <w:t xml:space="preserve"> &amp; </w:t>
            </w:r>
            <w:r w:rsidRPr="005F2F0A">
              <w:rPr>
                <w:rFonts w:ascii="Segoe UI" w:hAnsi="Segoe UI" w:cs="Segoe UI"/>
                <w:sz w:val="16"/>
                <w:szCs w:val="21"/>
                <w:lang w:val="en-IN" w:eastAsia="en-IN"/>
              </w:rPr>
              <w:t>192.168.2.43</w:t>
            </w:r>
          </w:p>
        </w:tc>
      </w:tr>
      <w:tr w:rsidR="007E4888" w:rsidRPr="006E0C0A" w:rsidTr="00562F59">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7E4888" w:rsidRPr="006E0C0A" w:rsidRDefault="007E4888" w:rsidP="007E4888">
            <w:pPr>
              <w:contextualSpacing/>
              <w:rPr>
                <w:rFonts w:ascii="Segoe UI" w:hAnsi="Segoe UI" w:cs="Segoe UI"/>
                <w:sz w:val="16"/>
                <w:szCs w:val="21"/>
                <w:lang w:val="en-IN" w:eastAsia="en-IN"/>
              </w:rPr>
            </w:pPr>
            <w:r w:rsidRPr="006E0C0A">
              <w:rPr>
                <w:rFonts w:ascii="Segoe UI" w:hAnsi="Segoe UI" w:cs="Segoe UI"/>
                <w:sz w:val="16"/>
                <w:szCs w:val="21"/>
                <w:lang w:val="en-IN" w:eastAsia="en-IN"/>
              </w:rPr>
              <w:t xml:space="preserve">For each Replica choose one </w:t>
            </w:r>
            <w:r>
              <w:rPr>
                <w:rFonts w:ascii="Segoe UI" w:hAnsi="Segoe UI" w:cs="Segoe UI"/>
                <w:sz w:val="16"/>
                <w:szCs w:val="21"/>
                <w:lang w:val="en-IN" w:eastAsia="en-IN"/>
              </w:rPr>
              <w:t>(async for multi-subnet)</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center"/>
            <w:hideMark/>
          </w:tcPr>
          <w:p w:rsidR="007E4888" w:rsidRPr="006E0C0A" w:rsidRDefault="007E4888" w:rsidP="007E4888">
            <w:pPr>
              <w:contextualSpacing/>
              <w:jc w:val="center"/>
              <w:rPr>
                <w:rFonts w:ascii="Segoe UI" w:hAnsi="Segoe UI" w:cs="Segoe UI"/>
                <w:sz w:val="16"/>
                <w:szCs w:val="21"/>
                <w:lang w:val="en-IN" w:eastAsia="en-IN"/>
              </w:rPr>
            </w:pPr>
            <w:r w:rsidRPr="006E0C0A">
              <w:rPr>
                <w:rFonts w:ascii="Segoe UI" w:hAnsi="Segoe UI" w:cs="Segoe UI"/>
                <w:sz w:val="16"/>
                <w:szCs w:val="21"/>
                <w:lang w:val="en-IN" w:eastAsia="en-IN"/>
              </w:rPr>
              <w:t>Async</w:t>
            </w:r>
            <w:r>
              <w:rPr>
                <w:rFonts w:ascii="Segoe UI" w:hAnsi="Segoe UI" w:cs="Segoe UI"/>
                <w:sz w:val="16"/>
                <w:szCs w:val="21"/>
                <w:lang w:val="en-IN" w:eastAsia="en-IN"/>
              </w:rPr>
              <w:t xml:space="preserve"> / </w:t>
            </w:r>
            <w:r w:rsidRPr="006E0C0A">
              <w:rPr>
                <w:rFonts w:ascii="Segoe UI" w:hAnsi="Segoe UI" w:cs="Segoe UI"/>
                <w:sz w:val="16"/>
                <w:szCs w:val="21"/>
                <w:lang w:val="en-IN" w:eastAsia="en-IN"/>
              </w:rPr>
              <w:t>Sync</w:t>
            </w:r>
          </w:p>
        </w:tc>
      </w:tr>
      <w:tr w:rsidR="007E4888" w:rsidRPr="006E0C0A" w:rsidTr="00562F59">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hideMark/>
          </w:tcPr>
          <w:p w:rsidR="007E4888" w:rsidRPr="006E0C0A" w:rsidRDefault="007E4888" w:rsidP="006E0C0A">
            <w:pPr>
              <w:contextualSpacing/>
              <w:rPr>
                <w:rFonts w:ascii="Segoe UI" w:hAnsi="Segoe UI" w:cs="Segoe UI"/>
                <w:sz w:val="16"/>
                <w:szCs w:val="21"/>
                <w:lang w:val="en-IN" w:eastAsia="en-IN"/>
              </w:rPr>
            </w:pPr>
            <w:r w:rsidRPr="006E0C0A">
              <w:rPr>
                <w:rFonts w:ascii="Segoe UI" w:hAnsi="Segoe UI" w:cs="Segoe UI"/>
                <w:sz w:val="16"/>
                <w:szCs w:val="21"/>
                <w:lang w:val="en-IN" w:eastAsia="en-IN"/>
              </w:rPr>
              <w:t>Failover type (</w:t>
            </w:r>
            <w:r w:rsidRPr="006E0C0A">
              <w:rPr>
                <w:rFonts w:ascii="Segoe UI" w:hAnsi="Segoe UI" w:cs="Segoe UI"/>
                <w:sz w:val="16"/>
                <w:szCs w:val="18"/>
                <w:lang w:val="en-IN" w:eastAsia="en-IN"/>
              </w:rPr>
              <w:t>AUTO only if Sync</w:t>
            </w:r>
            <w:r>
              <w:rPr>
                <w:rFonts w:ascii="Segoe UI" w:hAnsi="Segoe UI" w:cs="Segoe UI"/>
                <w:sz w:val="16"/>
                <w:szCs w:val="18"/>
                <w:lang w:val="en-IN" w:eastAsia="en-IN"/>
              </w:rPr>
              <w:t xml:space="preserve"> &amp; not a FCI</w:t>
            </w:r>
            <w:r w:rsidRPr="006E0C0A">
              <w:rPr>
                <w:rFonts w:ascii="Segoe UI" w:hAnsi="Segoe UI" w:cs="Segoe UI"/>
                <w:sz w:val="16"/>
                <w:szCs w:val="21"/>
                <w:lang w:val="en-IN" w:eastAsia="en-IN"/>
              </w:rPr>
              <w:t>)</w:t>
            </w:r>
          </w:p>
        </w:tc>
        <w:tc>
          <w:tcPr>
            <w:tcW w:w="3090" w:type="dxa"/>
            <w:gridSpan w:val="4"/>
            <w:tcBorders>
              <w:top w:val="nil"/>
              <w:left w:val="nil"/>
              <w:bottom w:val="single" w:sz="4" w:space="0" w:color="auto"/>
              <w:right w:val="single" w:sz="4" w:space="0" w:color="auto"/>
            </w:tcBorders>
            <w:noWrap/>
            <w:tcMar>
              <w:top w:w="0" w:type="dxa"/>
              <w:left w:w="108" w:type="dxa"/>
              <w:bottom w:w="0" w:type="dxa"/>
              <w:right w:w="108" w:type="dxa"/>
            </w:tcMar>
            <w:vAlign w:val="center"/>
            <w:hideMark/>
          </w:tcPr>
          <w:p w:rsidR="007E4888" w:rsidRPr="006E0C0A" w:rsidRDefault="007E4888" w:rsidP="007E4888">
            <w:pPr>
              <w:contextualSpacing/>
              <w:jc w:val="center"/>
              <w:rPr>
                <w:rFonts w:ascii="Segoe UI" w:hAnsi="Segoe UI" w:cs="Segoe UI"/>
                <w:sz w:val="16"/>
                <w:szCs w:val="21"/>
                <w:lang w:val="en-IN" w:eastAsia="en-IN"/>
              </w:rPr>
            </w:pPr>
            <w:r w:rsidRPr="006E0C0A">
              <w:rPr>
                <w:rFonts w:ascii="Segoe UI" w:hAnsi="Segoe UI" w:cs="Segoe UI"/>
                <w:sz w:val="16"/>
                <w:szCs w:val="21"/>
                <w:lang w:val="en-IN" w:eastAsia="en-IN"/>
              </w:rPr>
              <w:t>Manual</w:t>
            </w:r>
            <w:r>
              <w:rPr>
                <w:rFonts w:ascii="Segoe UI" w:hAnsi="Segoe UI" w:cs="Segoe UI"/>
                <w:sz w:val="16"/>
                <w:szCs w:val="21"/>
                <w:lang w:val="en-IN" w:eastAsia="en-IN"/>
              </w:rPr>
              <w:t xml:space="preserve"> / </w:t>
            </w:r>
            <w:r w:rsidRPr="006E0C0A">
              <w:rPr>
                <w:rFonts w:ascii="Segoe UI" w:hAnsi="Segoe UI" w:cs="Segoe UI"/>
                <w:sz w:val="16"/>
                <w:szCs w:val="21"/>
                <w:lang w:val="en-IN" w:eastAsia="en-IN"/>
              </w:rPr>
              <w:t>Auto</w:t>
            </w:r>
          </w:p>
        </w:tc>
      </w:tr>
      <w:tr w:rsidR="007E4888" w:rsidRPr="006E0C0A" w:rsidTr="008E22D8">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tcPr>
          <w:p w:rsidR="007E4888" w:rsidRDefault="007E4888" w:rsidP="006E0C0A">
            <w:pPr>
              <w:contextualSpacing/>
              <w:rPr>
                <w:rFonts w:ascii="Segoe UI" w:hAnsi="Segoe UI" w:cs="Segoe UI"/>
                <w:sz w:val="16"/>
                <w:szCs w:val="21"/>
                <w:lang w:val="en-IN" w:eastAsia="en-IN"/>
              </w:rPr>
            </w:pPr>
            <w:r>
              <w:rPr>
                <w:rFonts w:ascii="Segoe UI" w:hAnsi="Segoe UI" w:cs="Segoe UI"/>
                <w:sz w:val="16"/>
                <w:szCs w:val="21"/>
                <w:lang w:val="en-IN" w:eastAsia="en-IN"/>
              </w:rPr>
              <w:t>Sync &amp; Failover Options</w:t>
            </w:r>
          </w:p>
        </w:tc>
        <w:tc>
          <w:tcPr>
            <w:tcW w:w="1531" w:type="dxa"/>
            <w:gridSpan w:val="2"/>
            <w:tcBorders>
              <w:top w:val="nil"/>
              <w:left w:val="nil"/>
              <w:bottom w:val="single" w:sz="4" w:space="0" w:color="auto"/>
              <w:right w:val="single" w:sz="8" w:space="0" w:color="auto"/>
            </w:tcBorders>
            <w:noWrap/>
            <w:tcMar>
              <w:top w:w="0" w:type="dxa"/>
              <w:left w:w="108" w:type="dxa"/>
              <w:bottom w:w="0" w:type="dxa"/>
              <w:right w:w="108" w:type="dxa"/>
            </w:tcMar>
            <w:vAlign w:val="center"/>
          </w:tcPr>
          <w:p w:rsidR="007E4888" w:rsidRPr="006E0C0A" w:rsidRDefault="007E4888" w:rsidP="006E0C0A">
            <w:pPr>
              <w:contextualSpacing/>
              <w:jc w:val="center"/>
              <w:rPr>
                <w:rFonts w:ascii="Segoe UI" w:hAnsi="Segoe UI" w:cs="Segoe UI"/>
                <w:sz w:val="16"/>
                <w:szCs w:val="21"/>
                <w:lang w:val="en-IN" w:eastAsia="en-IN"/>
              </w:rPr>
            </w:pPr>
            <w:r>
              <w:rPr>
                <w:rFonts w:ascii="Segoe UI" w:hAnsi="Segoe UI" w:cs="Segoe UI"/>
                <w:sz w:val="16"/>
                <w:szCs w:val="21"/>
                <w:lang w:val="en-IN" w:eastAsia="en-IN"/>
              </w:rPr>
              <w:t>Async / Sync</w:t>
            </w:r>
          </w:p>
        </w:tc>
        <w:tc>
          <w:tcPr>
            <w:tcW w:w="1559" w:type="dxa"/>
            <w:gridSpan w:val="2"/>
            <w:tcBorders>
              <w:top w:val="nil"/>
              <w:left w:val="nil"/>
              <w:bottom w:val="single" w:sz="4" w:space="0" w:color="auto"/>
              <w:right w:val="single" w:sz="4" w:space="0" w:color="auto"/>
            </w:tcBorders>
            <w:vAlign w:val="center"/>
          </w:tcPr>
          <w:p w:rsidR="007E4888" w:rsidRPr="006E0C0A" w:rsidRDefault="007E4888" w:rsidP="006E0C0A">
            <w:pPr>
              <w:contextualSpacing/>
              <w:jc w:val="center"/>
              <w:rPr>
                <w:rFonts w:ascii="Segoe UI" w:hAnsi="Segoe UI" w:cs="Segoe UI"/>
                <w:sz w:val="16"/>
                <w:szCs w:val="21"/>
                <w:lang w:val="en-IN" w:eastAsia="en-IN"/>
              </w:rPr>
            </w:pPr>
            <w:r>
              <w:rPr>
                <w:rFonts w:ascii="Segoe UI" w:hAnsi="Segoe UI" w:cs="Segoe UI"/>
                <w:sz w:val="16"/>
                <w:szCs w:val="21"/>
                <w:lang w:val="en-IN" w:eastAsia="en-IN"/>
              </w:rPr>
              <w:t>Manual / Auto</w:t>
            </w:r>
          </w:p>
        </w:tc>
      </w:tr>
      <w:tr w:rsidR="002F570C" w:rsidRPr="006E0C0A" w:rsidTr="008E22D8">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tcPr>
          <w:p w:rsidR="002F570C" w:rsidRPr="006E0C0A" w:rsidRDefault="002F570C" w:rsidP="006E0C0A">
            <w:pPr>
              <w:contextualSpacing/>
              <w:rPr>
                <w:rFonts w:ascii="Segoe UI" w:hAnsi="Segoe UI" w:cs="Segoe UI"/>
                <w:sz w:val="16"/>
                <w:szCs w:val="21"/>
                <w:lang w:val="en-IN" w:eastAsia="en-IN"/>
              </w:rPr>
            </w:pPr>
            <w:r>
              <w:rPr>
                <w:rFonts w:ascii="Segoe UI" w:hAnsi="Segoe UI" w:cs="Segoe UI"/>
                <w:sz w:val="16"/>
                <w:szCs w:val="21"/>
                <w:lang w:val="en-IN" w:eastAsia="en-IN"/>
              </w:rPr>
              <w:t>Primary</w:t>
            </w:r>
          </w:p>
        </w:tc>
        <w:tc>
          <w:tcPr>
            <w:tcW w:w="1531" w:type="dxa"/>
            <w:gridSpan w:val="2"/>
            <w:tcBorders>
              <w:top w:val="nil"/>
              <w:left w:val="nil"/>
              <w:bottom w:val="single" w:sz="4" w:space="0" w:color="auto"/>
              <w:right w:val="single" w:sz="8" w:space="0" w:color="auto"/>
            </w:tcBorders>
            <w:noWrap/>
            <w:tcMar>
              <w:top w:w="0" w:type="dxa"/>
              <w:left w:w="108" w:type="dxa"/>
              <w:bottom w:w="0" w:type="dxa"/>
              <w:right w:w="108" w:type="dxa"/>
            </w:tcMar>
            <w:vAlign w:val="center"/>
          </w:tcPr>
          <w:p w:rsidR="002F570C" w:rsidRPr="006E0C0A" w:rsidRDefault="005F2F0A" w:rsidP="006E0C0A">
            <w:pPr>
              <w:contextualSpacing/>
              <w:jc w:val="center"/>
              <w:rPr>
                <w:rFonts w:ascii="Segoe UI" w:hAnsi="Segoe UI" w:cs="Segoe UI"/>
                <w:sz w:val="16"/>
                <w:szCs w:val="21"/>
                <w:lang w:val="en-IN" w:eastAsia="en-IN"/>
              </w:rPr>
            </w:pPr>
            <w:r>
              <w:rPr>
                <w:rFonts w:ascii="Segoe UI" w:hAnsi="Segoe UI" w:cs="Segoe UI"/>
                <w:sz w:val="16"/>
                <w:szCs w:val="21"/>
                <w:lang w:val="en-IN" w:eastAsia="en-IN"/>
              </w:rPr>
              <w:t>Async</w:t>
            </w:r>
          </w:p>
        </w:tc>
        <w:tc>
          <w:tcPr>
            <w:tcW w:w="1559" w:type="dxa"/>
            <w:gridSpan w:val="2"/>
            <w:tcBorders>
              <w:top w:val="nil"/>
              <w:left w:val="nil"/>
              <w:bottom w:val="single" w:sz="4" w:space="0" w:color="auto"/>
              <w:right w:val="single" w:sz="4" w:space="0" w:color="auto"/>
            </w:tcBorders>
            <w:vAlign w:val="center"/>
          </w:tcPr>
          <w:p w:rsidR="002F570C" w:rsidRPr="006E0C0A" w:rsidRDefault="005F2F0A" w:rsidP="006E0C0A">
            <w:pPr>
              <w:contextualSpacing/>
              <w:jc w:val="center"/>
              <w:rPr>
                <w:rFonts w:ascii="Segoe UI" w:hAnsi="Segoe UI" w:cs="Segoe UI"/>
                <w:sz w:val="16"/>
                <w:szCs w:val="21"/>
                <w:lang w:val="en-IN" w:eastAsia="en-IN"/>
              </w:rPr>
            </w:pPr>
            <w:r>
              <w:rPr>
                <w:rFonts w:ascii="Segoe UI" w:hAnsi="Segoe UI" w:cs="Segoe UI"/>
                <w:sz w:val="16"/>
                <w:szCs w:val="21"/>
                <w:lang w:val="en-IN" w:eastAsia="en-IN"/>
              </w:rPr>
              <w:t>Manual</w:t>
            </w:r>
          </w:p>
        </w:tc>
      </w:tr>
      <w:tr w:rsidR="002F570C" w:rsidRPr="006E0C0A" w:rsidTr="008E22D8">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tcPr>
          <w:p w:rsidR="002F570C" w:rsidRPr="006E0C0A" w:rsidRDefault="002F570C" w:rsidP="006E0C0A">
            <w:pPr>
              <w:contextualSpacing/>
              <w:rPr>
                <w:rFonts w:ascii="Segoe UI" w:hAnsi="Segoe UI" w:cs="Segoe UI"/>
                <w:sz w:val="16"/>
                <w:szCs w:val="21"/>
                <w:lang w:val="en-IN" w:eastAsia="en-IN"/>
              </w:rPr>
            </w:pPr>
            <w:r>
              <w:rPr>
                <w:rFonts w:ascii="Segoe UI" w:hAnsi="Segoe UI" w:cs="Segoe UI"/>
                <w:sz w:val="16"/>
                <w:szCs w:val="21"/>
                <w:lang w:val="en-IN" w:eastAsia="en-IN"/>
              </w:rPr>
              <w:t>Replica 1</w:t>
            </w:r>
          </w:p>
        </w:tc>
        <w:tc>
          <w:tcPr>
            <w:tcW w:w="1531" w:type="dxa"/>
            <w:gridSpan w:val="2"/>
            <w:tcBorders>
              <w:top w:val="nil"/>
              <w:left w:val="nil"/>
              <w:bottom w:val="single" w:sz="4" w:space="0" w:color="auto"/>
              <w:right w:val="single" w:sz="8" w:space="0" w:color="auto"/>
            </w:tcBorders>
            <w:noWrap/>
            <w:tcMar>
              <w:top w:w="0" w:type="dxa"/>
              <w:left w:w="108" w:type="dxa"/>
              <w:bottom w:w="0" w:type="dxa"/>
              <w:right w:w="108" w:type="dxa"/>
            </w:tcMar>
            <w:vAlign w:val="center"/>
          </w:tcPr>
          <w:p w:rsidR="002F570C" w:rsidRPr="006E0C0A" w:rsidRDefault="005F2F0A" w:rsidP="006E0C0A">
            <w:pPr>
              <w:contextualSpacing/>
              <w:jc w:val="center"/>
              <w:rPr>
                <w:rFonts w:ascii="Segoe UI" w:hAnsi="Segoe UI" w:cs="Segoe UI"/>
                <w:sz w:val="16"/>
                <w:szCs w:val="21"/>
                <w:lang w:val="en-IN" w:eastAsia="en-IN"/>
              </w:rPr>
            </w:pPr>
            <w:r>
              <w:rPr>
                <w:rFonts w:ascii="Segoe UI" w:hAnsi="Segoe UI" w:cs="Segoe UI"/>
                <w:sz w:val="16"/>
                <w:szCs w:val="21"/>
                <w:lang w:val="en-IN" w:eastAsia="en-IN"/>
              </w:rPr>
              <w:t>Async</w:t>
            </w:r>
          </w:p>
        </w:tc>
        <w:tc>
          <w:tcPr>
            <w:tcW w:w="1559" w:type="dxa"/>
            <w:gridSpan w:val="2"/>
            <w:tcBorders>
              <w:top w:val="nil"/>
              <w:left w:val="nil"/>
              <w:bottom w:val="single" w:sz="4" w:space="0" w:color="auto"/>
              <w:right w:val="single" w:sz="4" w:space="0" w:color="auto"/>
            </w:tcBorders>
            <w:vAlign w:val="center"/>
          </w:tcPr>
          <w:p w:rsidR="002F570C" w:rsidRPr="006E0C0A" w:rsidRDefault="005F2F0A" w:rsidP="006E0C0A">
            <w:pPr>
              <w:contextualSpacing/>
              <w:jc w:val="center"/>
              <w:rPr>
                <w:rFonts w:ascii="Segoe UI" w:hAnsi="Segoe UI" w:cs="Segoe UI"/>
                <w:sz w:val="16"/>
                <w:szCs w:val="21"/>
                <w:lang w:val="en-IN" w:eastAsia="en-IN"/>
              </w:rPr>
            </w:pPr>
            <w:r>
              <w:rPr>
                <w:rFonts w:ascii="Segoe UI" w:hAnsi="Segoe UI" w:cs="Segoe UI"/>
                <w:sz w:val="16"/>
                <w:szCs w:val="21"/>
                <w:lang w:val="en-IN" w:eastAsia="en-IN"/>
              </w:rPr>
              <w:t>Manual</w:t>
            </w:r>
          </w:p>
        </w:tc>
      </w:tr>
      <w:tr w:rsidR="002F570C" w:rsidRPr="006E0C0A" w:rsidTr="008E22D8">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tcPr>
          <w:p w:rsidR="002F570C" w:rsidRPr="006E0C0A" w:rsidRDefault="002F570C" w:rsidP="006E0C0A">
            <w:pPr>
              <w:contextualSpacing/>
              <w:rPr>
                <w:rFonts w:ascii="Segoe UI" w:hAnsi="Segoe UI" w:cs="Segoe UI"/>
                <w:sz w:val="16"/>
                <w:szCs w:val="21"/>
                <w:lang w:val="en-IN" w:eastAsia="en-IN"/>
              </w:rPr>
            </w:pPr>
            <w:r>
              <w:rPr>
                <w:rFonts w:ascii="Segoe UI" w:hAnsi="Segoe UI" w:cs="Segoe UI"/>
                <w:sz w:val="16"/>
                <w:szCs w:val="21"/>
                <w:lang w:val="en-IN" w:eastAsia="en-IN"/>
              </w:rPr>
              <w:t>Replica 2 (if needed)</w:t>
            </w:r>
          </w:p>
        </w:tc>
        <w:tc>
          <w:tcPr>
            <w:tcW w:w="1531" w:type="dxa"/>
            <w:gridSpan w:val="2"/>
            <w:tcBorders>
              <w:top w:val="nil"/>
              <w:left w:val="nil"/>
              <w:bottom w:val="single" w:sz="4" w:space="0" w:color="auto"/>
              <w:right w:val="single" w:sz="8" w:space="0" w:color="auto"/>
            </w:tcBorders>
            <w:noWrap/>
            <w:tcMar>
              <w:top w:w="0" w:type="dxa"/>
              <w:left w:w="108" w:type="dxa"/>
              <w:bottom w:w="0" w:type="dxa"/>
              <w:right w:w="108" w:type="dxa"/>
            </w:tcMar>
            <w:vAlign w:val="center"/>
          </w:tcPr>
          <w:p w:rsidR="002F570C" w:rsidRPr="006E0C0A" w:rsidRDefault="002F570C" w:rsidP="006E0C0A">
            <w:pPr>
              <w:contextualSpacing/>
              <w:jc w:val="center"/>
              <w:rPr>
                <w:rFonts w:ascii="Segoe UI" w:hAnsi="Segoe UI" w:cs="Segoe UI"/>
                <w:sz w:val="16"/>
                <w:szCs w:val="21"/>
                <w:lang w:val="en-IN" w:eastAsia="en-IN"/>
              </w:rPr>
            </w:pPr>
          </w:p>
        </w:tc>
        <w:tc>
          <w:tcPr>
            <w:tcW w:w="1559" w:type="dxa"/>
            <w:gridSpan w:val="2"/>
            <w:tcBorders>
              <w:top w:val="nil"/>
              <w:left w:val="nil"/>
              <w:bottom w:val="single" w:sz="4" w:space="0" w:color="auto"/>
              <w:right w:val="single" w:sz="4" w:space="0" w:color="auto"/>
            </w:tcBorders>
            <w:vAlign w:val="center"/>
          </w:tcPr>
          <w:p w:rsidR="002F570C" w:rsidRPr="006E0C0A" w:rsidRDefault="002F570C" w:rsidP="006E0C0A">
            <w:pPr>
              <w:contextualSpacing/>
              <w:jc w:val="center"/>
              <w:rPr>
                <w:rFonts w:ascii="Segoe UI" w:hAnsi="Segoe UI" w:cs="Segoe UI"/>
                <w:sz w:val="16"/>
                <w:szCs w:val="21"/>
                <w:lang w:val="en-IN" w:eastAsia="en-IN"/>
              </w:rPr>
            </w:pPr>
          </w:p>
        </w:tc>
      </w:tr>
      <w:tr w:rsidR="002F570C" w:rsidRPr="006E0C0A" w:rsidTr="008E22D8">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tcPr>
          <w:p w:rsidR="002F570C" w:rsidRPr="006E0C0A" w:rsidRDefault="002F570C" w:rsidP="006E0C0A">
            <w:pPr>
              <w:contextualSpacing/>
              <w:rPr>
                <w:rFonts w:ascii="Segoe UI" w:hAnsi="Segoe UI" w:cs="Segoe UI"/>
                <w:sz w:val="16"/>
                <w:szCs w:val="21"/>
                <w:lang w:val="en-IN" w:eastAsia="en-IN"/>
              </w:rPr>
            </w:pPr>
            <w:r>
              <w:rPr>
                <w:rFonts w:ascii="Segoe UI" w:hAnsi="Segoe UI" w:cs="Segoe UI"/>
                <w:sz w:val="16"/>
                <w:szCs w:val="21"/>
                <w:lang w:val="en-IN" w:eastAsia="en-IN"/>
              </w:rPr>
              <w:t>Replica 3 (if needed)</w:t>
            </w:r>
          </w:p>
        </w:tc>
        <w:tc>
          <w:tcPr>
            <w:tcW w:w="1531" w:type="dxa"/>
            <w:gridSpan w:val="2"/>
            <w:tcBorders>
              <w:top w:val="nil"/>
              <w:left w:val="nil"/>
              <w:bottom w:val="single" w:sz="4" w:space="0" w:color="auto"/>
              <w:right w:val="single" w:sz="8" w:space="0" w:color="auto"/>
            </w:tcBorders>
            <w:noWrap/>
            <w:tcMar>
              <w:top w:w="0" w:type="dxa"/>
              <w:left w:w="108" w:type="dxa"/>
              <w:bottom w:w="0" w:type="dxa"/>
              <w:right w:w="108" w:type="dxa"/>
            </w:tcMar>
            <w:vAlign w:val="center"/>
          </w:tcPr>
          <w:p w:rsidR="002F570C" w:rsidRPr="006E0C0A" w:rsidRDefault="002F570C" w:rsidP="006E0C0A">
            <w:pPr>
              <w:contextualSpacing/>
              <w:jc w:val="center"/>
              <w:rPr>
                <w:rFonts w:ascii="Segoe UI" w:hAnsi="Segoe UI" w:cs="Segoe UI"/>
                <w:sz w:val="16"/>
                <w:szCs w:val="21"/>
                <w:lang w:val="en-IN" w:eastAsia="en-IN"/>
              </w:rPr>
            </w:pPr>
          </w:p>
        </w:tc>
        <w:tc>
          <w:tcPr>
            <w:tcW w:w="1559" w:type="dxa"/>
            <w:gridSpan w:val="2"/>
            <w:tcBorders>
              <w:top w:val="nil"/>
              <w:left w:val="nil"/>
              <w:bottom w:val="single" w:sz="4" w:space="0" w:color="auto"/>
              <w:right w:val="single" w:sz="4" w:space="0" w:color="auto"/>
            </w:tcBorders>
            <w:vAlign w:val="center"/>
          </w:tcPr>
          <w:p w:rsidR="002F570C" w:rsidRPr="006E0C0A" w:rsidRDefault="002F570C" w:rsidP="006E0C0A">
            <w:pPr>
              <w:contextualSpacing/>
              <w:jc w:val="center"/>
              <w:rPr>
                <w:rFonts w:ascii="Segoe UI" w:hAnsi="Segoe UI" w:cs="Segoe UI"/>
                <w:sz w:val="16"/>
                <w:szCs w:val="21"/>
                <w:lang w:val="en-IN" w:eastAsia="en-IN"/>
              </w:rPr>
            </w:pPr>
          </w:p>
        </w:tc>
      </w:tr>
      <w:tr w:rsidR="002F570C" w:rsidRPr="006E0C0A" w:rsidTr="008E22D8">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tcPr>
          <w:p w:rsidR="002F570C" w:rsidRPr="006E0C0A" w:rsidRDefault="002F570C" w:rsidP="006E0C0A">
            <w:pPr>
              <w:contextualSpacing/>
              <w:rPr>
                <w:rFonts w:ascii="Segoe UI" w:hAnsi="Segoe UI" w:cs="Segoe UI"/>
                <w:sz w:val="16"/>
                <w:szCs w:val="21"/>
                <w:lang w:val="en-IN" w:eastAsia="en-IN"/>
              </w:rPr>
            </w:pPr>
            <w:r>
              <w:rPr>
                <w:rFonts w:ascii="Segoe UI" w:hAnsi="Segoe UI" w:cs="Segoe UI"/>
                <w:sz w:val="16"/>
                <w:szCs w:val="21"/>
                <w:lang w:val="en-IN" w:eastAsia="en-IN"/>
              </w:rPr>
              <w:t>Replica 4 (if needed)</w:t>
            </w:r>
          </w:p>
        </w:tc>
        <w:tc>
          <w:tcPr>
            <w:tcW w:w="1531" w:type="dxa"/>
            <w:gridSpan w:val="2"/>
            <w:tcBorders>
              <w:top w:val="nil"/>
              <w:left w:val="nil"/>
              <w:bottom w:val="single" w:sz="4" w:space="0" w:color="auto"/>
              <w:right w:val="single" w:sz="8" w:space="0" w:color="auto"/>
            </w:tcBorders>
            <w:noWrap/>
            <w:tcMar>
              <w:top w:w="0" w:type="dxa"/>
              <w:left w:w="108" w:type="dxa"/>
              <w:bottom w:w="0" w:type="dxa"/>
              <w:right w:w="108" w:type="dxa"/>
            </w:tcMar>
            <w:vAlign w:val="center"/>
          </w:tcPr>
          <w:p w:rsidR="002F570C" w:rsidRPr="006E0C0A" w:rsidRDefault="002F570C" w:rsidP="006E0C0A">
            <w:pPr>
              <w:contextualSpacing/>
              <w:jc w:val="center"/>
              <w:rPr>
                <w:rFonts w:ascii="Segoe UI" w:hAnsi="Segoe UI" w:cs="Segoe UI"/>
                <w:sz w:val="16"/>
                <w:szCs w:val="21"/>
                <w:lang w:val="en-IN" w:eastAsia="en-IN"/>
              </w:rPr>
            </w:pPr>
          </w:p>
        </w:tc>
        <w:tc>
          <w:tcPr>
            <w:tcW w:w="1559" w:type="dxa"/>
            <w:gridSpan w:val="2"/>
            <w:tcBorders>
              <w:top w:val="nil"/>
              <w:left w:val="nil"/>
              <w:bottom w:val="single" w:sz="4" w:space="0" w:color="auto"/>
              <w:right w:val="single" w:sz="4" w:space="0" w:color="auto"/>
            </w:tcBorders>
            <w:vAlign w:val="center"/>
          </w:tcPr>
          <w:p w:rsidR="002F570C" w:rsidRPr="006E0C0A" w:rsidRDefault="002F570C" w:rsidP="006E0C0A">
            <w:pPr>
              <w:contextualSpacing/>
              <w:jc w:val="center"/>
              <w:rPr>
                <w:rFonts w:ascii="Segoe UI" w:hAnsi="Segoe UI" w:cs="Segoe UI"/>
                <w:sz w:val="16"/>
                <w:szCs w:val="21"/>
                <w:lang w:val="en-IN" w:eastAsia="en-IN"/>
              </w:rPr>
            </w:pPr>
          </w:p>
        </w:tc>
      </w:tr>
    </w:tbl>
    <w:p w:rsidR="00CB7586" w:rsidRPr="007741D3" w:rsidRDefault="00CB7586" w:rsidP="00CB7586">
      <w:pPr>
        <w:autoSpaceDE w:val="0"/>
        <w:autoSpaceDN w:val="0"/>
        <w:adjustRightInd w:val="0"/>
        <w:ind w:left="1440"/>
        <w:rPr>
          <w:rFonts w:cs="Arial"/>
          <w:bCs/>
          <w:i/>
          <w:szCs w:val="20"/>
        </w:rPr>
      </w:pPr>
    </w:p>
    <w:p w:rsidR="00CB7586" w:rsidRPr="00E26262" w:rsidRDefault="00CB7586" w:rsidP="00781845">
      <w:pPr>
        <w:spacing w:after="120"/>
        <w:rPr>
          <w:rFonts w:asciiTheme="majorHAnsi" w:hAnsiTheme="majorHAnsi"/>
          <w:b/>
          <w:sz w:val="30"/>
        </w:rPr>
      </w:pPr>
      <w:r w:rsidRPr="00E26262">
        <w:rPr>
          <w:rFonts w:asciiTheme="majorHAnsi" w:hAnsiTheme="majorHAnsi"/>
          <w:b/>
          <w:sz w:val="26"/>
        </w:rPr>
        <w:t>Possible Blockers</w:t>
      </w:r>
    </w:p>
    <w:p w:rsidR="00CB7586" w:rsidRDefault="00CB7586" w:rsidP="00CB7586">
      <w:pPr>
        <w:rPr>
          <w:rFonts w:asciiTheme="majorHAnsi" w:hAnsiTheme="majorHAnsi"/>
          <w:sz w:val="24"/>
        </w:rPr>
      </w:pPr>
      <w:r w:rsidRPr="00C64037">
        <w:rPr>
          <w:rFonts w:asciiTheme="majorHAnsi" w:hAnsiTheme="majorHAnsi"/>
          <w:sz w:val="24"/>
        </w:rPr>
        <w:t xml:space="preserve">Following could be possible blockers while implementing this change activity. </w:t>
      </w:r>
    </w:p>
    <w:p w:rsidR="00CB7586" w:rsidRPr="00BC2020" w:rsidRDefault="00CB7586" w:rsidP="007E7630">
      <w:pPr>
        <w:pStyle w:val="ListParagraph"/>
        <w:numPr>
          <w:ilvl w:val="0"/>
          <w:numId w:val="10"/>
        </w:numPr>
        <w:rPr>
          <w:rFonts w:asciiTheme="majorHAnsi" w:hAnsiTheme="majorHAnsi"/>
        </w:rPr>
      </w:pPr>
      <w:r w:rsidRPr="00BC2020">
        <w:rPr>
          <w:rFonts w:asciiTheme="majorHAnsi" w:hAnsiTheme="majorHAnsi"/>
        </w:rPr>
        <w:t>Nodes which are in req</w:t>
      </w:r>
      <w:r w:rsidR="00B26DB3" w:rsidRPr="00BC2020">
        <w:rPr>
          <w:rFonts w:asciiTheme="majorHAnsi" w:hAnsiTheme="majorHAnsi"/>
        </w:rPr>
        <w:t>ue</w:t>
      </w:r>
      <w:r w:rsidRPr="00BC2020">
        <w:rPr>
          <w:rFonts w:asciiTheme="majorHAnsi" w:hAnsiTheme="majorHAnsi"/>
        </w:rPr>
        <w:t>st are not able to ping or TS</w:t>
      </w:r>
      <w:r w:rsidR="009642B5" w:rsidRPr="00BC2020">
        <w:rPr>
          <w:rFonts w:asciiTheme="majorHAnsi" w:hAnsiTheme="majorHAnsi"/>
        </w:rPr>
        <w:t>.</w:t>
      </w:r>
    </w:p>
    <w:p w:rsidR="00194172" w:rsidRDefault="00194172" w:rsidP="007E7630">
      <w:pPr>
        <w:pStyle w:val="ListParagraph"/>
        <w:numPr>
          <w:ilvl w:val="0"/>
          <w:numId w:val="10"/>
        </w:numPr>
        <w:rPr>
          <w:rFonts w:asciiTheme="majorHAnsi" w:hAnsiTheme="majorHAnsi"/>
        </w:rPr>
      </w:pPr>
      <w:r w:rsidRPr="00BC2020">
        <w:rPr>
          <w:rFonts w:asciiTheme="majorHAnsi" w:hAnsiTheme="majorHAnsi"/>
        </w:rPr>
        <w:t xml:space="preserve">Nodes are not yet part of </w:t>
      </w:r>
      <w:r w:rsidR="006E1D87">
        <w:rPr>
          <w:rFonts w:asciiTheme="majorHAnsi" w:hAnsiTheme="majorHAnsi"/>
        </w:rPr>
        <w:t xml:space="preserve">the same </w:t>
      </w:r>
      <w:r w:rsidRPr="00BC2020">
        <w:rPr>
          <w:rFonts w:asciiTheme="majorHAnsi" w:hAnsiTheme="majorHAnsi"/>
        </w:rPr>
        <w:t>Windows Failover Cluster.</w:t>
      </w:r>
    </w:p>
    <w:p w:rsidR="003727AC" w:rsidRPr="00BC2020" w:rsidRDefault="003727AC" w:rsidP="007E7630">
      <w:pPr>
        <w:pStyle w:val="ListParagraph"/>
        <w:numPr>
          <w:ilvl w:val="0"/>
          <w:numId w:val="10"/>
        </w:numPr>
        <w:rPr>
          <w:rFonts w:asciiTheme="majorHAnsi" w:hAnsiTheme="majorHAnsi"/>
        </w:rPr>
      </w:pPr>
      <w:r>
        <w:rPr>
          <w:rFonts w:asciiTheme="majorHAnsi" w:hAnsiTheme="majorHAnsi"/>
        </w:rPr>
        <w:t>WSFC is using a disk based quorum</w:t>
      </w:r>
      <w:r w:rsidR="006E1D87">
        <w:rPr>
          <w:rFonts w:asciiTheme="majorHAnsi" w:hAnsiTheme="majorHAnsi"/>
        </w:rPr>
        <w:t xml:space="preserve">, otherwise </w:t>
      </w:r>
      <w:r w:rsidR="000D75D8">
        <w:rPr>
          <w:rFonts w:asciiTheme="majorHAnsi" w:hAnsiTheme="majorHAnsi"/>
        </w:rPr>
        <w:t>n</w:t>
      </w:r>
      <w:r w:rsidR="006E1D87">
        <w:rPr>
          <w:rFonts w:asciiTheme="majorHAnsi" w:hAnsiTheme="majorHAnsi"/>
        </w:rPr>
        <w:t>ode-majority with file share for when nodes span across multi-subnet</w:t>
      </w:r>
      <w:r>
        <w:rPr>
          <w:rFonts w:asciiTheme="majorHAnsi" w:hAnsiTheme="majorHAnsi"/>
        </w:rPr>
        <w:t>.</w:t>
      </w:r>
    </w:p>
    <w:p w:rsidR="00CB7586" w:rsidRPr="00BC2020" w:rsidRDefault="00B26DB3" w:rsidP="007E7630">
      <w:pPr>
        <w:pStyle w:val="ListParagraph"/>
        <w:numPr>
          <w:ilvl w:val="0"/>
          <w:numId w:val="10"/>
        </w:numPr>
        <w:rPr>
          <w:rFonts w:asciiTheme="majorHAnsi" w:hAnsiTheme="majorHAnsi"/>
        </w:rPr>
      </w:pPr>
      <w:r w:rsidRPr="00BC2020">
        <w:rPr>
          <w:rFonts w:asciiTheme="majorHAnsi" w:hAnsiTheme="majorHAnsi"/>
        </w:rPr>
        <w:t>Listener</w:t>
      </w:r>
      <w:r w:rsidR="00CB7586" w:rsidRPr="00BC2020">
        <w:rPr>
          <w:rFonts w:asciiTheme="majorHAnsi" w:hAnsiTheme="majorHAnsi"/>
        </w:rPr>
        <w:t xml:space="preserve"> IP</w:t>
      </w:r>
      <w:r w:rsidR="000D75D8">
        <w:rPr>
          <w:rFonts w:asciiTheme="majorHAnsi" w:hAnsiTheme="majorHAnsi"/>
        </w:rPr>
        <w:t>(</w:t>
      </w:r>
      <w:r w:rsidR="000D75D8" w:rsidRPr="000D75D8">
        <w:rPr>
          <w:rFonts w:asciiTheme="majorHAnsi" w:hAnsiTheme="majorHAnsi"/>
          <w:sz w:val="18"/>
        </w:rPr>
        <w:t>s</w:t>
      </w:r>
      <w:r w:rsidR="000D75D8">
        <w:rPr>
          <w:rFonts w:asciiTheme="majorHAnsi" w:hAnsiTheme="majorHAnsi"/>
        </w:rPr>
        <w:t>)</w:t>
      </w:r>
      <w:r w:rsidR="00CB7586" w:rsidRPr="00BC2020">
        <w:rPr>
          <w:rFonts w:asciiTheme="majorHAnsi" w:hAnsiTheme="majorHAnsi"/>
        </w:rPr>
        <w:t xml:space="preserve"> </w:t>
      </w:r>
      <w:r w:rsidR="00E23514" w:rsidRPr="00BC2020">
        <w:rPr>
          <w:rFonts w:asciiTheme="majorHAnsi" w:hAnsiTheme="majorHAnsi"/>
        </w:rPr>
        <w:t xml:space="preserve">/ DNS </w:t>
      </w:r>
      <w:r w:rsidR="00CB7586" w:rsidRPr="00BC2020">
        <w:rPr>
          <w:rFonts w:asciiTheme="majorHAnsi" w:hAnsiTheme="majorHAnsi"/>
        </w:rPr>
        <w:t>pinging from local machine</w:t>
      </w:r>
      <w:r w:rsidR="00E23514" w:rsidRPr="00BC2020">
        <w:rPr>
          <w:rFonts w:asciiTheme="majorHAnsi" w:hAnsiTheme="majorHAnsi"/>
        </w:rPr>
        <w:t>.</w:t>
      </w:r>
    </w:p>
    <w:p w:rsidR="00CB7586" w:rsidRPr="00BC2020" w:rsidRDefault="00B26DB3" w:rsidP="007E7630">
      <w:pPr>
        <w:pStyle w:val="ListParagraph"/>
        <w:numPr>
          <w:ilvl w:val="0"/>
          <w:numId w:val="10"/>
        </w:numPr>
        <w:rPr>
          <w:rFonts w:asciiTheme="majorHAnsi" w:hAnsiTheme="majorHAnsi"/>
        </w:rPr>
      </w:pPr>
      <w:r w:rsidRPr="00BC2020">
        <w:rPr>
          <w:rFonts w:asciiTheme="majorHAnsi" w:hAnsiTheme="majorHAnsi"/>
        </w:rPr>
        <w:t>Listener IP</w:t>
      </w:r>
      <w:r w:rsidR="000D75D8">
        <w:rPr>
          <w:rFonts w:asciiTheme="majorHAnsi" w:hAnsiTheme="majorHAnsi"/>
        </w:rPr>
        <w:t>(</w:t>
      </w:r>
      <w:r w:rsidR="000D75D8" w:rsidRPr="000D75D8">
        <w:rPr>
          <w:rFonts w:asciiTheme="majorHAnsi" w:hAnsiTheme="majorHAnsi"/>
          <w:sz w:val="18"/>
        </w:rPr>
        <w:t>s</w:t>
      </w:r>
      <w:r w:rsidR="000D75D8">
        <w:rPr>
          <w:rFonts w:asciiTheme="majorHAnsi" w:hAnsiTheme="majorHAnsi"/>
        </w:rPr>
        <w:t>)</w:t>
      </w:r>
      <w:r w:rsidRPr="00BC2020">
        <w:rPr>
          <w:rFonts w:asciiTheme="majorHAnsi" w:hAnsiTheme="majorHAnsi"/>
        </w:rPr>
        <w:t xml:space="preserve"> not from the correct subnet</w:t>
      </w:r>
      <w:r w:rsidR="00A67AC7" w:rsidRPr="00BC2020">
        <w:rPr>
          <w:rFonts w:asciiTheme="majorHAnsi" w:hAnsiTheme="majorHAnsi"/>
        </w:rPr>
        <w:t>.</w:t>
      </w:r>
    </w:p>
    <w:p w:rsidR="009B59BE" w:rsidRPr="00BC2020" w:rsidRDefault="009B59BE" w:rsidP="009B59BE">
      <w:pPr>
        <w:pStyle w:val="ListParagraph"/>
        <w:numPr>
          <w:ilvl w:val="0"/>
          <w:numId w:val="10"/>
        </w:numPr>
        <w:rPr>
          <w:rFonts w:asciiTheme="majorHAnsi" w:hAnsiTheme="majorHAnsi"/>
        </w:rPr>
      </w:pPr>
      <w:r w:rsidRPr="00BC2020">
        <w:rPr>
          <w:rFonts w:asciiTheme="majorHAnsi" w:hAnsiTheme="majorHAnsi"/>
        </w:rPr>
        <w:t>#Cluster Account does not have object creation right in the AD or the Resource Names have not been pre-staged.</w:t>
      </w:r>
    </w:p>
    <w:p w:rsidR="009B59BE" w:rsidRDefault="009B59BE" w:rsidP="007E7630">
      <w:pPr>
        <w:pStyle w:val="ListParagraph"/>
        <w:numPr>
          <w:ilvl w:val="0"/>
          <w:numId w:val="10"/>
        </w:numPr>
        <w:rPr>
          <w:rFonts w:asciiTheme="majorHAnsi" w:hAnsiTheme="majorHAnsi"/>
        </w:rPr>
      </w:pPr>
      <w:r>
        <w:rPr>
          <w:rFonts w:asciiTheme="majorHAnsi" w:hAnsiTheme="majorHAnsi"/>
        </w:rPr>
        <w:t xml:space="preserve">More of a manual intervention required if </w:t>
      </w:r>
    </w:p>
    <w:p w:rsidR="00A67AC7" w:rsidRPr="00BC2020" w:rsidRDefault="00A67AC7" w:rsidP="009B59BE">
      <w:pPr>
        <w:pStyle w:val="ListParagraph"/>
        <w:numPr>
          <w:ilvl w:val="1"/>
          <w:numId w:val="10"/>
        </w:numPr>
        <w:rPr>
          <w:rFonts w:asciiTheme="majorHAnsi" w:hAnsiTheme="majorHAnsi"/>
        </w:rPr>
      </w:pPr>
      <w:r w:rsidRPr="00BC2020">
        <w:rPr>
          <w:rFonts w:asciiTheme="majorHAnsi" w:hAnsiTheme="majorHAnsi"/>
        </w:rPr>
        <w:t>*Nodes do not have symmetric storage.</w:t>
      </w:r>
    </w:p>
    <w:p w:rsidR="00A67AC7" w:rsidRPr="00BC2020" w:rsidRDefault="00A67AC7" w:rsidP="009B59BE">
      <w:pPr>
        <w:pStyle w:val="ListParagraph"/>
        <w:numPr>
          <w:ilvl w:val="1"/>
          <w:numId w:val="10"/>
        </w:numPr>
        <w:rPr>
          <w:rFonts w:asciiTheme="majorHAnsi" w:hAnsiTheme="majorHAnsi"/>
        </w:rPr>
      </w:pPr>
      <w:r w:rsidRPr="00BC2020">
        <w:rPr>
          <w:rFonts w:asciiTheme="majorHAnsi" w:hAnsiTheme="majorHAnsi"/>
        </w:rPr>
        <w:t>*SQL Services are running on managed accounts.</w:t>
      </w:r>
    </w:p>
    <w:p w:rsidR="00CB7586" w:rsidRDefault="00CB7586" w:rsidP="00CB7586">
      <w:pPr>
        <w:rPr>
          <w:rFonts w:asciiTheme="majorHAnsi" w:hAnsiTheme="majorHAnsi"/>
          <w:sz w:val="24"/>
        </w:rPr>
      </w:pPr>
      <w:r>
        <w:rPr>
          <w:rFonts w:asciiTheme="majorHAnsi" w:hAnsiTheme="majorHAnsi"/>
          <w:sz w:val="24"/>
        </w:rPr>
        <w:lastRenderedPageBreak/>
        <w:t xml:space="preserve">Contact requestor to have correct information for any of these listed blockers. </w:t>
      </w:r>
    </w:p>
    <w:p w:rsidR="00CB7586" w:rsidRPr="00364780" w:rsidRDefault="00CB7586" w:rsidP="00AE45C8">
      <w:pPr>
        <w:pStyle w:val="Heading1"/>
        <w:widowControl w:val="0"/>
        <w:rPr>
          <w:rFonts w:cs="Arial"/>
          <w:sz w:val="20"/>
          <w:szCs w:val="20"/>
        </w:rPr>
      </w:pPr>
      <w:bookmarkStart w:id="12" w:name="_Toc366667165"/>
      <w:r w:rsidRPr="00364780">
        <w:rPr>
          <w:rFonts w:cs="Arial"/>
          <w:sz w:val="20"/>
          <w:szCs w:val="20"/>
        </w:rPr>
        <w:t xml:space="preserve">Pre-Execution Steps for </w:t>
      </w:r>
      <w:r w:rsidR="00AE45C8" w:rsidRPr="00364780">
        <w:rPr>
          <w:rFonts w:cs="Arial"/>
          <w:sz w:val="20"/>
          <w:szCs w:val="20"/>
        </w:rPr>
        <w:t>creating</w:t>
      </w:r>
      <w:r w:rsidRPr="00364780">
        <w:rPr>
          <w:rFonts w:cs="Arial"/>
          <w:sz w:val="20"/>
          <w:szCs w:val="20"/>
        </w:rPr>
        <w:t xml:space="preserve"> new </w:t>
      </w:r>
      <w:r w:rsidR="00B26DB3">
        <w:rPr>
          <w:rFonts w:cs="Arial"/>
          <w:sz w:val="20"/>
          <w:szCs w:val="20"/>
        </w:rPr>
        <w:t>AlwaysOn Availability Group</w:t>
      </w:r>
      <w:bookmarkEnd w:id="12"/>
    </w:p>
    <w:p w:rsidR="00AE45C8" w:rsidRPr="00A47B7D" w:rsidRDefault="00AE45C8" w:rsidP="007E7630">
      <w:pPr>
        <w:pStyle w:val="ListParagraph"/>
        <w:keepNext/>
        <w:numPr>
          <w:ilvl w:val="0"/>
          <w:numId w:val="12"/>
        </w:numPr>
        <w:ind w:left="540"/>
        <w:rPr>
          <w:rFonts w:ascii="Segoe UI" w:hAnsi="Segoe UI" w:cs="Segoe UI"/>
          <w:sz w:val="20"/>
        </w:rPr>
      </w:pPr>
      <w:r w:rsidRPr="00A47B7D">
        <w:rPr>
          <w:rFonts w:ascii="Segoe UI" w:hAnsi="Segoe UI" w:cs="Segoe UI"/>
          <w:sz w:val="20"/>
        </w:rPr>
        <w:t>Verify the possible blockers.</w:t>
      </w:r>
    </w:p>
    <w:p w:rsidR="00783646" w:rsidRPr="00A47B7D" w:rsidRDefault="00783646" w:rsidP="007E7630">
      <w:pPr>
        <w:pStyle w:val="ListParagraph"/>
        <w:keepNext/>
        <w:numPr>
          <w:ilvl w:val="0"/>
          <w:numId w:val="12"/>
        </w:numPr>
        <w:ind w:left="540"/>
        <w:rPr>
          <w:rFonts w:ascii="Segoe UI" w:hAnsi="Segoe UI" w:cs="Segoe UI"/>
          <w:sz w:val="20"/>
        </w:rPr>
      </w:pPr>
      <w:r w:rsidRPr="00A47B7D">
        <w:rPr>
          <w:rFonts w:ascii="Segoe UI" w:hAnsi="Segoe UI" w:cs="Segoe UI"/>
          <w:sz w:val="20"/>
        </w:rPr>
        <w:t>Windows patches can be installed before or after this configuration.</w:t>
      </w:r>
    </w:p>
    <w:p w:rsidR="00783646" w:rsidRPr="00A47B7D" w:rsidRDefault="00783646" w:rsidP="007E7630">
      <w:pPr>
        <w:pStyle w:val="ListParagraph"/>
        <w:keepNext/>
        <w:numPr>
          <w:ilvl w:val="0"/>
          <w:numId w:val="12"/>
        </w:numPr>
        <w:ind w:left="540"/>
        <w:rPr>
          <w:rFonts w:ascii="Segoe UI" w:hAnsi="Segoe UI" w:cs="Segoe UI"/>
          <w:sz w:val="20"/>
        </w:rPr>
      </w:pPr>
      <w:r w:rsidRPr="00A47B7D">
        <w:rPr>
          <w:rFonts w:ascii="Segoe UI" w:hAnsi="Segoe UI" w:cs="Segoe UI"/>
          <w:sz w:val="20"/>
        </w:rPr>
        <w:t>SQL Server 2012 patch level should be SP1 CU2.</w:t>
      </w:r>
    </w:p>
    <w:p w:rsidR="00CB7586" w:rsidRPr="00A47B7D" w:rsidRDefault="008E671D" w:rsidP="007E7630">
      <w:pPr>
        <w:pStyle w:val="ListParagraph"/>
        <w:keepNext/>
        <w:numPr>
          <w:ilvl w:val="0"/>
          <w:numId w:val="12"/>
        </w:numPr>
        <w:ind w:left="540"/>
        <w:rPr>
          <w:rFonts w:ascii="Segoe UI" w:hAnsi="Segoe UI" w:cs="Segoe UI"/>
          <w:sz w:val="20"/>
        </w:rPr>
      </w:pPr>
      <w:r w:rsidRPr="00A47B7D">
        <w:rPr>
          <w:rFonts w:ascii="Segoe UI" w:hAnsi="Segoe UI" w:cs="Segoe UI"/>
          <w:sz w:val="20"/>
        </w:rPr>
        <w:t>SLA for processing the request.</w:t>
      </w:r>
    </w:p>
    <w:p w:rsidR="00CB7586" w:rsidRPr="002370CF" w:rsidRDefault="00CB7586" w:rsidP="00CB7586">
      <w:pPr>
        <w:pStyle w:val="Heading1"/>
        <w:rPr>
          <w:rFonts w:asciiTheme="majorHAnsi" w:hAnsiTheme="majorHAnsi" w:cs="Times New Roman"/>
          <w:color w:val="auto"/>
          <w:sz w:val="40"/>
          <w:szCs w:val="40"/>
        </w:rPr>
      </w:pPr>
      <w:bookmarkStart w:id="13" w:name="_Toc288649296"/>
      <w:bookmarkStart w:id="14" w:name="_Toc366667166"/>
      <w:r w:rsidRPr="002370CF">
        <w:rPr>
          <w:rFonts w:asciiTheme="majorHAnsi" w:hAnsiTheme="majorHAnsi" w:cs="Times New Roman"/>
          <w:color w:val="auto"/>
          <w:sz w:val="40"/>
          <w:szCs w:val="40"/>
        </w:rPr>
        <w:t>Execution Steps</w:t>
      </w:r>
      <w:bookmarkEnd w:id="13"/>
      <w:bookmarkEnd w:id="14"/>
    </w:p>
    <w:p w:rsidR="00CB7586" w:rsidRPr="006478B2" w:rsidRDefault="00CB7586" w:rsidP="00CB7586">
      <w:pPr>
        <w:rPr>
          <w:rFonts w:ascii="Segoe UI" w:hAnsi="Segoe UI" w:cs="Segoe UI"/>
          <w:szCs w:val="20"/>
        </w:rPr>
      </w:pPr>
      <w:r w:rsidRPr="006478B2">
        <w:rPr>
          <w:rFonts w:ascii="Segoe UI" w:hAnsi="Segoe UI" w:cs="Segoe UI"/>
          <w:color w:val="auto"/>
          <w:sz w:val="24"/>
          <w:szCs w:val="20"/>
        </w:rPr>
        <w:t>Steps to be followed for executing the RFC for this KCT.</w:t>
      </w:r>
      <w:r w:rsidRPr="006478B2">
        <w:rPr>
          <w:rFonts w:ascii="Segoe UI" w:hAnsi="Segoe UI" w:cs="Segoe UI"/>
          <w:szCs w:val="20"/>
        </w:rPr>
        <w:t xml:space="preserve"> </w:t>
      </w:r>
    </w:p>
    <w:p w:rsidR="00345DD8" w:rsidRDefault="00345DD8" w:rsidP="00345DD8">
      <w:pPr>
        <w:pStyle w:val="Heading3"/>
      </w:pPr>
      <w:bookmarkStart w:id="15" w:name="_Toc366667167"/>
      <w:r>
        <w:t>Dummy names &amp; configuration settings used in this setup.</w:t>
      </w:r>
      <w:bookmarkEnd w:id="15"/>
    </w:p>
    <w:p w:rsidR="00345DD8" w:rsidRPr="00AE23E6" w:rsidRDefault="00345DD8" w:rsidP="003E6E28">
      <w:pPr>
        <w:spacing w:before="120" w:after="40"/>
        <w:rPr>
          <w:rFonts w:ascii="Segoe UI" w:hAnsi="Segoe UI" w:cs="Segoe UI"/>
          <w:szCs w:val="20"/>
        </w:rPr>
      </w:pPr>
      <w:r w:rsidRPr="00AE23E6">
        <w:rPr>
          <w:rFonts w:ascii="Segoe UI" w:hAnsi="Segoe UI" w:cs="Segoe UI"/>
          <w:szCs w:val="20"/>
        </w:rPr>
        <w:t>Following server hosts are running inside a pre-existing domain</w:t>
      </w:r>
      <w:r w:rsidR="00524CC2">
        <w:rPr>
          <w:rFonts w:ascii="Segoe UI" w:hAnsi="Segoe UI" w:cs="Segoe UI"/>
          <w:szCs w:val="20"/>
        </w:rPr>
        <w:t xml:space="preserve"> that spans across three subnets. The three subnets are identified as Sub[A/B/C], machines belonging to a specific subnet have it specified in the name.</w:t>
      </w:r>
      <w:r w:rsidR="00BD244A">
        <w:rPr>
          <w:rFonts w:ascii="Segoe UI" w:hAnsi="Segoe UI" w:cs="Segoe UI"/>
          <w:szCs w:val="20"/>
        </w:rPr>
        <w:t xml:space="preserve"> There</w:t>
      </w:r>
      <w:r w:rsidR="00D74A8F">
        <w:rPr>
          <w:rFonts w:ascii="Segoe UI" w:hAnsi="Segoe UI" w:cs="Segoe UI"/>
          <w:szCs w:val="20"/>
        </w:rPr>
        <w:t xml:space="preserve"> </w:t>
      </w:r>
      <w:r w:rsidR="006B4F93">
        <w:rPr>
          <w:rFonts w:ascii="Segoe UI" w:hAnsi="Segoe UI" w:cs="Segoe UI"/>
          <w:szCs w:val="20"/>
        </w:rPr>
        <w:t xml:space="preserve">is a </w:t>
      </w:r>
      <w:r w:rsidR="00BD244A">
        <w:rPr>
          <w:rFonts w:ascii="Segoe UI" w:hAnsi="Segoe UI" w:cs="Segoe UI"/>
          <w:szCs w:val="20"/>
        </w:rPr>
        <w:t>SQL FCI</w:t>
      </w:r>
      <w:r w:rsidR="006B4F93">
        <w:rPr>
          <w:rFonts w:ascii="Segoe UI" w:hAnsi="Segoe UI" w:cs="Segoe UI"/>
          <w:szCs w:val="20"/>
        </w:rPr>
        <w:t xml:space="preserve"> </w:t>
      </w:r>
      <w:r w:rsidR="006B4F93" w:rsidRPr="006B4F93">
        <w:rPr>
          <w:rFonts w:ascii="Segoe UI" w:hAnsi="Segoe UI" w:cs="Segoe UI"/>
          <w:szCs w:val="20"/>
        </w:rPr>
        <w:t>(</w:t>
      </w:r>
      <w:r w:rsidR="006B4F93">
        <w:rPr>
          <w:rFonts w:ascii="Segoe UI" w:hAnsi="Segoe UI" w:cs="Segoe UI"/>
          <w:sz w:val="18"/>
          <w:szCs w:val="20"/>
        </w:rPr>
        <w:t xml:space="preserve">FCI\CI </w:t>
      </w:r>
      <w:r w:rsidR="006B4F93" w:rsidRPr="006B4F93">
        <w:rPr>
          <w:rFonts w:ascii="Segoe UI" w:hAnsi="Segoe UI" w:cs="Segoe UI"/>
          <w:sz w:val="18"/>
          <w:szCs w:val="20"/>
        </w:rPr>
        <w:t>192.168.1.42</w:t>
      </w:r>
      <w:r w:rsidR="006B4F93" w:rsidRPr="006B4F93">
        <w:rPr>
          <w:rFonts w:ascii="Segoe UI" w:hAnsi="Segoe UI" w:cs="Segoe UI"/>
          <w:szCs w:val="20"/>
        </w:rPr>
        <w:t>)</w:t>
      </w:r>
      <w:r w:rsidR="00BD244A">
        <w:rPr>
          <w:rFonts w:ascii="Segoe UI" w:hAnsi="Segoe UI" w:cs="Segoe UI"/>
          <w:szCs w:val="20"/>
        </w:rPr>
        <w:t xml:space="preserve"> configured inside SubA &amp; </w:t>
      </w:r>
      <w:r w:rsidR="006B4F93">
        <w:rPr>
          <w:rFonts w:ascii="Segoe UI" w:hAnsi="Segoe UI" w:cs="Segoe UI"/>
          <w:szCs w:val="20"/>
        </w:rPr>
        <w:t xml:space="preserve">a standalone instance in </w:t>
      </w:r>
      <w:r w:rsidR="00BD244A">
        <w:rPr>
          <w:rFonts w:ascii="Segoe UI" w:hAnsi="Segoe UI" w:cs="Segoe UI"/>
          <w:szCs w:val="20"/>
        </w:rPr>
        <w:t>SubB</w:t>
      </w:r>
      <w:r w:rsidR="006B4F93">
        <w:rPr>
          <w:rFonts w:ascii="Segoe UI" w:hAnsi="Segoe UI" w:cs="Segoe UI"/>
          <w:szCs w:val="20"/>
        </w:rPr>
        <w:t xml:space="preserve"> </w:t>
      </w:r>
      <w:r w:rsidR="006B4F93" w:rsidRPr="006B4F93">
        <w:rPr>
          <w:rFonts w:ascii="Segoe UI" w:hAnsi="Segoe UI" w:cs="Segoe UI"/>
          <w:szCs w:val="20"/>
        </w:rPr>
        <w:t>(</w:t>
      </w:r>
      <w:r w:rsidR="006B4F93">
        <w:rPr>
          <w:rFonts w:ascii="Segoe UI" w:hAnsi="Segoe UI" w:cs="Segoe UI"/>
          <w:sz w:val="16"/>
          <w:szCs w:val="20"/>
        </w:rPr>
        <w:t>w62sbSN</w:t>
      </w:r>
      <w:r w:rsidR="006B4F93" w:rsidRPr="006B4F93">
        <w:rPr>
          <w:rFonts w:ascii="Segoe UI" w:hAnsi="Segoe UI" w:cs="Segoe UI"/>
          <w:sz w:val="16"/>
          <w:szCs w:val="20"/>
        </w:rPr>
        <w:t>1\SI 192.168.2.111</w:t>
      </w:r>
      <w:r w:rsidR="006B4F93" w:rsidRPr="006B4F93">
        <w:rPr>
          <w:rFonts w:ascii="Segoe UI" w:hAnsi="Segoe UI" w:cs="Segoe UI"/>
          <w:szCs w:val="20"/>
        </w:rPr>
        <w:t>)</w:t>
      </w:r>
      <w:r w:rsidR="00D114D1">
        <w:rPr>
          <w:rFonts w:ascii="Segoe UI" w:hAnsi="Segoe UI" w:cs="Segoe UI"/>
          <w:szCs w:val="20"/>
        </w:rPr>
        <w:t>, the file-share witness is hosted at SubC</w:t>
      </w:r>
      <w:r w:rsidRPr="00AE23E6">
        <w:rPr>
          <w:rFonts w:ascii="Segoe UI" w:hAnsi="Segoe UI" w:cs="Segoe UI"/>
          <w:szCs w:val="20"/>
        </w:rPr>
        <w:t>.</w:t>
      </w:r>
    </w:p>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7"/>
        <w:gridCol w:w="1251"/>
        <w:gridCol w:w="1350"/>
        <w:gridCol w:w="4796"/>
      </w:tblGrid>
      <w:tr w:rsidR="00345DD8" w:rsidRPr="00AE23E6" w:rsidTr="004027CC">
        <w:tc>
          <w:tcPr>
            <w:tcW w:w="1217" w:type="dxa"/>
          </w:tcPr>
          <w:p w:rsidR="00345DD8" w:rsidRPr="00861767" w:rsidRDefault="00345DD8" w:rsidP="00B65EA6">
            <w:pPr>
              <w:jc w:val="center"/>
              <w:rPr>
                <w:rFonts w:ascii="Segoe UI" w:hAnsi="Segoe UI" w:cs="Segoe UI"/>
                <w:b/>
                <w:sz w:val="16"/>
                <w:szCs w:val="16"/>
              </w:rPr>
            </w:pPr>
            <w:r w:rsidRPr="00861767">
              <w:rPr>
                <w:rFonts w:ascii="Segoe UI" w:hAnsi="Segoe UI" w:cs="Segoe UI"/>
                <w:b/>
                <w:sz w:val="16"/>
                <w:szCs w:val="16"/>
              </w:rPr>
              <w:t>Name</w:t>
            </w:r>
          </w:p>
        </w:tc>
        <w:tc>
          <w:tcPr>
            <w:tcW w:w="1251" w:type="dxa"/>
          </w:tcPr>
          <w:p w:rsidR="00345DD8" w:rsidRPr="00861767" w:rsidRDefault="00345DD8" w:rsidP="00B65EA6">
            <w:pPr>
              <w:jc w:val="center"/>
              <w:rPr>
                <w:rFonts w:ascii="Segoe UI" w:hAnsi="Segoe UI" w:cs="Segoe UI"/>
                <w:b/>
                <w:sz w:val="16"/>
                <w:szCs w:val="16"/>
              </w:rPr>
            </w:pPr>
            <w:r w:rsidRPr="00861767">
              <w:rPr>
                <w:rFonts w:ascii="Segoe UI" w:hAnsi="Segoe UI" w:cs="Segoe UI"/>
                <w:b/>
                <w:sz w:val="16"/>
                <w:szCs w:val="16"/>
              </w:rPr>
              <w:t>IP</w:t>
            </w:r>
          </w:p>
        </w:tc>
        <w:tc>
          <w:tcPr>
            <w:tcW w:w="1350" w:type="dxa"/>
          </w:tcPr>
          <w:p w:rsidR="00345DD8" w:rsidRPr="00861767" w:rsidRDefault="00345DD8" w:rsidP="00B65EA6">
            <w:pPr>
              <w:jc w:val="center"/>
              <w:rPr>
                <w:rFonts w:ascii="Segoe UI" w:hAnsi="Segoe UI" w:cs="Segoe UI"/>
                <w:b/>
                <w:sz w:val="16"/>
                <w:szCs w:val="16"/>
              </w:rPr>
            </w:pPr>
            <w:r w:rsidRPr="00861767">
              <w:rPr>
                <w:rFonts w:ascii="Segoe UI" w:hAnsi="Segoe UI" w:cs="Segoe UI"/>
                <w:b/>
                <w:sz w:val="16"/>
                <w:szCs w:val="16"/>
              </w:rPr>
              <w:t>Type</w:t>
            </w:r>
          </w:p>
        </w:tc>
        <w:tc>
          <w:tcPr>
            <w:tcW w:w="4796" w:type="dxa"/>
          </w:tcPr>
          <w:p w:rsidR="00345DD8" w:rsidRPr="00861767" w:rsidRDefault="00345DD8" w:rsidP="00B65EA6">
            <w:pPr>
              <w:jc w:val="center"/>
              <w:rPr>
                <w:rFonts w:ascii="Segoe UI" w:hAnsi="Segoe UI" w:cs="Segoe UI"/>
                <w:b/>
                <w:sz w:val="16"/>
                <w:szCs w:val="16"/>
              </w:rPr>
            </w:pPr>
            <w:r w:rsidRPr="00861767">
              <w:rPr>
                <w:rFonts w:ascii="Segoe UI" w:hAnsi="Segoe UI" w:cs="Segoe UI"/>
                <w:b/>
                <w:sz w:val="16"/>
                <w:szCs w:val="16"/>
              </w:rPr>
              <w:t>Comments</w:t>
            </w:r>
          </w:p>
        </w:tc>
      </w:tr>
      <w:tr w:rsidR="007A6C61" w:rsidRPr="00AE23E6" w:rsidTr="004027CC">
        <w:tc>
          <w:tcPr>
            <w:tcW w:w="1217" w:type="dxa"/>
          </w:tcPr>
          <w:p w:rsidR="007A6C61" w:rsidRPr="00861767" w:rsidRDefault="00AC31E6" w:rsidP="00B65EA6">
            <w:pPr>
              <w:rPr>
                <w:rFonts w:ascii="Segoe UI" w:hAnsi="Segoe UI" w:cs="Segoe UI"/>
                <w:sz w:val="16"/>
                <w:szCs w:val="16"/>
              </w:rPr>
            </w:pPr>
            <w:r w:rsidRPr="00861767">
              <w:rPr>
                <w:rFonts w:ascii="Segoe UI" w:hAnsi="Segoe UI" w:cs="Segoe UI"/>
                <w:sz w:val="16"/>
                <w:szCs w:val="16"/>
              </w:rPr>
              <w:t>w62subAdc</w:t>
            </w:r>
          </w:p>
        </w:tc>
        <w:tc>
          <w:tcPr>
            <w:tcW w:w="1251" w:type="dxa"/>
          </w:tcPr>
          <w:p w:rsidR="007A6C61" w:rsidRPr="00861767" w:rsidRDefault="007A6C61" w:rsidP="00B65EA6">
            <w:pPr>
              <w:rPr>
                <w:rFonts w:ascii="Segoe UI" w:hAnsi="Segoe UI" w:cs="Segoe UI"/>
                <w:sz w:val="16"/>
                <w:szCs w:val="16"/>
              </w:rPr>
            </w:pPr>
            <w:r w:rsidRPr="00861767">
              <w:rPr>
                <w:rFonts w:ascii="Segoe UI" w:hAnsi="Segoe UI" w:cs="Segoe UI"/>
                <w:sz w:val="16"/>
                <w:szCs w:val="16"/>
              </w:rPr>
              <w:t>192.168.1.1</w:t>
            </w:r>
          </w:p>
        </w:tc>
        <w:tc>
          <w:tcPr>
            <w:tcW w:w="1350" w:type="dxa"/>
            <w:vMerge w:val="restart"/>
          </w:tcPr>
          <w:p w:rsidR="007A6C61" w:rsidRPr="00861767" w:rsidRDefault="007A6C61" w:rsidP="00B65EA6">
            <w:pPr>
              <w:rPr>
                <w:rFonts w:ascii="Segoe UI" w:hAnsi="Segoe UI" w:cs="Segoe UI"/>
                <w:sz w:val="16"/>
                <w:szCs w:val="16"/>
              </w:rPr>
            </w:pPr>
            <w:r w:rsidRPr="00861767">
              <w:rPr>
                <w:rFonts w:ascii="Segoe UI" w:hAnsi="Segoe UI" w:cs="Segoe UI"/>
                <w:sz w:val="16"/>
                <w:szCs w:val="16"/>
              </w:rPr>
              <w:t>Domain Controllers</w:t>
            </w:r>
          </w:p>
        </w:tc>
        <w:tc>
          <w:tcPr>
            <w:tcW w:w="4796" w:type="dxa"/>
            <w:vMerge w:val="restart"/>
          </w:tcPr>
          <w:p w:rsidR="007A6C61" w:rsidRPr="00861767" w:rsidRDefault="00867894" w:rsidP="00867894">
            <w:pPr>
              <w:rPr>
                <w:rFonts w:ascii="Segoe UI" w:hAnsi="Segoe UI" w:cs="Segoe UI"/>
                <w:sz w:val="16"/>
                <w:szCs w:val="16"/>
              </w:rPr>
            </w:pPr>
            <w:r w:rsidRPr="00861767">
              <w:rPr>
                <w:rFonts w:ascii="Segoe UI" w:hAnsi="Segoe UI" w:cs="Segoe UI"/>
                <w:sz w:val="16"/>
                <w:szCs w:val="16"/>
              </w:rPr>
              <w:t xml:space="preserve">Domain Controllers under </w:t>
            </w:r>
            <w:r w:rsidR="007A6C61" w:rsidRPr="00861767">
              <w:rPr>
                <w:rFonts w:ascii="Segoe UI" w:hAnsi="Segoe UI" w:cs="Segoe UI"/>
                <w:sz w:val="16"/>
                <w:szCs w:val="16"/>
              </w:rPr>
              <w:t xml:space="preserve">domain </w:t>
            </w:r>
            <w:r w:rsidR="007A6C61" w:rsidRPr="00861767">
              <w:rPr>
                <w:rFonts w:ascii="Segoe UI" w:hAnsi="Segoe UI" w:cs="Segoe UI"/>
                <w:b/>
                <w:sz w:val="16"/>
                <w:szCs w:val="16"/>
              </w:rPr>
              <w:t>Tree.com</w:t>
            </w:r>
            <w:r w:rsidR="007A6C61" w:rsidRPr="00861767">
              <w:rPr>
                <w:rFonts w:ascii="Segoe UI" w:hAnsi="Segoe UI" w:cs="Segoe UI"/>
                <w:sz w:val="16"/>
                <w:szCs w:val="16"/>
              </w:rPr>
              <w:t>.</w:t>
            </w:r>
          </w:p>
        </w:tc>
      </w:tr>
      <w:tr w:rsidR="007A6C61" w:rsidRPr="00AE23E6" w:rsidTr="004027CC">
        <w:tc>
          <w:tcPr>
            <w:tcW w:w="1217" w:type="dxa"/>
          </w:tcPr>
          <w:p w:rsidR="007A6C61" w:rsidRPr="00861767" w:rsidRDefault="00AC31E6" w:rsidP="00B65EA6">
            <w:pPr>
              <w:rPr>
                <w:rFonts w:ascii="Segoe UI" w:hAnsi="Segoe UI" w:cs="Segoe UI"/>
                <w:sz w:val="16"/>
                <w:szCs w:val="16"/>
              </w:rPr>
            </w:pPr>
            <w:r w:rsidRPr="00861767">
              <w:rPr>
                <w:rFonts w:ascii="Segoe UI" w:hAnsi="Segoe UI" w:cs="Segoe UI"/>
                <w:sz w:val="16"/>
                <w:szCs w:val="16"/>
              </w:rPr>
              <w:t>w62subBdc</w:t>
            </w:r>
          </w:p>
        </w:tc>
        <w:tc>
          <w:tcPr>
            <w:tcW w:w="1251" w:type="dxa"/>
          </w:tcPr>
          <w:p w:rsidR="007A6C61" w:rsidRPr="00861767" w:rsidRDefault="007A6C61" w:rsidP="00B65EA6">
            <w:pPr>
              <w:rPr>
                <w:rFonts w:ascii="Segoe UI" w:hAnsi="Segoe UI" w:cs="Segoe UI"/>
                <w:sz w:val="16"/>
                <w:szCs w:val="16"/>
              </w:rPr>
            </w:pPr>
            <w:r w:rsidRPr="00861767">
              <w:rPr>
                <w:rFonts w:ascii="Segoe UI" w:hAnsi="Segoe UI" w:cs="Segoe UI"/>
                <w:sz w:val="16"/>
                <w:szCs w:val="16"/>
              </w:rPr>
              <w:t>192.168.2.1</w:t>
            </w:r>
          </w:p>
        </w:tc>
        <w:tc>
          <w:tcPr>
            <w:tcW w:w="1350" w:type="dxa"/>
            <w:vMerge/>
          </w:tcPr>
          <w:p w:rsidR="007A6C61" w:rsidRPr="00861767" w:rsidRDefault="007A6C61" w:rsidP="00B65EA6">
            <w:pPr>
              <w:rPr>
                <w:rFonts w:ascii="Segoe UI" w:hAnsi="Segoe UI" w:cs="Segoe UI"/>
                <w:sz w:val="16"/>
                <w:szCs w:val="16"/>
              </w:rPr>
            </w:pPr>
          </w:p>
        </w:tc>
        <w:tc>
          <w:tcPr>
            <w:tcW w:w="4796" w:type="dxa"/>
            <w:vMerge/>
          </w:tcPr>
          <w:p w:rsidR="007A6C61" w:rsidRPr="00861767" w:rsidRDefault="007A6C61" w:rsidP="00B65EA6">
            <w:pPr>
              <w:rPr>
                <w:rFonts w:ascii="Segoe UI" w:hAnsi="Segoe UI" w:cs="Segoe UI"/>
                <w:sz w:val="16"/>
                <w:szCs w:val="16"/>
              </w:rPr>
            </w:pPr>
          </w:p>
        </w:tc>
      </w:tr>
      <w:tr w:rsidR="007A6C61" w:rsidRPr="00AE23E6" w:rsidTr="004027CC">
        <w:tc>
          <w:tcPr>
            <w:tcW w:w="1217" w:type="dxa"/>
          </w:tcPr>
          <w:p w:rsidR="007A6C61" w:rsidRPr="00861767" w:rsidRDefault="00AC31E6" w:rsidP="00C76F80">
            <w:pPr>
              <w:rPr>
                <w:rFonts w:ascii="Segoe UI" w:hAnsi="Segoe UI" w:cs="Segoe UI"/>
                <w:sz w:val="16"/>
                <w:szCs w:val="16"/>
              </w:rPr>
            </w:pPr>
            <w:r w:rsidRPr="00861767">
              <w:rPr>
                <w:rFonts w:ascii="Segoe UI" w:hAnsi="Segoe UI" w:cs="Segoe UI"/>
                <w:sz w:val="16"/>
                <w:szCs w:val="16"/>
              </w:rPr>
              <w:t>w62subCdc</w:t>
            </w:r>
          </w:p>
        </w:tc>
        <w:tc>
          <w:tcPr>
            <w:tcW w:w="1251" w:type="dxa"/>
          </w:tcPr>
          <w:p w:rsidR="007A6C61" w:rsidRPr="00861767" w:rsidRDefault="007A6C61" w:rsidP="00C76F80">
            <w:pPr>
              <w:rPr>
                <w:rFonts w:ascii="Segoe UI" w:hAnsi="Segoe UI" w:cs="Segoe UI"/>
                <w:sz w:val="16"/>
                <w:szCs w:val="16"/>
              </w:rPr>
            </w:pPr>
            <w:r w:rsidRPr="00861767">
              <w:rPr>
                <w:rFonts w:ascii="Segoe UI" w:hAnsi="Segoe UI" w:cs="Segoe UI"/>
                <w:sz w:val="16"/>
                <w:szCs w:val="16"/>
              </w:rPr>
              <w:t>192.168.3.1</w:t>
            </w:r>
          </w:p>
        </w:tc>
        <w:tc>
          <w:tcPr>
            <w:tcW w:w="1350" w:type="dxa"/>
            <w:vMerge/>
          </w:tcPr>
          <w:p w:rsidR="007A6C61" w:rsidRPr="00861767" w:rsidRDefault="007A6C61" w:rsidP="00C76F80">
            <w:pPr>
              <w:rPr>
                <w:rFonts w:ascii="Segoe UI" w:hAnsi="Segoe UI" w:cs="Segoe UI"/>
                <w:sz w:val="16"/>
                <w:szCs w:val="16"/>
              </w:rPr>
            </w:pPr>
          </w:p>
        </w:tc>
        <w:tc>
          <w:tcPr>
            <w:tcW w:w="4796" w:type="dxa"/>
            <w:vMerge/>
          </w:tcPr>
          <w:p w:rsidR="007A6C61" w:rsidRPr="00861767" w:rsidRDefault="007A6C61" w:rsidP="00C76F80">
            <w:pPr>
              <w:rPr>
                <w:rFonts w:ascii="Segoe UI" w:hAnsi="Segoe UI" w:cs="Segoe UI"/>
                <w:sz w:val="16"/>
                <w:szCs w:val="16"/>
              </w:rPr>
            </w:pPr>
          </w:p>
        </w:tc>
      </w:tr>
      <w:tr w:rsidR="00867894" w:rsidRPr="00AE23E6" w:rsidTr="004027CC">
        <w:tc>
          <w:tcPr>
            <w:tcW w:w="1217" w:type="dxa"/>
          </w:tcPr>
          <w:p w:rsidR="00867894" w:rsidRPr="00861767" w:rsidRDefault="00AC31E6" w:rsidP="00867894">
            <w:pPr>
              <w:rPr>
                <w:rFonts w:ascii="Segoe UI" w:hAnsi="Segoe UI" w:cs="Segoe UI"/>
                <w:sz w:val="16"/>
                <w:szCs w:val="16"/>
              </w:rPr>
            </w:pPr>
            <w:r w:rsidRPr="00861767">
              <w:rPr>
                <w:rFonts w:ascii="Segoe UI" w:hAnsi="Segoe UI" w:cs="Segoe UI"/>
                <w:sz w:val="16"/>
                <w:szCs w:val="16"/>
              </w:rPr>
              <w:t>w62subAss</w:t>
            </w:r>
          </w:p>
        </w:tc>
        <w:tc>
          <w:tcPr>
            <w:tcW w:w="1251" w:type="dxa"/>
          </w:tcPr>
          <w:p w:rsidR="00867894" w:rsidRPr="00861767" w:rsidRDefault="00867894" w:rsidP="00867894">
            <w:pPr>
              <w:rPr>
                <w:rFonts w:ascii="Segoe UI" w:hAnsi="Segoe UI" w:cs="Segoe UI"/>
                <w:sz w:val="16"/>
                <w:szCs w:val="16"/>
              </w:rPr>
            </w:pPr>
            <w:r w:rsidRPr="00861767">
              <w:rPr>
                <w:rFonts w:ascii="Segoe UI" w:hAnsi="Segoe UI" w:cs="Segoe UI"/>
                <w:sz w:val="16"/>
                <w:szCs w:val="16"/>
              </w:rPr>
              <w:t>192.168.1.21</w:t>
            </w:r>
          </w:p>
        </w:tc>
        <w:tc>
          <w:tcPr>
            <w:tcW w:w="1350" w:type="dxa"/>
            <w:vMerge w:val="restart"/>
          </w:tcPr>
          <w:p w:rsidR="00867894" w:rsidRPr="00861767" w:rsidRDefault="00867894" w:rsidP="00867894">
            <w:pPr>
              <w:rPr>
                <w:rFonts w:ascii="Segoe UI" w:hAnsi="Segoe UI" w:cs="Segoe UI"/>
                <w:sz w:val="16"/>
                <w:szCs w:val="16"/>
              </w:rPr>
            </w:pPr>
            <w:r w:rsidRPr="00861767">
              <w:rPr>
                <w:rFonts w:ascii="Segoe UI" w:hAnsi="Segoe UI" w:cs="Segoe UI"/>
                <w:sz w:val="16"/>
                <w:szCs w:val="16"/>
              </w:rPr>
              <w:t>Storage Servers</w:t>
            </w:r>
          </w:p>
        </w:tc>
        <w:tc>
          <w:tcPr>
            <w:tcW w:w="4796" w:type="dxa"/>
            <w:vMerge w:val="restart"/>
          </w:tcPr>
          <w:p w:rsidR="00867894" w:rsidRPr="00861767" w:rsidRDefault="00867894" w:rsidP="00867894">
            <w:pPr>
              <w:rPr>
                <w:rFonts w:ascii="Segoe UI" w:hAnsi="Segoe UI" w:cs="Segoe UI"/>
                <w:sz w:val="16"/>
                <w:szCs w:val="16"/>
              </w:rPr>
            </w:pPr>
            <w:r w:rsidRPr="00861767">
              <w:rPr>
                <w:rFonts w:ascii="Segoe UI" w:hAnsi="Segoe UI" w:cs="Segoe UI"/>
                <w:sz w:val="16"/>
                <w:szCs w:val="16"/>
              </w:rPr>
              <w:t>Storage Servers</w:t>
            </w:r>
            <w:r w:rsidR="00AC31E6" w:rsidRPr="00861767">
              <w:rPr>
                <w:rFonts w:ascii="Segoe UI" w:hAnsi="Segoe UI" w:cs="Segoe UI"/>
                <w:sz w:val="16"/>
                <w:szCs w:val="16"/>
              </w:rPr>
              <w:t xml:space="preserve"> &amp; file share witness hosts.</w:t>
            </w:r>
          </w:p>
        </w:tc>
      </w:tr>
      <w:tr w:rsidR="00867894" w:rsidRPr="00AE23E6" w:rsidTr="004027CC">
        <w:tc>
          <w:tcPr>
            <w:tcW w:w="1217" w:type="dxa"/>
          </w:tcPr>
          <w:p w:rsidR="00867894" w:rsidRPr="00861767" w:rsidRDefault="00AC31E6" w:rsidP="00867894">
            <w:pPr>
              <w:rPr>
                <w:rFonts w:ascii="Segoe UI" w:hAnsi="Segoe UI" w:cs="Segoe UI"/>
                <w:sz w:val="16"/>
                <w:szCs w:val="16"/>
              </w:rPr>
            </w:pPr>
            <w:r w:rsidRPr="00861767">
              <w:rPr>
                <w:rFonts w:ascii="Segoe UI" w:hAnsi="Segoe UI" w:cs="Segoe UI"/>
                <w:sz w:val="16"/>
                <w:szCs w:val="16"/>
              </w:rPr>
              <w:t>w62subCfsWit</w:t>
            </w:r>
          </w:p>
        </w:tc>
        <w:tc>
          <w:tcPr>
            <w:tcW w:w="1251" w:type="dxa"/>
          </w:tcPr>
          <w:p w:rsidR="00867894" w:rsidRPr="00861767" w:rsidRDefault="00867894" w:rsidP="00867894">
            <w:pPr>
              <w:rPr>
                <w:rFonts w:ascii="Segoe UI" w:hAnsi="Segoe UI" w:cs="Segoe UI"/>
                <w:sz w:val="16"/>
                <w:szCs w:val="16"/>
              </w:rPr>
            </w:pPr>
            <w:r w:rsidRPr="00861767">
              <w:rPr>
                <w:rFonts w:ascii="Segoe UI" w:hAnsi="Segoe UI" w:cs="Segoe UI"/>
                <w:sz w:val="16"/>
                <w:szCs w:val="16"/>
              </w:rPr>
              <w:t>192.168.3.21</w:t>
            </w:r>
          </w:p>
        </w:tc>
        <w:tc>
          <w:tcPr>
            <w:tcW w:w="1350" w:type="dxa"/>
            <w:vMerge/>
          </w:tcPr>
          <w:p w:rsidR="00867894" w:rsidRPr="00861767" w:rsidRDefault="00867894" w:rsidP="00867894">
            <w:pPr>
              <w:rPr>
                <w:rFonts w:ascii="Segoe UI" w:hAnsi="Segoe UI" w:cs="Segoe UI"/>
                <w:sz w:val="16"/>
                <w:szCs w:val="16"/>
              </w:rPr>
            </w:pPr>
          </w:p>
        </w:tc>
        <w:tc>
          <w:tcPr>
            <w:tcW w:w="4796" w:type="dxa"/>
            <w:vMerge/>
          </w:tcPr>
          <w:p w:rsidR="00867894" w:rsidRPr="00861767" w:rsidRDefault="00867894" w:rsidP="00867894">
            <w:pPr>
              <w:rPr>
                <w:rFonts w:ascii="Segoe UI" w:hAnsi="Segoe UI" w:cs="Segoe UI"/>
                <w:sz w:val="16"/>
                <w:szCs w:val="16"/>
              </w:rPr>
            </w:pPr>
          </w:p>
        </w:tc>
      </w:tr>
      <w:tr w:rsidR="00524CC2" w:rsidRPr="00AE23E6" w:rsidTr="004027CC">
        <w:tc>
          <w:tcPr>
            <w:tcW w:w="1217" w:type="dxa"/>
          </w:tcPr>
          <w:p w:rsidR="00524CC2" w:rsidRPr="00861767" w:rsidRDefault="001A6A28" w:rsidP="001A6A28">
            <w:pPr>
              <w:rPr>
                <w:rFonts w:ascii="Segoe UI" w:hAnsi="Segoe UI" w:cs="Segoe UI"/>
                <w:sz w:val="16"/>
                <w:szCs w:val="16"/>
              </w:rPr>
            </w:pPr>
            <w:r>
              <w:rPr>
                <w:rFonts w:ascii="Segoe UI" w:hAnsi="Segoe UI" w:cs="Segoe UI"/>
                <w:sz w:val="16"/>
                <w:szCs w:val="16"/>
              </w:rPr>
              <w:t>w</w:t>
            </w:r>
            <w:r w:rsidR="004301A8">
              <w:rPr>
                <w:rFonts w:ascii="Segoe UI" w:hAnsi="Segoe UI" w:cs="Segoe UI"/>
                <w:sz w:val="16"/>
                <w:szCs w:val="16"/>
              </w:rPr>
              <w:t>62sa</w:t>
            </w:r>
            <w:r>
              <w:rPr>
                <w:rFonts w:ascii="Segoe UI" w:hAnsi="Segoe UI" w:cs="Segoe UI"/>
                <w:sz w:val="16"/>
                <w:szCs w:val="16"/>
              </w:rPr>
              <w:t>CN</w:t>
            </w:r>
            <w:r w:rsidR="004301A8">
              <w:rPr>
                <w:rFonts w:ascii="Segoe UI" w:hAnsi="Segoe UI" w:cs="Segoe UI"/>
                <w:sz w:val="16"/>
                <w:szCs w:val="16"/>
              </w:rPr>
              <w:t>a</w:t>
            </w:r>
          </w:p>
        </w:tc>
        <w:tc>
          <w:tcPr>
            <w:tcW w:w="1251" w:type="dxa"/>
          </w:tcPr>
          <w:p w:rsidR="00524CC2" w:rsidRPr="00861767" w:rsidRDefault="00524CC2" w:rsidP="005E74C6">
            <w:pPr>
              <w:rPr>
                <w:rFonts w:ascii="Segoe UI" w:hAnsi="Segoe UI" w:cs="Segoe UI"/>
                <w:sz w:val="16"/>
                <w:szCs w:val="16"/>
              </w:rPr>
            </w:pPr>
            <w:r w:rsidRPr="00861767">
              <w:rPr>
                <w:rFonts w:ascii="Segoe UI" w:hAnsi="Segoe UI" w:cs="Segoe UI"/>
                <w:sz w:val="16"/>
                <w:szCs w:val="16"/>
              </w:rPr>
              <w:t>192.168.1.1</w:t>
            </w:r>
            <w:r w:rsidR="005E74C6">
              <w:rPr>
                <w:rFonts w:ascii="Segoe UI" w:hAnsi="Segoe UI" w:cs="Segoe UI"/>
                <w:sz w:val="16"/>
                <w:szCs w:val="16"/>
              </w:rPr>
              <w:t>1</w:t>
            </w:r>
            <w:r w:rsidRPr="00861767">
              <w:rPr>
                <w:rFonts w:ascii="Segoe UI" w:hAnsi="Segoe UI" w:cs="Segoe UI"/>
                <w:sz w:val="16"/>
                <w:szCs w:val="16"/>
              </w:rPr>
              <w:t>1</w:t>
            </w:r>
          </w:p>
        </w:tc>
        <w:tc>
          <w:tcPr>
            <w:tcW w:w="1350" w:type="dxa"/>
            <w:vMerge w:val="restart"/>
          </w:tcPr>
          <w:p w:rsidR="00524CC2" w:rsidRPr="00861767" w:rsidRDefault="00524CC2" w:rsidP="0057759D">
            <w:pPr>
              <w:rPr>
                <w:rFonts w:ascii="Segoe UI" w:hAnsi="Segoe UI" w:cs="Segoe UI"/>
                <w:sz w:val="16"/>
                <w:szCs w:val="16"/>
              </w:rPr>
            </w:pPr>
            <w:r w:rsidRPr="00861767">
              <w:rPr>
                <w:rFonts w:ascii="Segoe UI" w:hAnsi="Segoe UI" w:cs="Segoe UI"/>
                <w:sz w:val="16"/>
                <w:szCs w:val="16"/>
              </w:rPr>
              <w:t>Cluster</w:t>
            </w:r>
            <w:r w:rsidR="0057759D" w:rsidRPr="00861767">
              <w:rPr>
                <w:rFonts w:ascii="Segoe UI" w:hAnsi="Segoe UI" w:cs="Segoe UI"/>
                <w:sz w:val="16"/>
                <w:szCs w:val="16"/>
              </w:rPr>
              <w:t xml:space="preserve">ed hosts </w:t>
            </w:r>
            <w:r w:rsidRPr="00861767">
              <w:rPr>
                <w:rFonts w:ascii="Segoe UI" w:hAnsi="Segoe UI" w:cs="Segoe UI"/>
                <w:sz w:val="16"/>
                <w:szCs w:val="16"/>
              </w:rPr>
              <w:t xml:space="preserve"> inside a multi-subnet cluster</w:t>
            </w:r>
          </w:p>
        </w:tc>
        <w:tc>
          <w:tcPr>
            <w:tcW w:w="4796" w:type="dxa"/>
            <w:vMerge w:val="restart"/>
          </w:tcPr>
          <w:p w:rsidR="00524CC2" w:rsidRPr="00861767" w:rsidRDefault="00524CC2" w:rsidP="00C76F80">
            <w:pPr>
              <w:rPr>
                <w:rFonts w:ascii="Segoe UI" w:hAnsi="Segoe UI" w:cs="Segoe UI"/>
                <w:sz w:val="16"/>
                <w:szCs w:val="16"/>
              </w:rPr>
            </w:pPr>
            <w:r w:rsidRPr="00861767">
              <w:rPr>
                <w:rFonts w:ascii="Segoe UI" w:hAnsi="Segoe UI" w:cs="Segoe UI"/>
                <w:sz w:val="16"/>
                <w:szCs w:val="16"/>
              </w:rPr>
              <w:t xml:space="preserve">Nodes in </w:t>
            </w:r>
            <w:r w:rsidR="00562F59">
              <w:rPr>
                <w:rFonts w:ascii="Segoe UI" w:hAnsi="Segoe UI" w:cs="Segoe UI"/>
                <w:sz w:val="16"/>
                <w:szCs w:val="16"/>
              </w:rPr>
              <w:t xml:space="preserve">the </w:t>
            </w:r>
            <w:r w:rsidRPr="00861767">
              <w:rPr>
                <w:rFonts w:ascii="Segoe UI" w:hAnsi="Segoe UI" w:cs="Segoe UI"/>
                <w:sz w:val="16"/>
                <w:szCs w:val="16"/>
              </w:rPr>
              <w:t>Primary subnet</w:t>
            </w:r>
            <w:r w:rsidR="00D31F1E" w:rsidRPr="00861767">
              <w:rPr>
                <w:rFonts w:ascii="Segoe UI" w:hAnsi="Segoe UI" w:cs="Segoe UI"/>
                <w:sz w:val="16"/>
                <w:szCs w:val="16"/>
              </w:rPr>
              <w:t xml:space="preserve"> [subA]</w:t>
            </w:r>
            <w:r w:rsidR="0057759D" w:rsidRPr="00861767">
              <w:rPr>
                <w:rFonts w:ascii="Segoe UI" w:hAnsi="Segoe UI" w:cs="Segoe UI"/>
                <w:sz w:val="16"/>
                <w:szCs w:val="16"/>
              </w:rPr>
              <w:t xml:space="preserve"> to host clustered SQL instance SQAL.</w:t>
            </w:r>
          </w:p>
        </w:tc>
      </w:tr>
      <w:tr w:rsidR="00524CC2" w:rsidRPr="00AE23E6" w:rsidTr="004027CC">
        <w:tc>
          <w:tcPr>
            <w:tcW w:w="1217" w:type="dxa"/>
          </w:tcPr>
          <w:p w:rsidR="00524CC2" w:rsidRPr="00861767" w:rsidRDefault="001A6A28" w:rsidP="004301A8">
            <w:pPr>
              <w:rPr>
                <w:rFonts w:ascii="Segoe UI" w:hAnsi="Segoe UI" w:cs="Segoe UI"/>
                <w:sz w:val="16"/>
                <w:szCs w:val="16"/>
              </w:rPr>
            </w:pPr>
            <w:r>
              <w:rPr>
                <w:rFonts w:ascii="Segoe UI" w:hAnsi="Segoe UI" w:cs="Segoe UI"/>
                <w:sz w:val="16"/>
                <w:szCs w:val="16"/>
              </w:rPr>
              <w:t>w62saCN</w:t>
            </w:r>
            <w:r w:rsidR="004301A8">
              <w:rPr>
                <w:rFonts w:ascii="Segoe UI" w:hAnsi="Segoe UI" w:cs="Segoe UI"/>
                <w:sz w:val="16"/>
                <w:szCs w:val="16"/>
              </w:rPr>
              <w:t>b</w:t>
            </w:r>
          </w:p>
        </w:tc>
        <w:tc>
          <w:tcPr>
            <w:tcW w:w="1251" w:type="dxa"/>
          </w:tcPr>
          <w:p w:rsidR="00524CC2" w:rsidRPr="00861767" w:rsidRDefault="00524CC2" w:rsidP="005E74C6">
            <w:pPr>
              <w:rPr>
                <w:rFonts w:ascii="Segoe UI" w:hAnsi="Segoe UI" w:cs="Segoe UI"/>
                <w:sz w:val="16"/>
                <w:szCs w:val="16"/>
              </w:rPr>
            </w:pPr>
            <w:r w:rsidRPr="00861767">
              <w:rPr>
                <w:rFonts w:ascii="Segoe UI" w:hAnsi="Segoe UI" w:cs="Segoe UI"/>
                <w:sz w:val="16"/>
                <w:szCs w:val="16"/>
              </w:rPr>
              <w:t>192.168.1.1</w:t>
            </w:r>
            <w:r w:rsidR="005E74C6">
              <w:rPr>
                <w:rFonts w:ascii="Segoe UI" w:hAnsi="Segoe UI" w:cs="Segoe UI"/>
                <w:sz w:val="16"/>
                <w:szCs w:val="16"/>
              </w:rPr>
              <w:t>1</w:t>
            </w:r>
            <w:r w:rsidRPr="00861767">
              <w:rPr>
                <w:rFonts w:ascii="Segoe UI" w:hAnsi="Segoe UI" w:cs="Segoe UI"/>
                <w:sz w:val="16"/>
                <w:szCs w:val="16"/>
              </w:rPr>
              <w:t>2</w:t>
            </w:r>
          </w:p>
        </w:tc>
        <w:tc>
          <w:tcPr>
            <w:tcW w:w="1350" w:type="dxa"/>
            <w:vMerge/>
          </w:tcPr>
          <w:p w:rsidR="00524CC2" w:rsidRPr="00861767" w:rsidRDefault="00524CC2" w:rsidP="00867894">
            <w:pPr>
              <w:rPr>
                <w:rFonts w:ascii="Segoe UI" w:hAnsi="Segoe UI" w:cs="Segoe UI"/>
                <w:sz w:val="16"/>
                <w:szCs w:val="16"/>
              </w:rPr>
            </w:pPr>
          </w:p>
        </w:tc>
        <w:tc>
          <w:tcPr>
            <w:tcW w:w="4796" w:type="dxa"/>
            <w:vMerge/>
          </w:tcPr>
          <w:p w:rsidR="00524CC2" w:rsidRPr="00861767" w:rsidRDefault="00524CC2" w:rsidP="00C76F80">
            <w:pPr>
              <w:rPr>
                <w:rFonts w:ascii="Segoe UI" w:hAnsi="Segoe UI" w:cs="Segoe UI"/>
                <w:sz w:val="16"/>
                <w:szCs w:val="16"/>
              </w:rPr>
            </w:pPr>
          </w:p>
        </w:tc>
      </w:tr>
      <w:tr w:rsidR="00524CC2" w:rsidRPr="00AE23E6" w:rsidTr="004027CC">
        <w:tc>
          <w:tcPr>
            <w:tcW w:w="1217" w:type="dxa"/>
          </w:tcPr>
          <w:p w:rsidR="00524CC2" w:rsidRPr="004301A8" w:rsidRDefault="001A6A28" w:rsidP="004301A8">
            <w:pPr>
              <w:rPr>
                <w:rFonts w:ascii="Segoe UI" w:hAnsi="Segoe UI" w:cs="Segoe UI"/>
                <w:sz w:val="16"/>
                <w:szCs w:val="16"/>
              </w:rPr>
            </w:pPr>
            <w:r>
              <w:rPr>
                <w:rFonts w:ascii="Segoe UI" w:hAnsi="Segoe UI" w:cs="Segoe UI"/>
                <w:sz w:val="16"/>
                <w:szCs w:val="16"/>
              </w:rPr>
              <w:t>w62sbSN</w:t>
            </w:r>
            <w:r w:rsidR="004301A8">
              <w:rPr>
                <w:rFonts w:ascii="Segoe UI" w:hAnsi="Segoe UI" w:cs="Segoe UI"/>
                <w:sz w:val="16"/>
                <w:szCs w:val="16"/>
              </w:rPr>
              <w:t>1</w:t>
            </w:r>
          </w:p>
        </w:tc>
        <w:tc>
          <w:tcPr>
            <w:tcW w:w="1251" w:type="dxa"/>
          </w:tcPr>
          <w:p w:rsidR="00524CC2" w:rsidRPr="00861767" w:rsidRDefault="00524CC2" w:rsidP="005E74C6">
            <w:pPr>
              <w:rPr>
                <w:rFonts w:ascii="Segoe UI" w:hAnsi="Segoe UI" w:cs="Segoe UI"/>
                <w:sz w:val="16"/>
                <w:szCs w:val="16"/>
              </w:rPr>
            </w:pPr>
            <w:r w:rsidRPr="00861767">
              <w:rPr>
                <w:rFonts w:ascii="Segoe UI" w:hAnsi="Segoe UI" w:cs="Segoe UI"/>
                <w:sz w:val="16"/>
                <w:szCs w:val="16"/>
              </w:rPr>
              <w:t>192.168.2.1</w:t>
            </w:r>
            <w:r w:rsidR="005E74C6">
              <w:rPr>
                <w:rFonts w:ascii="Segoe UI" w:hAnsi="Segoe UI" w:cs="Segoe UI"/>
                <w:sz w:val="16"/>
                <w:szCs w:val="16"/>
              </w:rPr>
              <w:t>1</w:t>
            </w:r>
            <w:r w:rsidRPr="00861767">
              <w:rPr>
                <w:rFonts w:ascii="Segoe UI" w:hAnsi="Segoe UI" w:cs="Segoe UI"/>
                <w:sz w:val="16"/>
                <w:szCs w:val="16"/>
              </w:rPr>
              <w:t>1</w:t>
            </w:r>
          </w:p>
        </w:tc>
        <w:tc>
          <w:tcPr>
            <w:tcW w:w="1350" w:type="dxa"/>
            <w:vMerge/>
          </w:tcPr>
          <w:p w:rsidR="00524CC2" w:rsidRPr="00861767" w:rsidRDefault="00524CC2" w:rsidP="00867894">
            <w:pPr>
              <w:rPr>
                <w:rFonts w:ascii="Segoe UI" w:hAnsi="Segoe UI" w:cs="Segoe UI"/>
                <w:sz w:val="16"/>
                <w:szCs w:val="16"/>
              </w:rPr>
            </w:pPr>
          </w:p>
        </w:tc>
        <w:tc>
          <w:tcPr>
            <w:tcW w:w="4796" w:type="dxa"/>
          </w:tcPr>
          <w:p w:rsidR="00524CC2" w:rsidRPr="00861767" w:rsidRDefault="00524CC2" w:rsidP="00562F59">
            <w:pPr>
              <w:rPr>
                <w:rFonts w:ascii="Segoe UI" w:hAnsi="Segoe UI" w:cs="Segoe UI"/>
                <w:sz w:val="16"/>
                <w:szCs w:val="16"/>
              </w:rPr>
            </w:pPr>
            <w:r w:rsidRPr="00861767">
              <w:rPr>
                <w:rFonts w:ascii="Segoe UI" w:hAnsi="Segoe UI" w:cs="Segoe UI"/>
                <w:sz w:val="16"/>
                <w:szCs w:val="16"/>
              </w:rPr>
              <w:t xml:space="preserve">Node in </w:t>
            </w:r>
            <w:r w:rsidR="00562F59">
              <w:rPr>
                <w:rFonts w:ascii="Segoe UI" w:hAnsi="Segoe UI" w:cs="Segoe UI"/>
                <w:sz w:val="16"/>
                <w:szCs w:val="16"/>
              </w:rPr>
              <w:t xml:space="preserve">the </w:t>
            </w:r>
            <w:r w:rsidRPr="00861767">
              <w:rPr>
                <w:rFonts w:ascii="Segoe UI" w:hAnsi="Segoe UI" w:cs="Segoe UI"/>
                <w:sz w:val="16"/>
                <w:szCs w:val="16"/>
              </w:rPr>
              <w:t>Secondary subnet</w:t>
            </w:r>
            <w:r w:rsidR="00D96E0B" w:rsidRPr="00861767">
              <w:rPr>
                <w:rFonts w:ascii="Segoe UI" w:hAnsi="Segoe UI" w:cs="Segoe UI"/>
                <w:sz w:val="16"/>
                <w:szCs w:val="16"/>
              </w:rPr>
              <w:t xml:space="preserve"> </w:t>
            </w:r>
            <w:r w:rsidR="00D31F1E" w:rsidRPr="00861767">
              <w:rPr>
                <w:rFonts w:ascii="Segoe UI" w:hAnsi="Segoe UI" w:cs="Segoe UI"/>
                <w:sz w:val="16"/>
                <w:szCs w:val="16"/>
              </w:rPr>
              <w:t>[subB]</w:t>
            </w:r>
            <w:r w:rsidR="0057759D" w:rsidRPr="00861767">
              <w:rPr>
                <w:rFonts w:ascii="Segoe UI" w:hAnsi="Segoe UI" w:cs="Segoe UI"/>
                <w:sz w:val="16"/>
                <w:szCs w:val="16"/>
              </w:rPr>
              <w:t xml:space="preserve"> to host </w:t>
            </w:r>
            <w:r w:rsidR="00562F59">
              <w:rPr>
                <w:rFonts w:ascii="Segoe UI" w:hAnsi="Segoe UI" w:cs="Segoe UI"/>
                <w:sz w:val="16"/>
                <w:szCs w:val="16"/>
              </w:rPr>
              <w:t xml:space="preserve">standalone </w:t>
            </w:r>
            <w:r w:rsidR="0057759D" w:rsidRPr="00861767">
              <w:rPr>
                <w:rFonts w:ascii="Segoe UI" w:hAnsi="Segoe UI" w:cs="Segoe UI"/>
                <w:sz w:val="16"/>
                <w:szCs w:val="16"/>
              </w:rPr>
              <w:t>SQL instance SQNU.</w:t>
            </w:r>
          </w:p>
        </w:tc>
      </w:tr>
    </w:tbl>
    <w:p w:rsidR="002F6B48" w:rsidRPr="00AE23E6" w:rsidRDefault="002172E7" w:rsidP="003E6E28">
      <w:pPr>
        <w:spacing w:before="120" w:after="40"/>
        <w:rPr>
          <w:rFonts w:ascii="Segoe UI" w:hAnsi="Segoe UI" w:cs="Segoe UI"/>
          <w:szCs w:val="20"/>
        </w:rPr>
      </w:pPr>
      <w:r>
        <w:rPr>
          <w:rFonts w:ascii="Segoe UI" w:hAnsi="Segoe UI" w:cs="Segoe UI"/>
          <w:szCs w:val="20"/>
        </w:rPr>
        <w:t>WSFC &amp; SQL Failover clustered instances in place.</w:t>
      </w:r>
    </w:p>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8"/>
        <w:gridCol w:w="1170"/>
        <w:gridCol w:w="1710"/>
        <w:gridCol w:w="4796"/>
      </w:tblGrid>
      <w:tr w:rsidR="002F6B48" w:rsidRPr="00AE23E6" w:rsidTr="004027CC">
        <w:tc>
          <w:tcPr>
            <w:tcW w:w="938" w:type="dxa"/>
          </w:tcPr>
          <w:p w:rsidR="002F6B48" w:rsidRPr="00861767" w:rsidRDefault="002172E7" w:rsidP="002172E7">
            <w:pPr>
              <w:jc w:val="center"/>
              <w:rPr>
                <w:rFonts w:ascii="Segoe UI" w:hAnsi="Segoe UI" w:cs="Segoe UI"/>
                <w:b/>
                <w:sz w:val="16"/>
                <w:szCs w:val="16"/>
              </w:rPr>
            </w:pPr>
            <w:r w:rsidRPr="00861767">
              <w:rPr>
                <w:rFonts w:ascii="Segoe UI" w:hAnsi="Segoe UI" w:cs="Segoe UI"/>
                <w:b/>
                <w:sz w:val="16"/>
                <w:szCs w:val="16"/>
              </w:rPr>
              <w:t>Type</w:t>
            </w:r>
          </w:p>
        </w:tc>
        <w:tc>
          <w:tcPr>
            <w:tcW w:w="1170" w:type="dxa"/>
          </w:tcPr>
          <w:p w:rsidR="002F6B48" w:rsidRPr="00861767" w:rsidRDefault="002172E7" w:rsidP="00F12140">
            <w:pPr>
              <w:jc w:val="center"/>
              <w:rPr>
                <w:rFonts w:ascii="Segoe UI" w:hAnsi="Segoe UI" w:cs="Segoe UI"/>
                <w:b/>
                <w:sz w:val="16"/>
                <w:szCs w:val="16"/>
              </w:rPr>
            </w:pPr>
            <w:r w:rsidRPr="00861767">
              <w:rPr>
                <w:rFonts w:ascii="Segoe UI" w:hAnsi="Segoe UI" w:cs="Segoe UI"/>
                <w:b/>
                <w:sz w:val="16"/>
                <w:szCs w:val="16"/>
              </w:rPr>
              <w:t>Name</w:t>
            </w:r>
          </w:p>
        </w:tc>
        <w:tc>
          <w:tcPr>
            <w:tcW w:w="1710" w:type="dxa"/>
          </w:tcPr>
          <w:p w:rsidR="002F6B48" w:rsidRPr="00861767" w:rsidRDefault="002172E7" w:rsidP="00F12140">
            <w:pPr>
              <w:jc w:val="center"/>
              <w:rPr>
                <w:rFonts w:ascii="Segoe UI" w:hAnsi="Segoe UI" w:cs="Segoe UI"/>
                <w:b/>
                <w:sz w:val="16"/>
                <w:szCs w:val="16"/>
              </w:rPr>
            </w:pPr>
            <w:r w:rsidRPr="00861767">
              <w:rPr>
                <w:rFonts w:ascii="Segoe UI" w:hAnsi="Segoe UI" w:cs="Segoe UI"/>
                <w:b/>
                <w:sz w:val="16"/>
                <w:szCs w:val="16"/>
              </w:rPr>
              <w:t>IP</w:t>
            </w:r>
          </w:p>
        </w:tc>
        <w:tc>
          <w:tcPr>
            <w:tcW w:w="4796" w:type="dxa"/>
          </w:tcPr>
          <w:p w:rsidR="002F6B48" w:rsidRPr="00861767" w:rsidRDefault="002F6B48" w:rsidP="00F12140">
            <w:pPr>
              <w:jc w:val="center"/>
              <w:rPr>
                <w:rFonts w:ascii="Segoe UI" w:hAnsi="Segoe UI" w:cs="Segoe UI"/>
                <w:b/>
                <w:sz w:val="16"/>
                <w:szCs w:val="16"/>
              </w:rPr>
            </w:pPr>
            <w:r w:rsidRPr="00861767">
              <w:rPr>
                <w:rFonts w:ascii="Segoe UI" w:hAnsi="Segoe UI" w:cs="Segoe UI"/>
                <w:b/>
                <w:sz w:val="16"/>
                <w:szCs w:val="16"/>
              </w:rPr>
              <w:t>Comments</w:t>
            </w:r>
          </w:p>
        </w:tc>
      </w:tr>
      <w:tr w:rsidR="00211F46" w:rsidRPr="00AE23E6" w:rsidTr="004027CC">
        <w:tc>
          <w:tcPr>
            <w:tcW w:w="938" w:type="dxa"/>
          </w:tcPr>
          <w:p w:rsidR="00211F46" w:rsidRPr="00861767" w:rsidRDefault="00211F46" w:rsidP="00211F46">
            <w:pPr>
              <w:rPr>
                <w:rFonts w:ascii="Segoe UI" w:hAnsi="Segoe UI" w:cs="Segoe UI"/>
                <w:sz w:val="16"/>
                <w:szCs w:val="16"/>
              </w:rPr>
            </w:pPr>
            <w:r w:rsidRPr="00861767">
              <w:rPr>
                <w:rFonts w:ascii="Segoe UI" w:hAnsi="Segoe UI" w:cs="Segoe UI"/>
                <w:sz w:val="16"/>
                <w:szCs w:val="16"/>
              </w:rPr>
              <w:t>Domain</w:t>
            </w:r>
          </w:p>
        </w:tc>
        <w:tc>
          <w:tcPr>
            <w:tcW w:w="1170" w:type="dxa"/>
          </w:tcPr>
          <w:p w:rsidR="00211F46" w:rsidRPr="00861767" w:rsidRDefault="00211F46" w:rsidP="00211F46">
            <w:pPr>
              <w:rPr>
                <w:rFonts w:ascii="Segoe UI" w:hAnsi="Segoe UI" w:cs="Segoe UI"/>
                <w:sz w:val="16"/>
                <w:szCs w:val="16"/>
              </w:rPr>
            </w:pPr>
            <w:r w:rsidRPr="00861767">
              <w:rPr>
                <w:rFonts w:ascii="Segoe UI" w:hAnsi="Segoe UI" w:cs="Segoe UI"/>
                <w:sz w:val="16"/>
                <w:szCs w:val="16"/>
              </w:rPr>
              <w:t>Tree.Com</w:t>
            </w:r>
          </w:p>
        </w:tc>
        <w:tc>
          <w:tcPr>
            <w:tcW w:w="1710" w:type="dxa"/>
          </w:tcPr>
          <w:p w:rsidR="00211F46" w:rsidRPr="00861767" w:rsidRDefault="00211F46" w:rsidP="00211F46">
            <w:pPr>
              <w:rPr>
                <w:rFonts w:ascii="Segoe UI" w:hAnsi="Segoe UI" w:cs="Segoe UI"/>
                <w:sz w:val="16"/>
                <w:szCs w:val="16"/>
              </w:rPr>
            </w:pPr>
            <w:r w:rsidRPr="00861767">
              <w:rPr>
                <w:rFonts w:ascii="Segoe UI" w:hAnsi="Segoe UI" w:cs="Segoe UI"/>
                <w:sz w:val="16"/>
                <w:szCs w:val="16"/>
              </w:rPr>
              <w:t>192.168.1.1</w:t>
            </w:r>
          </w:p>
          <w:p w:rsidR="00211F46" w:rsidRPr="00861767" w:rsidRDefault="00211F46" w:rsidP="00211F46">
            <w:pPr>
              <w:rPr>
                <w:rFonts w:ascii="Segoe UI" w:hAnsi="Segoe UI" w:cs="Segoe UI"/>
                <w:sz w:val="16"/>
                <w:szCs w:val="16"/>
              </w:rPr>
            </w:pPr>
            <w:r w:rsidRPr="00861767">
              <w:rPr>
                <w:rFonts w:ascii="Segoe UI" w:hAnsi="Segoe UI" w:cs="Segoe UI"/>
                <w:sz w:val="16"/>
                <w:szCs w:val="16"/>
              </w:rPr>
              <w:t>192.168.2.1</w:t>
            </w:r>
          </w:p>
          <w:p w:rsidR="00211F46" w:rsidRPr="00861767" w:rsidRDefault="00211F46" w:rsidP="00211F46">
            <w:pPr>
              <w:rPr>
                <w:rFonts w:ascii="Segoe UI" w:hAnsi="Segoe UI" w:cs="Segoe UI"/>
                <w:sz w:val="16"/>
                <w:szCs w:val="16"/>
              </w:rPr>
            </w:pPr>
            <w:r w:rsidRPr="00861767">
              <w:rPr>
                <w:rFonts w:ascii="Segoe UI" w:hAnsi="Segoe UI" w:cs="Segoe UI"/>
                <w:sz w:val="16"/>
                <w:szCs w:val="16"/>
              </w:rPr>
              <w:t>192.168.3.1</w:t>
            </w:r>
          </w:p>
        </w:tc>
        <w:tc>
          <w:tcPr>
            <w:tcW w:w="4796" w:type="dxa"/>
          </w:tcPr>
          <w:p w:rsidR="00211F46" w:rsidRPr="00861767" w:rsidRDefault="00211F46" w:rsidP="00211F46">
            <w:pPr>
              <w:rPr>
                <w:rFonts w:ascii="Segoe UI" w:hAnsi="Segoe UI" w:cs="Segoe UI"/>
                <w:sz w:val="16"/>
                <w:szCs w:val="16"/>
              </w:rPr>
            </w:pPr>
            <w:r w:rsidRPr="00861767">
              <w:rPr>
                <w:rFonts w:ascii="Segoe UI" w:hAnsi="Segoe UI" w:cs="Segoe UI"/>
                <w:sz w:val="16"/>
                <w:szCs w:val="16"/>
              </w:rPr>
              <w:t>Domain spanning across three subnets &amp; holding cluster nodes and storage servers.</w:t>
            </w:r>
          </w:p>
        </w:tc>
      </w:tr>
      <w:tr w:rsidR="002F6B48" w:rsidRPr="00AE23E6" w:rsidTr="004027CC">
        <w:tc>
          <w:tcPr>
            <w:tcW w:w="938" w:type="dxa"/>
          </w:tcPr>
          <w:p w:rsidR="002F6B48" w:rsidRPr="00861767" w:rsidRDefault="002172E7" w:rsidP="00F12140">
            <w:pPr>
              <w:rPr>
                <w:rFonts w:ascii="Segoe UI" w:hAnsi="Segoe UI" w:cs="Segoe UI"/>
                <w:sz w:val="16"/>
                <w:szCs w:val="16"/>
              </w:rPr>
            </w:pPr>
            <w:r w:rsidRPr="00861767">
              <w:rPr>
                <w:rFonts w:ascii="Segoe UI" w:hAnsi="Segoe UI" w:cs="Segoe UI"/>
                <w:sz w:val="16"/>
                <w:szCs w:val="16"/>
              </w:rPr>
              <w:t>WSFC</w:t>
            </w:r>
          </w:p>
        </w:tc>
        <w:tc>
          <w:tcPr>
            <w:tcW w:w="1170" w:type="dxa"/>
          </w:tcPr>
          <w:p w:rsidR="002F6B48" w:rsidRPr="00861767" w:rsidRDefault="00705B75" w:rsidP="00F12140">
            <w:pPr>
              <w:rPr>
                <w:rFonts w:ascii="Segoe UI" w:hAnsi="Segoe UI" w:cs="Segoe UI"/>
                <w:sz w:val="16"/>
                <w:szCs w:val="16"/>
              </w:rPr>
            </w:pPr>
            <w:r w:rsidRPr="00861767">
              <w:rPr>
                <w:rFonts w:ascii="Segoe UI" w:hAnsi="Segoe UI" w:cs="Segoe UI"/>
                <w:sz w:val="16"/>
                <w:szCs w:val="16"/>
              </w:rPr>
              <w:t>HADRclus</w:t>
            </w:r>
            <w:r w:rsidR="005E74C6">
              <w:rPr>
                <w:rFonts w:ascii="Segoe UI" w:hAnsi="Segoe UI" w:cs="Segoe UI"/>
                <w:sz w:val="16"/>
                <w:szCs w:val="16"/>
              </w:rPr>
              <w:t>ter</w:t>
            </w:r>
          </w:p>
        </w:tc>
        <w:tc>
          <w:tcPr>
            <w:tcW w:w="1710" w:type="dxa"/>
          </w:tcPr>
          <w:p w:rsidR="00705B75" w:rsidRPr="00861767" w:rsidRDefault="002773A7" w:rsidP="00705B75">
            <w:pPr>
              <w:rPr>
                <w:rFonts w:ascii="Segoe UI" w:hAnsi="Segoe UI" w:cs="Segoe UI"/>
                <w:sz w:val="16"/>
                <w:szCs w:val="16"/>
              </w:rPr>
            </w:pPr>
            <w:r>
              <w:rPr>
                <w:rFonts w:ascii="Segoe UI" w:hAnsi="Segoe UI" w:cs="Segoe UI"/>
                <w:sz w:val="16"/>
                <w:szCs w:val="16"/>
              </w:rPr>
              <w:t>192.168.1.4</w:t>
            </w:r>
            <w:r w:rsidR="00705B75" w:rsidRPr="00861767">
              <w:rPr>
                <w:rFonts w:ascii="Segoe UI" w:hAnsi="Segoe UI" w:cs="Segoe UI"/>
                <w:sz w:val="16"/>
                <w:szCs w:val="16"/>
              </w:rPr>
              <w:t>1</w:t>
            </w:r>
          </w:p>
          <w:p w:rsidR="002F6B48" w:rsidRPr="00861767" w:rsidRDefault="002773A7" w:rsidP="00705B75">
            <w:pPr>
              <w:rPr>
                <w:rFonts w:ascii="Segoe UI" w:hAnsi="Segoe UI" w:cs="Segoe UI"/>
                <w:sz w:val="16"/>
                <w:szCs w:val="16"/>
              </w:rPr>
            </w:pPr>
            <w:r>
              <w:rPr>
                <w:rFonts w:ascii="Segoe UI" w:hAnsi="Segoe UI" w:cs="Segoe UI"/>
                <w:sz w:val="16"/>
                <w:szCs w:val="16"/>
              </w:rPr>
              <w:t>192.168.2.4</w:t>
            </w:r>
            <w:r w:rsidR="00705B75" w:rsidRPr="00861767">
              <w:rPr>
                <w:rFonts w:ascii="Segoe UI" w:hAnsi="Segoe UI" w:cs="Segoe UI"/>
                <w:sz w:val="16"/>
                <w:szCs w:val="16"/>
              </w:rPr>
              <w:t>1</w:t>
            </w:r>
          </w:p>
        </w:tc>
        <w:tc>
          <w:tcPr>
            <w:tcW w:w="4796" w:type="dxa"/>
          </w:tcPr>
          <w:p w:rsidR="002F6B48" w:rsidRPr="00861767" w:rsidRDefault="00705B75" w:rsidP="00376272">
            <w:pPr>
              <w:rPr>
                <w:rFonts w:ascii="Segoe UI" w:hAnsi="Segoe UI" w:cs="Segoe UI"/>
                <w:sz w:val="16"/>
                <w:szCs w:val="16"/>
              </w:rPr>
            </w:pPr>
            <w:r w:rsidRPr="00861767">
              <w:rPr>
                <w:rFonts w:ascii="Segoe UI" w:hAnsi="Segoe UI" w:cs="Segoe UI"/>
                <w:sz w:val="16"/>
                <w:szCs w:val="16"/>
              </w:rPr>
              <w:t xml:space="preserve">Windows Server Failover Cluster </w:t>
            </w:r>
            <w:r w:rsidR="009441B5" w:rsidRPr="00861767">
              <w:rPr>
                <w:rFonts w:ascii="Segoe UI" w:hAnsi="Segoe UI" w:cs="Segoe UI"/>
                <w:sz w:val="16"/>
                <w:szCs w:val="16"/>
              </w:rPr>
              <w:t>spann</w:t>
            </w:r>
            <w:r w:rsidR="00376272">
              <w:rPr>
                <w:rFonts w:ascii="Segoe UI" w:hAnsi="Segoe UI" w:cs="Segoe UI"/>
                <w:sz w:val="16"/>
                <w:szCs w:val="16"/>
              </w:rPr>
              <w:t>ing across two subnets, holding</w:t>
            </w:r>
            <w:r w:rsidRPr="00861767">
              <w:rPr>
                <w:rFonts w:ascii="Segoe UI" w:hAnsi="Segoe UI" w:cs="Segoe UI"/>
                <w:sz w:val="16"/>
                <w:szCs w:val="16"/>
              </w:rPr>
              <w:t xml:space="preserve"> SQL FCI</w:t>
            </w:r>
            <w:r w:rsidR="009441B5" w:rsidRPr="00861767">
              <w:rPr>
                <w:rFonts w:ascii="Segoe UI" w:hAnsi="Segoe UI" w:cs="Segoe UI"/>
                <w:sz w:val="16"/>
                <w:szCs w:val="16"/>
              </w:rPr>
              <w:t>(s)</w:t>
            </w:r>
            <w:r w:rsidRPr="00861767">
              <w:rPr>
                <w:rFonts w:ascii="Segoe UI" w:hAnsi="Segoe UI" w:cs="Segoe UI"/>
                <w:sz w:val="16"/>
                <w:szCs w:val="16"/>
              </w:rPr>
              <w:t xml:space="preserve"> &amp; SQL AAG.</w:t>
            </w:r>
          </w:p>
        </w:tc>
      </w:tr>
      <w:tr w:rsidR="002172E7" w:rsidRPr="00AE23E6" w:rsidTr="004027CC">
        <w:tc>
          <w:tcPr>
            <w:tcW w:w="938" w:type="dxa"/>
          </w:tcPr>
          <w:p w:rsidR="002172E7" w:rsidRPr="00861767" w:rsidRDefault="002172E7" w:rsidP="00F12140">
            <w:pPr>
              <w:rPr>
                <w:rFonts w:ascii="Segoe UI" w:hAnsi="Segoe UI" w:cs="Segoe UI"/>
                <w:sz w:val="16"/>
                <w:szCs w:val="16"/>
              </w:rPr>
            </w:pPr>
            <w:r w:rsidRPr="00861767">
              <w:rPr>
                <w:rFonts w:ascii="Segoe UI" w:hAnsi="Segoe UI" w:cs="Segoe UI"/>
                <w:sz w:val="16"/>
                <w:szCs w:val="16"/>
              </w:rPr>
              <w:t>SQL FCI</w:t>
            </w:r>
          </w:p>
        </w:tc>
        <w:tc>
          <w:tcPr>
            <w:tcW w:w="1170" w:type="dxa"/>
          </w:tcPr>
          <w:p w:rsidR="002172E7" w:rsidRPr="00861767" w:rsidRDefault="004301A8" w:rsidP="00F12140">
            <w:pPr>
              <w:rPr>
                <w:rFonts w:ascii="Segoe UI" w:hAnsi="Segoe UI" w:cs="Segoe UI"/>
                <w:sz w:val="16"/>
                <w:szCs w:val="16"/>
              </w:rPr>
            </w:pPr>
            <w:r>
              <w:rPr>
                <w:rFonts w:ascii="Segoe UI" w:hAnsi="Segoe UI" w:cs="Segoe UI"/>
                <w:sz w:val="16"/>
                <w:szCs w:val="16"/>
              </w:rPr>
              <w:t>FCI\CI</w:t>
            </w:r>
          </w:p>
        </w:tc>
        <w:tc>
          <w:tcPr>
            <w:tcW w:w="1710" w:type="dxa"/>
          </w:tcPr>
          <w:p w:rsidR="002172E7" w:rsidRPr="00861767" w:rsidRDefault="002773A7" w:rsidP="00F12140">
            <w:pPr>
              <w:rPr>
                <w:rFonts w:ascii="Segoe UI" w:hAnsi="Segoe UI" w:cs="Segoe UI"/>
                <w:sz w:val="16"/>
                <w:szCs w:val="16"/>
              </w:rPr>
            </w:pPr>
            <w:r>
              <w:rPr>
                <w:rFonts w:ascii="Segoe UI" w:hAnsi="Segoe UI" w:cs="Segoe UI"/>
                <w:sz w:val="16"/>
                <w:szCs w:val="16"/>
              </w:rPr>
              <w:t>192.168.1.4</w:t>
            </w:r>
            <w:r w:rsidR="00705B75" w:rsidRPr="00861767">
              <w:rPr>
                <w:rFonts w:ascii="Segoe UI" w:hAnsi="Segoe UI" w:cs="Segoe UI"/>
                <w:sz w:val="16"/>
                <w:szCs w:val="16"/>
              </w:rPr>
              <w:t>2</w:t>
            </w:r>
          </w:p>
        </w:tc>
        <w:tc>
          <w:tcPr>
            <w:tcW w:w="4796" w:type="dxa"/>
          </w:tcPr>
          <w:p w:rsidR="002172E7" w:rsidRPr="00861767" w:rsidRDefault="000D75D8" w:rsidP="000D75D8">
            <w:pPr>
              <w:rPr>
                <w:rFonts w:ascii="Segoe UI" w:hAnsi="Segoe UI" w:cs="Segoe UI"/>
                <w:sz w:val="16"/>
                <w:szCs w:val="16"/>
              </w:rPr>
            </w:pPr>
            <w:r>
              <w:rPr>
                <w:rFonts w:ascii="Segoe UI" w:hAnsi="Segoe UI" w:cs="Segoe UI"/>
                <w:sz w:val="16"/>
                <w:szCs w:val="16"/>
              </w:rPr>
              <w:t>SQL Clustered Instance in Primary</w:t>
            </w:r>
            <w:r w:rsidR="00705B75" w:rsidRPr="00861767">
              <w:rPr>
                <w:rFonts w:ascii="Segoe UI" w:hAnsi="Segoe UI" w:cs="Segoe UI"/>
                <w:sz w:val="16"/>
                <w:szCs w:val="16"/>
              </w:rPr>
              <w:t xml:space="preserve"> subnet</w:t>
            </w:r>
          </w:p>
        </w:tc>
      </w:tr>
      <w:tr w:rsidR="002172E7" w:rsidRPr="00AE23E6" w:rsidTr="004027CC">
        <w:tc>
          <w:tcPr>
            <w:tcW w:w="938" w:type="dxa"/>
          </w:tcPr>
          <w:p w:rsidR="002172E7" w:rsidRPr="00861767" w:rsidRDefault="0090290A" w:rsidP="00F12140">
            <w:pPr>
              <w:rPr>
                <w:rFonts w:ascii="Segoe UI" w:hAnsi="Segoe UI" w:cs="Segoe UI"/>
                <w:sz w:val="16"/>
                <w:szCs w:val="16"/>
              </w:rPr>
            </w:pPr>
            <w:r>
              <w:rPr>
                <w:rFonts w:ascii="Segoe UI" w:hAnsi="Segoe UI" w:cs="Segoe UI"/>
                <w:sz w:val="16"/>
                <w:szCs w:val="16"/>
              </w:rPr>
              <w:t>SQL SI</w:t>
            </w:r>
          </w:p>
        </w:tc>
        <w:tc>
          <w:tcPr>
            <w:tcW w:w="1170" w:type="dxa"/>
          </w:tcPr>
          <w:p w:rsidR="002172E7" w:rsidRPr="00861767" w:rsidRDefault="004301A8" w:rsidP="00F12140">
            <w:pPr>
              <w:rPr>
                <w:rFonts w:ascii="Segoe UI" w:hAnsi="Segoe UI" w:cs="Segoe UI"/>
                <w:sz w:val="16"/>
                <w:szCs w:val="16"/>
              </w:rPr>
            </w:pPr>
            <w:r>
              <w:rPr>
                <w:rFonts w:ascii="Segoe UI" w:hAnsi="Segoe UI" w:cs="Segoe UI"/>
                <w:sz w:val="16"/>
                <w:szCs w:val="16"/>
              </w:rPr>
              <w:t>W62sbsn1\SI</w:t>
            </w:r>
          </w:p>
        </w:tc>
        <w:tc>
          <w:tcPr>
            <w:tcW w:w="1710" w:type="dxa"/>
          </w:tcPr>
          <w:p w:rsidR="002172E7" w:rsidRPr="00861767" w:rsidRDefault="002773A7" w:rsidP="00F12140">
            <w:pPr>
              <w:rPr>
                <w:rFonts w:ascii="Segoe UI" w:hAnsi="Segoe UI" w:cs="Segoe UI"/>
                <w:sz w:val="16"/>
                <w:szCs w:val="16"/>
              </w:rPr>
            </w:pPr>
            <w:r>
              <w:rPr>
                <w:rFonts w:ascii="Segoe UI" w:hAnsi="Segoe UI" w:cs="Segoe UI"/>
                <w:sz w:val="16"/>
                <w:szCs w:val="16"/>
              </w:rPr>
              <w:t>192.168.2.111</w:t>
            </w:r>
          </w:p>
        </w:tc>
        <w:tc>
          <w:tcPr>
            <w:tcW w:w="4796" w:type="dxa"/>
          </w:tcPr>
          <w:p w:rsidR="002172E7" w:rsidRPr="00861767" w:rsidRDefault="00705B75" w:rsidP="008A4867">
            <w:pPr>
              <w:rPr>
                <w:rFonts w:ascii="Segoe UI" w:hAnsi="Segoe UI" w:cs="Segoe UI"/>
                <w:sz w:val="16"/>
                <w:szCs w:val="16"/>
              </w:rPr>
            </w:pPr>
            <w:r w:rsidRPr="00861767">
              <w:rPr>
                <w:rFonts w:ascii="Segoe UI" w:hAnsi="Segoe UI" w:cs="Segoe UI"/>
                <w:sz w:val="16"/>
                <w:szCs w:val="16"/>
              </w:rPr>
              <w:t xml:space="preserve">SQL </w:t>
            </w:r>
            <w:r w:rsidR="008A4867">
              <w:rPr>
                <w:rFonts w:ascii="Segoe UI" w:hAnsi="Segoe UI" w:cs="Segoe UI"/>
                <w:sz w:val="16"/>
                <w:szCs w:val="16"/>
              </w:rPr>
              <w:t>Standalone</w:t>
            </w:r>
            <w:r w:rsidRPr="00861767">
              <w:rPr>
                <w:rFonts w:ascii="Segoe UI" w:hAnsi="Segoe UI" w:cs="Segoe UI"/>
                <w:sz w:val="16"/>
                <w:szCs w:val="16"/>
              </w:rPr>
              <w:t xml:space="preserve"> Instance in Secondary subnet</w:t>
            </w:r>
          </w:p>
        </w:tc>
      </w:tr>
    </w:tbl>
    <w:p w:rsidR="00345DD8" w:rsidRPr="00AE23E6" w:rsidRDefault="00345DD8" w:rsidP="003E6E28">
      <w:pPr>
        <w:spacing w:before="120" w:after="40"/>
        <w:rPr>
          <w:rFonts w:ascii="Segoe UI" w:hAnsi="Segoe UI" w:cs="Segoe UI"/>
          <w:szCs w:val="20"/>
        </w:rPr>
      </w:pPr>
      <w:r w:rsidRPr="00AE23E6">
        <w:rPr>
          <w:rFonts w:ascii="Segoe UI" w:hAnsi="Segoe UI" w:cs="Segoe UI"/>
          <w:szCs w:val="20"/>
        </w:rPr>
        <w:t>Domain based service accounts being used.</w:t>
      </w:r>
    </w:p>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6997"/>
      </w:tblGrid>
      <w:tr w:rsidR="00345DD8" w:rsidRPr="00AE23E6" w:rsidTr="0090290A">
        <w:tc>
          <w:tcPr>
            <w:tcW w:w="1568" w:type="dxa"/>
          </w:tcPr>
          <w:p w:rsidR="00345DD8" w:rsidRPr="00861767" w:rsidRDefault="00C975EB" w:rsidP="002172E7">
            <w:pPr>
              <w:jc w:val="center"/>
              <w:rPr>
                <w:rFonts w:ascii="Segoe UI" w:hAnsi="Segoe UI" w:cs="Segoe UI"/>
                <w:b/>
                <w:sz w:val="16"/>
                <w:szCs w:val="16"/>
              </w:rPr>
            </w:pPr>
            <w:r w:rsidRPr="00861767">
              <w:rPr>
                <w:rFonts w:ascii="Segoe UI" w:hAnsi="Segoe UI" w:cs="Segoe UI"/>
                <w:b/>
                <w:sz w:val="16"/>
                <w:szCs w:val="16"/>
              </w:rPr>
              <w:t xml:space="preserve">Service </w:t>
            </w:r>
            <w:r w:rsidR="002172E7" w:rsidRPr="00861767">
              <w:rPr>
                <w:rFonts w:ascii="Segoe UI" w:hAnsi="Segoe UI" w:cs="Segoe UI"/>
                <w:b/>
                <w:sz w:val="16"/>
                <w:szCs w:val="16"/>
              </w:rPr>
              <w:t>Accounts</w:t>
            </w:r>
          </w:p>
        </w:tc>
        <w:tc>
          <w:tcPr>
            <w:tcW w:w="6997" w:type="dxa"/>
          </w:tcPr>
          <w:p w:rsidR="00345DD8" w:rsidRPr="00861767" w:rsidRDefault="00345DD8" w:rsidP="00B65EA6">
            <w:pPr>
              <w:jc w:val="center"/>
              <w:rPr>
                <w:rFonts w:ascii="Segoe UI" w:hAnsi="Segoe UI" w:cs="Segoe UI"/>
                <w:b/>
                <w:sz w:val="16"/>
                <w:szCs w:val="16"/>
              </w:rPr>
            </w:pPr>
            <w:r w:rsidRPr="00861767">
              <w:rPr>
                <w:rFonts w:ascii="Segoe UI" w:hAnsi="Segoe UI" w:cs="Segoe UI"/>
                <w:b/>
                <w:sz w:val="16"/>
                <w:szCs w:val="16"/>
              </w:rPr>
              <w:t>Purpose</w:t>
            </w:r>
          </w:p>
        </w:tc>
      </w:tr>
      <w:tr w:rsidR="00345DD8" w:rsidRPr="00AE23E6" w:rsidTr="0090290A">
        <w:tc>
          <w:tcPr>
            <w:tcW w:w="1568" w:type="dxa"/>
          </w:tcPr>
          <w:p w:rsidR="00345DD8" w:rsidRPr="00861767" w:rsidRDefault="00345DD8" w:rsidP="00B65EA6">
            <w:pPr>
              <w:rPr>
                <w:rFonts w:ascii="Segoe UI" w:hAnsi="Segoe UI" w:cs="Segoe UI"/>
                <w:sz w:val="16"/>
                <w:szCs w:val="16"/>
              </w:rPr>
            </w:pPr>
            <w:r w:rsidRPr="00861767">
              <w:rPr>
                <w:rFonts w:ascii="Segoe UI" w:hAnsi="Segoe UI" w:cs="Segoe UI"/>
                <w:sz w:val="16"/>
                <w:szCs w:val="16"/>
              </w:rPr>
              <w:t>Sqleng</w:t>
            </w:r>
          </w:p>
        </w:tc>
        <w:tc>
          <w:tcPr>
            <w:tcW w:w="6997" w:type="dxa"/>
          </w:tcPr>
          <w:p w:rsidR="00345DD8" w:rsidRPr="00861767" w:rsidRDefault="00345DD8" w:rsidP="00B65EA6">
            <w:pPr>
              <w:rPr>
                <w:rFonts w:ascii="Segoe UI" w:hAnsi="Segoe UI" w:cs="Segoe UI"/>
                <w:sz w:val="16"/>
                <w:szCs w:val="16"/>
              </w:rPr>
            </w:pPr>
            <w:r w:rsidRPr="00861767">
              <w:rPr>
                <w:rFonts w:ascii="Segoe UI" w:hAnsi="Segoe UI" w:cs="Segoe UI"/>
                <w:sz w:val="16"/>
                <w:szCs w:val="16"/>
              </w:rPr>
              <w:t>Domain level service account to be used with SQL Server DB engine.</w:t>
            </w:r>
          </w:p>
        </w:tc>
      </w:tr>
      <w:tr w:rsidR="00345DD8" w:rsidRPr="00AE23E6" w:rsidTr="0090290A">
        <w:tc>
          <w:tcPr>
            <w:tcW w:w="1568" w:type="dxa"/>
          </w:tcPr>
          <w:p w:rsidR="00345DD8" w:rsidRPr="00861767" w:rsidRDefault="00345DD8" w:rsidP="00B65EA6">
            <w:pPr>
              <w:rPr>
                <w:rFonts w:ascii="Segoe UI" w:hAnsi="Segoe UI" w:cs="Segoe UI"/>
                <w:sz w:val="16"/>
                <w:szCs w:val="16"/>
              </w:rPr>
            </w:pPr>
            <w:r w:rsidRPr="00861767">
              <w:rPr>
                <w:rFonts w:ascii="Segoe UI" w:hAnsi="Segoe UI" w:cs="Segoe UI"/>
                <w:sz w:val="16"/>
                <w:szCs w:val="16"/>
              </w:rPr>
              <w:t>Sqlage</w:t>
            </w:r>
          </w:p>
        </w:tc>
        <w:tc>
          <w:tcPr>
            <w:tcW w:w="6997" w:type="dxa"/>
          </w:tcPr>
          <w:p w:rsidR="00345DD8" w:rsidRPr="00861767" w:rsidRDefault="00345DD8" w:rsidP="00B65EA6">
            <w:pPr>
              <w:rPr>
                <w:rFonts w:ascii="Segoe UI" w:hAnsi="Segoe UI" w:cs="Segoe UI"/>
                <w:sz w:val="16"/>
                <w:szCs w:val="16"/>
              </w:rPr>
            </w:pPr>
            <w:r w:rsidRPr="00861767">
              <w:rPr>
                <w:rFonts w:ascii="Segoe UI" w:hAnsi="Segoe UI" w:cs="Segoe UI"/>
                <w:sz w:val="16"/>
                <w:szCs w:val="16"/>
              </w:rPr>
              <w:t>Domain level service account to be used with SQL Server Agent.</w:t>
            </w:r>
          </w:p>
        </w:tc>
      </w:tr>
    </w:tbl>
    <w:p w:rsidR="00345DD8" w:rsidRPr="00AE23E6" w:rsidRDefault="00A20B8E" w:rsidP="003E6E28">
      <w:pPr>
        <w:spacing w:before="120" w:after="40"/>
        <w:rPr>
          <w:rFonts w:ascii="Segoe UI" w:hAnsi="Segoe UI" w:cs="Segoe UI"/>
          <w:szCs w:val="20"/>
        </w:rPr>
      </w:pPr>
      <w:r>
        <w:rPr>
          <w:rFonts w:ascii="Segoe UI" w:hAnsi="Segoe UI" w:cs="Segoe UI"/>
          <w:szCs w:val="20"/>
        </w:rPr>
        <w:t xml:space="preserve">CAP names &amp; IP to use </w:t>
      </w:r>
      <w:r w:rsidR="00345DD8" w:rsidRPr="00AE23E6">
        <w:rPr>
          <w:rFonts w:ascii="Segoe UI" w:hAnsi="Segoe UI" w:cs="Segoe UI"/>
          <w:szCs w:val="20"/>
        </w:rPr>
        <w:t>while configuring AO availability groups &amp; listener.</w:t>
      </w:r>
    </w:p>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4"/>
        <w:gridCol w:w="1170"/>
        <w:gridCol w:w="1710"/>
        <w:gridCol w:w="4554"/>
      </w:tblGrid>
      <w:tr w:rsidR="00345DD8" w:rsidRPr="00AE23E6" w:rsidTr="0090290A">
        <w:tc>
          <w:tcPr>
            <w:tcW w:w="1154" w:type="dxa"/>
          </w:tcPr>
          <w:p w:rsidR="00345DD8" w:rsidRPr="00861767" w:rsidRDefault="00345DD8" w:rsidP="00B65EA6">
            <w:pPr>
              <w:jc w:val="center"/>
              <w:rPr>
                <w:rFonts w:ascii="Segoe UI" w:hAnsi="Segoe UI" w:cs="Segoe UI"/>
                <w:b/>
                <w:sz w:val="16"/>
                <w:szCs w:val="16"/>
              </w:rPr>
            </w:pPr>
            <w:r w:rsidRPr="00861767">
              <w:rPr>
                <w:rFonts w:ascii="Segoe UI" w:hAnsi="Segoe UI" w:cs="Segoe UI"/>
                <w:b/>
                <w:sz w:val="16"/>
                <w:szCs w:val="16"/>
              </w:rPr>
              <w:t>Name</w:t>
            </w:r>
          </w:p>
        </w:tc>
        <w:tc>
          <w:tcPr>
            <w:tcW w:w="1170" w:type="dxa"/>
          </w:tcPr>
          <w:p w:rsidR="00345DD8" w:rsidRPr="00861767" w:rsidRDefault="00345DD8" w:rsidP="00B65EA6">
            <w:pPr>
              <w:jc w:val="center"/>
              <w:rPr>
                <w:rFonts w:ascii="Segoe UI" w:hAnsi="Segoe UI" w:cs="Segoe UI"/>
                <w:b/>
                <w:sz w:val="16"/>
                <w:szCs w:val="16"/>
              </w:rPr>
            </w:pPr>
            <w:r w:rsidRPr="00861767">
              <w:rPr>
                <w:rFonts w:ascii="Segoe UI" w:hAnsi="Segoe UI" w:cs="Segoe UI"/>
                <w:b/>
                <w:sz w:val="16"/>
                <w:szCs w:val="16"/>
              </w:rPr>
              <w:t>IP</w:t>
            </w:r>
          </w:p>
        </w:tc>
        <w:tc>
          <w:tcPr>
            <w:tcW w:w="1710" w:type="dxa"/>
          </w:tcPr>
          <w:p w:rsidR="00345DD8" w:rsidRPr="00861767" w:rsidRDefault="00345DD8" w:rsidP="00B65EA6">
            <w:pPr>
              <w:jc w:val="center"/>
              <w:rPr>
                <w:rFonts w:ascii="Segoe UI" w:hAnsi="Segoe UI" w:cs="Segoe UI"/>
                <w:b/>
                <w:sz w:val="16"/>
                <w:szCs w:val="16"/>
              </w:rPr>
            </w:pPr>
            <w:r w:rsidRPr="00861767">
              <w:rPr>
                <w:rFonts w:ascii="Segoe UI" w:hAnsi="Segoe UI" w:cs="Segoe UI"/>
                <w:b/>
                <w:sz w:val="16"/>
                <w:szCs w:val="16"/>
              </w:rPr>
              <w:t>Type</w:t>
            </w:r>
          </w:p>
        </w:tc>
        <w:tc>
          <w:tcPr>
            <w:tcW w:w="4554" w:type="dxa"/>
          </w:tcPr>
          <w:p w:rsidR="00345DD8" w:rsidRPr="00861767" w:rsidRDefault="00345DD8" w:rsidP="00B65EA6">
            <w:pPr>
              <w:jc w:val="center"/>
              <w:rPr>
                <w:rFonts w:ascii="Segoe UI" w:hAnsi="Segoe UI" w:cs="Segoe UI"/>
                <w:b/>
                <w:sz w:val="16"/>
                <w:szCs w:val="16"/>
              </w:rPr>
            </w:pPr>
            <w:r w:rsidRPr="00861767">
              <w:rPr>
                <w:rFonts w:ascii="Segoe UI" w:hAnsi="Segoe UI" w:cs="Segoe UI"/>
                <w:b/>
                <w:sz w:val="16"/>
                <w:szCs w:val="16"/>
              </w:rPr>
              <w:t>Co</w:t>
            </w:r>
            <w:r w:rsidR="003E6E28" w:rsidRPr="00861767">
              <w:rPr>
                <w:rFonts w:ascii="Segoe UI" w:hAnsi="Segoe UI" w:cs="Segoe UI"/>
                <w:b/>
                <w:sz w:val="16"/>
                <w:szCs w:val="16"/>
              </w:rPr>
              <w:t>m</w:t>
            </w:r>
            <w:r w:rsidRPr="00861767">
              <w:rPr>
                <w:rFonts w:ascii="Segoe UI" w:hAnsi="Segoe UI" w:cs="Segoe UI"/>
                <w:b/>
                <w:sz w:val="16"/>
                <w:szCs w:val="16"/>
              </w:rPr>
              <w:t>ments</w:t>
            </w:r>
          </w:p>
        </w:tc>
      </w:tr>
      <w:tr w:rsidR="00345DD8" w:rsidRPr="00AE23E6" w:rsidTr="0090290A">
        <w:tc>
          <w:tcPr>
            <w:tcW w:w="1154" w:type="dxa"/>
          </w:tcPr>
          <w:p w:rsidR="00345DD8" w:rsidRPr="00861767" w:rsidRDefault="00345DD8" w:rsidP="00B65EA6">
            <w:pPr>
              <w:rPr>
                <w:rFonts w:ascii="Segoe UI" w:hAnsi="Segoe UI" w:cs="Segoe UI"/>
                <w:sz w:val="16"/>
                <w:szCs w:val="16"/>
              </w:rPr>
            </w:pPr>
            <w:r w:rsidRPr="00861767">
              <w:rPr>
                <w:rFonts w:ascii="Segoe UI" w:hAnsi="Segoe UI" w:cs="Segoe UI"/>
                <w:sz w:val="16"/>
                <w:szCs w:val="16"/>
              </w:rPr>
              <w:t>HADR</w:t>
            </w:r>
            <w:r w:rsidR="00330017" w:rsidRPr="00861767">
              <w:rPr>
                <w:rFonts w:ascii="Segoe UI" w:hAnsi="Segoe UI" w:cs="Segoe UI"/>
                <w:sz w:val="16"/>
                <w:szCs w:val="16"/>
              </w:rPr>
              <w:t>a</w:t>
            </w:r>
            <w:r w:rsidR="00B65EA6" w:rsidRPr="00861767">
              <w:rPr>
                <w:rFonts w:ascii="Segoe UI" w:hAnsi="Segoe UI" w:cs="Segoe UI"/>
                <w:sz w:val="16"/>
                <w:szCs w:val="16"/>
              </w:rPr>
              <w:t>ag</w:t>
            </w:r>
          </w:p>
        </w:tc>
        <w:tc>
          <w:tcPr>
            <w:tcW w:w="1170" w:type="dxa"/>
          </w:tcPr>
          <w:p w:rsidR="00345DD8" w:rsidRPr="00861767" w:rsidRDefault="00345DD8" w:rsidP="00B65EA6">
            <w:pPr>
              <w:jc w:val="center"/>
              <w:rPr>
                <w:rFonts w:ascii="Segoe UI" w:hAnsi="Segoe UI" w:cs="Segoe UI"/>
                <w:sz w:val="16"/>
                <w:szCs w:val="16"/>
              </w:rPr>
            </w:pPr>
            <w:r w:rsidRPr="00861767">
              <w:rPr>
                <w:rFonts w:ascii="Segoe UI" w:hAnsi="Segoe UI" w:cs="Segoe UI"/>
                <w:sz w:val="16"/>
                <w:szCs w:val="16"/>
              </w:rPr>
              <w:t>na</w:t>
            </w:r>
          </w:p>
        </w:tc>
        <w:tc>
          <w:tcPr>
            <w:tcW w:w="1710" w:type="dxa"/>
          </w:tcPr>
          <w:p w:rsidR="00345DD8" w:rsidRPr="00861767" w:rsidRDefault="00345DD8" w:rsidP="00B65EA6">
            <w:pPr>
              <w:rPr>
                <w:rFonts w:ascii="Segoe UI" w:hAnsi="Segoe UI" w:cs="Segoe UI"/>
                <w:sz w:val="16"/>
                <w:szCs w:val="16"/>
              </w:rPr>
            </w:pPr>
            <w:r w:rsidRPr="00861767">
              <w:rPr>
                <w:rFonts w:ascii="Segoe UI" w:hAnsi="Segoe UI" w:cs="Segoe UI"/>
                <w:sz w:val="16"/>
                <w:szCs w:val="16"/>
              </w:rPr>
              <w:t>Availability Group Name</w:t>
            </w:r>
          </w:p>
        </w:tc>
        <w:tc>
          <w:tcPr>
            <w:tcW w:w="4554" w:type="dxa"/>
          </w:tcPr>
          <w:p w:rsidR="00345DD8" w:rsidRPr="00861767" w:rsidRDefault="00345DD8" w:rsidP="000D75D8">
            <w:pPr>
              <w:rPr>
                <w:rFonts w:ascii="Segoe UI" w:hAnsi="Segoe UI" w:cs="Segoe UI"/>
                <w:sz w:val="16"/>
                <w:szCs w:val="16"/>
              </w:rPr>
            </w:pPr>
            <w:r w:rsidRPr="00861767">
              <w:rPr>
                <w:rFonts w:ascii="Segoe UI" w:hAnsi="Segoe UI" w:cs="Segoe UI"/>
                <w:sz w:val="16"/>
                <w:szCs w:val="16"/>
              </w:rPr>
              <w:t>The Availability Group name</w:t>
            </w:r>
            <w:r w:rsidR="00330017" w:rsidRPr="00861767">
              <w:rPr>
                <w:rFonts w:ascii="Segoe UI" w:hAnsi="Segoe UI" w:cs="Segoe UI"/>
                <w:sz w:val="16"/>
                <w:szCs w:val="16"/>
              </w:rPr>
              <w:t xml:space="preserve">, it </w:t>
            </w:r>
            <w:r w:rsidRPr="00861767">
              <w:rPr>
                <w:rFonts w:ascii="Segoe UI" w:hAnsi="Segoe UI" w:cs="Segoe UI"/>
                <w:sz w:val="16"/>
                <w:szCs w:val="16"/>
              </w:rPr>
              <w:t xml:space="preserve">will also appear as the </w:t>
            </w:r>
            <w:r w:rsidR="000D75D8" w:rsidRPr="00861767">
              <w:rPr>
                <w:rFonts w:ascii="Segoe UI" w:hAnsi="Segoe UI" w:cs="Segoe UI"/>
                <w:sz w:val="16"/>
                <w:szCs w:val="16"/>
              </w:rPr>
              <w:t xml:space="preserve">failover </w:t>
            </w:r>
            <w:r w:rsidRPr="00861767">
              <w:rPr>
                <w:rFonts w:ascii="Segoe UI" w:hAnsi="Segoe UI" w:cs="Segoe UI"/>
                <w:sz w:val="16"/>
                <w:szCs w:val="16"/>
              </w:rPr>
              <w:t>cluster resource group.</w:t>
            </w:r>
          </w:p>
        </w:tc>
      </w:tr>
      <w:tr w:rsidR="00345DD8" w:rsidRPr="00AE23E6" w:rsidTr="0090290A">
        <w:tc>
          <w:tcPr>
            <w:tcW w:w="1154" w:type="dxa"/>
          </w:tcPr>
          <w:p w:rsidR="00345DD8" w:rsidRPr="00861767" w:rsidRDefault="00BB4579" w:rsidP="00BB4579">
            <w:pPr>
              <w:rPr>
                <w:rFonts w:ascii="Segoe UI" w:hAnsi="Segoe UI" w:cs="Segoe UI"/>
                <w:sz w:val="16"/>
                <w:szCs w:val="16"/>
              </w:rPr>
            </w:pPr>
            <w:r w:rsidRPr="00861767">
              <w:rPr>
                <w:rFonts w:ascii="Segoe UI" w:hAnsi="Segoe UI" w:cs="Segoe UI"/>
                <w:sz w:val="16"/>
                <w:szCs w:val="16"/>
              </w:rPr>
              <w:t>HADRlist</w:t>
            </w:r>
            <w:r w:rsidR="0090290A">
              <w:rPr>
                <w:rFonts w:ascii="Segoe UI" w:hAnsi="Segoe UI" w:cs="Segoe UI"/>
                <w:sz w:val="16"/>
                <w:szCs w:val="16"/>
              </w:rPr>
              <w:t>ener</w:t>
            </w:r>
          </w:p>
        </w:tc>
        <w:tc>
          <w:tcPr>
            <w:tcW w:w="1170" w:type="dxa"/>
          </w:tcPr>
          <w:p w:rsidR="00345DD8" w:rsidRPr="00861767" w:rsidRDefault="0090290A" w:rsidP="00B65EA6">
            <w:pPr>
              <w:rPr>
                <w:rFonts w:ascii="Segoe UI" w:hAnsi="Segoe UI" w:cs="Segoe UI"/>
                <w:sz w:val="16"/>
                <w:szCs w:val="16"/>
              </w:rPr>
            </w:pPr>
            <w:r>
              <w:rPr>
                <w:rFonts w:ascii="Segoe UI" w:hAnsi="Segoe UI" w:cs="Segoe UI"/>
                <w:sz w:val="16"/>
                <w:szCs w:val="16"/>
              </w:rPr>
              <w:t>192.168.1.43</w:t>
            </w:r>
          </w:p>
          <w:p w:rsidR="00A47B7D" w:rsidRPr="00861767" w:rsidRDefault="0090290A" w:rsidP="00B65EA6">
            <w:pPr>
              <w:rPr>
                <w:rFonts w:ascii="Segoe UI" w:hAnsi="Segoe UI" w:cs="Segoe UI"/>
                <w:sz w:val="16"/>
                <w:szCs w:val="16"/>
              </w:rPr>
            </w:pPr>
            <w:r>
              <w:rPr>
                <w:rFonts w:ascii="Segoe UI" w:hAnsi="Segoe UI" w:cs="Segoe UI"/>
                <w:sz w:val="16"/>
                <w:szCs w:val="16"/>
              </w:rPr>
              <w:t>192.168.2.43</w:t>
            </w:r>
          </w:p>
        </w:tc>
        <w:tc>
          <w:tcPr>
            <w:tcW w:w="1710" w:type="dxa"/>
          </w:tcPr>
          <w:p w:rsidR="00345DD8" w:rsidRPr="00861767" w:rsidRDefault="00345DD8" w:rsidP="00B65EA6">
            <w:pPr>
              <w:rPr>
                <w:rFonts w:ascii="Segoe UI" w:hAnsi="Segoe UI" w:cs="Segoe UI"/>
                <w:sz w:val="16"/>
                <w:szCs w:val="16"/>
              </w:rPr>
            </w:pPr>
            <w:r w:rsidRPr="00861767">
              <w:rPr>
                <w:rFonts w:ascii="Segoe UI" w:hAnsi="Segoe UI" w:cs="Segoe UI"/>
                <w:sz w:val="16"/>
                <w:szCs w:val="16"/>
              </w:rPr>
              <w:t>Availability Group Listener Name</w:t>
            </w:r>
            <w:r w:rsidR="00BB4579" w:rsidRPr="00861767">
              <w:rPr>
                <w:rFonts w:ascii="Segoe UI" w:hAnsi="Segoe UI" w:cs="Segoe UI"/>
                <w:sz w:val="16"/>
                <w:szCs w:val="16"/>
              </w:rPr>
              <w:t xml:space="preserve"> / CAP</w:t>
            </w:r>
          </w:p>
        </w:tc>
        <w:tc>
          <w:tcPr>
            <w:tcW w:w="4554" w:type="dxa"/>
          </w:tcPr>
          <w:p w:rsidR="00345DD8" w:rsidRPr="00861767" w:rsidRDefault="003E6E28" w:rsidP="00330017">
            <w:pPr>
              <w:rPr>
                <w:rFonts w:ascii="Segoe UI" w:hAnsi="Segoe UI" w:cs="Segoe UI"/>
                <w:sz w:val="16"/>
                <w:szCs w:val="16"/>
              </w:rPr>
            </w:pPr>
            <w:r w:rsidRPr="00861767">
              <w:rPr>
                <w:rFonts w:ascii="Segoe UI" w:hAnsi="Segoe UI" w:cs="Segoe UI"/>
                <w:sz w:val="16"/>
                <w:szCs w:val="16"/>
              </w:rPr>
              <w:t>N</w:t>
            </w:r>
            <w:r w:rsidR="00345DD8" w:rsidRPr="00861767">
              <w:rPr>
                <w:rFonts w:ascii="Segoe UI" w:hAnsi="Segoe UI" w:cs="Segoe UI"/>
                <w:sz w:val="16"/>
                <w:szCs w:val="16"/>
              </w:rPr>
              <w:t>ame</w:t>
            </w:r>
            <w:r w:rsidRPr="00861767">
              <w:rPr>
                <w:rFonts w:ascii="Segoe UI" w:hAnsi="Segoe UI" w:cs="Segoe UI"/>
                <w:sz w:val="16"/>
                <w:szCs w:val="16"/>
              </w:rPr>
              <w:t xml:space="preserve"> &amp; IP</w:t>
            </w:r>
            <w:r w:rsidR="00345DD8" w:rsidRPr="00861767">
              <w:rPr>
                <w:rFonts w:ascii="Segoe UI" w:hAnsi="Segoe UI" w:cs="Segoe UI"/>
                <w:sz w:val="16"/>
                <w:szCs w:val="16"/>
              </w:rPr>
              <w:t xml:space="preserve"> </w:t>
            </w:r>
            <w:r w:rsidR="00330017" w:rsidRPr="00861767">
              <w:rPr>
                <w:rFonts w:ascii="Segoe UI" w:hAnsi="Segoe UI" w:cs="Segoe UI"/>
                <w:sz w:val="16"/>
                <w:szCs w:val="16"/>
              </w:rPr>
              <w:t xml:space="preserve">for </w:t>
            </w:r>
            <w:r w:rsidR="00345DD8" w:rsidRPr="00861767">
              <w:rPr>
                <w:rFonts w:ascii="Segoe UI" w:hAnsi="Segoe UI" w:cs="Segoe UI"/>
                <w:sz w:val="16"/>
                <w:szCs w:val="16"/>
              </w:rPr>
              <w:t xml:space="preserve">clients </w:t>
            </w:r>
            <w:r w:rsidR="00330017" w:rsidRPr="00861767">
              <w:rPr>
                <w:rFonts w:ascii="Segoe UI" w:hAnsi="Segoe UI" w:cs="Segoe UI"/>
                <w:sz w:val="16"/>
                <w:szCs w:val="16"/>
              </w:rPr>
              <w:t xml:space="preserve">to </w:t>
            </w:r>
            <w:r w:rsidR="00345DD8" w:rsidRPr="00861767">
              <w:rPr>
                <w:rFonts w:ascii="Segoe UI" w:hAnsi="Segoe UI" w:cs="Segoe UI"/>
                <w:sz w:val="16"/>
                <w:szCs w:val="16"/>
              </w:rPr>
              <w:t xml:space="preserve">connect </w:t>
            </w:r>
            <w:r w:rsidR="00330017" w:rsidRPr="00861767">
              <w:rPr>
                <w:rFonts w:ascii="Segoe UI" w:hAnsi="Segoe UI" w:cs="Segoe UI"/>
                <w:sz w:val="16"/>
                <w:szCs w:val="16"/>
              </w:rPr>
              <w:t xml:space="preserve">with </w:t>
            </w:r>
            <w:r w:rsidR="00345DD8" w:rsidRPr="00861767">
              <w:rPr>
                <w:rFonts w:ascii="Segoe UI" w:hAnsi="Segoe UI" w:cs="Segoe UI"/>
                <w:sz w:val="16"/>
                <w:szCs w:val="16"/>
              </w:rPr>
              <w:t>the databases under</w:t>
            </w:r>
            <w:r w:rsidRPr="00861767">
              <w:rPr>
                <w:rFonts w:ascii="Segoe UI" w:hAnsi="Segoe UI" w:cs="Segoe UI"/>
                <w:sz w:val="16"/>
                <w:szCs w:val="16"/>
              </w:rPr>
              <w:t xml:space="preserve"> the</w:t>
            </w:r>
            <w:r w:rsidR="00345DD8" w:rsidRPr="00861767">
              <w:rPr>
                <w:rFonts w:ascii="Segoe UI" w:hAnsi="Segoe UI" w:cs="Segoe UI"/>
                <w:sz w:val="16"/>
                <w:szCs w:val="16"/>
              </w:rPr>
              <w:t xml:space="preserve"> Availability Group.</w:t>
            </w:r>
          </w:p>
        </w:tc>
      </w:tr>
      <w:tr w:rsidR="00345DD8" w:rsidRPr="00AE23E6" w:rsidTr="0090290A">
        <w:tc>
          <w:tcPr>
            <w:tcW w:w="1154" w:type="dxa"/>
          </w:tcPr>
          <w:p w:rsidR="00345DD8" w:rsidRPr="00861767" w:rsidRDefault="00BB4579" w:rsidP="00B65EA6">
            <w:pPr>
              <w:rPr>
                <w:rFonts w:ascii="Segoe UI" w:hAnsi="Segoe UI" w:cs="Segoe UI"/>
                <w:sz w:val="16"/>
                <w:szCs w:val="16"/>
              </w:rPr>
            </w:pPr>
            <w:r w:rsidRPr="00861767">
              <w:rPr>
                <w:rFonts w:ascii="Segoe UI" w:hAnsi="Segoe UI" w:cs="Segoe UI"/>
                <w:sz w:val="16"/>
                <w:szCs w:val="16"/>
              </w:rPr>
              <w:t>AOseed</w:t>
            </w:r>
          </w:p>
        </w:tc>
        <w:tc>
          <w:tcPr>
            <w:tcW w:w="1170" w:type="dxa"/>
          </w:tcPr>
          <w:p w:rsidR="00345DD8" w:rsidRPr="00861767" w:rsidRDefault="00345DD8" w:rsidP="00B65EA6">
            <w:pPr>
              <w:jc w:val="center"/>
              <w:rPr>
                <w:rFonts w:ascii="Segoe UI" w:hAnsi="Segoe UI" w:cs="Segoe UI"/>
                <w:sz w:val="16"/>
                <w:szCs w:val="16"/>
              </w:rPr>
            </w:pPr>
            <w:r w:rsidRPr="00861767">
              <w:rPr>
                <w:rFonts w:ascii="Segoe UI" w:hAnsi="Segoe UI" w:cs="Segoe UI"/>
                <w:sz w:val="16"/>
                <w:szCs w:val="16"/>
              </w:rPr>
              <w:t>na</w:t>
            </w:r>
          </w:p>
        </w:tc>
        <w:tc>
          <w:tcPr>
            <w:tcW w:w="1710" w:type="dxa"/>
          </w:tcPr>
          <w:p w:rsidR="00345DD8" w:rsidRPr="00861767" w:rsidRDefault="00345DD8" w:rsidP="00B65EA6">
            <w:pPr>
              <w:rPr>
                <w:rFonts w:ascii="Segoe UI" w:hAnsi="Segoe UI" w:cs="Segoe UI"/>
                <w:sz w:val="16"/>
                <w:szCs w:val="16"/>
              </w:rPr>
            </w:pPr>
            <w:r w:rsidRPr="00861767">
              <w:rPr>
                <w:rFonts w:ascii="Segoe UI" w:hAnsi="Segoe UI" w:cs="Segoe UI"/>
                <w:sz w:val="16"/>
                <w:szCs w:val="16"/>
              </w:rPr>
              <w:t>User Database</w:t>
            </w:r>
          </w:p>
        </w:tc>
        <w:tc>
          <w:tcPr>
            <w:tcW w:w="4554" w:type="dxa"/>
          </w:tcPr>
          <w:p w:rsidR="00345DD8" w:rsidRPr="00861767" w:rsidRDefault="00345DD8" w:rsidP="00B47729">
            <w:pPr>
              <w:rPr>
                <w:rFonts w:ascii="Segoe UI" w:hAnsi="Segoe UI" w:cs="Segoe UI"/>
                <w:sz w:val="16"/>
                <w:szCs w:val="16"/>
              </w:rPr>
            </w:pPr>
            <w:r w:rsidRPr="00861767">
              <w:rPr>
                <w:rFonts w:ascii="Segoe UI" w:hAnsi="Segoe UI" w:cs="Segoe UI"/>
                <w:sz w:val="16"/>
                <w:szCs w:val="16"/>
              </w:rPr>
              <w:t>D</w:t>
            </w:r>
            <w:r w:rsidR="00B47729" w:rsidRPr="00861767">
              <w:rPr>
                <w:rFonts w:ascii="Segoe UI" w:hAnsi="Segoe UI" w:cs="Segoe UI"/>
                <w:sz w:val="16"/>
                <w:szCs w:val="16"/>
              </w:rPr>
              <w:t xml:space="preserve">atabase used </w:t>
            </w:r>
            <w:r w:rsidRPr="00861767">
              <w:rPr>
                <w:rFonts w:ascii="Segoe UI" w:hAnsi="Segoe UI" w:cs="Segoe UI"/>
                <w:sz w:val="16"/>
                <w:szCs w:val="16"/>
              </w:rPr>
              <w:t>to demonstrate A</w:t>
            </w:r>
            <w:r w:rsidR="00B47729" w:rsidRPr="00861767">
              <w:rPr>
                <w:rFonts w:ascii="Segoe UI" w:hAnsi="Segoe UI" w:cs="Segoe UI"/>
                <w:sz w:val="16"/>
                <w:szCs w:val="16"/>
              </w:rPr>
              <w:t>AG</w:t>
            </w:r>
            <w:r w:rsidRPr="00861767">
              <w:rPr>
                <w:rFonts w:ascii="Segoe UI" w:hAnsi="Segoe UI" w:cs="Segoe UI"/>
                <w:sz w:val="16"/>
                <w:szCs w:val="16"/>
              </w:rPr>
              <w:t xml:space="preserve"> setup.</w:t>
            </w:r>
          </w:p>
        </w:tc>
      </w:tr>
    </w:tbl>
    <w:p w:rsidR="009561E6" w:rsidRPr="00364780" w:rsidRDefault="009561E6" w:rsidP="009F3EA7">
      <w:pPr>
        <w:pStyle w:val="Heading3"/>
        <w:spacing w:after="0"/>
      </w:pPr>
      <w:bookmarkStart w:id="16" w:name="_Toc366667168"/>
      <w:r>
        <w:lastRenderedPageBreak/>
        <w:t>Pre</w:t>
      </w:r>
      <w:r w:rsidR="00BD3A7A">
        <w:t xml:space="preserve">view </w:t>
      </w:r>
      <w:r>
        <w:t>of the Setup</w:t>
      </w:r>
      <w:bookmarkEnd w:id="16"/>
    </w:p>
    <w:bookmarkStart w:id="17" w:name="_Toc366667169"/>
    <w:bookmarkStart w:id="18" w:name="_Toc366583324"/>
    <w:bookmarkStart w:id="19" w:name="_Toc366595177"/>
    <w:p w:rsidR="00F21506" w:rsidRDefault="00BF03F8" w:rsidP="00ED063A">
      <w:pPr>
        <w:pStyle w:val="Heading3"/>
        <w:spacing w:before="0"/>
        <w:rPr>
          <w:rFonts w:asciiTheme="majorHAnsi" w:hAnsiTheme="majorHAnsi" w:cs="Times New Roman"/>
          <w:b w:val="0"/>
          <w:bCs w:val="0"/>
          <w:color w:val="000000"/>
          <w:szCs w:val="24"/>
        </w:rPr>
      </w:pPr>
      <w:r w:rsidRPr="00F21506">
        <w:rPr>
          <w:rFonts w:asciiTheme="majorHAnsi" w:hAnsiTheme="majorHAnsi" w:cs="Times New Roman"/>
          <w:color w:val="000000"/>
          <w:szCs w:val="24"/>
        </w:rPr>
        <w:object w:dxaOrig="8281" w:dyaOrig="4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2pt;height:197.4pt" o:ole="">
            <v:imagedata r:id="rId14" o:title=""/>
          </v:shape>
          <o:OLEObject Type="Embed" ProgID="Visio.Drawing.11" ShapeID="_x0000_i1025" DrawAspect="Content" ObjectID="_1466244978" r:id="rId15"/>
        </w:object>
      </w:r>
    </w:p>
    <w:p w:rsidR="009B2ADE" w:rsidRDefault="009B2ADE" w:rsidP="00ED063A">
      <w:pPr>
        <w:pStyle w:val="Heading3"/>
        <w:spacing w:before="0"/>
        <w:rPr>
          <w:rFonts w:asciiTheme="majorHAnsi" w:hAnsiTheme="majorHAnsi"/>
        </w:rPr>
      </w:pPr>
      <w:r w:rsidRPr="00ED063A">
        <w:rPr>
          <w:rFonts w:asciiTheme="majorHAnsi" w:hAnsiTheme="majorHAnsi" w:cs="Times New Roman"/>
          <w:b w:val="0"/>
          <w:bCs w:val="0"/>
          <w:color w:val="000000"/>
          <w:szCs w:val="24"/>
        </w:rPr>
        <w:t>This solution provides HA via a local SQL Failover Cluster Instance and provides Disaster Recovery via an Availability Group to a s</w:t>
      </w:r>
      <w:r w:rsidR="00F310CF">
        <w:rPr>
          <w:rFonts w:asciiTheme="majorHAnsi" w:hAnsiTheme="majorHAnsi" w:cs="Times New Roman"/>
          <w:b w:val="0"/>
          <w:bCs w:val="0"/>
          <w:color w:val="000000"/>
          <w:szCs w:val="24"/>
        </w:rPr>
        <w:t xml:space="preserve">tandalone instance </w:t>
      </w:r>
      <w:r w:rsidRPr="00ED063A">
        <w:rPr>
          <w:rFonts w:asciiTheme="majorHAnsi" w:hAnsiTheme="majorHAnsi" w:cs="Times New Roman"/>
          <w:b w:val="0"/>
          <w:bCs w:val="0"/>
          <w:color w:val="000000"/>
          <w:szCs w:val="24"/>
        </w:rPr>
        <w:t>in a secondary data center via Asynchronous synchronization.</w:t>
      </w:r>
      <w:bookmarkEnd w:id="17"/>
    </w:p>
    <w:p w:rsidR="004F01C1" w:rsidRPr="003B19FE" w:rsidRDefault="009B2ADE" w:rsidP="009B2ADE">
      <w:pPr>
        <w:rPr>
          <w:rFonts w:asciiTheme="majorHAnsi" w:hAnsiTheme="majorHAnsi"/>
        </w:rPr>
      </w:pPr>
      <w:r w:rsidRPr="009561E6">
        <w:rPr>
          <w:rFonts w:asciiTheme="majorHAnsi" w:hAnsiTheme="majorHAnsi"/>
          <w:sz w:val="24"/>
        </w:rPr>
        <w:t>*</w:t>
      </w:r>
      <w:r w:rsidRPr="003B19FE">
        <w:rPr>
          <w:rFonts w:asciiTheme="majorHAnsi" w:hAnsiTheme="majorHAnsi"/>
        </w:rPr>
        <w:t xml:space="preserve"> This configuration could be further scaled with additional nodes in each datacenter</w:t>
      </w:r>
      <w:r w:rsidR="00680570" w:rsidRPr="003B19FE">
        <w:rPr>
          <w:rFonts w:asciiTheme="majorHAnsi" w:hAnsiTheme="majorHAnsi"/>
        </w:rPr>
        <w:t>. They could be added to</w:t>
      </w:r>
      <w:r w:rsidR="003B19FE" w:rsidRPr="003B19FE">
        <w:rPr>
          <w:rFonts w:asciiTheme="majorHAnsi" w:hAnsiTheme="majorHAnsi"/>
        </w:rPr>
        <w:t xml:space="preserve"> the</w:t>
      </w:r>
      <w:r w:rsidR="00680570" w:rsidRPr="003B19FE">
        <w:rPr>
          <w:rFonts w:asciiTheme="majorHAnsi" w:hAnsiTheme="majorHAnsi"/>
        </w:rPr>
        <w:t xml:space="preserve"> FCI or as S</w:t>
      </w:r>
      <w:r w:rsidR="003B19FE" w:rsidRPr="003B19FE">
        <w:rPr>
          <w:rFonts w:asciiTheme="majorHAnsi" w:hAnsiTheme="majorHAnsi"/>
        </w:rPr>
        <w:t>tandalone instances with AG</w:t>
      </w:r>
      <w:r w:rsidRPr="003B19FE">
        <w:rPr>
          <w:rFonts w:asciiTheme="majorHAnsi" w:hAnsiTheme="majorHAnsi"/>
        </w:rPr>
        <w:t xml:space="preserve"> connecting them.</w:t>
      </w:r>
    </w:p>
    <w:p w:rsidR="009B2ADE" w:rsidRPr="009B2ADE" w:rsidRDefault="009B2ADE" w:rsidP="009B2ADE"/>
    <w:p w:rsidR="00222006" w:rsidRPr="00364780" w:rsidRDefault="00222006" w:rsidP="009F3EA7">
      <w:pPr>
        <w:pStyle w:val="Heading3"/>
        <w:spacing w:before="0"/>
      </w:pPr>
      <w:bookmarkStart w:id="20" w:name="_Toc366667170"/>
      <w:r>
        <w:t>Preparation Steps</w:t>
      </w:r>
      <w:bookmarkEnd w:id="18"/>
      <w:bookmarkEnd w:id="19"/>
      <w:bookmarkEnd w:id="20"/>
    </w:p>
    <w:p w:rsidR="00286277" w:rsidRDefault="00286277" w:rsidP="007E7630">
      <w:pPr>
        <w:pStyle w:val="ListParagraph"/>
        <w:numPr>
          <w:ilvl w:val="0"/>
          <w:numId w:val="11"/>
        </w:numPr>
        <w:ind w:left="547"/>
        <w:contextualSpacing w:val="0"/>
        <w:rPr>
          <w:rFonts w:ascii="Segoe UI" w:hAnsi="Segoe UI" w:cs="Segoe UI"/>
          <w:sz w:val="20"/>
        </w:rPr>
      </w:pPr>
      <w:r>
        <w:rPr>
          <w:rFonts w:ascii="Segoe UI" w:hAnsi="Segoe UI" w:cs="Segoe UI"/>
          <w:sz w:val="20"/>
        </w:rPr>
        <w:t>This is applicable when clustered SQL instances are involved. E</w:t>
      </w:r>
      <w:r w:rsidRPr="00286277">
        <w:rPr>
          <w:rFonts w:ascii="Segoe UI" w:hAnsi="Segoe UI" w:cs="Segoe UI"/>
          <w:sz w:val="20"/>
        </w:rPr>
        <w:t xml:space="preserve">ach replica </w:t>
      </w:r>
      <w:r>
        <w:rPr>
          <w:rFonts w:ascii="Segoe UI" w:hAnsi="Segoe UI" w:cs="Segoe UI"/>
          <w:sz w:val="20"/>
        </w:rPr>
        <w:t xml:space="preserve">instance from an </w:t>
      </w:r>
      <w:r w:rsidRPr="00286277">
        <w:rPr>
          <w:rFonts w:ascii="Segoe UI" w:hAnsi="Segoe UI" w:cs="Segoe UI"/>
          <w:sz w:val="20"/>
        </w:rPr>
        <w:t xml:space="preserve">availability group must reside on a different node of the </w:t>
      </w:r>
      <w:r>
        <w:rPr>
          <w:rFonts w:ascii="Segoe UI" w:hAnsi="Segoe UI" w:cs="Segoe UI"/>
          <w:sz w:val="20"/>
        </w:rPr>
        <w:t>(</w:t>
      </w:r>
      <w:r w:rsidRPr="00286277">
        <w:rPr>
          <w:rFonts w:ascii="Segoe UI" w:hAnsi="Segoe UI" w:cs="Segoe UI"/>
          <w:sz w:val="16"/>
        </w:rPr>
        <w:t>same</w:t>
      </w:r>
      <w:r>
        <w:rPr>
          <w:rFonts w:ascii="Segoe UI" w:hAnsi="Segoe UI" w:cs="Segoe UI"/>
          <w:sz w:val="20"/>
        </w:rPr>
        <w:t>) WSFC. To avoid a failure later, cross check the resource ownership</w:t>
      </w:r>
      <w:r w:rsidR="004A6552">
        <w:rPr>
          <w:rFonts w:ascii="Segoe UI" w:hAnsi="Segoe UI" w:cs="Segoe UI"/>
          <w:sz w:val="20"/>
        </w:rPr>
        <w:t>, these should not go beyond the designated nodes</w:t>
      </w:r>
      <w:r>
        <w:rPr>
          <w:rFonts w:ascii="Segoe UI" w:hAnsi="Segoe UI" w:cs="Segoe UI"/>
          <w:sz w:val="20"/>
        </w:rPr>
        <w:t xml:space="preserve">. Like for this setup no resources from </w:t>
      </w:r>
      <w:r w:rsidR="00D86586">
        <w:rPr>
          <w:rFonts w:ascii="Segoe UI" w:hAnsi="Segoe UI" w:cs="Segoe UI"/>
          <w:sz w:val="16"/>
          <w:szCs w:val="16"/>
        </w:rPr>
        <w:t>FCI\CI</w:t>
      </w:r>
      <w:r w:rsidR="00D86586">
        <w:rPr>
          <w:rFonts w:ascii="Segoe UI" w:hAnsi="Segoe UI" w:cs="Segoe UI"/>
          <w:sz w:val="20"/>
        </w:rPr>
        <w:t xml:space="preserve"> </w:t>
      </w:r>
      <w:r>
        <w:rPr>
          <w:rFonts w:ascii="Segoe UI" w:hAnsi="Segoe UI" w:cs="Segoe UI"/>
          <w:sz w:val="20"/>
        </w:rPr>
        <w:t xml:space="preserve">should have node </w:t>
      </w:r>
      <w:r w:rsidR="00D86586">
        <w:rPr>
          <w:rFonts w:ascii="Segoe UI" w:hAnsi="Segoe UI" w:cs="Segoe UI"/>
          <w:sz w:val="16"/>
          <w:szCs w:val="16"/>
        </w:rPr>
        <w:t>w62sbSN1</w:t>
      </w:r>
      <w:r w:rsidR="0090290A">
        <w:rPr>
          <w:rFonts w:ascii="Segoe UI" w:hAnsi="Segoe UI" w:cs="Segoe UI"/>
          <w:sz w:val="16"/>
          <w:szCs w:val="16"/>
        </w:rPr>
        <w:t xml:space="preserve"> </w:t>
      </w:r>
      <w:r>
        <w:rPr>
          <w:rFonts w:ascii="Segoe UI" w:hAnsi="Segoe UI" w:cs="Segoe UI"/>
          <w:sz w:val="20"/>
        </w:rPr>
        <w:t>as the possible owner.</w:t>
      </w:r>
    </w:p>
    <w:p w:rsidR="00BA62C2" w:rsidRPr="004E4164" w:rsidRDefault="00BA62C2" w:rsidP="007E7630">
      <w:pPr>
        <w:pStyle w:val="ListParagraph"/>
        <w:numPr>
          <w:ilvl w:val="0"/>
          <w:numId w:val="11"/>
        </w:numPr>
        <w:ind w:left="547"/>
        <w:contextualSpacing w:val="0"/>
        <w:rPr>
          <w:rFonts w:ascii="Segoe UI" w:hAnsi="Segoe UI" w:cs="Segoe UI"/>
          <w:sz w:val="20"/>
        </w:rPr>
      </w:pPr>
      <w:r w:rsidRPr="004E4164">
        <w:rPr>
          <w:rFonts w:ascii="Segoe UI" w:hAnsi="Segoe UI" w:cs="Segoe UI"/>
          <w:sz w:val="20"/>
        </w:rPr>
        <w:t xml:space="preserve">Identify </w:t>
      </w:r>
      <w:r w:rsidR="008E671D" w:rsidRPr="004E4164">
        <w:rPr>
          <w:rFonts w:ascii="Segoe UI" w:hAnsi="Segoe UI" w:cs="Segoe UI"/>
          <w:sz w:val="20"/>
        </w:rPr>
        <w:t xml:space="preserve">a </w:t>
      </w:r>
      <w:r w:rsidRPr="004E4164">
        <w:rPr>
          <w:rFonts w:ascii="Segoe UI" w:hAnsi="Segoe UI" w:cs="Segoe UI"/>
          <w:sz w:val="20"/>
        </w:rPr>
        <w:t>shared location</w:t>
      </w:r>
      <w:r w:rsidR="006E1F15" w:rsidRPr="004E4164">
        <w:rPr>
          <w:rFonts w:ascii="Segoe UI" w:hAnsi="Segoe UI" w:cs="Segoe UI"/>
          <w:sz w:val="20"/>
        </w:rPr>
        <w:t xml:space="preserve"> </w:t>
      </w:r>
      <w:r w:rsidR="00DE1713" w:rsidRPr="004E4164">
        <w:rPr>
          <w:rFonts w:ascii="Segoe UI" w:hAnsi="Segoe UI" w:cs="Segoe UI"/>
          <w:sz w:val="20"/>
        </w:rPr>
        <w:t xml:space="preserve">&amp; </w:t>
      </w:r>
      <w:r w:rsidR="006E1F15" w:rsidRPr="004E4164">
        <w:rPr>
          <w:rFonts w:ascii="Segoe UI" w:hAnsi="Segoe UI" w:cs="Segoe UI"/>
          <w:sz w:val="20"/>
        </w:rPr>
        <w:t>giv</w:t>
      </w:r>
      <w:r w:rsidR="00DE1713" w:rsidRPr="004E4164">
        <w:rPr>
          <w:rFonts w:ascii="Segoe UI" w:hAnsi="Segoe UI" w:cs="Segoe UI"/>
          <w:sz w:val="20"/>
        </w:rPr>
        <w:t xml:space="preserve">e RW access to </w:t>
      </w:r>
      <w:r w:rsidR="00EB4FDD">
        <w:rPr>
          <w:rFonts w:ascii="Segoe UI" w:hAnsi="Segoe UI" w:cs="Segoe UI"/>
          <w:sz w:val="20"/>
        </w:rPr>
        <w:t xml:space="preserve">the service account running </w:t>
      </w:r>
      <w:r w:rsidR="006E1F15" w:rsidRPr="004E4164">
        <w:rPr>
          <w:rFonts w:ascii="Segoe UI" w:hAnsi="Segoe UI" w:cs="Segoe UI"/>
          <w:sz w:val="20"/>
        </w:rPr>
        <w:t xml:space="preserve">SQL Engine. </w:t>
      </w:r>
      <w:r w:rsidRPr="004E4164">
        <w:rPr>
          <w:rFonts w:ascii="Segoe UI" w:hAnsi="Segoe UI" w:cs="Segoe UI"/>
          <w:sz w:val="20"/>
        </w:rPr>
        <w:t xml:space="preserve"> </w:t>
      </w:r>
      <w:r w:rsidR="006E1F15" w:rsidRPr="004E4164">
        <w:rPr>
          <w:rFonts w:ascii="Segoe UI" w:hAnsi="Segoe UI" w:cs="Segoe UI"/>
          <w:sz w:val="20"/>
        </w:rPr>
        <w:t>This is generally the backup drive on the Primary server, i.e. E: drive.  I</w:t>
      </w:r>
      <w:r w:rsidRPr="004E4164">
        <w:rPr>
          <w:rFonts w:ascii="Segoe UI" w:hAnsi="Segoe UI" w:cs="Segoe UI"/>
          <w:sz w:val="20"/>
        </w:rPr>
        <w:t>nitial AOseed database is a copy of model DB otherwise for big</w:t>
      </w:r>
      <w:r w:rsidR="00B32E86">
        <w:rPr>
          <w:rFonts w:ascii="Segoe UI" w:hAnsi="Segoe UI" w:cs="Segoe UI"/>
          <w:sz w:val="20"/>
        </w:rPr>
        <w:t>ger</w:t>
      </w:r>
      <w:r w:rsidRPr="004E4164">
        <w:rPr>
          <w:rFonts w:ascii="Segoe UI" w:hAnsi="Segoe UI" w:cs="Segoe UI"/>
          <w:sz w:val="20"/>
        </w:rPr>
        <w:t xml:space="preserve"> databases </w:t>
      </w:r>
      <w:r w:rsidR="00EB4FDD">
        <w:rPr>
          <w:rFonts w:ascii="Segoe UI" w:hAnsi="Segoe UI" w:cs="Segoe UI"/>
          <w:sz w:val="20"/>
        </w:rPr>
        <w:t>verify free space available</w:t>
      </w:r>
      <w:r w:rsidRPr="004E4164">
        <w:rPr>
          <w:rFonts w:ascii="Segoe UI" w:hAnsi="Segoe UI" w:cs="Segoe UI"/>
          <w:sz w:val="20"/>
        </w:rPr>
        <w:t xml:space="preserve">. </w:t>
      </w:r>
      <w:r w:rsidR="00EB4FDD">
        <w:rPr>
          <w:rFonts w:ascii="Segoe UI" w:hAnsi="Segoe UI" w:cs="Segoe UI"/>
          <w:sz w:val="20"/>
        </w:rPr>
        <w:t xml:space="preserve">We can also use </w:t>
      </w:r>
      <w:r w:rsidRPr="004E4164">
        <w:rPr>
          <w:rFonts w:ascii="Segoe UI" w:hAnsi="Segoe UI" w:cs="Segoe UI"/>
          <w:sz w:val="20"/>
        </w:rPr>
        <w:t>the setup option join only</w:t>
      </w:r>
      <w:r w:rsidR="00B32E86">
        <w:rPr>
          <w:rFonts w:ascii="Segoe UI" w:hAnsi="Segoe UI" w:cs="Segoe UI"/>
          <w:sz w:val="20"/>
        </w:rPr>
        <w:t xml:space="preserve"> </w:t>
      </w:r>
      <w:r w:rsidR="00EB4FDD">
        <w:rPr>
          <w:rFonts w:ascii="Segoe UI" w:hAnsi="Segoe UI" w:cs="Segoe UI"/>
          <w:sz w:val="20"/>
        </w:rPr>
        <w:t>(</w:t>
      </w:r>
      <w:r w:rsidR="00B32E86" w:rsidRPr="00EB4FDD">
        <w:rPr>
          <w:rFonts w:ascii="Segoe UI" w:hAnsi="Segoe UI" w:cs="Segoe UI"/>
          <w:sz w:val="16"/>
        </w:rPr>
        <w:t>after restoring the databases manually on the secondary instance(s)</w:t>
      </w:r>
      <w:r w:rsidR="00EB4FDD" w:rsidRPr="00EB4FDD">
        <w:rPr>
          <w:rFonts w:ascii="Segoe UI" w:hAnsi="Segoe UI" w:cs="Segoe UI"/>
          <w:sz w:val="16"/>
        </w:rPr>
        <w:t>)</w:t>
      </w:r>
      <w:r w:rsidRPr="004E4164">
        <w:rPr>
          <w:rFonts w:ascii="Segoe UI" w:hAnsi="Segoe UI" w:cs="Segoe UI"/>
          <w:sz w:val="20"/>
        </w:rPr>
        <w:t>.</w:t>
      </w:r>
    </w:p>
    <w:p w:rsidR="00BA62C2" w:rsidRDefault="00BA62C2" w:rsidP="00402B92">
      <w:pPr>
        <w:pStyle w:val="ListParagraph"/>
        <w:keepNext/>
        <w:keepLines/>
        <w:numPr>
          <w:ilvl w:val="0"/>
          <w:numId w:val="11"/>
        </w:numPr>
        <w:ind w:left="547"/>
        <w:contextualSpacing w:val="0"/>
        <w:rPr>
          <w:rFonts w:ascii="Segoe UI" w:hAnsi="Segoe UI" w:cs="Segoe UI"/>
          <w:sz w:val="20"/>
        </w:rPr>
      </w:pPr>
      <w:r w:rsidRPr="00870F15">
        <w:rPr>
          <w:rFonts w:ascii="Segoe UI" w:hAnsi="Segoe UI" w:cs="Segoe UI"/>
          <w:sz w:val="20"/>
        </w:rPr>
        <w:t xml:space="preserve">Create firewall exceptions on all the </w:t>
      </w:r>
      <w:r w:rsidR="007B79D0">
        <w:rPr>
          <w:rFonts w:ascii="Segoe UI" w:hAnsi="Segoe UI" w:cs="Segoe UI"/>
          <w:sz w:val="20"/>
        </w:rPr>
        <w:t xml:space="preserve">clustered </w:t>
      </w:r>
      <w:r w:rsidRPr="00870F15">
        <w:rPr>
          <w:rFonts w:ascii="Segoe UI" w:hAnsi="Segoe UI" w:cs="Segoe UI"/>
          <w:sz w:val="20"/>
        </w:rPr>
        <w:t>nodes participating in the A</w:t>
      </w:r>
      <w:r w:rsidR="007B79D0">
        <w:rPr>
          <w:rFonts w:ascii="Segoe UI" w:hAnsi="Segoe UI" w:cs="Segoe UI"/>
          <w:sz w:val="20"/>
        </w:rPr>
        <w:t>AG</w:t>
      </w:r>
      <w:r w:rsidRPr="00870F15">
        <w:rPr>
          <w:rFonts w:ascii="Segoe UI" w:hAnsi="Segoe UI" w:cs="Segoe UI"/>
          <w:sz w:val="20"/>
        </w:rPr>
        <w:t xml:space="preserve"> group.</w:t>
      </w:r>
      <w:r w:rsidR="005F01A7" w:rsidRPr="00870F15">
        <w:rPr>
          <w:rFonts w:ascii="Segoe UI" w:hAnsi="Segoe UI" w:cs="Segoe UI"/>
          <w:sz w:val="20"/>
        </w:rPr>
        <w:t xml:space="preserve"> These exceptions will be inbound &amp; named as [</w:t>
      </w:r>
      <w:r w:rsidR="005F01A7" w:rsidRPr="00870F15">
        <w:rPr>
          <w:rFonts w:ascii="Segoe UI" w:hAnsi="Segoe UI" w:cs="Segoe UI"/>
          <w:b/>
          <w:sz w:val="20"/>
        </w:rPr>
        <w:t>sqlAG</w:t>
      </w:r>
      <w:r w:rsidR="005F01A7" w:rsidRPr="00870F15">
        <w:rPr>
          <w:rFonts w:ascii="Segoe UI" w:hAnsi="Segoe UI" w:cs="Segoe UI"/>
          <w:sz w:val="20"/>
        </w:rPr>
        <w:t>].</w:t>
      </w:r>
      <w:r w:rsidR="00870F15" w:rsidRPr="00870F15">
        <w:rPr>
          <w:rFonts w:ascii="Segoe UI" w:hAnsi="Segoe UI" w:cs="Segoe UI"/>
          <w:sz w:val="20"/>
        </w:rPr>
        <w:t xml:space="preserve"> </w:t>
      </w:r>
      <w:r w:rsidR="00194172" w:rsidRPr="00870F15">
        <w:rPr>
          <w:rFonts w:ascii="Segoe UI" w:hAnsi="Segoe UI" w:cs="Segoe UI"/>
          <w:sz w:val="20"/>
        </w:rPr>
        <w:t xml:space="preserve">TCP </w:t>
      </w:r>
      <w:r w:rsidRPr="00870F15">
        <w:rPr>
          <w:rFonts w:ascii="Segoe UI" w:hAnsi="Segoe UI" w:cs="Segoe UI"/>
          <w:sz w:val="20"/>
        </w:rPr>
        <w:t xml:space="preserve">Ports </w:t>
      </w:r>
      <w:r w:rsidR="00870F15">
        <w:rPr>
          <w:rFonts w:ascii="Segoe UI" w:hAnsi="Segoe UI" w:cs="Segoe UI"/>
          <w:sz w:val="20"/>
        </w:rPr>
        <w:t>may vary depending on the setup.</w:t>
      </w:r>
    </w:p>
    <w:tbl>
      <w:tblPr>
        <w:tblW w:w="0" w:type="auto"/>
        <w:tblInd w:w="782" w:type="dxa"/>
        <w:tblLook w:val="0000" w:firstRow="0" w:lastRow="0" w:firstColumn="0" w:lastColumn="0" w:noHBand="0" w:noVBand="0"/>
      </w:tblPr>
      <w:tblGrid>
        <w:gridCol w:w="1463"/>
        <w:gridCol w:w="6390"/>
      </w:tblGrid>
      <w:tr w:rsidR="00402B92" w:rsidTr="00402B92">
        <w:tc>
          <w:tcPr>
            <w:tcW w:w="1463" w:type="dxa"/>
          </w:tcPr>
          <w:p w:rsidR="00402B92" w:rsidRPr="008E671D" w:rsidRDefault="00402B92" w:rsidP="00402B92">
            <w:pPr>
              <w:pStyle w:val="ListParagraph"/>
              <w:numPr>
                <w:ilvl w:val="2"/>
                <w:numId w:val="11"/>
              </w:numPr>
              <w:ind w:left="455"/>
              <w:rPr>
                <w:rFonts w:asciiTheme="majorHAnsi" w:hAnsiTheme="majorHAnsi"/>
              </w:rPr>
            </w:pPr>
            <w:r>
              <w:rPr>
                <w:rFonts w:asciiTheme="majorHAnsi" w:hAnsiTheme="majorHAnsi"/>
                <w:b/>
              </w:rPr>
              <w:t>1433</w:t>
            </w:r>
          </w:p>
          <w:p w:rsidR="00402B92" w:rsidRPr="00402B92" w:rsidRDefault="00402B92" w:rsidP="00402B92">
            <w:pPr>
              <w:pStyle w:val="ListParagraph"/>
              <w:numPr>
                <w:ilvl w:val="2"/>
                <w:numId w:val="11"/>
              </w:numPr>
              <w:ind w:left="455"/>
              <w:rPr>
                <w:rFonts w:asciiTheme="majorHAnsi" w:hAnsiTheme="majorHAnsi"/>
                <w:b/>
              </w:rPr>
            </w:pPr>
            <w:r>
              <w:rPr>
                <w:rFonts w:asciiTheme="majorHAnsi" w:hAnsiTheme="majorHAnsi"/>
                <w:b/>
              </w:rPr>
              <w:t>5022</w:t>
            </w:r>
          </w:p>
        </w:tc>
        <w:tc>
          <w:tcPr>
            <w:tcW w:w="6390" w:type="dxa"/>
          </w:tcPr>
          <w:p w:rsidR="00402B92" w:rsidRDefault="00402B92" w:rsidP="00402B92">
            <w:pPr>
              <w:pStyle w:val="ListParagraph"/>
              <w:keepNext/>
              <w:keepLines/>
              <w:ind w:left="0"/>
              <w:rPr>
                <w:rFonts w:ascii="Segoe UI" w:hAnsi="Segoe UI" w:cs="Segoe UI"/>
                <w:sz w:val="20"/>
              </w:rPr>
            </w:pPr>
            <w:r w:rsidRPr="00402B92">
              <w:rPr>
                <w:rFonts w:ascii="Segoe UI" w:hAnsi="Segoe UI" w:cs="Segoe UI"/>
                <w:sz w:val="18"/>
              </w:rPr>
              <w:t>Could be any other or additional ports depending how the SQL instance is configured &amp; mirrored endpoints are registered.</w:t>
            </w:r>
          </w:p>
        </w:tc>
      </w:tr>
    </w:tbl>
    <w:p w:rsidR="00BA62C2" w:rsidRDefault="00194172" w:rsidP="00B30EF7">
      <w:pPr>
        <w:pStyle w:val="ListParagraph"/>
        <w:numPr>
          <w:ilvl w:val="0"/>
          <w:numId w:val="11"/>
        </w:numPr>
        <w:ind w:left="547"/>
        <w:contextualSpacing w:val="0"/>
        <w:rPr>
          <w:rFonts w:ascii="Segoe UI" w:hAnsi="Segoe UI" w:cs="Segoe UI"/>
          <w:sz w:val="20"/>
        </w:rPr>
      </w:pPr>
      <w:r w:rsidRPr="004E4164">
        <w:rPr>
          <w:rFonts w:ascii="Segoe UI" w:hAnsi="Segoe UI" w:cs="Segoe UI"/>
          <w:sz w:val="20"/>
        </w:rPr>
        <w:t xml:space="preserve">Enable </w:t>
      </w:r>
      <w:r w:rsidR="00686426">
        <w:rPr>
          <w:rFonts w:ascii="Segoe UI" w:hAnsi="Segoe UI" w:cs="Segoe UI"/>
          <w:sz w:val="20"/>
        </w:rPr>
        <w:t>AAG</w:t>
      </w:r>
      <w:r w:rsidRPr="004E4164">
        <w:rPr>
          <w:rFonts w:ascii="Segoe UI" w:hAnsi="Segoe UI" w:cs="Segoe UI"/>
          <w:sz w:val="20"/>
        </w:rPr>
        <w:t xml:space="preserve"> for </w:t>
      </w:r>
      <w:r w:rsidR="00855EC1" w:rsidRPr="004E4164">
        <w:rPr>
          <w:rFonts w:ascii="Segoe UI" w:hAnsi="Segoe UI" w:cs="Segoe UI"/>
          <w:sz w:val="20"/>
        </w:rPr>
        <w:t xml:space="preserve">each of </w:t>
      </w:r>
      <w:r w:rsidRPr="004E4164">
        <w:rPr>
          <w:rFonts w:ascii="Segoe UI" w:hAnsi="Segoe UI" w:cs="Segoe UI"/>
          <w:sz w:val="20"/>
        </w:rPr>
        <w:t>the identified SQL instance</w:t>
      </w:r>
      <w:r w:rsidR="00855EC1" w:rsidRPr="004E4164">
        <w:rPr>
          <w:rFonts w:ascii="Segoe UI" w:hAnsi="Segoe UI" w:cs="Segoe UI"/>
          <w:sz w:val="20"/>
        </w:rPr>
        <w:t>s</w:t>
      </w:r>
      <w:r w:rsidR="006E1F15" w:rsidRPr="004E4164">
        <w:rPr>
          <w:rFonts w:ascii="Segoe UI" w:hAnsi="Segoe UI" w:cs="Segoe UI"/>
          <w:sz w:val="20"/>
        </w:rPr>
        <w:t xml:space="preserve"> using SQL Server Configuration Manager</w:t>
      </w:r>
      <w:r w:rsidR="002F06A3" w:rsidRPr="004E4164">
        <w:rPr>
          <w:rFonts w:ascii="Segoe UI" w:hAnsi="Segoe UI" w:cs="Segoe UI"/>
          <w:sz w:val="20"/>
        </w:rPr>
        <w:t xml:space="preserve"> </w:t>
      </w:r>
      <w:r w:rsidR="006E1F15" w:rsidRPr="004E4164">
        <w:rPr>
          <w:rFonts w:ascii="Segoe UI" w:hAnsi="Segoe UI" w:cs="Segoe UI"/>
          <w:sz w:val="20"/>
        </w:rPr>
        <w:t>on each node</w:t>
      </w:r>
      <w:r w:rsidR="00686426">
        <w:rPr>
          <w:rFonts w:ascii="Segoe UI" w:hAnsi="Segoe UI" w:cs="Segoe UI"/>
          <w:sz w:val="20"/>
        </w:rPr>
        <w:t xml:space="preserve"> (</w:t>
      </w:r>
      <w:r w:rsidR="007A1F43">
        <w:rPr>
          <w:rFonts w:ascii="Segoe UI" w:hAnsi="Segoe UI" w:cs="Segoe UI"/>
          <w:sz w:val="18"/>
        </w:rPr>
        <w:t>If</w:t>
      </w:r>
      <w:r w:rsidR="00686426">
        <w:rPr>
          <w:rFonts w:ascii="Segoe UI" w:hAnsi="Segoe UI" w:cs="Segoe UI"/>
          <w:sz w:val="18"/>
        </w:rPr>
        <w:t xml:space="preserve"> </w:t>
      </w:r>
      <w:r w:rsidR="00686426" w:rsidRPr="00686426">
        <w:rPr>
          <w:rFonts w:ascii="Segoe UI" w:hAnsi="Segoe UI" w:cs="Segoe UI"/>
          <w:sz w:val="18"/>
        </w:rPr>
        <w:t xml:space="preserve">SQL Server instances </w:t>
      </w:r>
      <w:r w:rsidR="00686426">
        <w:rPr>
          <w:rFonts w:ascii="Segoe UI" w:hAnsi="Segoe UI" w:cs="Segoe UI"/>
          <w:sz w:val="18"/>
        </w:rPr>
        <w:t xml:space="preserve">are </w:t>
      </w:r>
      <w:r w:rsidR="00686426" w:rsidRPr="00686426">
        <w:rPr>
          <w:rFonts w:ascii="Segoe UI" w:hAnsi="Segoe UI" w:cs="Segoe UI"/>
          <w:sz w:val="18"/>
        </w:rPr>
        <w:t>clustered</w:t>
      </w:r>
      <w:r w:rsidR="00686426">
        <w:rPr>
          <w:rFonts w:ascii="Segoe UI" w:hAnsi="Segoe UI" w:cs="Segoe UI"/>
          <w:sz w:val="18"/>
        </w:rPr>
        <w:t>,</w:t>
      </w:r>
      <w:r w:rsidR="00686426" w:rsidRPr="00686426">
        <w:rPr>
          <w:rFonts w:ascii="Segoe UI" w:hAnsi="Segoe UI" w:cs="Segoe UI"/>
          <w:sz w:val="18"/>
        </w:rPr>
        <w:t xml:space="preserve"> this needs to be done on </w:t>
      </w:r>
      <w:r w:rsidR="00686426">
        <w:rPr>
          <w:rFonts w:ascii="Segoe UI" w:hAnsi="Segoe UI" w:cs="Segoe UI"/>
          <w:sz w:val="18"/>
        </w:rPr>
        <w:t xml:space="preserve">the </w:t>
      </w:r>
      <w:r w:rsidR="00686426" w:rsidRPr="00686426">
        <w:rPr>
          <w:rFonts w:ascii="Segoe UI" w:hAnsi="Segoe UI" w:cs="Segoe UI"/>
          <w:sz w:val="18"/>
        </w:rPr>
        <w:t>Act</w:t>
      </w:r>
      <w:r w:rsidR="007A1F43">
        <w:rPr>
          <w:rFonts w:ascii="Segoe UI" w:hAnsi="Segoe UI" w:cs="Segoe UI"/>
          <w:sz w:val="18"/>
        </w:rPr>
        <w:t>ive Node Only. O</w:t>
      </w:r>
      <w:r w:rsidR="00686426" w:rsidRPr="00686426">
        <w:rPr>
          <w:rFonts w:ascii="Segoe UI" w:hAnsi="Segoe UI" w:cs="Segoe UI"/>
          <w:sz w:val="18"/>
        </w:rPr>
        <w:t>ffline &amp; online the SQL resource to make the change effective</w:t>
      </w:r>
      <w:r w:rsidR="00686426">
        <w:rPr>
          <w:rFonts w:ascii="Segoe UI" w:hAnsi="Segoe UI" w:cs="Segoe UI"/>
          <w:sz w:val="20"/>
        </w:rPr>
        <w:t>)</w:t>
      </w:r>
      <w:r w:rsidRPr="004E4164">
        <w:rPr>
          <w:rFonts w:ascii="Segoe UI" w:hAnsi="Segoe UI" w:cs="Segoe UI"/>
          <w:sz w:val="20"/>
        </w:rPr>
        <w:t>.</w:t>
      </w:r>
      <w:r w:rsidR="006E1F15" w:rsidRPr="004E4164">
        <w:rPr>
          <w:rFonts w:ascii="Segoe UI" w:hAnsi="Segoe UI" w:cs="Segoe UI"/>
          <w:sz w:val="20"/>
        </w:rPr>
        <w:t xml:space="preserve">  Right click on SQL Server Engine service and select Properties</w:t>
      </w:r>
      <w:r w:rsidR="00EB4FDD">
        <w:rPr>
          <w:rFonts w:ascii="Segoe UI" w:hAnsi="Segoe UI" w:cs="Segoe UI"/>
          <w:sz w:val="20"/>
        </w:rPr>
        <w:t>, t</w:t>
      </w:r>
      <w:r w:rsidR="006E1F15" w:rsidRPr="004E4164">
        <w:rPr>
          <w:rFonts w:ascii="Segoe UI" w:hAnsi="Segoe UI" w:cs="Segoe UI"/>
          <w:sz w:val="20"/>
        </w:rPr>
        <w:t>hen select the</w:t>
      </w:r>
      <w:r w:rsidR="004F01C1">
        <w:rPr>
          <w:rFonts w:ascii="Segoe UI" w:hAnsi="Segoe UI" w:cs="Segoe UI"/>
          <w:sz w:val="20"/>
        </w:rPr>
        <w:t xml:space="preserve"> AlwaysOn High Availability tab &amp; check against Enable AlwaysOn Availability</w:t>
      </w:r>
      <w:r w:rsidR="00EB4FDD">
        <w:rPr>
          <w:rFonts w:ascii="Segoe UI" w:hAnsi="Segoe UI" w:cs="Segoe UI"/>
          <w:sz w:val="20"/>
        </w:rPr>
        <w:t xml:space="preserve"> </w:t>
      </w:r>
      <w:r w:rsidR="004F01C1">
        <w:rPr>
          <w:rFonts w:ascii="Segoe UI" w:hAnsi="Segoe UI" w:cs="Segoe UI"/>
          <w:sz w:val="20"/>
        </w:rPr>
        <w:t>Group.</w:t>
      </w:r>
    </w:p>
    <w:p w:rsidR="002F06A3" w:rsidRDefault="004F6F99" w:rsidP="009135E9">
      <w:pPr>
        <w:pStyle w:val="ListParagraph"/>
        <w:ind w:left="547"/>
        <w:contextualSpacing w:val="0"/>
        <w:rPr>
          <w:rFonts w:ascii="Segoe UI" w:hAnsi="Segoe UI" w:cs="Segoe UI"/>
          <w:sz w:val="20"/>
        </w:rPr>
      </w:pPr>
      <w:r>
        <w:rPr>
          <w:rFonts w:ascii="Segoe UI" w:hAnsi="Segoe UI" w:cs="Segoe UI"/>
          <w:noProof/>
          <w:sz w:val="20"/>
        </w:rPr>
        <w:lastRenderedPageBreak/>
        <w:drawing>
          <wp:inline distT="0" distB="0" distL="0" distR="0">
            <wp:extent cx="5200650" cy="2755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9041" cy="2760347"/>
                    </a:xfrm>
                    <a:prstGeom prst="rect">
                      <a:avLst/>
                    </a:prstGeom>
                    <a:noFill/>
                    <a:ln>
                      <a:noFill/>
                    </a:ln>
                  </pic:spPr>
                </pic:pic>
              </a:graphicData>
            </a:graphic>
          </wp:inline>
        </w:drawing>
      </w:r>
    </w:p>
    <w:p w:rsidR="004F01C1" w:rsidRDefault="004F01C1" w:rsidP="00A22B08">
      <w:pPr>
        <w:pStyle w:val="ListParagraph"/>
        <w:spacing w:after="40"/>
        <w:ind w:left="547"/>
        <w:contextualSpacing w:val="0"/>
        <w:rPr>
          <w:rFonts w:ascii="Segoe UI" w:hAnsi="Segoe UI" w:cs="Segoe UI"/>
          <w:sz w:val="20"/>
        </w:rPr>
      </w:pPr>
      <w:r>
        <w:rPr>
          <w:rFonts w:ascii="Segoe UI" w:hAnsi="Segoe UI" w:cs="Segoe UI"/>
          <w:sz w:val="20"/>
        </w:rPr>
        <w:t>In case of Windows Core, this can be done easily through PSH, required the SQLPS modules are imported successfully.</w:t>
      </w:r>
    </w:p>
    <w:p w:rsidR="004F01C1" w:rsidRPr="009135E9" w:rsidRDefault="004F01C1" w:rsidP="00A22B08">
      <w:pPr>
        <w:pStyle w:val="ListParagraph"/>
        <w:spacing w:before="40"/>
        <w:ind w:left="547"/>
        <w:contextualSpacing w:val="0"/>
        <w:rPr>
          <w:rFonts w:ascii="Segoe UI" w:hAnsi="Segoe UI" w:cs="Segoe UI"/>
          <w:sz w:val="20"/>
        </w:rPr>
      </w:pPr>
      <w:r>
        <w:rPr>
          <w:rFonts w:ascii="Segoe UI" w:hAnsi="Segoe UI" w:cs="Segoe UI"/>
          <w:noProof/>
          <w:sz w:val="20"/>
        </w:rPr>
        <w:drawing>
          <wp:inline distT="0" distB="0" distL="0" distR="0">
            <wp:extent cx="4667250" cy="142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142875"/>
                    </a:xfrm>
                    <a:prstGeom prst="rect">
                      <a:avLst/>
                    </a:prstGeom>
                    <a:noFill/>
                    <a:ln>
                      <a:noFill/>
                    </a:ln>
                  </pic:spPr>
                </pic:pic>
              </a:graphicData>
            </a:graphic>
          </wp:inline>
        </w:drawing>
      </w:r>
    </w:p>
    <w:p w:rsidR="009642B5" w:rsidRPr="00B579B9" w:rsidRDefault="00B579B9" w:rsidP="00BF03F8">
      <w:pPr>
        <w:pStyle w:val="ListParagraph"/>
        <w:numPr>
          <w:ilvl w:val="0"/>
          <w:numId w:val="20"/>
        </w:numPr>
        <w:ind w:left="720" w:hanging="270"/>
        <w:rPr>
          <w:rFonts w:asciiTheme="majorHAnsi" w:hAnsiTheme="majorHAnsi"/>
        </w:rPr>
      </w:pPr>
      <w:r>
        <w:rPr>
          <w:rFonts w:asciiTheme="majorHAnsi" w:hAnsiTheme="majorHAnsi"/>
        </w:rPr>
        <w:t>O</w:t>
      </w:r>
      <w:r w:rsidR="009642B5" w:rsidRPr="00B579B9">
        <w:rPr>
          <w:rFonts w:asciiTheme="majorHAnsi" w:hAnsiTheme="majorHAnsi"/>
        </w:rPr>
        <w:t>n a FCI, this needs to be done on active node only.</w:t>
      </w:r>
    </w:p>
    <w:p w:rsidR="006E1F15" w:rsidRDefault="006E1F15" w:rsidP="00BF03F8">
      <w:pPr>
        <w:pStyle w:val="ListParagraph"/>
        <w:numPr>
          <w:ilvl w:val="0"/>
          <w:numId w:val="20"/>
        </w:numPr>
        <w:ind w:left="720" w:hanging="270"/>
        <w:rPr>
          <w:rFonts w:ascii="Segoe UI" w:hAnsi="Segoe UI" w:cs="Segoe UI"/>
          <w:sz w:val="20"/>
          <w:szCs w:val="22"/>
        </w:rPr>
      </w:pPr>
      <w:r w:rsidRPr="00B579B9">
        <w:rPr>
          <w:rFonts w:asciiTheme="majorHAnsi" w:hAnsiTheme="majorHAnsi"/>
        </w:rPr>
        <w:t xml:space="preserve">If the underlying WSFC is destroyed </w:t>
      </w:r>
      <w:r w:rsidR="00B579B9">
        <w:rPr>
          <w:rFonts w:asciiTheme="majorHAnsi" w:hAnsiTheme="majorHAnsi"/>
        </w:rPr>
        <w:t xml:space="preserve">&amp; </w:t>
      </w:r>
      <w:r w:rsidRPr="00B579B9">
        <w:rPr>
          <w:rFonts w:asciiTheme="majorHAnsi" w:hAnsiTheme="majorHAnsi"/>
        </w:rPr>
        <w:t xml:space="preserve">recreated, </w:t>
      </w:r>
      <w:r w:rsidR="00686426">
        <w:rPr>
          <w:rFonts w:asciiTheme="majorHAnsi" w:hAnsiTheme="majorHAnsi"/>
        </w:rPr>
        <w:t xml:space="preserve">the </w:t>
      </w:r>
      <w:r w:rsidR="007A1F43">
        <w:rPr>
          <w:rFonts w:asciiTheme="majorHAnsi" w:hAnsiTheme="majorHAnsi"/>
        </w:rPr>
        <w:t>steps</w:t>
      </w:r>
      <w:r w:rsidR="00686426">
        <w:rPr>
          <w:rFonts w:asciiTheme="majorHAnsi" w:hAnsiTheme="majorHAnsi"/>
        </w:rPr>
        <w:t xml:space="preserve"> to enable AAG need to be redone i.e. </w:t>
      </w:r>
      <w:r w:rsidRPr="00B579B9">
        <w:rPr>
          <w:rFonts w:asciiTheme="majorHAnsi" w:hAnsiTheme="majorHAnsi"/>
        </w:rPr>
        <w:t>this feature need</w:t>
      </w:r>
      <w:r w:rsidR="00B579B9">
        <w:rPr>
          <w:rFonts w:asciiTheme="majorHAnsi" w:hAnsiTheme="majorHAnsi"/>
        </w:rPr>
        <w:t>s</w:t>
      </w:r>
      <w:r w:rsidRPr="00B579B9">
        <w:rPr>
          <w:rFonts w:asciiTheme="majorHAnsi" w:hAnsiTheme="majorHAnsi"/>
        </w:rPr>
        <w:t xml:space="preserve"> to be Unchecked</w:t>
      </w:r>
      <w:r w:rsidR="00686426">
        <w:rPr>
          <w:rFonts w:asciiTheme="majorHAnsi" w:hAnsiTheme="majorHAnsi"/>
        </w:rPr>
        <w:t xml:space="preserve">, SQL </w:t>
      </w:r>
      <w:r w:rsidRPr="00B579B9">
        <w:rPr>
          <w:rFonts w:asciiTheme="majorHAnsi" w:hAnsiTheme="majorHAnsi"/>
        </w:rPr>
        <w:t>service restarted</w:t>
      </w:r>
      <w:r w:rsidR="00686426">
        <w:rPr>
          <w:rFonts w:asciiTheme="majorHAnsi" w:hAnsiTheme="majorHAnsi"/>
        </w:rPr>
        <w:t xml:space="preserve">, </w:t>
      </w:r>
      <w:r w:rsidR="00DD632F" w:rsidRPr="00B579B9">
        <w:rPr>
          <w:rFonts w:asciiTheme="majorHAnsi" w:hAnsiTheme="majorHAnsi"/>
        </w:rPr>
        <w:t>checked</w:t>
      </w:r>
      <w:r w:rsidRPr="006478B2">
        <w:rPr>
          <w:rFonts w:ascii="Segoe UI" w:hAnsi="Segoe UI" w:cs="Segoe UI"/>
          <w:sz w:val="20"/>
          <w:szCs w:val="22"/>
        </w:rPr>
        <w:t xml:space="preserve"> again and service restarted.</w:t>
      </w:r>
    </w:p>
    <w:p w:rsidR="0055445A" w:rsidRPr="0055445A" w:rsidRDefault="0055445A" w:rsidP="00BF03F8">
      <w:pPr>
        <w:pStyle w:val="ListParagraph"/>
        <w:numPr>
          <w:ilvl w:val="0"/>
          <w:numId w:val="20"/>
        </w:numPr>
        <w:ind w:left="720" w:hanging="270"/>
        <w:rPr>
          <w:rFonts w:asciiTheme="majorHAnsi" w:hAnsiTheme="majorHAnsi"/>
        </w:rPr>
      </w:pPr>
      <w:r w:rsidRPr="006478B2">
        <w:rPr>
          <w:rFonts w:ascii="Segoe UI" w:hAnsi="Segoe UI" w:cs="Segoe UI"/>
          <w:sz w:val="20"/>
          <w:szCs w:val="22"/>
        </w:rPr>
        <w:t>If using GUI</w:t>
      </w:r>
      <w:r>
        <w:rPr>
          <w:rFonts w:ascii="Segoe UI" w:hAnsi="Segoe UI" w:cs="Segoe UI"/>
          <w:sz w:val="20"/>
          <w:szCs w:val="22"/>
        </w:rPr>
        <w:t>,</w:t>
      </w:r>
      <w:r w:rsidRPr="006478B2">
        <w:rPr>
          <w:rFonts w:ascii="Segoe UI" w:hAnsi="Segoe UI" w:cs="Segoe UI"/>
          <w:sz w:val="20"/>
          <w:szCs w:val="22"/>
        </w:rPr>
        <w:t xml:space="preserve"> the SQL Services need </w:t>
      </w:r>
      <w:r w:rsidRPr="00B579B9">
        <w:rPr>
          <w:rFonts w:asciiTheme="majorHAnsi" w:hAnsiTheme="majorHAnsi"/>
        </w:rPr>
        <w:t>to be restarted manually</w:t>
      </w:r>
      <w:r>
        <w:rPr>
          <w:rFonts w:asciiTheme="majorHAnsi" w:hAnsiTheme="majorHAnsi"/>
        </w:rPr>
        <w:t xml:space="preserve"> otherwise PSH will restart them</w:t>
      </w:r>
      <w:r w:rsidRPr="00B579B9">
        <w:rPr>
          <w:rFonts w:asciiTheme="majorHAnsi" w:hAnsiTheme="majorHAnsi"/>
        </w:rPr>
        <w:t>.</w:t>
      </w:r>
      <w:r>
        <w:rPr>
          <w:rFonts w:asciiTheme="majorHAnsi" w:hAnsiTheme="majorHAnsi"/>
        </w:rPr>
        <w:t xml:space="preserve"> </w:t>
      </w:r>
    </w:p>
    <w:p w:rsidR="00222006" w:rsidRPr="004E4164" w:rsidRDefault="00222006" w:rsidP="007E7630">
      <w:pPr>
        <w:pStyle w:val="ListParagraph"/>
        <w:numPr>
          <w:ilvl w:val="0"/>
          <w:numId w:val="11"/>
        </w:numPr>
        <w:ind w:left="547"/>
        <w:contextualSpacing w:val="0"/>
        <w:rPr>
          <w:rFonts w:ascii="Segoe UI" w:hAnsi="Segoe UI" w:cs="Segoe UI"/>
          <w:sz w:val="20"/>
        </w:rPr>
      </w:pPr>
      <w:r w:rsidRPr="004E4164">
        <w:rPr>
          <w:rFonts w:ascii="Segoe UI" w:hAnsi="Segoe UI" w:cs="Segoe UI"/>
          <w:sz w:val="20"/>
        </w:rPr>
        <w:t xml:space="preserve">Connect to the </w:t>
      </w:r>
      <w:r w:rsidR="008255EF">
        <w:rPr>
          <w:rFonts w:ascii="Segoe UI" w:hAnsi="Segoe UI" w:cs="Segoe UI"/>
          <w:sz w:val="20"/>
        </w:rPr>
        <w:t>SQL instance</w:t>
      </w:r>
      <w:r w:rsidRPr="004E4164">
        <w:rPr>
          <w:rFonts w:ascii="Segoe UI" w:hAnsi="Segoe UI" w:cs="Segoe UI"/>
          <w:sz w:val="20"/>
        </w:rPr>
        <w:t xml:space="preserve"> that will be the Primary replica </w:t>
      </w:r>
      <w:r w:rsidR="00DD4E94">
        <w:rPr>
          <w:rFonts w:ascii="Segoe UI" w:hAnsi="Segoe UI" w:cs="Segoe UI"/>
          <w:sz w:val="20"/>
        </w:rPr>
        <w:t>&amp;</w:t>
      </w:r>
      <w:r w:rsidRPr="004E4164">
        <w:rPr>
          <w:rFonts w:ascii="Segoe UI" w:hAnsi="Segoe UI" w:cs="Segoe UI"/>
          <w:sz w:val="20"/>
        </w:rPr>
        <w:t xml:space="preserve"> create a </w:t>
      </w:r>
      <w:r w:rsidR="00CE40BB">
        <w:rPr>
          <w:rFonts w:ascii="Segoe UI" w:hAnsi="Segoe UI" w:cs="Segoe UI"/>
          <w:sz w:val="20"/>
        </w:rPr>
        <w:t xml:space="preserve">seed </w:t>
      </w:r>
      <w:r w:rsidRPr="004E4164">
        <w:rPr>
          <w:rFonts w:ascii="Segoe UI" w:hAnsi="Segoe UI" w:cs="Segoe UI"/>
          <w:sz w:val="20"/>
        </w:rPr>
        <w:t xml:space="preserve">database named AOseed.  The database should be owned by SA </w:t>
      </w:r>
      <w:r w:rsidR="008C1EE4">
        <w:rPr>
          <w:rFonts w:ascii="Segoe UI" w:hAnsi="Segoe UI" w:cs="Segoe UI"/>
          <w:sz w:val="20"/>
        </w:rPr>
        <w:t>&amp;</w:t>
      </w:r>
      <w:r w:rsidRPr="004E4164">
        <w:rPr>
          <w:rFonts w:ascii="Segoe UI" w:hAnsi="Segoe UI" w:cs="Segoe UI"/>
          <w:sz w:val="20"/>
        </w:rPr>
        <w:t xml:space="preserve"> must be in Full Recovery Model.</w:t>
      </w:r>
      <w:r w:rsidR="005233BB">
        <w:rPr>
          <w:rFonts w:ascii="Segoe UI" w:hAnsi="Segoe UI" w:cs="Segoe UI"/>
          <w:sz w:val="20"/>
        </w:rPr>
        <w:t xml:space="preserve"> The AAG wizard will try to restore the database MDF/NDF/LDF files on secondary instances at the same path as on primary. In case symmetric storage is not available the restore needs to be done manually </w:t>
      </w:r>
      <w:r w:rsidR="004373C0">
        <w:rPr>
          <w:rFonts w:ascii="Segoe UI" w:hAnsi="Segoe UI" w:cs="Segoe UI"/>
          <w:sz w:val="20"/>
        </w:rPr>
        <w:t xml:space="preserve">followed by selecting </w:t>
      </w:r>
      <w:r w:rsidR="005233BB">
        <w:rPr>
          <w:rFonts w:ascii="Segoe UI" w:hAnsi="Segoe UI" w:cs="Segoe UI"/>
          <w:sz w:val="20"/>
        </w:rPr>
        <w:t xml:space="preserve">option Connect Only </w:t>
      </w:r>
      <w:r w:rsidR="004373C0">
        <w:rPr>
          <w:rFonts w:ascii="Segoe UI" w:hAnsi="Segoe UI" w:cs="Segoe UI"/>
          <w:sz w:val="20"/>
        </w:rPr>
        <w:t xml:space="preserve">in the </w:t>
      </w:r>
      <w:r w:rsidR="005233BB">
        <w:rPr>
          <w:rFonts w:ascii="Segoe UI" w:hAnsi="Segoe UI" w:cs="Segoe UI"/>
          <w:sz w:val="20"/>
        </w:rPr>
        <w:t>wizard.</w:t>
      </w:r>
    </w:p>
    <w:p w:rsidR="00222006" w:rsidRPr="004E4164" w:rsidRDefault="00222006" w:rsidP="007E7630">
      <w:pPr>
        <w:pStyle w:val="ListParagraph"/>
        <w:numPr>
          <w:ilvl w:val="0"/>
          <w:numId w:val="11"/>
        </w:numPr>
        <w:ind w:left="540"/>
        <w:rPr>
          <w:rFonts w:ascii="Segoe UI" w:hAnsi="Segoe UI" w:cs="Segoe UI"/>
          <w:sz w:val="20"/>
        </w:rPr>
      </w:pPr>
      <w:r w:rsidRPr="004E4164">
        <w:rPr>
          <w:rFonts w:ascii="Segoe UI" w:hAnsi="Segoe UI" w:cs="Segoe UI"/>
          <w:sz w:val="20"/>
        </w:rPr>
        <w:t>Take a full backup of the AOseed database to</w:t>
      </w:r>
      <w:r w:rsidR="00C433C9">
        <w:rPr>
          <w:rFonts w:ascii="Segoe UI" w:hAnsi="Segoe UI" w:cs="Segoe UI"/>
          <w:sz w:val="20"/>
        </w:rPr>
        <w:t xml:space="preserve"> initialize the LSN chain</w:t>
      </w:r>
      <w:r w:rsidRPr="004E4164">
        <w:rPr>
          <w:rFonts w:ascii="Segoe UI" w:hAnsi="Segoe UI" w:cs="Segoe UI"/>
          <w:sz w:val="20"/>
        </w:rPr>
        <w:t>.</w:t>
      </w:r>
    </w:p>
    <w:p w:rsidR="00222006" w:rsidRPr="00222006" w:rsidRDefault="00222006" w:rsidP="0056230A">
      <w:pPr>
        <w:pStyle w:val="Heading3"/>
      </w:pPr>
      <w:bookmarkStart w:id="21" w:name="_Toc366667171"/>
      <w:r>
        <w:lastRenderedPageBreak/>
        <w:t>Availability Group Creation</w:t>
      </w:r>
      <w:bookmarkEnd w:id="21"/>
    </w:p>
    <w:p w:rsidR="00855EC1" w:rsidRPr="006478B2" w:rsidRDefault="007E54CE" w:rsidP="007E7630">
      <w:pPr>
        <w:pStyle w:val="ListParagraph"/>
        <w:keepNext/>
        <w:numPr>
          <w:ilvl w:val="1"/>
          <w:numId w:val="11"/>
        </w:numPr>
        <w:spacing w:before="240"/>
        <w:ind w:left="475" w:hanging="288"/>
        <w:rPr>
          <w:rFonts w:ascii="Segoe UI" w:eastAsiaTheme="majorEastAsia" w:hAnsi="Segoe UI" w:cs="Segoe UI"/>
          <w:b/>
          <w:bCs/>
          <w:sz w:val="20"/>
        </w:rPr>
      </w:pPr>
      <w:r w:rsidRPr="006478B2">
        <w:rPr>
          <w:rFonts w:ascii="Segoe UI" w:eastAsiaTheme="majorEastAsia" w:hAnsi="Segoe UI" w:cs="Segoe UI"/>
          <w:bCs/>
          <w:sz w:val="20"/>
        </w:rPr>
        <w:t>U</w:t>
      </w:r>
      <w:r w:rsidR="00855EC1" w:rsidRPr="006478B2">
        <w:rPr>
          <w:rFonts w:ascii="Segoe UI" w:eastAsiaTheme="majorEastAsia" w:hAnsi="Segoe UI" w:cs="Segoe UI"/>
          <w:bCs/>
          <w:sz w:val="20"/>
        </w:rPr>
        <w:t>sing</w:t>
      </w:r>
      <w:r w:rsidR="00855EC1" w:rsidRPr="006478B2">
        <w:rPr>
          <w:rFonts w:ascii="Segoe UI" w:eastAsiaTheme="majorEastAsia" w:hAnsi="Segoe UI" w:cs="Segoe UI"/>
          <w:b/>
          <w:bCs/>
          <w:sz w:val="20"/>
        </w:rPr>
        <w:t xml:space="preserve"> New Availability Group Wizard</w:t>
      </w:r>
      <w:r w:rsidRPr="006478B2">
        <w:rPr>
          <w:rFonts w:ascii="Segoe UI" w:eastAsiaTheme="majorEastAsia" w:hAnsi="Segoe UI" w:cs="Segoe UI"/>
          <w:bCs/>
          <w:sz w:val="20"/>
        </w:rPr>
        <w:t xml:space="preserve"> to create an AOAG.</w:t>
      </w:r>
    </w:p>
    <w:p w:rsidR="00855EC1" w:rsidRPr="006478B2" w:rsidRDefault="00855EC1" w:rsidP="007E7630">
      <w:pPr>
        <w:pStyle w:val="ListParagraph"/>
        <w:keepNext/>
        <w:widowControl/>
        <w:numPr>
          <w:ilvl w:val="1"/>
          <w:numId w:val="13"/>
        </w:numPr>
        <w:spacing w:after="100" w:afterAutospacing="1"/>
        <w:ind w:left="763" w:hanging="216"/>
        <w:contextualSpacing w:val="0"/>
        <w:rPr>
          <w:rFonts w:ascii="Segoe UI" w:eastAsiaTheme="majorEastAsia" w:hAnsi="Segoe UI" w:cs="Segoe UI"/>
          <w:sz w:val="20"/>
        </w:rPr>
      </w:pPr>
      <w:r w:rsidRPr="006478B2">
        <w:rPr>
          <w:rFonts w:ascii="Segoe UI" w:eastAsiaTheme="majorEastAsia" w:hAnsi="Segoe UI" w:cs="Segoe UI"/>
          <w:sz w:val="20"/>
        </w:rPr>
        <w:t>Using SSMS</w:t>
      </w:r>
      <w:r w:rsidR="00680570">
        <w:rPr>
          <w:rFonts w:ascii="Segoe UI" w:eastAsiaTheme="majorEastAsia" w:hAnsi="Segoe UI" w:cs="Segoe UI"/>
          <w:sz w:val="20"/>
        </w:rPr>
        <w:t>,</w:t>
      </w:r>
      <w:r w:rsidRPr="006478B2">
        <w:rPr>
          <w:rFonts w:ascii="Segoe UI" w:eastAsiaTheme="majorEastAsia" w:hAnsi="Segoe UI" w:cs="Segoe UI"/>
          <w:sz w:val="20"/>
        </w:rPr>
        <w:t xml:space="preserve"> connect to the server</w:t>
      </w:r>
      <w:r w:rsidR="000D75D8">
        <w:rPr>
          <w:rFonts w:ascii="Segoe UI" w:eastAsiaTheme="majorEastAsia" w:hAnsi="Segoe UI" w:cs="Segoe UI"/>
          <w:sz w:val="20"/>
        </w:rPr>
        <w:t>/instance</w:t>
      </w:r>
      <w:r w:rsidRPr="006478B2">
        <w:rPr>
          <w:rFonts w:ascii="Segoe UI" w:eastAsiaTheme="majorEastAsia" w:hAnsi="Segoe UI" w:cs="Segoe UI"/>
          <w:sz w:val="20"/>
        </w:rPr>
        <w:t xml:space="preserve"> you want to make primary.</w:t>
      </w:r>
    </w:p>
    <w:p w:rsidR="00855EC1" w:rsidRPr="006478B2" w:rsidRDefault="00855EC1" w:rsidP="00FF4F90">
      <w:pPr>
        <w:pStyle w:val="ListParagraph"/>
        <w:keepNext/>
        <w:widowControl/>
        <w:numPr>
          <w:ilvl w:val="1"/>
          <w:numId w:val="13"/>
        </w:numPr>
        <w:spacing w:before="100" w:beforeAutospacing="1" w:after="40"/>
        <w:ind w:left="763" w:hanging="216"/>
        <w:contextualSpacing w:val="0"/>
        <w:rPr>
          <w:rFonts w:ascii="Segoe UI" w:eastAsiaTheme="majorEastAsia" w:hAnsi="Segoe UI" w:cs="Segoe UI"/>
          <w:sz w:val="20"/>
        </w:rPr>
      </w:pPr>
      <w:r w:rsidRPr="006478B2">
        <w:rPr>
          <w:rFonts w:ascii="Segoe UI" w:eastAsiaTheme="majorEastAsia" w:hAnsi="Segoe UI" w:cs="Segoe UI"/>
          <w:sz w:val="20"/>
        </w:rPr>
        <w:t>Right click on the Availability Groups &amp; select New Availability Group Wizard</w:t>
      </w:r>
    </w:p>
    <w:p w:rsidR="005E74C6" w:rsidRPr="00DD632F" w:rsidRDefault="005E74C6" w:rsidP="00FF4F90">
      <w:pPr>
        <w:pStyle w:val="ListParagraph"/>
        <w:keepNext/>
        <w:widowControl/>
        <w:spacing w:before="40" w:after="100" w:afterAutospacing="1"/>
        <w:ind w:left="547"/>
        <w:contextualSpacing w:val="0"/>
        <w:rPr>
          <w:rFonts w:ascii="Segoe UI" w:eastAsiaTheme="majorEastAsia" w:hAnsi="Segoe UI" w:cs="Segoe UI"/>
          <w:sz w:val="20"/>
        </w:rPr>
      </w:pPr>
      <w:r>
        <w:rPr>
          <w:rFonts w:ascii="Segoe UI" w:eastAsiaTheme="majorEastAsia" w:hAnsi="Segoe UI" w:cs="Segoe UI"/>
          <w:noProof/>
          <w:sz w:val="20"/>
        </w:rPr>
        <w:drawing>
          <wp:inline distT="0" distB="0" distL="0" distR="0">
            <wp:extent cx="2508169" cy="29718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8169" cy="2971800"/>
                    </a:xfrm>
                    <a:prstGeom prst="rect">
                      <a:avLst/>
                    </a:prstGeom>
                    <a:noFill/>
                    <a:ln>
                      <a:noFill/>
                    </a:ln>
                  </pic:spPr>
                </pic:pic>
              </a:graphicData>
            </a:graphic>
          </wp:inline>
        </w:drawing>
      </w:r>
    </w:p>
    <w:p w:rsidR="00855EC1" w:rsidRPr="006478B2" w:rsidRDefault="00855EC1" w:rsidP="007E7630">
      <w:pPr>
        <w:pStyle w:val="ListParagraph"/>
        <w:keepNext/>
        <w:numPr>
          <w:ilvl w:val="1"/>
          <w:numId w:val="11"/>
        </w:numPr>
        <w:spacing w:before="240"/>
        <w:ind w:left="475" w:hanging="288"/>
        <w:rPr>
          <w:rFonts w:ascii="Segoe UI" w:eastAsiaTheme="majorEastAsia" w:hAnsi="Segoe UI" w:cs="Segoe UI"/>
          <w:b/>
          <w:bCs/>
          <w:sz w:val="20"/>
        </w:rPr>
      </w:pPr>
      <w:r w:rsidRPr="006478B2">
        <w:rPr>
          <w:rFonts w:ascii="Segoe UI" w:eastAsiaTheme="majorEastAsia" w:hAnsi="Segoe UI" w:cs="Segoe UI"/>
          <w:bCs/>
          <w:sz w:val="20"/>
        </w:rPr>
        <w:t xml:space="preserve">Provide an </w:t>
      </w:r>
      <w:r w:rsidRPr="006478B2">
        <w:rPr>
          <w:rFonts w:ascii="Segoe UI" w:eastAsiaTheme="majorEastAsia" w:hAnsi="Segoe UI" w:cs="Segoe UI"/>
          <w:b/>
          <w:bCs/>
          <w:sz w:val="20"/>
        </w:rPr>
        <w:t>Availability Group Name</w:t>
      </w:r>
    </w:p>
    <w:p w:rsidR="00855EC1" w:rsidRDefault="00855EC1" w:rsidP="00FF4F90">
      <w:pPr>
        <w:pStyle w:val="ListParagraph"/>
        <w:keepNext/>
        <w:widowControl/>
        <w:numPr>
          <w:ilvl w:val="1"/>
          <w:numId w:val="13"/>
        </w:numPr>
        <w:spacing w:after="40"/>
        <w:ind w:left="763" w:hanging="216"/>
        <w:contextualSpacing w:val="0"/>
        <w:rPr>
          <w:rFonts w:ascii="Segoe UI" w:eastAsiaTheme="majorEastAsia" w:hAnsi="Segoe UI" w:cs="Segoe UI"/>
          <w:sz w:val="20"/>
        </w:rPr>
      </w:pPr>
      <w:r w:rsidRPr="006478B2">
        <w:rPr>
          <w:rFonts w:ascii="Segoe UI" w:eastAsiaTheme="majorEastAsia" w:hAnsi="Segoe UI" w:cs="Segoe UI"/>
          <w:sz w:val="20"/>
        </w:rPr>
        <w:t xml:space="preserve">This </w:t>
      </w:r>
      <w:r w:rsidR="00222006" w:rsidRPr="006478B2">
        <w:rPr>
          <w:rFonts w:ascii="Segoe UI" w:eastAsiaTheme="majorEastAsia" w:hAnsi="Segoe UI" w:cs="Segoe UI"/>
          <w:sz w:val="20"/>
        </w:rPr>
        <w:t xml:space="preserve">will be the </w:t>
      </w:r>
      <w:r w:rsidRPr="006478B2">
        <w:rPr>
          <w:rFonts w:ascii="Segoe UI" w:eastAsiaTheme="majorEastAsia" w:hAnsi="Segoe UI" w:cs="Segoe UI"/>
          <w:sz w:val="20"/>
        </w:rPr>
        <w:t>Cluster Resource group name (</w:t>
      </w:r>
      <w:r w:rsidRPr="00B655EC">
        <w:rPr>
          <w:rFonts w:ascii="Segoe UI" w:eastAsiaTheme="majorEastAsia" w:hAnsi="Segoe UI" w:cs="Segoe UI"/>
          <w:sz w:val="18"/>
        </w:rPr>
        <w:t>this is unique on the instance &amp; cluster</w:t>
      </w:r>
      <w:r w:rsidRPr="006478B2">
        <w:rPr>
          <w:rFonts w:ascii="Segoe UI" w:eastAsiaTheme="majorEastAsia" w:hAnsi="Segoe UI" w:cs="Segoe UI"/>
          <w:sz w:val="20"/>
        </w:rPr>
        <w:t>)</w:t>
      </w:r>
      <w:r w:rsidR="00222006" w:rsidRPr="006478B2">
        <w:rPr>
          <w:rFonts w:ascii="Segoe UI" w:eastAsiaTheme="majorEastAsia" w:hAnsi="Segoe UI" w:cs="Segoe UI"/>
          <w:sz w:val="20"/>
        </w:rPr>
        <w:t>.  It is not registered in DNS or AD.</w:t>
      </w:r>
    </w:p>
    <w:p w:rsidR="00F0798D" w:rsidRDefault="00F12140" w:rsidP="00111073">
      <w:pPr>
        <w:pStyle w:val="ListParagraph"/>
        <w:keepNext/>
        <w:widowControl/>
        <w:spacing w:after="40"/>
        <w:ind w:left="540"/>
        <w:contextualSpacing w:val="0"/>
        <w:rPr>
          <w:rFonts w:ascii="Segoe UI" w:eastAsiaTheme="majorEastAsia" w:hAnsi="Segoe UI" w:cs="Segoe UI"/>
          <w:sz w:val="20"/>
        </w:rPr>
      </w:pPr>
      <w:r>
        <w:rPr>
          <w:rFonts w:ascii="Segoe UI" w:eastAsiaTheme="majorEastAsia" w:hAnsi="Segoe UI" w:cs="Segoe UI"/>
          <w:noProof/>
          <w:sz w:val="20"/>
        </w:rPr>
        <w:drawing>
          <wp:inline distT="0" distB="0" distL="0" distR="0">
            <wp:extent cx="5191125" cy="23249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8608" cy="2328265"/>
                    </a:xfrm>
                    <a:prstGeom prst="rect">
                      <a:avLst/>
                    </a:prstGeom>
                    <a:noFill/>
                    <a:ln>
                      <a:noFill/>
                    </a:ln>
                  </pic:spPr>
                </pic:pic>
              </a:graphicData>
            </a:graphic>
          </wp:inline>
        </w:drawing>
      </w:r>
    </w:p>
    <w:p w:rsidR="00B8379E" w:rsidRDefault="00B8379E" w:rsidP="00111073">
      <w:pPr>
        <w:pStyle w:val="ListParagraph"/>
        <w:keepNext/>
        <w:widowControl/>
        <w:spacing w:after="40"/>
        <w:ind w:left="540"/>
        <w:contextualSpacing w:val="0"/>
        <w:rPr>
          <w:rFonts w:ascii="Segoe UI" w:eastAsiaTheme="majorEastAsia" w:hAnsi="Segoe UI" w:cs="Segoe UI"/>
          <w:sz w:val="20"/>
        </w:rPr>
      </w:pPr>
    </w:p>
    <w:p w:rsidR="00B8379E" w:rsidRDefault="00B8379E" w:rsidP="00B8379E">
      <w:pPr>
        <w:pStyle w:val="ListParagraph"/>
        <w:keepNext/>
        <w:widowControl/>
        <w:spacing w:after="40"/>
        <w:ind w:left="540"/>
        <w:contextualSpacing w:val="0"/>
        <w:jc w:val="right"/>
        <w:rPr>
          <w:rFonts w:ascii="Segoe UI" w:eastAsiaTheme="majorEastAsia" w:hAnsi="Segoe UI" w:cs="Segoe UI"/>
          <w:sz w:val="20"/>
        </w:rPr>
      </w:pPr>
      <w:r>
        <w:rPr>
          <w:rFonts w:ascii="Segoe UI" w:eastAsiaTheme="majorEastAsia" w:hAnsi="Segoe UI" w:cs="Segoe UI"/>
          <w:sz w:val="20"/>
        </w:rPr>
        <w:t>Hit Next to continue</w:t>
      </w:r>
    </w:p>
    <w:p w:rsidR="00DD632F" w:rsidRPr="00B8379E" w:rsidRDefault="00DD632F" w:rsidP="00B8379E">
      <w:pPr>
        <w:rPr>
          <w:rFonts w:asciiTheme="majorHAnsi" w:eastAsiaTheme="majorEastAsia" w:hAnsiTheme="majorHAnsi" w:cstheme="majorBidi"/>
          <w:b/>
          <w:bCs/>
          <w:color w:val="5B9BD5" w:themeColor="accent1"/>
        </w:rPr>
      </w:pPr>
    </w:p>
    <w:p w:rsidR="00855EC1" w:rsidRDefault="00855EC1" w:rsidP="00111073">
      <w:pPr>
        <w:tabs>
          <w:tab w:val="left" w:pos="8280"/>
        </w:tabs>
      </w:pPr>
    </w:p>
    <w:p w:rsidR="005A7F30" w:rsidRPr="006478B2" w:rsidRDefault="005A7F30" w:rsidP="007E7630">
      <w:pPr>
        <w:pStyle w:val="ListParagraph"/>
        <w:keepNext/>
        <w:numPr>
          <w:ilvl w:val="1"/>
          <w:numId w:val="11"/>
        </w:numPr>
        <w:spacing w:before="240"/>
        <w:ind w:left="475" w:hanging="288"/>
        <w:rPr>
          <w:rFonts w:ascii="Segoe UI" w:eastAsiaTheme="majorEastAsia" w:hAnsi="Segoe UI" w:cs="Segoe UI"/>
          <w:b/>
          <w:bCs/>
          <w:sz w:val="20"/>
        </w:rPr>
      </w:pPr>
      <w:r w:rsidRPr="006478B2">
        <w:rPr>
          <w:rFonts w:ascii="Segoe UI" w:eastAsiaTheme="majorEastAsia" w:hAnsi="Segoe UI" w:cs="Segoe UI"/>
          <w:bCs/>
          <w:sz w:val="20"/>
        </w:rPr>
        <w:lastRenderedPageBreak/>
        <w:t>Select</w:t>
      </w:r>
      <w:r w:rsidRPr="006478B2">
        <w:rPr>
          <w:rFonts w:ascii="Segoe UI" w:eastAsiaTheme="majorEastAsia" w:hAnsi="Segoe UI" w:cs="Segoe UI"/>
          <w:b/>
          <w:bCs/>
          <w:sz w:val="20"/>
        </w:rPr>
        <w:t xml:space="preserve"> </w:t>
      </w:r>
      <w:r w:rsidR="00564467" w:rsidRPr="006478B2">
        <w:rPr>
          <w:rFonts w:ascii="Segoe UI" w:eastAsiaTheme="majorEastAsia" w:hAnsi="Segoe UI" w:cs="Segoe UI"/>
          <w:b/>
          <w:bCs/>
          <w:sz w:val="20"/>
        </w:rPr>
        <w:t>P</w:t>
      </w:r>
      <w:r w:rsidRPr="006478B2">
        <w:rPr>
          <w:rFonts w:ascii="Segoe UI" w:eastAsiaTheme="majorEastAsia" w:hAnsi="Segoe UI" w:cs="Segoe UI"/>
          <w:b/>
          <w:bCs/>
          <w:sz w:val="20"/>
        </w:rPr>
        <w:t xml:space="preserve">articipating </w:t>
      </w:r>
      <w:r w:rsidR="00564467" w:rsidRPr="006478B2">
        <w:rPr>
          <w:rFonts w:ascii="Segoe UI" w:eastAsiaTheme="majorEastAsia" w:hAnsi="Segoe UI" w:cs="Segoe UI"/>
          <w:b/>
          <w:bCs/>
          <w:sz w:val="20"/>
        </w:rPr>
        <w:t>D</w:t>
      </w:r>
      <w:r w:rsidRPr="006478B2">
        <w:rPr>
          <w:rFonts w:ascii="Segoe UI" w:eastAsiaTheme="majorEastAsia" w:hAnsi="Segoe UI" w:cs="Segoe UI"/>
          <w:b/>
          <w:bCs/>
          <w:sz w:val="20"/>
        </w:rPr>
        <w:t>atabases</w:t>
      </w:r>
    </w:p>
    <w:p w:rsidR="00855EC1" w:rsidRPr="006478B2" w:rsidRDefault="00B8379E" w:rsidP="00FF4F90">
      <w:pPr>
        <w:pStyle w:val="ListParagraph"/>
        <w:keepNext/>
        <w:widowControl/>
        <w:numPr>
          <w:ilvl w:val="1"/>
          <w:numId w:val="13"/>
        </w:numPr>
        <w:spacing w:after="100" w:afterAutospacing="1"/>
        <w:ind w:left="763" w:hanging="216"/>
        <w:contextualSpacing w:val="0"/>
        <w:rPr>
          <w:rFonts w:ascii="Segoe UI" w:eastAsiaTheme="majorEastAsia" w:hAnsi="Segoe UI" w:cs="Segoe UI"/>
          <w:bCs/>
          <w:sz w:val="20"/>
        </w:rPr>
      </w:pPr>
      <w:r>
        <w:rPr>
          <w:rFonts w:ascii="Segoe UI" w:eastAsiaTheme="majorEastAsia" w:hAnsi="Segoe UI" w:cs="Segoe UI"/>
          <w:sz w:val="20"/>
        </w:rPr>
        <w:t>S</w:t>
      </w:r>
      <w:r w:rsidR="00855EC1" w:rsidRPr="006478B2">
        <w:rPr>
          <w:rFonts w:ascii="Segoe UI" w:eastAsiaTheme="majorEastAsia" w:hAnsi="Segoe UI" w:cs="Segoe UI"/>
          <w:sz w:val="20"/>
        </w:rPr>
        <w:t>elect</w:t>
      </w:r>
      <w:r w:rsidR="00855EC1" w:rsidRPr="006478B2">
        <w:rPr>
          <w:rFonts w:ascii="Segoe UI" w:eastAsiaTheme="majorEastAsia" w:hAnsi="Segoe UI" w:cs="Segoe UI"/>
          <w:bCs/>
          <w:sz w:val="20"/>
        </w:rPr>
        <w:t xml:space="preserve"> Database(s) </w:t>
      </w:r>
      <w:r w:rsidR="00222006" w:rsidRPr="006478B2">
        <w:rPr>
          <w:rFonts w:ascii="Segoe UI" w:eastAsiaTheme="majorEastAsia" w:hAnsi="Segoe UI" w:cs="Segoe UI"/>
          <w:bCs/>
          <w:sz w:val="20"/>
        </w:rPr>
        <w:t>for</w:t>
      </w:r>
      <w:r w:rsidR="00855EC1" w:rsidRPr="006478B2">
        <w:rPr>
          <w:rFonts w:ascii="Segoe UI" w:eastAsiaTheme="majorEastAsia" w:hAnsi="Segoe UI" w:cs="Segoe UI"/>
          <w:bCs/>
          <w:sz w:val="20"/>
        </w:rPr>
        <w:t xml:space="preserve"> Availability Group</w:t>
      </w:r>
      <w:r w:rsidR="007B4AE4">
        <w:rPr>
          <w:rFonts w:ascii="Segoe UI" w:eastAsiaTheme="majorEastAsia" w:hAnsi="Segoe UI" w:cs="Segoe UI"/>
          <w:bCs/>
          <w:sz w:val="20"/>
        </w:rPr>
        <w:t xml:space="preserve"> (</w:t>
      </w:r>
      <w:r w:rsidRPr="007B4AE4">
        <w:rPr>
          <w:rFonts w:ascii="Segoe UI" w:eastAsiaTheme="majorEastAsia" w:hAnsi="Segoe UI" w:cs="Segoe UI"/>
          <w:bCs/>
          <w:sz w:val="18"/>
        </w:rPr>
        <w:t xml:space="preserve">Here it will </w:t>
      </w:r>
      <w:r w:rsidR="00222006" w:rsidRPr="007B4AE4">
        <w:rPr>
          <w:rFonts w:ascii="Segoe UI" w:eastAsiaTheme="majorEastAsia" w:hAnsi="Segoe UI" w:cs="Segoe UI"/>
          <w:bCs/>
          <w:sz w:val="18"/>
        </w:rPr>
        <w:t xml:space="preserve">be the </w:t>
      </w:r>
      <w:r w:rsidR="00222006" w:rsidRPr="007B4AE4">
        <w:rPr>
          <w:rFonts w:ascii="Segoe UI" w:eastAsiaTheme="majorEastAsia" w:hAnsi="Segoe UI" w:cs="Segoe UI"/>
          <w:b/>
          <w:bCs/>
          <w:sz w:val="16"/>
        </w:rPr>
        <w:t>AOseed</w:t>
      </w:r>
      <w:r w:rsidR="00222006" w:rsidRPr="007B4AE4">
        <w:rPr>
          <w:rFonts w:ascii="Segoe UI" w:eastAsiaTheme="majorEastAsia" w:hAnsi="Segoe UI" w:cs="Segoe UI"/>
          <w:bCs/>
          <w:sz w:val="16"/>
        </w:rPr>
        <w:t xml:space="preserve"> </w:t>
      </w:r>
      <w:r w:rsidR="00222006" w:rsidRPr="007B4AE4">
        <w:rPr>
          <w:rFonts w:ascii="Segoe UI" w:eastAsiaTheme="majorEastAsia" w:hAnsi="Segoe UI" w:cs="Segoe UI"/>
          <w:bCs/>
          <w:sz w:val="18"/>
        </w:rPr>
        <w:t xml:space="preserve">database created </w:t>
      </w:r>
      <w:r w:rsidRPr="007B4AE4">
        <w:rPr>
          <w:rFonts w:ascii="Segoe UI" w:eastAsiaTheme="majorEastAsia" w:hAnsi="Segoe UI" w:cs="Segoe UI"/>
          <w:bCs/>
          <w:sz w:val="18"/>
        </w:rPr>
        <w:t>earlier</w:t>
      </w:r>
      <w:r w:rsidR="007B4AE4">
        <w:rPr>
          <w:rFonts w:ascii="Segoe UI" w:eastAsiaTheme="majorEastAsia" w:hAnsi="Segoe UI" w:cs="Segoe UI"/>
          <w:bCs/>
          <w:sz w:val="20"/>
        </w:rPr>
        <w:t>)</w:t>
      </w:r>
      <w:r w:rsidR="00222006" w:rsidRPr="006478B2">
        <w:rPr>
          <w:rFonts w:ascii="Segoe UI" w:eastAsiaTheme="majorEastAsia" w:hAnsi="Segoe UI" w:cs="Segoe UI"/>
          <w:bCs/>
          <w:sz w:val="20"/>
        </w:rPr>
        <w:t>.</w:t>
      </w:r>
    </w:p>
    <w:p w:rsidR="00855EC1" w:rsidRPr="006478B2" w:rsidRDefault="00855EC1" w:rsidP="00FF4F90">
      <w:pPr>
        <w:pStyle w:val="ListParagraph"/>
        <w:keepNext/>
        <w:widowControl/>
        <w:numPr>
          <w:ilvl w:val="1"/>
          <w:numId w:val="13"/>
        </w:numPr>
        <w:spacing w:before="100" w:beforeAutospacing="1"/>
        <w:ind w:left="763" w:hanging="216"/>
        <w:contextualSpacing w:val="0"/>
        <w:rPr>
          <w:rFonts w:ascii="Segoe UI" w:eastAsiaTheme="majorEastAsia" w:hAnsi="Segoe UI" w:cs="Segoe UI"/>
          <w:b/>
          <w:bCs/>
          <w:color w:val="5B9BD5" w:themeColor="accent1"/>
          <w:sz w:val="20"/>
        </w:rPr>
      </w:pPr>
      <w:r w:rsidRPr="006478B2">
        <w:rPr>
          <w:rFonts w:ascii="Segoe UI" w:eastAsiaTheme="majorEastAsia" w:hAnsi="Segoe UI" w:cs="Segoe UI"/>
          <w:sz w:val="20"/>
        </w:rPr>
        <w:t>In case the databa</w:t>
      </w:r>
      <w:r w:rsidR="000D75D8">
        <w:rPr>
          <w:rFonts w:ascii="Segoe UI" w:eastAsiaTheme="majorEastAsia" w:hAnsi="Segoe UI" w:cs="Segoe UI"/>
          <w:sz w:val="20"/>
        </w:rPr>
        <w:t>se is not listed or doesn’t say</w:t>
      </w:r>
      <w:r w:rsidRPr="006478B2">
        <w:rPr>
          <w:rFonts w:ascii="Segoe UI" w:eastAsiaTheme="majorEastAsia" w:hAnsi="Segoe UI" w:cs="Segoe UI"/>
          <w:sz w:val="20"/>
        </w:rPr>
        <w:t xml:space="preserve"> meets pre-requisites check section </w:t>
      </w:r>
      <w:r w:rsidRPr="006478B2">
        <w:rPr>
          <w:rFonts w:ascii="Segoe UI" w:eastAsiaTheme="majorEastAsia" w:hAnsi="Segoe UI" w:cs="Segoe UI"/>
          <w:b/>
          <w:sz w:val="20"/>
        </w:rPr>
        <w:t>Prepar</w:t>
      </w:r>
      <w:r w:rsidR="00222006" w:rsidRPr="006478B2">
        <w:rPr>
          <w:rFonts w:ascii="Segoe UI" w:eastAsiaTheme="majorEastAsia" w:hAnsi="Segoe UI" w:cs="Segoe UI"/>
          <w:b/>
          <w:sz w:val="20"/>
        </w:rPr>
        <w:t>ation Steps</w:t>
      </w:r>
      <w:r w:rsidRPr="006478B2">
        <w:rPr>
          <w:rFonts w:ascii="Segoe UI" w:hAnsi="Segoe UI" w:cs="Segoe UI"/>
          <w:b/>
          <w:sz w:val="20"/>
        </w:rPr>
        <w:t>,</w:t>
      </w:r>
      <w:r w:rsidRPr="006478B2">
        <w:rPr>
          <w:rFonts w:ascii="Segoe UI" w:hAnsi="Segoe UI" w:cs="Segoe UI"/>
          <w:sz w:val="20"/>
        </w:rPr>
        <w:t xml:space="preserve"> make changes &amp; refresh</w:t>
      </w:r>
      <w:r w:rsidR="005A7F30" w:rsidRPr="006478B2">
        <w:rPr>
          <w:rFonts w:ascii="Segoe UI" w:hAnsi="Segoe UI" w:cs="Segoe UI"/>
          <w:sz w:val="20"/>
        </w:rPr>
        <w:t>.</w:t>
      </w:r>
    </w:p>
    <w:p w:rsidR="00855EC1" w:rsidRPr="00A17356" w:rsidRDefault="00111073" w:rsidP="00111073">
      <w:pPr>
        <w:spacing w:before="40"/>
        <w:ind w:left="547"/>
        <w:rPr>
          <w:rFonts w:asciiTheme="majorHAnsi" w:eastAsiaTheme="majorEastAsia" w:hAnsiTheme="majorHAnsi" w:cstheme="majorBidi"/>
          <w:b/>
          <w:bCs/>
          <w:color w:val="5B9BD5" w:themeColor="accent1"/>
        </w:rPr>
      </w:pPr>
      <w:r>
        <w:rPr>
          <w:rFonts w:asciiTheme="majorHAnsi" w:eastAsiaTheme="majorEastAsia" w:hAnsiTheme="majorHAnsi" w:cstheme="majorBidi"/>
          <w:b/>
          <w:bCs/>
          <w:noProof/>
          <w:color w:val="5B9BD5" w:themeColor="accent1"/>
        </w:rPr>
        <w:drawing>
          <wp:inline distT="0" distB="0" distL="0" distR="0">
            <wp:extent cx="5181600" cy="16829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4428" cy="1687079"/>
                    </a:xfrm>
                    <a:prstGeom prst="rect">
                      <a:avLst/>
                    </a:prstGeom>
                    <a:noFill/>
                    <a:ln>
                      <a:noFill/>
                    </a:ln>
                  </pic:spPr>
                </pic:pic>
              </a:graphicData>
            </a:graphic>
          </wp:inline>
        </w:drawing>
      </w:r>
    </w:p>
    <w:p w:rsidR="005A7F30" w:rsidRPr="006478B2" w:rsidRDefault="005A7F30" w:rsidP="00FF4F90">
      <w:pPr>
        <w:pStyle w:val="ListParagraph"/>
        <w:keepNext/>
        <w:numPr>
          <w:ilvl w:val="1"/>
          <w:numId w:val="11"/>
        </w:numPr>
        <w:ind w:left="475" w:hanging="288"/>
        <w:rPr>
          <w:rFonts w:ascii="Segoe UI" w:eastAsiaTheme="majorEastAsia" w:hAnsi="Segoe UI" w:cs="Segoe UI"/>
          <w:b/>
          <w:bCs/>
          <w:sz w:val="20"/>
        </w:rPr>
      </w:pPr>
      <w:r w:rsidRPr="006478B2">
        <w:rPr>
          <w:rFonts w:ascii="Segoe UI" w:eastAsiaTheme="majorEastAsia" w:hAnsi="Segoe UI" w:cs="Segoe UI"/>
          <w:bCs/>
          <w:sz w:val="20"/>
        </w:rPr>
        <w:t>Add</w:t>
      </w:r>
      <w:r w:rsidRPr="006478B2">
        <w:rPr>
          <w:rFonts w:ascii="Segoe UI" w:eastAsiaTheme="majorEastAsia" w:hAnsi="Segoe UI" w:cs="Segoe UI"/>
          <w:b/>
          <w:bCs/>
          <w:sz w:val="20"/>
        </w:rPr>
        <w:t xml:space="preserve"> Replica </w:t>
      </w:r>
      <w:r w:rsidR="00111073">
        <w:rPr>
          <w:rFonts w:ascii="Segoe UI" w:eastAsiaTheme="majorEastAsia" w:hAnsi="Segoe UI" w:cs="Segoe UI"/>
          <w:b/>
          <w:bCs/>
          <w:sz w:val="20"/>
        </w:rPr>
        <w:t>SQL Instances</w:t>
      </w:r>
    </w:p>
    <w:p w:rsidR="00855EC1" w:rsidRPr="006478B2" w:rsidRDefault="00855EC1" w:rsidP="00FF4F90">
      <w:pPr>
        <w:pStyle w:val="ListParagraph"/>
        <w:keepNext/>
        <w:widowControl/>
        <w:numPr>
          <w:ilvl w:val="1"/>
          <w:numId w:val="13"/>
        </w:numPr>
        <w:spacing w:after="40"/>
        <w:ind w:left="763" w:hanging="216"/>
        <w:contextualSpacing w:val="0"/>
        <w:rPr>
          <w:rFonts w:ascii="Segoe UI" w:eastAsiaTheme="majorEastAsia" w:hAnsi="Segoe UI" w:cs="Segoe UI"/>
          <w:sz w:val="20"/>
        </w:rPr>
      </w:pPr>
      <w:r w:rsidRPr="006478B2">
        <w:rPr>
          <w:rFonts w:ascii="Segoe UI" w:eastAsiaTheme="majorEastAsia" w:hAnsi="Segoe UI" w:cs="Segoe UI"/>
          <w:sz w:val="20"/>
        </w:rPr>
        <w:t xml:space="preserve">Click on </w:t>
      </w:r>
      <w:r w:rsidR="00FF4F90" w:rsidRPr="00FF4F90">
        <w:rPr>
          <w:rFonts w:ascii="Segoe UI" w:eastAsiaTheme="majorEastAsia" w:hAnsi="Segoe UI" w:cs="Segoe UI"/>
          <w:b/>
          <w:sz w:val="20"/>
        </w:rPr>
        <w:t>A</w:t>
      </w:r>
      <w:r w:rsidRPr="00FF4F90">
        <w:rPr>
          <w:rFonts w:ascii="Segoe UI" w:eastAsiaTheme="majorEastAsia" w:hAnsi="Segoe UI" w:cs="Segoe UI"/>
          <w:b/>
          <w:bCs/>
          <w:sz w:val="20"/>
        </w:rPr>
        <w:t>dd</w:t>
      </w:r>
      <w:r w:rsidRPr="00FF4F90">
        <w:rPr>
          <w:rFonts w:ascii="Segoe UI" w:eastAsiaTheme="majorEastAsia" w:hAnsi="Segoe UI" w:cs="Segoe UI"/>
          <w:b/>
          <w:sz w:val="20"/>
        </w:rPr>
        <w:t xml:space="preserve"> </w:t>
      </w:r>
      <w:r w:rsidR="00FF4F90" w:rsidRPr="00FF4F90">
        <w:rPr>
          <w:rFonts w:ascii="Segoe UI" w:eastAsiaTheme="majorEastAsia" w:hAnsi="Segoe UI" w:cs="Segoe UI"/>
          <w:b/>
          <w:sz w:val="20"/>
        </w:rPr>
        <w:t>R</w:t>
      </w:r>
      <w:r w:rsidRPr="00FF4F90">
        <w:rPr>
          <w:rFonts w:ascii="Segoe UI" w:eastAsiaTheme="majorEastAsia" w:hAnsi="Segoe UI" w:cs="Segoe UI"/>
          <w:b/>
          <w:sz w:val="20"/>
        </w:rPr>
        <w:t>eplica</w:t>
      </w:r>
      <w:r w:rsidRPr="006478B2">
        <w:rPr>
          <w:rFonts w:ascii="Segoe UI" w:eastAsiaTheme="majorEastAsia" w:hAnsi="Segoe UI" w:cs="Segoe UI"/>
          <w:sz w:val="20"/>
        </w:rPr>
        <w:t xml:space="preserve"> </w:t>
      </w:r>
      <w:r w:rsidR="00FF4F90">
        <w:rPr>
          <w:rFonts w:ascii="Segoe UI" w:eastAsiaTheme="majorEastAsia" w:hAnsi="Segoe UI" w:cs="Segoe UI"/>
          <w:sz w:val="20"/>
        </w:rPr>
        <w:t xml:space="preserve">&amp; provide the </w:t>
      </w:r>
      <w:r w:rsidR="00FF4F90" w:rsidRPr="00FF4F90">
        <w:rPr>
          <w:rFonts w:ascii="Segoe UI" w:eastAsiaTheme="majorEastAsia" w:hAnsi="Segoe UI" w:cs="Segoe UI"/>
          <w:b/>
          <w:sz w:val="20"/>
        </w:rPr>
        <w:t>server name</w:t>
      </w:r>
      <w:r w:rsidR="00FF4F90">
        <w:rPr>
          <w:rFonts w:ascii="Segoe UI" w:eastAsiaTheme="majorEastAsia" w:hAnsi="Segoe UI" w:cs="Segoe UI"/>
          <w:sz w:val="20"/>
        </w:rPr>
        <w:t xml:space="preserve"> in </w:t>
      </w:r>
      <w:r w:rsidRPr="00FF4F90">
        <w:rPr>
          <w:rFonts w:ascii="Segoe UI" w:eastAsiaTheme="majorEastAsia" w:hAnsi="Segoe UI" w:cs="Segoe UI"/>
          <w:sz w:val="20"/>
        </w:rPr>
        <w:t>connect to server dialogue</w:t>
      </w:r>
      <w:r w:rsidRPr="006478B2">
        <w:rPr>
          <w:rFonts w:ascii="Segoe UI" w:eastAsiaTheme="majorEastAsia" w:hAnsi="Segoe UI" w:cs="Segoe UI"/>
          <w:sz w:val="20"/>
        </w:rPr>
        <w:t>.</w:t>
      </w:r>
    </w:p>
    <w:p w:rsidR="00855EC1" w:rsidRPr="005D3D8A" w:rsidRDefault="00A22B08" w:rsidP="007A1F43">
      <w:pPr>
        <w:spacing w:before="40"/>
        <w:ind w:left="547"/>
        <w:rPr>
          <w:rFonts w:ascii="Segoe UI" w:eastAsiaTheme="majorEastAsia" w:hAnsi="Segoe UI" w:cs="Segoe UI"/>
        </w:rPr>
      </w:pPr>
      <w:r>
        <w:rPr>
          <w:rFonts w:ascii="Segoe UI" w:eastAsiaTheme="majorEastAsia" w:hAnsi="Segoe UI" w:cs="Segoe UI"/>
          <w:noProof/>
        </w:rPr>
        <w:drawing>
          <wp:inline distT="0" distB="0" distL="0" distR="0">
            <wp:extent cx="5191125" cy="448627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1125" cy="4486275"/>
                    </a:xfrm>
                    <a:prstGeom prst="rect">
                      <a:avLst/>
                    </a:prstGeom>
                    <a:noFill/>
                    <a:ln>
                      <a:noFill/>
                    </a:ln>
                  </pic:spPr>
                </pic:pic>
              </a:graphicData>
            </a:graphic>
          </wp:inline>
        </w:drawing>
      </w:r>
    </w:p>
    <w:p w:rsidR="00855EC1" w:rsidRPr="005D3D8A" w:rsidRDefault="00855EC1" w:rsidP="007B4AE4">
      <w:pPr>
        <w:pStyle w:val="ListParagraph"/>
        <w:widowControl/>
        <w:numPr>
          <w:ilvl w:val="1"/>
          <w:numId w:val="13"/>
        </w:numPr>
        <w:spacing w:after="40"/>
        <w:ind w:left="763" w:hanging="216"/>
        <w:contextualSpacing w:val="0"/>
        <w:rPr>
          <w:rFonts w:ascii="Segoe UI" w:eastAsiaTheme="majorEastAsia" w:hAnsi="Segoe UI" w:cs="Segoe UI"/>
          <w:sz w:val="20"/>
        </w:rPr>
      </w:pPr>
      <w:r w:rsidRPr="006478B2">
        <w:rPr>
          <w:rFonts w:ascii="Segoe UI" w:eastAsiaTheme="majorEastAsia" w:hAnsi="Segoe UI" w:cs="Segoe UI"/>
          <w:sz w:val="20"/>
        </w:rPr>
        <w:t xml:space="preserve">Once connected the screen looks something like </w:t>
      </w:r>
      <w:r w:rsidR="00E038BB">
        <w:rPr>
          <w:rFonts w:ascii="Segoe UI" w:eastAsiaTheme="majorEastAsia" w:hAnsi="Segoe UI" w:cs="Segoe UI"/>
          <w:bCs/>
          <w:sz w:val="20"/>
        </w:rPr>
        <w:t>above</w:t>
      </w:r>
      <w:r w:rsidR="00B8379E">
        <w:rPr>
          <w:rFonts w:ascii="Segoe UI" w:eastAsiaTheme="majorEastAsia" w:hAnsi="Segoe UI" w:cs="Segoe UI"/>
          <w:bCs/>
          <w:sz w:val="20"/>
        </w:rPr>
        <w:t xml:space="preserve">. Specify the </w:t>
      </w:r>
      <w:r w:rsidRPr="006478B2">
        <w:rPr>
          <w:rFonts w:ascii="Segoe UI" w:eastAsiaTheme="majorEastAsia" w:hAnsi="Segoe UI" w:cs="Segoe UI"/>
          <w:sz w:val="20"/>
        </w:rPr>
        <w:t xml:space="preserve">replica mode &amp; connection type for the instances </w:t>
      </w:r>
      <w:r w:rsidR="00B8379E">
        <w:rPr>
          <w:rFonts w:ascii="Segoe UI" w:eastAsiaTheme="majorEastAsia" w:hAnsi="Segoe UI" w:cs="Segoe UI"/>
          <w:sz w:val="20"/>
        </w:rPr>
        <w:t xml:space="preserve">that </w:t>
      </w:r>
      <w:r w:rsidRPr="006478B2">
        <w:rPr>
          <w:rFonts w:ascii="Segoe UI" w:eastAsiaTheme="majorEastAsia" w:hAnsi="Segoe UI" w:cs="Segoe UI"/>
          <w:sz w:val="20"/>
        </w:rPr>
        <w:t>will be in secondary role.</w:t>
      </w:r>
    </w:p>
    <w:p w:rsidR="00855EC1" w:rsidRPr="006478B2" w:rsidRDefault="00855EC1" w:rsidP="007E7630">
      <w:pPr>
        <w:pStyle w:val="ListParagraph"/>
        <w:keepNext/>
        <w:widowControl/>
        <w:numPr>
          <w:ilvl w:val="1"/>
          <w:numId w:val="13"/>
        </w:numPr>
        <w:spacing w:after="100" w:afterAutospacing="1"/>
        <w:ind w:left="763" w:hanging="216"/>
        <w:rPr>
          <w:rFonts w:ascii="Segoe UI" w:eastAsiaTheme="majorEastAsia" w:hAnsi="Segoe UI" w:cs="Segoe UI"/>
          <w:sz w:val="20"/>
        </w:rPr>
      </w:pPr>
      <w:r w:rsidRPr="006478B2">
        <w:rPr>
          <w:rFonts w:ascii="Segoe UI" w:eastAsiaTheme="majorEastAsia" w:hAnsi="Segoe UI" w:cs="Segoe UI"/>
          <w:sz w:val="20"/>
        </w:rPr>
        <w:lastRenderedPageBreak/>
        <w:t xml:space="preserve">Some key points to note </w:t>
      </w:r>
      <w:r w:rsidRPr="006478B2">
        <w:rPr>
          <w:rFonts w:ascii="Segoe UI" w:eastAsiaTheme="majorEastAsia" w:hAnsi="Segoe UI" w:cs="Segoe UI"/>
          <w:bCs/>
          <w:sz w:val="20"/>
        </w:rPr>
        <w:t>here</w:t>
      </w:r>
      <w:r w:rsidRPr="006478B2">
        <w:rPr>
          <w:rFonts w:ascii="Segoe UI" w:eastAsiaTheme="majorEastAsia" w:hAnsi="Segoe UI" w:cs="Segoe UI"/>
          <w:sz w:val="20"/>
        </w:rPr>
        <w:t xml:space="preserve"> are;</w:t>
      </w:r>
    </w:p>
    <w:p w:rsidR="00855EC1" w:rsidRPr="006478B2" w:rsidRDefault="006178C1" w:rsidP="007E7630">
      <w:pPr>
        <w:pStyle w:val="ListParagraph"/>
        <w:widowControl/>
        <w:numPr>
          <w:ilvl w:val="2"/>
          <w:numId w:val="13"/>
        </w:numPr>
        <w:spacing w:before="100" w:beforeAutospacing="1" w:after="100" w:afterAutospacing="1"/>
        <w:ind w:left="990"/>
        <w:rPr>
          <w:rFonts w:ascii="Segoe UI" w:eastAsiaTheme="majorEastAsia" w:hAnsi="Segoe UI" w:cs="Segoe UI"/>
          <w:sz w:val="20"/>
        </w:rPr>
      </w:pPr>
      <w:r>
        <w:rPr>
          <w:rFonts w:ascii="Segoe UI" w:eastAsiaTheme="majorEastAsia" w:hAnsi="Segoe UI" w:cs="Segoe UI"/>
          <w:sz w:val="20"/>
        </w:rPr>
        <w:t xml:space="preserve">Instance used to </w:t>
      </w:r>
      <w:r w:rsidR="00855EC1" w:rsidRPr="006478B2">
        <w:rPr>
          <w:rFonts w:ascii="Segoe UI" w:eastAsiaTheme="majorEastAsia" w:hAnsi="Segoe UI" w:cs="Segoe UI"/>
          <w:sz w:val="20"/>
        </w:rPr>
        <w:t>configur</w:t>
      </w:r>
      <w:r>
        <w:rPr>
          <w:rFonts w:ascii="Segoe UI" w:eastAsiaTheme="majorEastAsia" w:hAnsi="Segoe UI" w:cs="Segoe UI"/>
          <w:sz w:val="20"/>
        </w:rPr>
        <w:t xml:space="preserve">e </w:t>
      </w:r>
      <w:r w:rsidR="00855EC1" w:rsidRPr="006478B2">
        <w:rPr>
          <w:rFonts w:ascii="Segoe UI" w:eastAsiaTheme="majorEastAsia" w:hAnsi="Segoe UI" w:cs="Segoe UI"/>
          <w:b/>
          <w:sz w:val="20"/>
        </w:rPr>
        <w:t>AlwaysOn</w:t>
      </w:r>
      <w:r w:rsidR="00855EC1" w:rsidRPr="006478B2">
        <w:rPr>
          <w:rFonts w:ascii="Segoe UI" w:eastAsiaTheme="majorEastAsia" w:hAnsi="Segoe UI" w:cs="Segoe UI"/>
          <w:sz w:val="20"/>
        </w:rPr>
        <w:t xml:space="preserve"> will automatically be taken as </w:t>
      </w:r>
      <w:r w:rsidR="007B4AE4">
        <w:rPr>
          <w:rFonts w:ascii="Segoe UI" w:eastAsiaTheme="majorEastAsia" w:hAnsi="Segoe UI" w:cs="Segoe UI"/>
          <w:b/>
          <w:sz w:val="20"/>
        </w:rPr>
        <w:t>PRIMARY</w:t>
      </w:r>
      <w:r w:rsidR="00855EC1" w:rsidRPr="006478B2">
        <w:rPr>
          <w:rFonts w:ascii="Segoe UI" w:eastAsiaTheme="majorEastAsia" w:hAnsi="Segoe UI" w:cs="Segoe UI"/>
          <w:sz w:val="20"/>
        </w:rPr>
        <w:t>, replicas as added will be marked secondary.</w:t>
      </w:r>
    </w:p>
    <w:p w:rsidR="00855EC1" w:rsidRPr="006478B2" w:rsidRDefault="009A62B5" w:rsidP="007E7630">
      <w:pPr>
        <w:pStyle w:val="ListParagraph"/>
        <w:widowControl/>
        <w:numPr>
          <w:ilvl w:val="2"/>
          <w:numId w:val="13"/>
        </w:numPr>
        <w:spacing w:before="100" w:beforeAutospacing="1" w:after="100" w:afterAutospacing="1"/>
        <w:ind w:left="990"/>
        <w:rPr>
          <w:rFonts w:ascii="Segoe UI" w:eastAsiaTheme="majorEastAsia" w:hAnsi="Segoe UI" w:cs="Segoe UI"/>
          <w:sz w:val="20"/>
        </w:rPr>
      </w:pPr>
      <w:r>
        <w:rPr>
          <w:rFonts w:ascii="Segoe UI" w:eastAsiaTheme="majorEastAsia" w:hAnsi="Segoe UI" w:cs="Segoe UI"/>
          <w:sz w:val="20"/>
          <w:u w:val="single"/>
        </w:rPr>
        <w:t>T</w:t>
      </w:r>
      <w:r w:rsidR="00855EC1" w:rsidRPr="006478B2">
        <w:rPr>
          <w:rFonts w:ascii="Segoe UI" w:eastAsiaTheme="majorEastAsia" w:hAnsi="Segoe UI" w:cs="Segoe UI"/>
          <w:sz w:val="20"/>
          <w:u w:val="single"/>
        </w:rPr>
        <w:t xml:space="preserve">otal of 5 </w:t>
      </w:r>
      <w:r w:rsidR="006266AB">
        <w:rPr>
          <w:rFonts w:ascii="Segoe UI" w:eastAsiaTheme="majorEastAsia" w:hAnsi="Segoe UI" w:cs="Segoe UI"/>
          <w:sz w:val="20"/>
          <w:u w:val="single"/>
        </w:rPr>
        <w:t xml:space="preserve">sql server </w:t>
      </w:r>
      <w:r w:rsidR="00326577">
        <w:rPr>
          <w:rFonts w:ascii="Segoe UI" w:eastAsiaTheme="majorEastAsia" w:hAnsi="Segoe UI" w:cs="Segoe UI"/>
          <w:sz w:val="20"/>
          <w:u w:val="single"/>
        </w:rPr>
        <w:t>instances</w:t>
      </w:r>
      <w:r w:rsidR="00855EC1" w:rsidRPr="006478B2">
        <w:rPr>
          <w:rFonts w:ascii="Segoe UI" w:eastAsiaTheme="majorEastAsia" w:hAnsi="Segoe UI" w:cs="Segoe UI"/>
          <w:sz w:val="20"/>
          <w:u w:val="single"/>
        </w:rPr>
        <w:t xml:space="preserve"> can participate in an AlwaysOn </w:t>
      </w:r>
      <w:r w:rsidR="00D023D1">
        <w:rPr>
          <w:rFonts w:ascii="Segoe UI" w:eastAsiaTheme="majorEastAsia" w:hAnsi="Segoe UI" w:cs="Segoe UI"/>
          <w:sz w:val="20"/>
          <w:u w:val="single"/>
        </w:rPr>
        <w:t>Availability Group</w:t>
      </w:r>
      <w:r w:rsidR="00855EC1" w:rsidRPr="006478B2">
        <w:rPr>
          <w:rFonts w:ascii="Segoe UI" w:eastAsiaTheme="majorEastAsia" w:hAnsi="Segoe UI" w:cs="Segoe UI"/>
          <w:sz w:val="20"/>
        </w:rPr>
        <w:t xml:space="preserve"> though </w:t>
      </w:r>
      <w:r w:rsidR="00855EC1" w:rsidRPr="006478B2">
        <w:rPr>
          <w:rFonts w:ascii="Segoe UI" w:eastAsiaTheme="majorEastAsia" w:hAnsi="Segoe UI" w:cs="Segoe UI"/>
          <w:b/>
          <w:sz w:val="20"/>
        </w:rPr>
        <w:t>only two will support Automatic Failover</w:t>
      </w:r>
      <w:r w:rsidR="00855EC1" w:rsidRPr="006478B2">
        <w:rPr>
          <w:rFonts w:ascii="Segoe UI" w:eastAsiaTheme="majorEastAsia" w:hAnsi="Segoe UI" w:cs="Segoe UI"/>
          <w:sz w:val="20"/>
        </w:rPr>
        <w:t xml:space="preserve"> </w:t>
      </w:r>
      <w:r w:rsidR="00B8379E">
        <w:rPr>
          <w:rFonts w:ascii="Segoe UI" w:eastAsiaTheme="majorEastAsia" w:hAnsi="Segoe UI" w:cs="Segoe UI"/>
          <w:sz w:val="20"/>
        </w:rPr>
        <w:t>(</w:t>
      </w:r>
      <w:r w:rsidR="00B8379E" w:rsidRPr="00B8379E">
        <w:rPr>
          <w:rFonts w:ascii="Segoe UI" w:eastAsiaTheme="majorEastAsia" w:hAnsi="Segoe UI" w:cs="Segoe UI"/>
          <w:sz w:val="16"/>
        </w:rPr>
        <w:t xml:space="preserve">*not supported with </w:t>
      </w:r>
      <w:r w:rsidR="00B8379E">
        <w:rPr>
          <w:rFonts w:ascii="Segoe UI" w:eastAsiaTheme="majorEastAsia" w:hAnsi="Segoe UI" w:cs="Segoe UI"/>
          <w:sz w:val="16"/>
        </w:rPr>
        <w:t xml:space="preserve">SQL </w:t>
      </w:r>
      <w:r w:rsidR="00B8379E" w:rsidRPr="00B8379E">
        <w:rPr>
          <w:rFonts w:ascii="Segoe UI" w:eastAsiaTheme="majorEastAsia" w:hAnsi="Segoe UI" w:cs="Segoe UI"/>
          <w:sz w:val="16"/>
        </w:rPr>
        <w:t>FCI</w:t>
      </w:r>
      <w:r w:rsidR="00B8379E">
        <w:rPr>
          <w:rFonts w:ascii="Segoe UI" w:eastAsiaTheme="majorEastAsia" w:hAnsi="Segoe UI" w:cs="Segoe UI"/>
          <w:sz w:val="20"/>
        </w:rPr>
        <w:t xml:space="preserve">) </w:t>
      </w:r>
      <w:r w:rsidR="00855EC1" w:rsidRPr="006478B2">
        <w:rPr>
          <w:rFonts w:ascii="Segoe UI" w:eastAsiaTheme="majorEastAsia" w:hAnsi="Segoe UI" w:cs="Segoe UI"/>
          <w:sz w:val="20"/>
        </w:rPr>
        <w:t xml:space="preserve">&amp; </w:t>
      </w:r>
      <w:r w:rsidR="00855EC1" w:rsidRPr="006266AB">
        <w:rPr>
          <w:rFonts w:ascii="Segoe UI" w:eastAsiaTheme="majorEastAsia" w:hAnsi="Segoe UI" w:cs="Segoe UI"/>
          <w:sz w:val="20"/>
        </w:rPr>
        <w:t xml:space="preserve">to provide </w:t>
      </w:r>
      <w:r w:rsidR="00855EC1" w:rsidRPr="006478B2">
        <w:rPr>
          <w:rFonts w:ascii="Segoe UI" w:eastAsiaTheme="majorEastAsia" w:hAnsi="Segoe UI" w:cs="Segoe UI"/>
          <w:sz w:val="20"/>
          <w:u w:val="single"/>
        </w:rPr>
        <w:t>for Automatic Failover the replicas should be doing Synchronous commit</w:t>
      </w:r>
      <w:r w:rsidR="00B8379E" w:rsidRPr="00B8379E">
        <w:rPr>
          <w:rFonts w:ascii="Segoe UI" w:eastAsiaTheme="majorEastAsia" w:hAnsi="Segoe UI" w:cs="Segoe UI"/>
          <w:sz w:val="20"/>
        </w:rPr>
        <w:t xml:space="preserve"> (</w:t>
      </w:r>
      <w:r w:rsidR="00B8379E" w:rsidRPr="00B8379E">
        <w:rPr>
          <w:rFonts w:ascii="Segoe UI" w:eastAsiaTheme="majorEastAsia" w:hAnsi="Segoe UI" w:cs="Segoe UI"/>
          <w:sz w:val="16"/>
        </w:rPr>
        <w:t>*should be avoided between multiple datacenters</w:t>
      </w:r>
      <w:r w:rsidR="00B8379E" w:rsidRPr="00B8379E">
        <w:rPr>
          <w:rFonts w:ascii="Segoe UI" w:eastAsiaTheme="majorEastAsia" w:hAnsi="Segoe UI" w:cs="Segoe UI"/>
          <w:sz w:val="20"/>
        </w:rPr>
        <w:t>)</w:t>
      </w:r>
      <w:r w:rsidR="00855EC1" w:rsidRPr="006478B2">
        <w:rPr>
          <w:rFonts w:ascii="Segoe UI" w:eastAsiaTheme="majorEastAsia" w:hAnsi="Segoe UI" w:cs="Segoe UI"/>
          <w:sz w:val="20"/>
        </w:rPr>
        <w:t xml:space="preserve">. At a time a </w:t>
      </w:r>
      <w:r w:rsidR="00855EC1" w:rsidRPr="006478B2">
        <w:rPr>
          <w:rFonts w:ascii="Segoe UI" w:eastAsiaTheme="majorEastAsia" w:hAnsi="Segoe UI" w:cs="Segoe UI"/>
          <w:b/>
          <w:sz w:val="20"/>
        </w:rPr>
        <w:t>total of three out of five servers can be set to have Synchronous Commit</w:t>
      </w:r>
      <w:r w:rsidR="00855EC1" w:rsidRPr="006478B2">
        <w:rPr>
          <w:rFonts w:ascii="Segoe UI" w:eastAsiaTheme="majorEastAsia" w:hAnsi="Segoe UI" w:cs="Segoe UI"/>
          <w:sz w:val="20"/>
        </w:rPr>
        <w:t>.</w:t>
      </w:r>
    </w:p>
    <w:p w:rsidR="00855EC1" w:rsidRPr="006478B2" w:rsidRDefault="00855EC1" w:rsidP="007E7630">
      <w:pPr>
        <w:pStyle w:val="ListParagraph"/>
        <w:widowControl/>
        <w:numPr>
          <w:ilvl w:val="2"/>
          <w:numId w:val="13"/>
        </w:numPr>
        <w:spacing w:before="100" w:beforeAutospacing="1" w:after="100" w:afterAutospacing="1"/>
        <w:ind w:left="990"/>
        <w:rPr>
          <w:rFonts w:ascii="Segoe UI" w:eastAsiaTheme="majorEastAsia" w:hAnsi="Segoe UI" w:cs="Segoe UI"/>
          <w:sz w:val="20"/>
        </w:rPr>
      </w:pPr>
      <w:r w:rsidRPr="006478B2">
        <w:rPr>
          <w:rFonts w:ascii="Segoe UI" w:eastAsiaTheme="majorEastAsia" w:hAnsi="Segoe UI" w:cs="Segoe UI"/>
          <w:sz w:val="20"/>
        </w:rPr>
        <w:t xml:space="preserve">RO activities can be directed to  the secondary replicas which will release RO load on the primary though causing a bit of </w:t>
      </w:r>
      <w:r w:rsidR="003A166D">
        <w:rPr>
          <w:rFonts w:ascii="Segoe UI" w:eastAsiaTheme="majorEastAsia" w:hAnsi="Segoe UI" w:cs="Segoe UI"/>
          <w:sz w:val="20"/>
        </w:rPr>
        <w:t xml:space="preserve">management </w:t>
      </w:r>
      <w:r w:rsidRPr="006478B2">
        <w:rPr>
          <w:rFonts w:ascii="Segoe UI" w:eastAsiaTheme="majorEastAsia" w:hAnsi="Segoe UI" w:cs="Segoe UI"/>
          <w:sz w:val="20"/>
        </w:rPr>
        <w:t xml:space="preserve">overhead on </w:t>
      </w:r>
      <w:r w:rsidR="003A166D">
        <w:rPr>
          <w:rFonts w:ascii="Segoe UI" w:eastAsiaTheme="majorEastAsia" w:hAnsi="Segoe UI" w:cs="Segoe UI"/>
          <w:sz w:val="20"/>
        </w:rPr>
        <w:t>primary</w:t>
      </w:r>
      <w:r w:rsidRPr="006478B2">
        <w:rPr>
          <w:rFonts w:ascii="Segoe UI" w:eastAsiaTheme="majorEastAsia" w:hAnsi="Segoe UI" w:cs="Segoe UI"/>
          <w:sz w:val="20"/>
        </w:rPr>
        <w:t xml:space="preserve">, the available options are </w:t>
      </w:r>
    </w:p>
    <w:p w:rsidR="00855EC1" w:rsidRPr="006478B2" w:rsidRDefault="00855EC1" w:rsidP="00E47BA4">
      <w:pPr>
        <w:pStyle w:val="ListParagraph"/>
        <w:widowControl/>
        <w:numPr>
          <w:ilvl w:val="2"/>
          <w:numId w:val="14"/>
        </w:numPr>
        <w:spacing w:before="100" w:beforeAutospacing="1" w:after="100" w:afterAutospacing="1"/>
        <w:ind w:left="1350"/>
        <w:rPr>
          <w:rFonts w:ascii="Segoe UI" w:eastAsiaTheme="majorEastAsia" w:hAnsi="Segoe UI" w:cs="Segoe UI"/>
          <w:sz w:val="20"/>
        </w:rPr>
      </w:pPr>
      <w:r w:rsidRPr="006478B2">
        <w:rPr>
          <w:rFonts w:ascii="Segoe UI" w:eastAsiaTheme="majorEastAsia" w:hAnsi="Segoe UI" w:cs="Segoe UI"/>
          <w:sz w:val="20"/>
        </w:rPr>
        <w:t>Yes</w:t>
      </w:r>
      <w:r w:rsidRPr="006478B2">
        <w:rPr>
          <w:rFonts w:ascii="Segoe UI" w:eastAsiaTheme="majorEastAsia" w:hAnsi="Segoe UI" w:cs="Segoe UI"/>
          <w:sz w:val="20"/>
        </w:rPr>
        <w:tab/>
      </w:r>
      <w:r w:rsidRPr="006478B2">
        <w:rPr>
          <w:rFonts w:ascii="Segoe UI" w:eastAsiaTheme="majorEastAsia" w:hAnsi="Segoe UI" w:cs="Segoe UI"/>
          <w:sz w:val="20"/>
        </w:rPr>
        <w:tab/>
        <w:t xml:space="preserve">- </w:t>
      </w:r>
      <w:r w:rsidRPr="006478B2">
        <w:rPr>
          <w:rFonts w:ascii="Segoe UI" w:eastAsiaTheme="majorEastAsia" w:hAnsi="Segoe UI" w:cs="Segoe UI"/>
          <w:sz w:val="18"/>
        </w:rPr>
        <w:t>Allows all connections but only RO activities will be honored</w:t>
      </w:r>
      <w:r w:rsidRPr="006478B2">
        <w:rPr>
          <w:rFonts w:ascii="Segoe UI" w:eastAsiaTheme="majorEastAsia" w:hAnsi="Segoe UI" w:cs="Segoe UI"/>
          <w:sz w:val="20"/>
        </w:rPr>
        <w:t>.</w:t>
      </w:r>
    </w:p>
    <w:p w:rsidR="00855EC1" w:rsidRPr="00E47BA4" w:rsidRDefault="00855EC1" w:rsidP="00E47BA4">
      <w:pPr>
        <w:pStyle w:val="ListParagraph"/>
        <w:widowControl/>
        <w:numPr>
          <w:ilvl w:val="2"/>
          <w:numId w:val="14"/>
        </w:numPr>
        <w:spacing w:before="100" w:beforeAutospacing="1" w:after="100" w:afterAutospacing="1"/>
        <w:ind w:left="1350"/>
        <w:rPr>
          <w:rFonts w:ascii="Segoe UI" w:eastAsiaTheme="majorEastAsia" w:hAnsi="Segoe UI" w:cs="Segoe UI"/>
          <w:sz w:val="20"/>
        </w:rPr>
      </w:pPr>
      <w:r w:rsidRPr="006478B2">
        <w:rPr>
          <w:rFonts w:ascii="Segoe UI" w:eastAsiaTheme="majorEastAsia" w:hAnsi="Segoe UI" w:cs="Segoe UI"/>
          <w:sz w:val="20"/>
        </w:rPr>
        <w:t xml:space="preserve">Read-intent only </w:t>
      </w:r>
      <w:r w:rsidR="00E47BA4">
        <w:rPr>
          <w:rFonts w:ascii="Segoe UI" w:eastAsiaTheme="majorEastAsia" w:hAnsi="Segoe UI" w:cs="Segoe UI"/>
          <w:sz w:val="20"/>
        </w:rPr>
        <w:tab/>
      </w:r>
      <w:r w:rsidRPr="006478B2">
        <w:rPr>
          <w:rFonts w:ascii="Segoe UI" w:eastAsiaTheme="majorEastAsia" w:hAnsi="Segoe UI" w:cs="Segoe UI"/>
          <w:sz w:val="20"/>
        </w:rPr>
        <w:t xml:space="preserve">- </w:t>
      </w:r>
      <w:r w:rsidRPr="006478B2">
        <w:rPr>
          <w:rFonts w:ascii="Segoe UI" w:eastAsiaTheme="majorEastAsia" w:hAnsi="Segoe UI" w:cs="Segoe UI"/>
          <w:sz w:val="18"/>
        </w:rPr>
        <w:t>Only connections specified as RO will be allowed.</w:t>
      </w:r>
    </w:p>
    <w:p w:rsidR="00E47BA4" w:rsidRPr="006478B2" w:rsidRDefault="00E47BA4" w:rsidP="00E47BA4">
      <w:pPr>
        <w:pStyle w:val="ListParagraph"/>
        <w:widowControl/>
        <w:spacing w:before="100" w:beforeAutospacing="1" w:after="100" w:afterAutospacing="1"/>
        <w:ind w:left="1530"/>
        <w:rPr>
          <w:rFonts w:ascii="Segoe UI" w:eastAsiaTheme="majorEastAsia" w:hAnsi="Segoe UI" w:cs="Segoe UI"/>
          <w:sz w:val="20"/>
        </w:rPr>
      </w:pPr>
      <w:r>
        <w:rPr>
          <w:rFonts w:ascii="Segoe UI" w:eastAsiaTheme="majorEastAsia" w:hAnsi="Segoe UI" w:cs="Segoe UI"/>
          <w:sz w:val="18"/>
        </w:rPr>
        <w:t xml:space="preserve">Use ADO.NET 4.02, </w:t>
      </w:r>
      <w:r w:rsidRPr="00E47BA4">
        <w:rPr>
          <w:rFonts w:ascii="Segoe UI" w:eastAsiaTheme="majorEastAsia" w:hAnsi="Segoe UI" w:cs="Segoe UI"/>
          <w:sz w:val="18"/>
        </w:rPr>
        <w:t xml:space="preserve">SQLNativeClient 11ODBC/OLE DB </w:t>
      </w:r>
      <w:r>
        <w:rPr>
          <w:rFonts w:ascii="Segoe UI" w:eastAsiaTheme="majorEastAsia" w:hAnsi="Segoe UI" w:cs="Segoe UI"/>
          <w:sz w:val="18"/>
        </w:rPr>
        <w:t xml:space="preserve">or </w:t>
      </w:r>
      <w:r w:rsidRPr="00E47BA4">
        <w:rPr>
          <w:rFonts w:ascii="Segoe UI" w:eastAsiaTheme="majorEastAsia" w:hAnsi="Segoe UI" w:cs="Segoe UI"/>
          <w:sz w:val="18"/>
        </w:rPr>
        <w:t>Microsoft JDBC 4.0 driver</w:t>
      </w:r>
      <w:r>
        <w:rPr>
          <w:rFonts w:ascii="Segoe UI" w:eastAsiaTheme="majorEastAsia" w:hAnsi="Segoe UI" w:cs="Segoe UI"/>
          <w:sz w:val="18"/>
        </w:rPr>
        <w:t xml:space="preserve"> </w:t>
      </w:r>
      <w:r w:rsidR="00771EBC">
        <w:rPr>
          <w:rFonts w:ascii="Segoe UI" w:eastAsiaTheme="majorEastAsia" w:hAnsi="Segoe UI" w:cs="Segoe UI"/>
          <w:sz w:val="18"/>
        </w:rPr>
        <w:t xml:space="preserve">(or above versions) </w:t>
      </w:r>
      <w:r>
        <w:rPr>
          <w:rFonts w:ascii="Segoe UI" w:eastAsiaTheme="majorEastAsia" w:hAnsi="Segoe UI" w:cs="Segoe UI"/>
          <w:sz w:val="18"/>
        </w:rPr>
        <w:t>for declaring Application Intent.</w:t>
      </w:r>
    </w:p>
    <w:p w:rsidR="00855EC1" w:rsidRPr="006478B2" w:rsidRDefault="00855EC1" w:rsidP="006178C1">
      <w:pPr>
        <w:pStyle w:val="ListParagraph"/>
        <w:widowControl/>
        <w:numPr>
          <w:ilvl w:val="2"/>
          <w:numId w:val="13"/>
        </w:numPr>
        <w:spacing w:before="100" w:beforeAutospacing="1" w:after="100" w:afterAutospacing="1"/>
        <w:ind w:left="993" w:hanging="187"/>
        <w:contextualSpacing w:val="0"/>
        <w:rPr>
          <w:rFonts w:ascii="Segoe UI" w:eastAsiaTheme="majorEastAsia" w:hAnsi="Segoe UI" w:cs="Segoe UI"/>
          <w:sz w:val="20"/>
        </w:rPr>
      </w:pPr>
      <w:r w:rsidRPr="006478B2">
        <w:rPr>
          <w:rFonts w:ascii="Segoe UI" w:eastAsiaTheme="majorEastAsia" w:hAnsi="Segoe UI" w:cs="Segoe UI"/>
          <w:sz w:val="20"/>
        </w:rPr>
        <w:t>Like RO activities</w:t>
      </w:r>
      <w:r w:rsidR="000F2978">
        <w:rPr>
          <w:rFonts w:ascii="Segoe UI" w:eastAsiaTheme="majorEastAsia" w:hAnsi="Segoe UI" w:cs="Segoe UI"/>
          <w:sz w:val="20"/>
        </w:rPr>
        <w:t>,</w:t>
      </w:r>
      <w:r w:rsidRPr="006478B2">
        <w:rPr>
          <w:rFonts w:ascii="Segoe UI" w:eastAsiaTheme="majorEastAsia" w:hAnsi="Segoe UI" w:cs="Segoe UI"/>
          <w:sz w:val="20"/>
        </w:rPr>
        <w:t xml:space="preserve"> backups (</w:t>
      </w:r>
      <w:r w:rsidRPr="000F2978">
        <w:rPr>
          <w:rFonts w:ascii="Segoe UI" w:eastAsiaTheme="majorEastAsia" w:hAnsi="Segoe UI" w:cs="Segoe UI"/>
          <w:sz w:val="18"/>
        </w:rPr>
        <w:t>FULL with copy only &amp; TLOG</w:t>
      </w:r>
      <w:r w:rsidRPr="006478B2">
        <w:rPr>
          <w:rFonts w:ascii="Segoe UI" w:eastAsiaTheme="majorEastAsia" w:hAnsi="Segoe UI" w:cs="Segoe UI"/>
          <w:sz w:val="20"/>
        </w:rPr>
        <w:t>), DBCC checks can also be directed to the secondary replicas.</w:t>
      </w:r>
    </w:p>
    <w:p w:rsidR="005A7F30" w:rsidRPr="006478B2" w:rsidRDefault="005A7F30" w:rsidP="007E7630">
      <w:pPr>
        <w:pStyle w:val="ListParagraph"/>
        <w:keepNext/>
        <w:numPr>
          <w:ilvl w:val="1"/>
          <w:numId w:val="11"/>
        </w:numPr>
        <w:ind w:left="547"/>
        <w:contextualSpacing w:val="0"/>
        <w:rPr>
          <w:rFonts w:ascii="Segoe UI" w:eastAsiaTheme="majorEastAsia" w:hAnsi="Segoe UI" w:cs="Segoe UI"/>
          <w:b/>
          <w:bCs/>
          <w:sz w:val="20"/>
        </w:rPr>
      </w:pPr>
      <w:r w:rsidRPr="006478B2">
        <w:rPr>
          <w:rFonts w:ascii="Segoe UI" w:eastAsiaTheme="majorEastAsia" w:hAnsi="Segoe UI" w:cs="Segoe UI"/>
          <w:b/>
          <w:bCs/>
          <w:sz w:val="20"/>
        </w:rPr>
        <w:t>Configure E</w:t>
      </w:r>
      <w:r w:rsidR="00855EC1" w:rsidRPr="006478B2">
        <w:rPr>
          <w:rFonts w:ascii="Segoe UI" w:eastAsiaTheme="majorEastAsia" w:hAnsi="Segoe UI" w:cs="Segoe UI"/>
          <w:b/>
          <w:bCs/>
          <w:sz w:val="20"/>
        </w:rPr>
        <w:t xml:space="preserve">ndpoints </w:t>
      </w:r>
      <w:r w:rsidR="006178C1">
        <w:rPr>
          <w:rFonts w:ascii="Segoe UI" w:eastAsiaTheme="majorEastAsia" w:hAnsi="Segoe UI" w:cs="Segoe UI"/>
          <w:b/>
          <w:bCs/>
          <w:sz w:val="20"/>
        </w:rPr>
        <w:t>&amp; verify the parameters for each instance.</w:t>
      </w:r>
    </w:p>
    <w:p w:rsidR="00855EC1" w:rsidRDefault="005A7F30" w:rsidP="006266AB">
      <w:pPr>
        <w:keepNext/>
        <w:spacing w:before="120" w:after="40"/>
        <w:ind w:left="547"/>
        <w:rPr>
          <w:rFonts w:ascii="Segoe UI" w:eastAsiaTheme="majorEastAsia" w:hAnsi="Segoe UI" w:cs="Segoe UI"/>
        </w:rPr>
      </w:pPr>
      <w:r>
        <w:rPr>
          <w:rFonts w:ascii="Segoe UI" w:eastAsiaTheme="majorEastAsia" w:hAnsi="Segoe UI" w:cs="Segoe UI"/>
        </w:rPr>
        <w:t xml:space="preserve">This </w:t>
      </w:r>
      <w:r w:rsidR="00855EC1">
        <w:rPr>
          <w:rFonts w:ascii="Segoe UI" w:eastAsiaTheme="majorEastAsia" w:hAnsi="Segoe UI" w:cs="Segoe UI"/>
        </w:rPr>
        <w:t>tab show</w:t>
      </w:r>
      <w:r>
        <w:rPr>
          <w:rFonts w:ascii="Segoe UI" w:eastAsiaTheme="majorEastAsia" w:hAnsi="Segoe UI" w:cs="Segoe UI"/>
        </w:rPr>
        <w:t>s</w:t>
      </w:r>
      <w:r w:rsidR="003A166D">
        <w:rPr>
          <w:rFonts w:ascii="Segoe UI" w:eastAsiaTheme="majorEastAsia" w:hAnsi="Segoe UI" w:cs="Segoe UI"/>
        </w:rPr>
        <w:t xml:space="preserve"> the default endpoint configuration </w:t>
      </w:r>
      <w:r w:rsidR="00855EC1">
        <w:rPr>
          <w:rFonts w:ascii="Segoe UI" w:eastAsiaTheme="majorEastAsia" w:hAnsi="Segoe UI" w:cs="Segoe UI"/>
        </w:rPr>
        <w:t xml:space="preserve">&amp; you‘ve the option to mark the </w:t>
      </w:r>
      <w:r w:rsidR="00855EC1" w:rsidRPr="008262A1">
        <w:rPr>
          <w:rFonts w:asciiTheme="majorHAnsi" w:eastAsiaTheme="majorEastAsia" w:hAnsiTheme="majorHAnsi" w:cstheme="majorBidi"/>
          <w:bCs/>
        </w:rPr>
        <w:t>communication</w:t>
      </w:r>
      <w:r w:rsidR="00855EC1">
        <w:rPr>
          <w:rFonts w:ascii="Segoe UI" w:eastAsiaTheme="majorEastAsia" w:hAnsi="Segoe UI" w:cs="Segoe UI"/>
        </w:rPr>
        <w:t xml:space="preserve"> as </w:t>
      </w:r>
      <w:r w:rsidR="00855EC1" w:rsidRPr="00C965AF">
        <w:rPr>
          <w:rFonts w:ascii="Segoe UI" w:eastAsiaTheme="majorEastAsia" w:hAnsi="Segoe UI" w:cs="Segoe UI"/>
          <w:b/>
        </w:rPr>
        <w:t>encrypted</w:t>
      </w:r>
      <w:r w:rsidR="00855EC1">
        <w:rPr>
          <w:rFonts w:ascii="Segoe UI" w:eastAsiaTheme="majorEastAsia" w:hAnsi="Segoe UI" w:cs="Segoe UI"/>
        </w:rPr>
        <w:t xml:space="preserve"> or otherwise</w:t>
      </w:r>
      <w:r w:rsidR="003A166D">
        <w:rPr>
          <w:rFonts w:ascii="Segoe UI" w:eastAsiaTheme="majorEastAsia" w:hAnsi="Segoe UI" w:cs="Segoe UI"/>
        </w:rPr>
        <w:t>, change the ports</w:t>
      </w:r>
      <w:r w:rsidR="00855EC1">
        <w:rPr>
          <w:rFonts w:ascii="Segoe UI" w:eastAsiaTheme="majorEastAsia" w:hAnsi="Segoe UI" w:cs="Segoe UI"/>
        </w:rPr>
        <w:t>. It also shows the SQL Services account names</w:t>
      </w:r>
      <w:r w:rsidR="003A166D">
        <w:rPr>
          <w:rFonts w:ascii="Segoe UI" w:eastAsiaTheme="majorEastAsia" w:hAnsi="Segoe UI" w:cs="Segoe UI"/>
        </w:rPr>
        <w:t xml:space="preserve"> that should have </w:t>
      </w:r>
      <w:r w:rsidR="00280D01">
        <w:rPr>
          <w:rFonts w:ascii="Segoe UI" w:eastAsiaTheme="majorEastAsia" w:hAnsi="Segoe UI" w:cs="Segoe UI"/>
        </w:rPr>
        <w:t xml:space="preserve">access to </w:t>
      </w:r>
      <w:r w:rsidR="003A166D">
        <w:rPr>
          <w:rFonts w:ascii="Segoe UI" w:eastAsiaTheme="majorEastAsia" w:hAnsi="Segoe UI" w:cs="Segoe UI"/>
        </w:rPr>
        <w:t>the replicas</w:t>
      </w:r>
      <w:r w:rsidR="00855EC1">
        <w:rPr>
          <w:rFonts w:ascii="Segoe UI" w:eastAsiaTheme="majorEastAsia" w:hAnsi="Segoe UI" w:cs="Segoe UI"/>
        </w:rPr>
        <w:t>.</w:t>
      </w:r>
    </w:p>
    <w:p w:rsidR="00017A23" w:rsidRDefault="00A12DB4" w:rsidP="006266AB">
      <w:pPr>
        <w:keepNext/>
        <w:spacing w:before="120" w:after="40"/>
        <w:ind w:left="547"/>
        <w:rPr>
          <w:rFonts w:ascii="Segoe UI" w:eastAsiaTheme="majorEastAsia" w:hAnsi="Segoe UI" w:cs="Segoe UI"/>
        </w:rPr>
      </w:pPr>
      <w:r>
        <w:rPr>
          <w:rFonts w:ascii="Segoe UI" w:eastAsiaTheme="majorEastAsia" w:hAnsi="Segoe UI" w:cs="Segoe UI"/>
          <w:noProof/>
        </w:rPr>
        <w:drawing>
          <wp:inline distT="0" distB="0" distL="0" distR="0">
            <wp:extent cx="5200650" cy="2186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5658" cy="2189046"/>
                    </a:xfrm>
                    <a:prstGeom prst="rect">
                      <a:avLst/>
                    </a:prstGeom>
                    <a:noFill/>
                    <a:ln>
                      <a:noFill/>
                    </a:ln>
                  </pic:spPr>
                </pic:pic>
              </a:graphicData>
            </a:graphic>
          </wp:inline>
        </w:drawing>
      </w:r>
    </w:p>
    <w:p w:rsidR="00D74BF4" w:rsidRPr="006478B2" w:rsidRDefault="00855EC1" w:rsidP="00BB373D">
      <w:pPr>
        <w:pStyle w:val="ListParagraph"/>
        <w:widowControl/>
        <w:numPr>
          <w:ilvl w:val="1"/>
          <w:numId w:val="13"/>
        </w:numPr>
        <w:spacing w:after="0"/>
        <w:ind w:left="763" w:hanging="216"/>
        <w:contextualSpacing w:val="0"/>
        <w:rPr>
          <w:rFonts w:ascii="Segoe UI" w:eastAsiaTheme="majorEastAsia" w:hAnsi="Segoe UI" w:cs="Segoe UI"/>
          <w:sz w:val="20"/>
        </w:rPr>
      </w:pPr>
      <w:r w:rsidRPr="006478B2">
        <w:rPr>
          <w:rFonts w:ascii="Segoe UI" w:eastAsiaTheme="majorEastAsia" w:hAnsi="Segoe UI" w:cs="Segoe UI"/>
          <w:sz w:val="20"/>
        </w:rPr>
        <w:t xml:space="preserve">The </w:t>
      </w:r>
      <w:r w:rsidRPr="006478B2">
        <w:rPr>
          <w:rFonts w:ascii="Segoe UI" w:eastAsiaTheme="majorEastAsia" w:hAnsi="Segoe UI" w:cs="Segoe UI"/>
          <w:bCs/>
          <w:sz w:val="20"/>
        </w:rPr>
        <w:t>Endpoints</w:t>
      </w:r>
      <w:r w:rsidRPr="006478B2">
        <w:rPr>
          <w:rFonts w:ascii="Segoe UI" w:eastAsiaTheme="majorEastAsia" w:hAnsi="Segoe UI" w:cs="Segoe UI"/>
          <w:sz w:val="20"/>
        </w:rPr>
        <w:t xml:space="preserve"> will be automatically created</w:t>
      </w:r>
      <w:r w:rsidR="00D74BF4" w:rsidRPr="006478B2">
        <w:rPr>
          <w:rFonts w:ascii="Segoe UI" w:eastAsiaTheme="majorEastAsia" w:hAnsi="Segoe UI" w:cs="Segoe UI"/>
          <w:sz w:val="20"/>
        </w:rPr>
        <w:t xml:space="preserve"> &amp; shared amongst multiple AOAG on the same instance</w:t>
      </w:r>
      <w:r w:rsidRPr="006478B2">
        <w:rPr>
          <w:rFonts w:ascii="Segoe UI" w:eastAsiaTheme="majorEastAsia" w:hAnsi="Segoe UI" w:cs="Segoe UI"/>
          <w:sz w:val="20"/>
        </w:rPr>
        <w:t>.</w:t>
      </w:r>
    </w:p>
    <w:p w:rsidR="00D74BF4" w:rsidRPr="006478B2" w:rsidRDefault="00D74BF4" w:rsidP="00BB373D">
      <w:pPr>
        <w:pStyle w:val="ListParagraph"/>
        <w:widowControl/>
        <w:numPr>
          <w:ilvl w:val="1"/>
          <w:numId w:val="13"/>
        </w:numPr>
        <w:spacing w:before="0" w:after="0"/>
        <w:ind w:left="763" w:hanging="216"/>
        <w:contextualSpacing w:val="0"/>
        <w:rPr>
          <w:rFonts w:ascii="Segoe UI" w:eastAsiaTheme="majorEastAsia" w:hAnsi="Segoe UI" w:cs="Segoe UI"/>
          <w:sz w:val="20"/>
        </w:rPr>
      </w:pPr>
      <w:r w:rsidRPr="006478B2">
        <w:rPr>
          <w:rFonts w:ascii="Segoe UI" w:eastAsiaTheme="majorEastAsia" w:hAnsi="Segoe UI" w:cs="Segoe UI"/>
          <w:sz w:val="20"/>
        </w:rPr>
        <w:t>When setting up AOAG for multiple instances on the same machine, you will need to specify different port#.</w:t>
      </w:r>
      <w:r w:rsidR="00855EC1" w:rsidRPr="006478B2">
        <w:rPr>
          <w:rFonts w:ascii="Segoe UI" w:eastAsiaTheme="majorEastAsia" w:hAnsi="Segoe UI" w:cs="Segoe UI"/>
          <w:sz w:val="20"/>
        </w:rPr>
        <w:t xml:space="preserve"> </w:t>
      </w:r>
    </w:p>
    <w:p w:rsidR="00855EC1" w:rsidRPr="00AA2961" w:rsidRDefault="00AA2961" w:rsidP="00BB373D">
      <w:pPr>
        <w:pStyle w:val="ListParagraph"/>
        <w:widowControl/>
        <w:numPr>
          <w:ilvl w:val="1"/>
          <w:numId w:val="13"/>
        </w:numPr>
        <w:spacing w:before="0"/>
        <w:ind w:left="763" w:hanging="216"/>
        <w:contextualSpacing w:val="0"/>
        <w:rPr>
          <w:rFonts w:ascii="Segoe UI" w:eastAsiaTheme="majorEastAsia" w:hAnsi="Segoe UI" w:cs="Segoe UI"/>
          <w:sz w:val="20"/>
        </w:rPr>
      </w:pPr>
      <w:r w:rsidRPr="00AA2961">
        <w:rPr>
          <w:rFonts w:ascii="Segoe UI" w:eastAsiaTheme="majorEastAsia" w:hAnsi="Segoe UI" w:cs="Segoe UI"/>
          <w:sz w:val="20"/>
        </w:rPr>
        <w:t>M</w:t>
      </w:r>
      <w:r w:rsidR="00855EC1" w:rsidRPr="00AA2961">
        <w:rPr>
          <w:rFonts w:ascii="Segoe UI" w:eastAsiaTheme="majorEastAsia" w:hAnsi="Segoe UI" w:cs="Segoe UI"/>
          <w:sz w:val="20"/>
        </w:rPr>
        <w:t>ake sure those ports</w:t>
      </w:r>
      <w:r w:rsidRPr="00AA2961">
        <w:rPr>
          <w:rFonts w:ascii="Segoe UI" w:eastAsiaTheme="majorEastAsia" w:hAnsi="Segoe UI" w:cs="Segoe UI"/>
          <w:sz w:val="20"/>
        </w:rPr>
        <w:t xml:space="preserve"> listed in the endpoint url against the server name,</w:t>
      </w:r>
      <w:r w:rsidR="00855EC1" w:rsidRPr="00AA2961">
        <w:rPr>
          <w:rFonts w:ascii="Segoe UI" w:eastAsiaTheme="majorEastAsia" w:hAnsi="Segoe UI" w:cs="Segoe UI"/>
          <w:sz w:val="20"/>
        </w:rPr>
        <w:t xml:space="preserve"> are inbound open in firewall on all nodes.</w:t>
      </w:r>
    </w:p>
    <w:p w:rsidR="00500443" w:rsidRPr="005A7F30" w:rsidRDefault="00500443" w:rsidP="007E7630">
      <w:pPr>
        <w:pStyle w:val="ListParagraph"/>
        <w:keepNext/>
        <w:widowControl/>
        <w:numPr>
          <w:ilvl w:val="1"/>
          <w:numId w:val="11"/>
        </w:numPr>
        <w:ind w:left="540"/>
        <w:contextualSpacing w:val="0"/>
        <w:rPr>
          <w:rFonts w:ascii="Segoe UI" w:eastAsiaTheme="majorEastAsia" w:hAnsi="Segoe UI" w:cs="Segoe UI"/>
          <w:sz w:val="20"/>
        </w:rPr>
      </w:pPr>
      <w:r w:rsidRPr="00500443">
        <w:rPr>
          <w:rFonts w:ascii="Segoe UI" w:eastAsiaTheme="majorEastAsia" w:hAnsi="Segoe UI" w:cs="Segoe UI"/>
          <w:b/>
          <w:sz w:val="20"/>
        </w:rPr>
        <w:lastRenderedPageBreak/>
        <w:t>Backup</w:t>
      </w:r>
      <w:r>
        <w:rPr>
          <w:rFonts w:ascii="Segoe UI" w:eastAsiaTheme="majorEastAsia" w:hAnsi="Segoe UI" w:cs="Segoe UI"/>
          <w:sz w:val="20"/>
        </w:rPr>
        <w:t xml:space="preserve"> </w:t>
      </w:r>
      <w:r w:rsidRPr="008262A1">
        <w:rPr>
          <w:rFonts w:asciiTheme="majorHAnsi" w:eastAsiaTheme="majorEastAsia" w:hAnsiTheme="majorHAnsi" w:cstheme="majorBidi"/>
          <w:b/>
          <w:bCs/>
        </w:rPr>
        <w:t>Specifications</w:t>
      </w:r>
    </w:p>
    <w:p w:rsidR="00855EC1" w:rsidRDefault="00855EC1" w:rsidP="00E92D94">
      <w:pPr>
        <w:keepNext/>
        <w:spacing w:before="120" w:after="120"/>
        <w:ind w:left="540"/>
        <w:rPr>
          <w:rFonts w:ascii="Segoe UI" w:eastAsiaTheme="majorEastAsia" w:hAnsi="Segoe UI" w:cs="Segoe UI"/>
        </w:rPr>
      </w:pPr>
      <w:r w:rsidRPr="00C965AF">
        <w:rPr>
          <w:rFonts w:ascii="Segoe UI" w:eastAsiaTheme="majorEastAsia" w:hAnsi="Segoe UI" w:cs="Segoe UI"/>
        </w:rPr>
        <w:t>It</w:t>
      </w:r>
      <w:r>
        <w:rPr>
          <w:rFonts w:ascii="Segoe UI" w:eastAsiaTheme="majorEastAsia" w:hAnsi="Segoe UI" w:cs="Segoe UI"/>
        </w:rPr>
        <w:t>’</w:t>
      </w:r>
      <w:r w:rsidRPr="00C965AF">
        <w:rPr>
          <w:rFonts w:ascii="Segoe UI" w:eastAsiaTheme="majorEastAsia" w:hAnsi="Segoe UI" w:cs="Segoe UI"/>
        </w:rPr>
        <w:t xml:space="preserve">s </w:t>
      </w:r>
      <w:r w:rsidRPr="00E92D94">
        <w:rPr>
          <w:rFonts w:ascii="Segoe UI" w:eastAsiaTheme="majorEastAsia" w:hAnsi="Segoe UI" w:cs="Segoe UI"/>
          <w:szCs w:val="20"/>
        </w:rPr>
        <w:t>suggested</w:t>
      </w:r>
      <w:r w:rsidRPr="00C965AF">
        <w:rPr>
          <w:rFonts w:ascii="Segoe UI" w:eastAsiaTheme="majorEastAsia" w:hAnsi="Segoe UI" w:cs="Segoe UI"/>
        </w:rPr>
        <w:t xml:space="preserve"> </w:t>
      </w:r>
      <w:r w:rsidRPr="008262A1">
        <w:rPr>
          <w:rFonts w:asciiTheme="majorHAnsi" w:eastAsiaTheme="majorEastAsia" w:hAnsiTheme="majorHAnsi" w:cstheme="majorBidi"/>
          <w:bCs/>
        </w:rPr>
        <w:t>to</w:t>
      </w:r>
      <w:r w:rsidRPr="00C965AF">
        <w:rPr>
          <w:rFonts w:ascii="Segoe UI" w:eastAsiaTheme="majorEastAsia" w:hAnsi="Segoe UI" w:cs="Segoe UI"/>
        </w:rPr>
        <w:t xml:space="preserve"> </w:t>
      </w:r>
      <w:r w:rsidRPr="00197D48">
        <w:rPr>
          <w:rFonts w:ascii="Segoe UI" w:eastAsiaTheme="majorEastAsia" w:hAnsi="Segoe UI" w:cs="Segoe UI"/>
        </w:rPr>
        <w:t>have a</w:t>
      </w:r>
      <w:r w:rsidRPr="00C965AF">
        <w:rPr>
          <w:rFonts w:ascii="Segoe UI" w:eastAsiaTheme="majorEastAsia" w:hAnsi="Segoe UI" w:cs="Segoe UI"/>
          <w:b/>
        </w:rPr>
        <w:t xml:space="preserve"> centralized backup</w:t>
      </w:r>
      <w:r w:rsidRPr="00C965AF">
        <w:rPr>
          <w:rFonts w:ascii="Segoe UI" w:eastAsiaTheme="majorEastAsia" w:hAnsi="Segoe UI" w:cs="Segoe UI"/>
        </w:rPr>
        <w:t xml:space="preserve"> location. Backups </w:t>
      </w:r>
      <w:r>
        <w:rPr>
          <w:rFonts w:ascii="Segoe UI" w:eastAsiaTheme="majorEastAsia" w:hAnsi="Segoe UI" w:cs="Segoe UI"/>
        </w:rPr>
        <w:t>operations can be directed to any of the participating servers or the selected ones can be excluded as well. Selection order is priority driven</w:t>
      </w:r>
      <w:r w:rsidR="00BB373D">
        <w:rPr>
          <w:rFonts w:ascii="Segoe UI" w:eastAsiaTheme="majorEastAsia" w:hAnsi="Segoe UI" w:cs="Segoe UI"/>
        </w:rPr>
        <w:t>,</w:t>
      </w:r>
      <w:r>
        <w:rPr>
          <w:rFonts w:ascii="Segoe UI" w:eastAsiaTheme="majorEastAsia" w:hAnsi="Segoe UI" w:cs="Segoe UI"/>
        </w:rPr>
        <w:t xml:space="preserve"> where 100 is highest &amp; 1 being lowest.</w:t>
      </w:r>
    </w:p>
    <w:p w:rsidR="004B7F7C" w:rsidRDefault="000D75FA" w:rsidP="00AA2961">
      <w:pPr>
        <w:keepNext/>
        <w:spacing w:before="120" w:after="120"/>
        <w:ind w:left="540"/>
        <w:rPr>
          <w:rFonts w:ascii="Segoe UI" w:eastAsiaTheme="majorEastAsia" w:hAnsi="Segoe UI" w:cs="Segoe UI"/>
        </w:rPr>
      </w:pPr>
      <w:r>
        <w:rPr>
          <w:rFonts w:ascii="Segoe UI" w:eastAsiaTheme="majorEastAsia" w:hAnsi="Segoe UI" w:cs="Segoe UI"/>
          <w:noProof/>
        </w:rPr>
        <w:drawing>
          <wp:inline distT="0" distB="0" distL="0" distR="0">
            <wp:extent cx="5210175" cy="38742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4530" cy="3877471"/>
                    </a:xfrm>
                    <a:prstGeom prst="rect">
                      <a:avLst/>
                    </a:prstGeom>
                    <a:noFill/>
                    <a:ln>
                      <a:noFill/>
                    </a:ln>
                  </pic:spPr>
                </pic:pic>
              </a:graphicData>
            </a:graphic>
          </wp:inline>
        </w:drawing>
      </w:r>
    </w:p>
    <w:p w:rsidR="00855EC1" w:rsidRDefault="00855EC1" w:rsidP="00BB373D">
      <w:pPr>
        <w:spacing w:before="120" w:after="100" w:afterAutospacing="1"/>
        <w:ind w:left="540"/>
        <w:rPr>
          <w:rFonts w:ascii="Segoe UI" w:eastAsiaTheme="majorEastAsia" w:hAnsi="Segoe UI" w:cs="Segoe UI"/>
          <w:szCs w:val="20"/>
        </w:rPr>
      </w:pPr>
      <w:r>
        <w:rPr>
          <w:rFonts w:ascii="Segoe UI" w:eastAsiaTheme="majorEastAsia" w:hAnsi="Segoe UI" w:cs="Segoe UI"/>
          <w:szCs w:val="20"/>
        </w:rPr>
        <w:t>After completing the setup</w:t>
      </w:r>
      <w:r w:rsidR="009F2623">
        <w:rPr>
          <w:rFonts w:ascii="Segoe UI" w:eastAsiaTheme="majorEastAsia" w:hAnsi="Segoe UI" w:cs="Segoe UI"/>
          <w:szCs w:val="20"/>
        </w:rPr>
        <w:t>,</w:t>
      </w:r>
      <w:r>
        <w:rPr>
          <w:rFonts w:ascii="Segoe UI" w:eastAsiaTheme="majorEastAsia" w:hAnsi="Segoe UI" w:cs="Segoe UI"/>
          <w:szCs w:val="20"/>
        </w:rPr>
        <w:t xml:space="preserve"> to </w:t>
      </w:r>
      <w:r w:rsidRPr="00141CBF">
        <w:rPr>
          <w:rFonts w:ascii="Segoe UI" w:eastAsiaTheme="majorEastAsia" w:hAnsi="Segoe UI" w:cs="Segoe UI"/>
          <w:szCs w:val="20"/>
        </w:rPr>
        <w:t xml:space="preserve">determine whether the current replica is the preferred backup replica </w:t>
      </w:r>
      <w:r>
        <w:rPr>
          <w:rFonts w:ascii="Segoe UI" w:eastAsiaTheme="majorEastAsia" w:hAnsi="Segoe UI" w:cs="Segoe UI"/>
          <w:szCs w:val="20"/>
        </w:rPr>
        <w:t xml:space="preserve">use </w:t>
      </w:r>
      <w:r w:rsidRPr="00141CBF">
        <w:rPr>
          <w:rFonts w:ascii="Segoe UI" w:eastAsiaTheme="majorEastAsia" w:hAnsi="Segoe UI" w:cs="Segoe UI"/>
          <w:b/>
          <w:szCs w:val="20"/>
        </w:rPr>
        <w:t>sys.fn_hadr_backup_is_preferred_replica</w:t>
      </w:r>
      <w:r w:rsidRPr="00141CBF">
        <w:rPr>
          <w:rFonts w:ascii="Segoe UI" w:eastAsiaTheme="majorEastAsia" w:hAnsi="Segoe UI" w:cs="Segoe UI"/>
          <w:szCs w:val="20"/>
        </w:rPr>
        <w:t xml:space="preserve"> function</w:t>
      </w:r>
      <w:r>
        <w:rPr>
          <w:rFonts w:ascii="Segoe UI" w:eastAsiaTheme="majorEastAsia" w:hAnsi="Segoe UI" w:cs="Segoe UI"/>
          <w:szCs w:val="20"/>
        </w:rPr>
        <w:t xml:space="preserve"> it just checks i</w:t>
      </w:r>
      <w:r w:rsidRPr="00141CBF">
        <w:rPr>
          <w:rFonts w:ascii="Segoe UI" w:eastAsiaTheme="majorEastAsia" w:hAnsi="Segoe UI" w:cs="Segoe UI"/>
          <w:szCs w:val="20"/>
        </w:rPr>
        <w:t xml:space="preserve">f </w:t>
      </w:r>
      <w:r>
        <w:rPr>
          <w:rFonts w:ascii="Segoe UI" w:eastAsiaTheme="majorEastAsia" w:hAnsi="Segoe UI" w:cs="Segoe UI"/>
          <w:szCs w:val="20"/>
        </w:rPr>
        <w:t>(</w:t>
      </w:r>
      <w:r w:rsidRPr="00510ADD">
        <w:rPr>
          <w:rFonts w:ascii="Segoe UI" w:eastAsiaTheme="majorEastAsia" w:hAnsi="Segoe UI" w:cs="Segoe UI"/>
          <w:sz w:val="18"/>
          <w:szCs w:val="20"/>
        </w:rPr>
        <w:t>top-priority replica is local</w:t>
      </w:r>
      <w:r>
        <w:rPr>
          <w:rFonts w:ascii="Segoe UI" w:eastAsiaTheme="majorEastAsia" w:hAnsi="Segoe UI" w:cs="Segoe UI"/>
          <w:szCs w:val="20"/>
        </w:rPr>
        <w:t>).</w:t>
      </w:r>
    </w:p>
    <w:p w:rsidR="00500443" w:rsidRPr="00500443" w:rsidRDefault="00500443" w:rsidP="007E7630">
      <w:pPr>
        <w:pStyle w:val="ListParagraph"/>
        <w:keepNext/>
        <w:numPr>
          <w:ilvl w:val="1"/>
          <w:numId w:val="11"/>
        </w:numPr>
        <w:spacing w:before="240"/>
        <w:ind w:left="547"/>
        <w:contextualSpacing w:val="0"/>
        <w:rPr>
          <w:rFonts w:ascii="Segoe UI" w:eastAsiaTheme="majorEastAsia" w:hAnsi="Segoe UI" w:cs="Segoe UI"/>
          <w:b/>
          <w:sz w:val="20"/>
        </w:rPr>
      </w:pPr>
      <w:r w:rsidRPr="00500443">
        <w:rPr>
          <w:rFonts w:ascii="Segoe UI" w:eastAsiaTheme="majorEastAsia" w:hAnsi="Segoe UI" w:cs="Segoe UI"/>
          <w:b/>
          <w:sz w:val="20"/>
        </w:rPr>
        <w:lastRenderedPageBreak/>
        <w:t xml:space="preserve">Listener </w:t>
      </w:r>
      <w:r w:rsidRPr="008262A1">
        <w:rPr>
          <w:rFonts w:asciiTheme="majorHAnsi" w:eastAsiaTheme="majorEastAsia" w:hAnsiTheme="majorHAnsi" w:cstheme="majorBidi"/>
          <w:b/>
          <w:bCs/>
        </w:rPr>
        <w:t>Configuration</w:t>
      </w:r>
    </w:p>
    <w:p w:rsidR="0056230A" w:rsidRDefault="0056230A" w:rsidP="00E92D94">
      <w:pPr>
        <w:keepNext/>
        <w:spacing w:before="120" w:after="120"/>
        <w:ind w:left="540"/>
        <w:rPr>
          <w:rFonts w:ascii="Segoe UI" w:eastAsiaTheme="majorEastAsia" w:hAnsi="Segoe UI" w:cs="Segoe UI"/>
        </w:rPr>
      </w:pPr>
      <w:r w:rsidRPr="00500443">
        <w:rPr>
          <w:rFonts w:ascii="Segoe UI" w:eastAsiaTheme="majorEastAsia" w:hAnsi="Segoe UI" w:cs="Segoe UI"/>
        </w:rPr>
        <w:t>Th</w:t>
      </w:r>
      <w:r w:rsidR="00F769B3">
        <w:rPr>
          <w:rFonts w:ascii="Segoe UI" w:eastAsiaTheme="majorEastAsia" w:hAnsi="Segoe UI" w:cs="Segoe UI"/>
        </w:rPr>
        <w:t>e</w:t>
      </w:r>
      <w:r w:rsidR="00500443">
        <w:rPr>
          <w:rFonts w:ascii="Segoe UI" w:eastAsiaTheme="majorEastAsia" w:hAnsi="Segoe UI" w:cs="Segoe UI"/>
        </w:rPr>
        <w:t xml:space="preserve"> </w:t>
      </w:r>
      <w:r w:rsidR="00500443" w:rsidRPr="00E92D94">
        <w:rPr>
          <w:rFonts w:ascii="Segoe UI" w:eastAsiaTheme="majorEastAsia" w:hAnsi="Segoe UI" w:cs="Segoe UI"/>
          <w:szCs w:val="20"/>
        </w:rPr>
        <w:t>last</w:t>
      </w:r>
      <w:r w:rsidR="00500443">
        <w:rPr>
          <w:rFonts w:ascii="Segoe UI" w:eastAsiaTheme="majorEastAsia" w:hAnsi="Segoe UI" w:cs="Segoe UI"/>
        </w:rPr>
        <w:t xml:space="preserve"> </w:t>
      </w:r>
      <w:r w:rsidRPr="00500443">
        <w:rPr>
          <w:rFonts w:ascii="Segoe UI" w:eastAsiaTheme="majorEastAsia" w:hAnsi="Segoe UI" w:cs="Segoe UI"/>
        </w:rPr>
        <w:t>tab is used to configure a Listener for this availability group (</w:t>
      </w:r>
      <w:r w:rsidRPr="006178C1">
        <w:rPr>
          <w:rFonts w:ascii="Segoe UI" w:eastAsiaTheme="majorEastAsia" w:hAnsi="Segoe UI" w:cs="Segoe UI"/>
          <w:sz w:val="16"/>
        </w:rPr>
        <w:t xml:space="preserve">SSMS </w:t>
      </w:r>
      <w:r w:rsidR="00BB373D">
        <w:rPr>
          <w:rFonts w:ascii="Segoe UI" w:eastAsiaTheme="majorEastAsia" w:hAnsi="Segoe UI" w:cs="Segoe UI"/>
          <w:sz w:val="16"/>
        </w:rPr>
        <w:t>can add only one listener per A</w:t>
      </w:r>
      <w:r w:rsidRPr="006178C1">
        <w:rPr>
          <w:rFonts w:ascii="Segoe UI" w:eastAsiaTheme="majorEastAsia" w:hAnsi="Segoe UI" w:cs="Segoe UI"/>
          <w:sz w:val="16"/>
        </w:rPr>
        <w:t>AG</w:t>
      </w:r>
      <w:r w:rsidR="00500443" w:rsidRPr="006178C1">
        <w:rPr>
          <w:rFonts w:ascii="Segoe UI" w:eastAsiaTheme="majorEastAsia" w:hAnsi="Segoe UI" w:cs="Segoe UI"/>
          <w:sz w:val="16"/>
        </w:rPr>
        <w:t>. I</w:t>
      </w:r>
      <w:r w:rsidRPr="006178C1">
        <w:rPr>
          <w:rFonts w:ascii="Segoe UI" w:eastAsiaTheme="majorEastAsia" w:hAnsi="Segoe UI" w:cs="Segoe UI"/>
          <w:sz w:val="16"/>
        </w:rPr>
        <w:t>n case multiple listeners are required use CLUadmin or PSH</w:t>
      </w:r>
      <w:r w:rsidRPr="00500443">
        <w:rPr>
          <w:rFonts w:ascii="Segoe UI" w:eastAsiaTheme="majorEastAsia" w:hAnsi="Segoe UI" w:cs="Segoe UI"/>
        </w:rPr>
        <w:t xml:space="preserve">). </w:t>
      </w:r>
    </w:p>
    <w:p w:rsidR="004B7F7C" w:rsidRPr="00500443" w:rsidRDefault="000D75FA" w:rsidP="00E92D94">
      <w:pPr>
        <w:keepNext/>
        <w:spacing w:before="120" w:after="120"/>
        <w:ind w:left="540"/>
        <w:rPr>
          <w:rFonts w:ascii="Segoe UI" w:eastAsiaTheme="majorEastAsia" w:hAnsi="Segoe UI" w:cs="Segoe UI"/>
        </w:rPr>
      </w:pPr>
      <w:r>
        <w:rPr>
          <w:rFonts w:ascii="Segoe UI" w:eastAsiaTheme="majorEastAsia" w:hAnsi="Segoe UI" w:cs="Segoe UI"/>
          <w:noProof/>
        </w:rPr>
        <w:drawing>
          <wp:inline distT="0" distB="0" distL="0" distR="0">
            <wp:extent cx="5219700" cy="3800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3800475"/>
                    </a:xfrm>
                    <a:prstGeom prst="rect">
                      <a:avLst/>
                    </a:prstGeom>
                    <a:noFill/>
                    <a:ln>
                      <a:noFill/>
                    </a:ln>
                  </pic:spPr>
                </pic:pic>
              </a:graphicData>
            </a:graphic>
          </wp:inline>
        </w:drawing>
      </w:r>
    </w:p>
    <w:p w:rsidR="00D63A71" w:rsidRPr="005D3D8A" w:rsidRDefault="0056230A" w:rsidP="00BB373D">
      <w:pPr>
        <w:spacing w:before="120" w:after="100" w:afterAutospacing="1"/>
        <w:ind w:left="540"/>
        <w:rPr>
          <w:rFonts w:ascii="Segoe UI" w:eastAsiaTheme="majorEastAsia" w:hAnsi="Segoe UI" w:cs="Segoe UI"/>
        </w:rPr>
      </w:pPr>
      <w:r w:rsidRPr="009F2623">
        <w:rPr>
          <w:rFonts w:ascii="Segoe UI" w:eastAsiaTheme="majorEastAsia" w:hAnsi="Segoe UI" w:cs="Segoe UI"/>
          <w:szCs w:val="20"/>
        </w:rPr>
        <w:t>Creating</w:t>
      </w:r>
      <w:r w:rsidRPr="00500443">
        <w:rPr>
          <w:rFonts w:ascii="Segoe UI" w:eastAsiaTheme="majorEastAsia" w:hAnsi="Segoe UI" w:cs="Segoe UI"/>
        </w:rPr>
        <w:t xml:space="preserve"> a listener involves creation of new resources in cluster resource group</w:t>
      </w:r>
      <w:r w:rsidR="006178C1">
        <w:rPr>
          <w:rFonts w:ascii="Segoe UI" w:eastAsiaTheme="majorEastAsia" w:hAnsi="Segoe UI" w:cs="Segoe UI"/>
        </w:rPr>
        <w:t>, DNS registration</w:t>
      </w:r>
      <w:r w:rsidRPr="00500443">
        <w:rPr>
          <w:rFonts w:ascii="Segoe UI" w:eastAsiaTheme="majorEastAsia" w:hAnsi="Segoe UI" w:cs="Segoe UI"/>
        </w:rPr>
        <w:t xml:space="preserve"> &amp; </w:t>
      </w:r>
      <w:r w:rsidR="006178C1">
        <w:rPr>
          <w:rFonts w:ascii="Segoe UI" w:eastAsiaTheme="majorEastAsia" w:hAnsi="Segoe UI" w:cs="Segoe UI"/>
        </w:rPr>
        <w:t xml:space="preserve">enabling </w:t>
      </w:r>
      <w:r w:rsidRPr="00500443">
        <w:rPr>
          <w:rFonts w:ascii="Segoe UI" w:eastAsiaTheme="majorEastAsia" w:hAnsi="Segoe UI" w:cs="Segoe UI"/>
        </w:rPr>
        <w:t xml:space="preserve">account in the Active Directory, there can be complications </w:t>
      </w:r>
      <w:r w:rsidR="004E4164">
        <w:rPr>
          <w:rFonts w:ascii="Segoe UI" w:eastAsiaTheme="majorEastAsia" w:hAnsi="Segoe UI" w:cs="Segoe UI"/>
        </w:rPr>
        <w:t xml:space="preserve">under AD </w:t>
      </w:r>
      <w:r w:rsidRPr="00500443">
        <w:rPr>
          <w:rFonts w:ascii="Segoe UI" w:eastAsiaTheme="majorEastAsia" w:hAnsi="Segoe UI" w:cs="Segoe UI"/>
        </w:rPr>
        <w:t xml:space="preserve">because of duplicate names, out of range IP addresses &amp; permission restrictions. To make it easy </w:t>
      </w:r>
      <w:r w:rsidR="006178C1">
        <w:rPr>
          <w:rFonts w:ascii="Segoe UI" w:eastAsiaTheme="majorEastAsia" w:hAnsi="Segoe UI" w:cs="Segoe UI"/>
        </w:rPr>
        <w:t xml:space="preserve">to identify errors/warnings, </w:t>
      </w:r>
      <w:r w:rsidR="00BB373D">
        <w:rPr>
          <w:rFonts w:ascii="Segoe UI" w:eastAsiaTheme="majorEastAsia" w:hAnsi="Segoe UI" w:cs="Segoe UI"/>
        </w:rPr>
        <w:t>we will create an A</w:t>
      </w:r>
      <w:r w:rsidRPr="00500443">
        <w:rPr>
          <w:rFonts w:ascii="Segoe UI" w:eastAsiaTheme="majorEastAsia" w:hAnsi="Segoe UI" w:cs="Segoe UI"/>
        </w:rPr>
        <w:t>AG first &amp; add the listener later.</w:t>
      </w:r>
    </w:p>
    <w:p w:rsidR="00500443" w:rsidRDefault="008768CF" w:rsidP="007E7630">
      <w:pPr>
        <w:pStyle w:val="ListParagraph"/>
        <w:keepNext/>
        <w:numPr>
          <w:ilvl w:val="1"/>
          <w:numId w:val="11"/>
        </w:numPr>
        <w:spacing w:before="240"/>
        <w:ind w:left="540"/>
        <w:rPr>
          <w:rFonts w:ascii="Segoe UI" w:eastAsiaTheme="majorEastAsia" w:hAnsi="Segoe UI" w:cs="Segoe UI"/>
        </w:rPr>
      </w:pPr>
      <w:r>
        <w:rPr>
          <w:rFonts w:asciiTheme="majorHAnsi" w:eastAsiaTheme="majorEastAsia" w:hAnsiTheme="majorHAnsi" w:cstheme="majorBidi"/>
          <w:b/>
          <w:bCs/>
        </w:rPr>
        <w:lastRenderedPageBreak/>
        <w:t xml:space="preserve">Initial Data </w:t>
      </w:r>
      <w:r w:rsidR="00500443" w:rsidRPr="008262A1">
        <w:rPr>
          <w:rFonts w:asciiTheme="majorHAnsi" w:eastAsiaTheme="majorEastAsia" w:hAnsiTheme="majorHAnsi" w:cstheme="majorBidi"/>
          <w:b/>
          <w:bCs/>
        </w:rPr>
        <w:t>Synchronization</w:t>
      </w:r>
      <w:r w:rsidR="00500443">
        <w:rPr>
          <w:rFonts w:ascii="Segoe UI" w:eastAsiaTheme="majorEastAsia" w:hAnsi="Segoe UI" w:cs="Segoe UI"/>
        </w:rPr>
        <w:t xml:space="preserve"> </w:t>
      </w:r>
      <w:r w:rsidR="00500443" w:rsidRPr="00500443">
        <w:rPr>
          <w:rFonts w:ascii="Segoe UI" w:eastAsiaTheme="majorEastAsia" w:hAnsi="Segoe UI" w:cs="Segoe UI"/>
          <w:b/>
          <w:sz w:val="20"/>
        </w:rPr>
        <w:t>Preferences</w:t>
      </w:r>
    </w:p>
    <w:p w:rsidR="00FE4042" w:rsidRDefault="00A853D2" w:rsidP="00E92D94">
      <w:pPr>
        <w:keepNext/>
        <w:spacing w:before="120" w:after="120"/>
        <w:ind w:left="540"/>
        <w:rPr>
          <w:rFonts w:ascii="Segoe UI" w:eastAsiaTheme="majorEastAsia" w:hAnsi="Segoe UI" w:cs="Segoe UI"/>
          <w:szCs w:val="20"/>
        </w:rPr>
      </w:pPr>
      <w:r>
        <w:rPr>
          <w:rFonts w:ascii="Segoe UI" w:eastAsiaTheme="majorEastAsia" w:hAnsi="Segoe UI" w:cs="Segoe UI"/>
          <w:szCs w:val="20"/>
        </w:rPr>
        <w:t xml:space="preserve">Hitting next brings </w:t>
      </w:r>
      <w:r w:rsidR="00D63A71">
        <w:rPr>
          <w:rFonts w:ascii="Segoe UI" w:eastAsiaTheme="majorEastAsia" w:hAnsi="Segoe UI" w:cs="Segoe UI"/>
          <w:szCs w:val="20"/>
        </w:rPr>
        <w:t xml:space="preserve">us </w:t>
      </w:r>
      <w:r>
        <w:rPr>
          <w:rFonts w:ascii="Segoe UI" w:eastAsiaTheme="majorEastAsia" w:hAnsi="Segoe UI" w:cs="Segoe UI"/>
          <w:szCs w:val="20"/>
        </w:rPr>
        <w:t>to th</w:t>
      </w:r>
      <w:r w:rsidR="00E92D94">
        <w:rPr>
          <w:rFonts w:ascii="Segoe UI" w:eastAsiaTheme="majorEastAsia" w:hAnsi="Segoe UI" w:cs="Segoe UI"/>
          <w:szCs w:val="20"/>
        </w:rPr>
        <w:t xml:space="preserve">is </w:t>
      </w:r>
      <w:r>
        <w:rPr>
          <w:rFonts w:ascii="Segoe UI" w:eastAsiaTheme="majorEastAsia" w:hAnsi="Segoe UI" w:cs="Segoe UI"/>
          <w:szCs w:val="20"/>
        </w:rPr>
        <w:t>screen</w:t>
      </w:r>
      <w:r w:rsidR="00E92D94">
        <w:rPr>
          <w:rFonts w:ascii="Segoe UI" w:eastAsiaTheme="majorEastAsia" w:hAnsi="Segoe UI" w:cs="Segoe UI"/>
          <w:szCs w:val="20"/>
        </w:rPr>
        <w:t>,</w:t>
      </w:r>
      <w:r>
        <w:rPr>
          <w:rFonts w:ascii="Segoe UI" w:eastAsiaTheme="majorEastAsia" w:hAnsi="Segoe UI" w:cs="Segoe UI"/>
          <w:szCs w:val="20"/>
        </w:rPr>
        <w:t xml:space="preserve"> where we can choose </w:t>
      </w:r>
      <w:r w:rsidR="00D63A71">
        <w:rPr>
          <w:rFonts w:ascii="Segoe UI" w:eastAsiaTheme="majorEastAsia" w:hAnsi="Segoe UI" w:cs="Segoe UI"/>
          <w:szCs w:val="20"/>
        </w:rPr>
        <w:t xml:space="preserve">how the </w:t>
      </w:r>
      <w:r>
        <w:rPr>
          <w:rFonts w:ascii="Segoe UI" w:eastAsiaTheme="majorEastAsia" w:hAnsi="Segoe UI" w:cs="Segoe UI"/>
          <w:szCs w:val="20"/>
        </w:rPr>
        <w:t xml:space="preserve">initial data synchronization </w:t>
      </w:r>
      <w:r w:rsidR="00D63A71">
        <w:rPr>
          <w:rFonts w:ascii="Segoe UI" w:eastAsiaTheme="majorEastAsia" w:hAnsi="Segoe UI" w:cs="Segoe UI"/>
          <w:szCs w:val="20"/>
        </w:rPr>
        <w:t xml:space="preserve">will </w:t>
      </w:r>
      <w:r w:rsidR="00EA1E16">
        <w:rPr>
          <w:rFonts w:ascii="Segoe UI" w:eastAsiaTheme="majorEastAsia" w:hAnsi="Segoe UI" w:cs="Segoe UI"/>
          <w:szCs w:val="20"/>
        </w:rPr>
        <w:t>happen</w:t>
      </w:r>
      <w:r w:rsidR="00FE4042">
        <w:rPr>
          <w:rFonts w:ascii="Segoe UI" w:eastAsiaTheme="majorEastAsia" w:hAnsi="Segoe UI" w:cs="Segoe UI"/>
          <w:szCs w:val="20"/>
        </w:rPr>
        <w:t>.</w:t>
      </w:r>
    </w:p>
    <w:p w:rsidR="00FE4042" w:rsidRPr="008E0FE0" w:rsidRDefault="00EA1E16" w:rsidP="007E7630">
      <w:pPr>
        <w:pStyle w:val="ListParagraph"/>
        <w:keepNext/>
        <w:widowControl/>
        <w:numPr>
          <w:ilvl w:val="1"/>
          <w:numId w:val="13"/>
        </w:numPr>
        <w:ind w:left="763" w:hanging="216"/>
        <w:contextualSpacing w:val="0"/>
        <w:rPr>
          <w:rFonts w:asciiTheme="majorHAnsi" w:eastAsiaTheme="majorEastAsia" w:hAnsiTheme="majorHAnsi" w:cstheme="majorBidi"/>
          <w:b/>
          <w:bCs/>
          <w:noProof/>
          <w:color w:val="5B9BD5" w:themeColor="accent1"/>
          <w:lang w:val="en-IN" w:eastAsia="en-IN"/>
        </w:rPr>
      </w:pPr>
      <w:r w:rsidRPr="00EA1E16">
        <w:rPr>
          <w:rFonts w:ascii="Segoe UI" w:eastAsiaTheme="majorEastAsia" w:hAnsi="Segoe UI" w:cs="Segoe UI"/>
          <w:b/>
          <w:sz w:val="20"/>
        </w:rPr>
        <w:t>FULL</w:t>
      </w:r>
      <w:r>
        <w:rPr>
          <w:rFonts w:ascii="Segoe UI" w:eastAsiaTheme="majorEastAsia" w:hAnsi="Segoe UI" w:cs="Segoe UI"/>
          <w:sz w:val="20"/>
        </w:rPr>
        <w:t xml:space="preserve"> – I</w:t>
      </w:r>
      <w:r w:rsidR="00FE4042">
        <w:rPr>
          <w:rFonts w:ascii="Segoe UI" w:eastAsiaTheme="majorEastAsia" w:hAnsi="Segoe UI" w:cs="Segoe UI"/>
          <w:sz w:val="20"/>
        </w:rPr>
        <w:t xml:space="preserve">nitial Data Synchronization can </w:t>
      </w:r>
      <w:r w:rsidR="00D63A71">
        <w:rPr>
          <w:rFonts w:ascii="Segoe UI" w:eastAsiaTheme="majorEastAsia" w:hAnsi="Segoe UI" w:cs="Segoe UI"/>
          <w:sz w:val="20"/>
        </w:rPr>
        <w:t xml:space="preserve">be done </w:t>
      </w:r>
      <w:r w:rsidR="00FE4042">
        <w:rPr>
          <w:rFonts w:ascii="Segoe UI" w:eastAsiaTheme="majorEastAsia" w:hAnsi="Segoe UI" w:cs="Segoe UI"/>
          <w:sz w:val="20"/>
        </w:rPr>
        <w:t>through the wizard</w:t>
      </w:r>
      <w:r>
        <w:rPr>
          <w:rFonts w:ascii="Segoe UI" w:eastAsiaTheme="majorEastAsia" w:hAnsi="Segoe UI" w:cs="Segoe UI"/>
          <w:sz w:val="20"/>
        </w:rPr>
        <w:t xml:space="preserve">, which </w:t>
      </w:r>
      <w:r w:rsidR="00FE4042">
        <w:rPr>
          <w:rFonts w:ascii="Segoe UI" w:eastAsiaTheme="majorEastAsia" w:hAnsi="Segoe UI" w:cs="Segoe UI"/>
          <w:sz w:val="20"/>
        </w:rPr>
        <w:t>req</w:t>
      </w:r>
      <w:r w:rsidR="00BB373D">
        <w:rPr>
          <w:rFonts w:ascii="Segoe UI" w:eastAsiaTheme="majorEastAsia" w:hAnsi="Segoe UI" w:cs="Segoe UI"/>
          <w:sz w:val="20"/>
        </w:rPr>
        <w:t>uires a shared folder with</w:t>
      </w:r>
      <w:r w:rsidR="00FE4042">
        <w:rPr>
          <w:rFonts w:ascii="Segoe UI" w:eastAsiaTheme="majorEastAsia" w:hAnsi="Segoe UI" w:cs="Segoe UI"/>
          <w:sz w:val="20"/>
        </w:rPr>
        <w:t xml:space="preserve"> RW access </w:t>
      </w:r>
      <w:r>
        <w:rPr>
          <w:rFonts w:ascii="Segoe UI" w:eastAsiaTheme="majorEastAsia" w:hAnsi="Segoe UI" w:cs="Segoe UI"/>
          <w:sz w:val="20"/>
        </w:rPr>
        <w:t xml:space="preserve">for </w:t>
      </w:r>
      <w:r w:rsidR="00FE4042">
        <w:rPr>
          <w:rFonts w:ascii="Segoe UI" w:eastAsiaTheme="majorEastAsia" w:hAnsi="Segoe UI" w:cs="Segoe UI"/>
          <w:sz w:val="20"/>
        </w:rPr>
        <w:t>the SQL Service accounts. The wizard will do a full-copy only + log backup on this location &amp; restore them on the replica, the database(s) will show as restoring unless they are synchronized.</w:t>
      </w:r>
    </w:p>
    <w:p w:rsidR="00FE4042" w:rsidRDefault="00EA1E16" w:rsidP="007E7630">
      <w:pPr>
        <w:pStyle w:val="ListParagraph"/>
        <w:keepNext/>
        <w:widowControl/>
        <w:numPr>
          <w:ilvl w:val="1"/>
          <w:numId w:val="13"/>
        </w:numPr>
        <w:ind w:left="763" w:hanging="216"/>
        <w:contextualSpacing w:val="0"/>
        <w:rPr>
          <w:rFonts w:ascii="Segoe UI" w:eastAsiaTheme="majorEastAsia" w:hAnsi="Segoe UI" w:cs="Segoe UI"/>
          <w:bCs/>
          <w:noProof/>
          <w:sz w:val="20"/>
          <w:lang w:val="en-IN" w:eastAsia="en-IN"/>
        </w:rPr>
      </w:pPr>
      <w:r w:rsidRPr="00EA1E16">
        <w:rPr>
          <w:rFonts w:ascii="Segoe UI" w:eastAsiaTheme="majorEastAsia" w:hAnsi="Segoe UI" w:cs="Segoe UI"/>
          <w:b/>
          <w:bCs/>
          <w:noProof/>
          <w:sz w:val="20"/>
          <w:lang w:val="en-IN" w:eastAsia="en-IN"/>
        </w:rPr>
        <w:t>Join Only</w:t>
      </w:r>
      <w:r>
        <w:rPr>
          <w:rFonts w:ascii="Segoe UI" w:eastAsiaTheme="majorEastAsia" w:hAnsi="Segoe UI" w:cs="Segoe UI"/>
          <w:bCs/>
          <w:noProof/>
          <w:sz w:val="20"/>
          <w:lang w:val="en-IN" w:eastAsia="en-IN"/>
        </w:rPr>
        <w:t xml:space="preserve"> – To be used in case </w:t>
      </w:r>
      <w:r w:rsidR="00FE4042" w:rsidRPr="00AC1168">
        <w:rPr>
          <w:rFonts w:ascii="Segoe UI" w:eastAsiaTheme="majorEastAsia" w:hAnsi="Segoe UI" w:cs="Segoe UI"/>
          <w:bCs/>
          <w:noProof/>
          <w:sz w:val="20"/>
          <w:lang w:val="en-IN" w:eastAsia="en-IN"/>
        </w:rPr>
        <w:t xml:space="preserve">there are multiple / big databases </w:t>
      </w:r>
      <w:r>
        <w:rPr>
          <w:rFonts w:ascii="Segoe UI" w:eastAsiaTheme="majorEastAsia" w:hAnsi="Segoe UI" w:cs="Segoe UI"/>
          <w:bCs/>
          <w:noProof/>
          <w:sz w:val="20"/>
          <w:lang w:val="en-IN" w:eastAsia="en-IN"/>
        </w:rPr>
        <w:t>to be added and/or in presence of non-symetric storage</w:t>
      </w:r>
      <w:r w:rsidR="00FE4042" w:rsidRPr="00AC1168">
        <w:rPr>
          <w:rFonts w:ascii="Segoe UI" w:eastAsiaTheme="majorEastAsia" w:hAnsi="Segoe UI" w:cs="Segoe UI"/>
          <w:bCs/>
          <w:noProof/>
          <w:sz w:val="20"/>
          <w:lang w:val="en-IN" w:eastAsia="en-IN"/>
        </w:rPr>
        <w:t>. In such scenarios first backup &amp; restore a FULL+LOG backup on the secondary with NORECOVERY</w:t>
      </w:r>
      <w:r>
        <w:rPr>
          <w:rFonts w:ascii="Segoe UI" w:eastAsiaTheme="majorEastAsia" w:hAnsi="Segoe UI" w:cs="Segoe UI"/>
          <w:bCs/>
          <w:noProof/>
          <w:sz w:val="20"/>
          <w:lang w:val="en-IN" w:eastAsia="en-IN"/>
        </w:rPr>
        <w:t xml:space="preserve"> (</w:t>
      </w:r>
      <w:r w:rsidRPr="00EA1E16">
        <w:rPr>
          <w:rFonts w:ascii="Segoe UI" w:eastAsiaTheme="majorEastAsia" w:hAnsi="Segoe UI" w:cs="Segoe UI"/>
          <w:bCs/>
          <w:noProof/>
          <w:sz w:val="16"/>
          <w:lang w:val="en-IN" w:eastAsia="en-IN"/>
        </w:rPr>
        <w:t>and move</w:t>
      </w:r>
      <w:r>
        <w:rPr>
          <w:rFonts w:ascii="Segoe UI" w:eastAsiaTheme="majorEastAsia" w:hAnsi="Segoe UI" w:cs="Segoe UI"/>
          <w:bCs/>
          <w:noProof/>
          <w:sz w:val="20"/>
          <w:lang w:val="en-IN" w:eastAsia="en-IN"/>
        </w:rPr>
        <w:t>)</w:t>
      </w:r>
      <w:r w:rsidR="00FE4042" w:rsidRPr="00AC1168">
        <w:rPr>
          <w:rFonts w:ascii="Segoe UI" w:eastAsiaTheme="majorEastAsia" w:hAnsi="Segoe UI" w:cs="Segoe UI"/>
          <w:bCs/>
          <w:noProof/>
          <w:sz w:val="20"/>
          <w:lang w:val="en-IN" w:eastAsia="en-IN"/>
        </w:rPr>
        <w:t xml:space="preserve"> </w:t>
      </w:r>
      <w:r>
        <w:rPr>
          <w:rFonts w:ascii="Segoe UI" w:eastAsiaTheme="majorEastAsia" w:hAnsi="Segoe UI" w:cs="Segoe UI"/>
          <w:bCs/>
          <w:noProof/>
          <w:sz w:val="20"/>
          <w:lang w:val="en-IN" w:eastAsia="en-IN"/>
        </w:rPr>
        <w:t xml:space="preserve">option as applicable </w:t>
      </w:r>
      <w:r w:rsidR="00FE4042" w:rsidRPr="00AC1168">
        <w:rPr>
          <w:rFonts w:ascii="Segoe UI" w:eastAsiaTheme="majorEastAsia" w:hAnsi="Segoe UI" w:cs="Segoe UI"/>
          <w:bCs/>
          <w:noProof/>
          <w:sz w:val="20"/>
          <w:lang w:val="en-IN" w:eastAsia="en-IN"/>
        </w:rPr>
        <w:t>then select the option Join only.</w:t>
      </w:r>
    </w:p>
    <w:p w:rsidR="004B7F7C" w:rsidRPr="004B7F7C" w:rsidRDefault="000D75FA" w:rsidP="004B7F7C">
      <w:pPr>
        <w:keepNext/>
        <w:ind w:left="547"/>
        <w:rPr>
          <w:rFonts w:ascii="Segoe UI" w:eastAsiaTheme="majorEastAsia" w:hAnsi="Segoe UI" w:cs="Segoe UI"/>
          <w:bCs/>
          <w:noProof/>
          <w:lang w:val="en-IN" w:eastAsia="en-IN"/>
        </w:rPr>
      </w:pPr>
      <w:r>
        <w:rPr>
          <w:rFonts w:ascii="Segoe UI" w:eastAsiaTheme="majorEastAsia" w:hAnsi="Segoe UI" w:cs="Segoe UI"/>
          <w:bCs/>
          <w:noProof/>
        </w:rPr>
        <w:drawing>
          <wp:inline distT="0" distB="0" distL="0" distR="0">
            <wp:extent cx="5181600" cy="3124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3124200"/>
                    </a:xfrm>
                    <a:prstGeom prst="rect">
                      <a:avLst/>
                    </a:prstGeom>
                    <a:noFill/>
                    <a:ln>
                      <a:noFill/>
                    </a:ln>
                  </pic:spPr>
                </pic:pic>
              </a:graphicData>
            </a:graphic>
          </wp:inline>
        </w:drawing>
      </w:r>
    </w:p>
    <w:p w:rsidR="00FE4042" w:rsidRPr="00AC1168" w:rsidRDefault="00FE4042" w:rsidP="00885C72">
      <w:pPr>
        <w:spacing w:before="240" w:after="120"/>
        <w:ind w:left="990"/>
        <w:rPr>
          <w:b/>
          <w:color w:val="FF0000"/>
          <w:sz w:val="18"/>
        </w:rPr>
      </w:pPr>
      <w:r w:rsidRPr="00AC1168">
        <w:rPr>
          <w:b/>
          <w:color w:val="FF0000"/>
          <w:sz w:val="18"/>
        </w:rPr>
        <w:t xml:space="preserve">*Avoid giving RW access to </w:t>
      </w:r>
      <w:r w:rsidR="00AC1168" w:rsidRPr="00AC1168">
        <w:rPr>
          <w:b/>
          <w:color w:val="FF0000"/>
          <w:sz w:val="18"/>
        </w:rPr>
        <w:t>e</w:t>
      </w:r>
      <w:r w:rsidRPr="00AC1168">
        <w:rPr>
          <w:b/>
          <w:color w:val="FF0000"/>
          <w:sz w:val="18"/>
        </w:rPr>
        <w:t>very</w:t>
      </w:r>
      <w:r w:rsidR="00AC1168" w:rsidRPr="00AC1168">
        <w:rPr>
          <w:b/>
          <w:color w:val="FF0000"/>
          <w:sz w:val="18"/>
        </w:rPr>
        <w:t>o</w:t>
      </w:r>
      <w:r w:rsidRPr="00AC1168">
        <w:rPr>
          <w:b/>
          <w:color w:val="FF0000"/>
          <w:sz w:val="18"/>
        </w:rPr>
        <w:t>ne, if feasible drop this folder after setup completes.</w:t>
      </w:r>
    </w:p>
    <w:p w:rsidR="00FE4042" w:rsidRPr="00AC1168" w:rsidRDefault="00FE4042" w:rsidP="00885C72">
      <w:pPr>
        <w:spacing w:before="120" w:after="120"/>
        <w:ind w:left="990"/>
        <w:rPr>
          <w:b/>
          <w:color w:val="FF0000"/>
          <w:sz w:val="18"/>
        </w:rPr>
      </w:pPr>
      <w:r w:rsidRPr="00AC1168">
        <w:rPr>
          <w:b/>
          <w:color w:val="FF0000"/>
        </w:rPr>
        <w:t>*</w:t>
      </w:r>
      <w:r w:rsidRPr="00AC1168">
        <w:rPr>
          <w:b/>
          <w:color w:val="FF0000"/>
          <w:sz w:val="18"/>
        </w:rPr>
        <w:t>Incase the shared location will stay for long &amp; expected to be regularly used, it would be better suited on a NAS or UNC rather than one of the replicas.</w:t>
      </w:r>
    </w:p>
    <w:p w:rsidR="00FE4042" w:rsidRDefault="00FE4042">
      <w:pPr>
        <w:spacing w:after="160" w:line="259" w:lineRule="auto"/>
        <w:rPr>
          <w:color w:val="FF0000"/>
          <w:sz w:val="18"/>
        </w:rPr>
      </w:pPr>
      <w:r>
        <w:rPr>
          <w:color w:val="FF0000"/>
          <w:sz w:val="18"/>
        </w:rPr>
        <w:br w:type="page"/>
      </w:r>
    </w:p>
    <w:p w:rsidR="00D63A71" w:rsidRPr="00D63A71" w:rsidRDefault="00D63A71" w:rsidP="007E7630">
      <w:pPr>
        <w:pStyle w:val="ListParagraph"/>
        <w:keepNext/>
        <w:numPr>
          <w:ilvl w:val="1"/>
          <w:numId w:val="11"/>
        </w:numPr>
        <w:spacing w:before="240"/>
        <w:ind w:left="540"/>
        <w:rPr>
          <w:rFonts w:ascii="Segoe UI" w:eastAsiaTheme="majorEastAsia" w:hAnsi="Segoe UI" w:cs="Segoe UI"/>
          <w:b/>
          <w:sz w:val="20"/>
        </w:rPr>
      </w:pPr>
      <w:r w:rsidRPr="008262A1">
        <w:rPr>
          <w:rFonts w:asciiTheme="majorHAnsi" w:eastAsiaTheme="majorEastAsia" w:hAnsiTheme="majorHAnsi" w:cstheme="majorBidi"/>
          <w:b/>
          <w:bCs/>
        </w:rPr>
        <w:lastRenderedPageBreak/>
        <w:t>Validations</w:t>
      </w:r>
    </w:p>
    <w:p w:rsidR="00FE4042" w:rsidRDefault="005E5181" w:rsidP="00E92D94">
      <w:pPr>
        <w:keepNext/>
        <w:spacing w:before="120" w:after="120"/>
        <w:ind w:left="540"/>
        <w:rPr>
          <w:rFonts w:ascii="Segoe UI" w:eastAsiaTheme="majorEastAsia" w:hAnsi="Segoe UI" w:cs="Segoe UI"/>
          <w:bCs/>
          <w:noProof/>
          <w:lang w:val="en-IN" w:eastAsia="en-IN"/>
        </w:rPr>
      </w:pPr>
      <w:r w:rsidRPr="00E92D94">
        <w:rPr>
          <w:rFonts w:ascii="Segoe UI" w:eastAsiaTheme="majorEastAsia" w:hAnsi="Segoe UI" w:cs="Segoe UI"/>
          <w:szCs w:val="20"/>
        </w:rPr>
        <w:t>Following</w:t>
      </w:r>
      <w:r>
        <w:rPr>
          <w:rFonts w:ascii="Segoe UI" w:eastAsiaTheme="majorEastAsia" w:hAnsi="Segoe UI" w:cs="Segoe UI"/>
          <w:bCs/>
          <w:noProof/>
          <w:lang w:val="en-IN" w:eastAsia="en-IN"/>
        </w:rPr>
        <w:t xml:space="preserve"> are </w:t>
      </w:r>
      <w:r w:rsidRPr="00AC1168">
        <w:rPr>
          <w:rFonts w:ascii="Segoe UI" w:eastAsiaTheme="majorEastAsia" w:hAnsi="Segoe UI" w:cs="Segoe UI"/>
          <w:szCs w:val="20"/>
        </w:rPr>
        <w:t>checked</w:t>
      </w:r>
      <w:r>
        <w:rPr>
          <w:rFonts w:ascii="Segoe UI" w:eastAsiaTheme="majorEastAsia" w:hAnsi="Segoe UI" w:cs="Segoe UI"/>
          <w:bCs/>
          <w:noProof/>
          <w:lang w:val="en-IN" w:eastAsia="en-IN"/>
        </w:rPr>
        <w:t xml:space="preserve"> on this validation screen.</w:t>
      </w:r>
    </w:p>
    <w:p w:rsidR="00B35C1A" w:rsidRPr="00731C0C" w:rsidRDefault="00B35C1A" w:rsidP="007E7630">
      <w:pPr>
        <w:pStyle w:val="ListParagraph"/>
        <w:keepNext/>
        <w:widowControl/>
        <w:numPr>
          <w:ilvl w:val="1"/>
          <w:numId w:val="13"/>
        </w:numPr>
        <w:spacing w:after="100" w:afterAutospacing="1"/>
        <w:ind w:left="763" w:hanging="216"/>
        <w:rPr>
          <w:rFonts w:ascii="Segoe UI" w:eastAsiaTheme="majorEastAsia" w:hAnsi="Segoe UI" w:cs="Segoe UI"/>
          <w:sz w:val="20"/>
        </w:rPr>
      </w:pPr>
      <w:r w:rsidRPr="00731C0C">
        <w:rPr>
          <w:rFonts w:ascii="Segoe UI" w:eastAsiaTheme="majorEastAsia" w:hAnsi="Segoe UI" w:cs="Segoe UI"/>
          <w:sz w:val="20"/>
        </w:rPr>
        <w:t>Encryption of endpoints at all the instances</w:t>
      </w:r>
    </w:p>
    <w:p w:rsidR="00B35C1A" w:rsidRPr="00731C0C" w:rsidRDefault="00B35C1A" w:rsidP="007E7630">
      <w:pPr>
        <w:pStyle w:val="ListParagraph"/>
        <w:keepNext/>
        <w:widowControl/>
        <w:numPr>
          <w:ilvl w:val="1"/>
          <w:numId w:val="13"/>
        </w:numPr>
        <w:spacing w:before="100" w:beforeAutospacing="1" w:after="100" w:afterAutospacing="1"/>
        <w:ind w:left="763" w:hanging="216"/>
        <w:rPr>
          <w:rFonts w:ascii="Segoe UI" w:eastAsiaTheme="majorEastAsia" w:hAnsi="Segoe UI" w:cs="Segoe UI"/>
          <w:sz w:val="20"/>
        </w:rPr>
      </w:pPr>
      <w:r w:rsidRPr="00731C0C">
        <w:rPr>
          <w:rFonts w:ascii="Segoe UI" w:eastAsiaTheme="majorEastAsia" w:hAnsi="Segoe UI" w:cs="Segoe UI"/>
          <w:sz w:val="20"/>
        </w:rPr>
        <w:t>Only in case the wizard will sync the databases</w:t>
      </w:r>
      <w:r w:rsidR="00BB373D">
        <w:rPr>
          <w:rFonts w:ascii="Segoe UI" w:eastAsiaTheme="majorEastAsia" w:hAnsi="Segoe UI" w:cs="Segoe UI"/>
          <w:sz w:val="20"/>
        </w:rPr>
        <w:t>,</w:t>
      </w:r>
      <w:r w:rsidRPr="00731C0C">
        <w:rPr>
          <w:rFonts w:ascii="Segoe UI" w:eastAsiaTheme="majorEastAsia" w:hAnsi="Segoe UI" w:cs="Segoe UI"/>
          <w:sz w:val="20"/>
        </w:rPr>
        <w:t xml:space="preserve"> following are applicable</w:t>
      </w:r>
    </w:p>
    <w:p w:rsidR="00B35C1A" w:rsidRPr="00AC1168" w:rsidRDefault="00B35C1A" w:rsidP="007E7630">
      <w:pPr>
        <w:pStyle w:val="ListParagraph"/>
        <w:keepNext/>
        <w:numPr>
          <w:ilvl w:val="2"/>
          <w:numId w:val="13"/>
        </w:numPr>
        <w:spacing w:before="100" w:beforeAutospacing="1" w:after="100" w:afterAutospacing="1"/>
        <w:ind w:left="990"/>
        <w:rPr>
          <w:rFonts w:ascii="Segoe UI" w:eastAsiaTheme="majorEastAsia" w:hAnsi="Segoe UI" w:cs="Segoe UI"/>
          <w:bCs/>
          <w:noProof/>
          <w:sz w:val="18"/>
          <w:lang w:val="en-IN" w:eastAsia="en-IN"/>
        </w:rPr>
      </w:pPr>
      <w:r w:rsidRPr="00AC1168">
        <w:rPr>
          <w:rFonts w:ascii="Segoe UI" w:eastAsiaTheme="majorEastAsia" w:hAnsi="Segoe UI" w:cs="Segoe UI"/>
          <w:bCs/>
          <w:noProof/>
          <w:sz w:val="18"/>
          <w:lang w:val="en-IN" w:eastAsia="en-IN"/>
        </w:rPr>
        <w:t>Verification of RW access to the shared network location</w:t>
      </w:r>
    </w:p>
    <w:p w:rsidR="00B35C1A" w:rsidRPr="00AC1168" w:rsidRDefault="00B35C1A" w:rsidP="007E7630">
      <w:pPr>
        <w:pStyle w:val="ListParagraph"/>
        <w:keepNext/>
        <w:numPr>
          <w:ilvl w:val="2"/>
          <w:numId w:val="13"/>
        </w:numPr>
        <w:spacing w:before="100" w:beforeAutospacing="1" w:after="100" w:afterAutospacing="1"/>
        <w:ind w:left="990"/>
        <w:rPr>
          <w:rFonts w:ascii="Segoe UI" w:eastAsiaTheme="majorEastAsia" w:hAnsi="Segoe UI" w:cs="Segoe UI"/>
          <w:bCs/>
          <w:noProof/>
          <w:sz w:val="18"/>
          <w:lang w:val="en-IN" w:eastAsia="en-IN"/>
        </w:rPr>
      </w:pPr>
      <w:r w:rsidRPr="00AC1168">
        <w:rPr>
          <w:rFonts w:ascii="Segoe UI" w:eastAsiaTheme="majorEastAsia" w:hAnsi="Segoe UI" w:cs="Segoe UI"/>
          <w:bCs/>
          <w:noProof/>
          <w:sz w:val="18"/>
          <w:lang w:val="en-IN" w:eastAsia="en-IN"/>
        </w:rPr>
        <w:t>Checking of free disk space, database existance, symmetric storage, file name availability</w:t>
      </w:r>
    </w:p>
    <w:p w:rsidR="00B35C1A" w:rsidRPr="00731C0C" w:rsidRDefault="00B35C1A" w:rsidP="007E7630">
      <w:pPr>
        <w:pStyle w:val="ListParagraph"/>
        <w:keepNext/>
        <w:widowControl/>
        <w:numPr>
          <w:ilvl w:val="1"/>
          <w:numId w:val="13"/>
        </w:numPr>
        <w:spacing w:before="100" w:beforeAutospacing="1" w:after="100" w:afterAutospacing="1"/>
        <w:ind w:left="763" w:hanging="216"/>
        <w:rPr>
          <w:rFonts w:ascii="Segoe UI" w:eastAsiaTheme="majorEastAsia" w:hAnsi="Segoe UI" w:cs="Segoe UI"/>
          <w:sz w:val="20"/>
        </w:rPr>
      </w:pPr>
      <w:r w:rsidRPr="00731C0C">
        <w:rPr>
          <w:rFonts w:ascii="Segoe UI" w:eastAsiaTheme="majorEastAsia" w:hAnsi="Segoe UI" w:cs="Segoe UI"/>
          <w:sz w:val="20"/>
        </w:rPr>
        <w:t xml:space="preserve">In this case we are not creating a listener so </w:t>
      </w:r>
      <w:r w:rsidR="004A580C" w:rsidRPr="00731C0C">
        <w:rPr>
          <w:rFonts w:ascii="Segoe UI" w:eastAsiaTheme="majorEastAsia" w:hAnsi="Segoe UI" w:cs="Segoe UI"/>
          <w:sz w:val="20"/>
        </w:rPr>
        <w:t>it’s</w:t>
      </w:r>
      <w:r w:rsidRPr="00731C0C">
        <w:rPr>
          <w:rFonts w:ascii="Segoe UI" w:eastAsiaTheme="majorEastAsia" w:hAnsi="Segoe UI" w:cs="Segoe UI"/>
          <w:sz w:val="20"/>
        </w:rPr>
        <w:t xml:space="preserve"> </w:t>
      </w:r>
      <w:r w:rsidR="004A580C" w:rsidRPr="00731C0C">
        <w:rPr>
          <w:rFonts w:ascii="Segoe UI" w:eastAsiaTheme="majorEastAsia" w:hAnsi="Segoe UI" w:cs="Segoe UI"/>
          <w:sz w:val="20"/>
        </w:rPr>
        <w:t>highlighted</w:t>
      </w:r>
      <w:r w:rsidRPr="00731C0C">
        <w:rPr>
          <w:rFonts w:ascii="Segoe UI" w:eastAsiaTheme="majorEastAsia" w:hAnsi="Segoe UI" w:cs="Segoe UI"/>
          <w:sz w:val="20"/>
        </w:rPr>
        <w:t xml:space="preserve"> in yellow.</w:t>
      </w:r>
    </w:p>
    <w:p w:rsidR="00B35C1A" w:rsidRPr="00731C0C" w:rsidRDefault="004A580C" w:rsidP="007E7630">
      <w:pPr>
        <w:pStyle w:val="ListParagraph"/>
        <w:keepNext/>
        <w:widowControl/>
        <w:numPr>
          <w:ilvl w:val="1"/>
          <w:numId w:val="13"/>
        </w:numPr>
        <w:spacing w:before="100" w:beforeAutospacing="1"/>
        <w:ind w:left="763" w:hanging="216"/>
        <w:rPr>
          <w:rFonts w:ascii="Segoe UI" w:eastAsiaTheme="majorEastAsia" w:hAnsi="Segoe UI" w:cs="Segoe UI"/>
          <w:sz w:val="20"/>
        </w:rPr>
      </w:pPr>
      <w:r w:rsidRPr="00731C0C">
        <w:rPr>
          <w:rFonts w:ascii="Segoe UI" w:eastAsiaTheme="majorEastAsia" w:hAnsi="Segoe UI" w:cs="Segoe UI"/>
          <w:sz w:val="20"/>
        </w:rPr>
        <w:t>Availability</w:t>
      </w:r>
      <w:r w:rsidR="00B35C1A" w:rsidRPr="00731C0C">
        <w:rPr>
          <w:rFonts w:ascii="Segoe UI" w:eastAsiaTheme="majorEastAsia" w:hAnsi="Segoe UI" w:cs="Segoe UI"/>
          <w:sz w:val="20"/>
        </w:rPr>
        <w:t xml:space="preserve"> mode of the replica</w:t>
      </w:r>
    </w:p>
    <w:p w:rsidR="00FE4042" w:rsidRDefault="00BB373D" w:rsidP="00802849">
      <w:pPr>
        <w:keepNext/>
        <w:spacing w:before="120" w:after="120"/>
        <w:ind w:left="540"/>
        <w:rPr>
          <w:rFonts w:ascii="Segoe UI" w:eastAsiaTheme="majorEastAsia" w:hAnsi="Segoe UI" w:cs="Segoe UI"/>
          <w:szCs w:val="20"/>
        </w:rPr>
      </w:pPr>
      <w:r>
        <w:rPr>
          <w:rFonts w:ascii="Segoe UI" w:eastAsiaTheme="majorEastAsia" w:hAnsi="Segoe UI" w:cs="Segoe UI"/>
        </w:rPr>
        <w:t>On</w:t>
      </w:r>
      <w:r w:rsidR="00FE4042">
        <w:rPr>
          <w:rFonts w:ascii="Segoe UI" w:eastAsiaTheme="majorEastAsia" w:hAnsi="Segoe UI" w:cs="Segoe UI"/>
        </w:rPr>
        <w:t xml:space="preserve"> </w:t>
      </w:r>
      <w:r>
        <w:rPr>
          <w:rFonts w:ascii="Segoe UI" w:eastAsiaTheme="majorEastAsia" w:hAnsi="Segoe UI" w:cs="Segoe UI"/>
        </w:rPr>
        <w:t xml:space="preserve">selecting </w:t>
      </w:r>
      <w:r w:rsidR="00FE4042">
        <w:rPr>
          <w:rFonts w:ascii="Segoe UI" w:eastAsiaTheme="majorEastAsia" w:hAnsi="Segoe UI" w:cs="Segoe UI"/>
        </w:rPr>
        <w:t xml:space="preserve">the </w:t>
      </w:r>
      <w:r w:rsidR="005E5181">
        <w:rPr>
          <w:rFonts w:ascii="Segoe UI" w:eastAsiaTheme="majorEastAsia" w:hAnsi="Segoe UI" w:cs="Segoe UI"/>
        </w:rPr>
        <w:t xml:space="preserve">option </w:t>
      </w:r>
      <w:r w:rsidR="00FE4042">
        <w:rPr>
          <w:rFonts w:ascii="Segoe UI" w:eastAsiaTheme="majorEastAsia" w:hAnsi="Segoe UI" w:cs="Segoe UI"/>
        </w:rPr>
        <w:t>JOIN ONLY in the previous step</w:t>
      </w:r>
      <w:r w:rsidR="005E5181">
        <w:rPr>
          <w:rFonts w:ascii="Segoe UI" w:eastAsiaTheme="majorEastAsia" w:hAnsi="Segoe UI" w:cs="Segoe UI"/>
        </w:rPr>
        <w:t>,</w:t>
      </w:r>
      <w:r>
        <w:rPr>
          <w:rFonts w:ascii="Segoe UI" w:eastAsiaTheme="majorEastAsia" w:hAnsi="Segoe UI" w:cs="Segoe UI"/>
        </w:rPr>
        <w:t xml:space="preserve"> the points marked with ”</w:t>
      </w:r>
      <w:r>
        <w:rPr>
          <w:rFonts w:ascii="Segoe UI" w:eastAsiaTheme="majorEastAsia" w:hAnsi="Segoe UI" w:cs="Segoe UI"/>
          <w:b/>
        </w:rPr>
        <w:t>i</w:t>
      </w:r>
      <w:r>
        <w:rPr>
          <w:rFonts w:ascii="Segoe UI" w:eastAsiaTheme="majorEastAsia" w:hAnsi="Segoe UI" w:cs="Segoe UI"/>
        </w:rPr>
        <w:t xml:space="preserve">“ are </w:t>
      </w:r>
      <w:r w:rsidR="00FE4042">
        <w:rPr>
          <w:rFonts w:ascii="Segoe UI" w:eastAsiaTheme="majorEastAsia" w:hAnsi="Segoe UI" w:cs="Segoe UI"/>
        </w:rPr>
        <w:t>skipped.</w:t>
      </w:r>
      <w:r w:rsidR="004F0916">
        <w:rPr>
          <w:rFonts w:ascii="Segoe UI" w:eastAsiaTheme="majorEastAsia" w:hAnsi="Segoe UI" w:cs="Segoe UI"/>
        </w:rPr>
        <w:t xml:space="preserve">  </w:t>
      </w:r>
      <w:r w:rsidR="00FE4042">
        <w:rPr>
          <w:rFonts w:ascii="Segoe UI" w:eastAsiaTheme="majorEastAsia" w:hAnsi="Segoe UI" w:cs="Segoe UI"/>
          <w:szCs w:val="20"/>
        </w:rPr>
        <w:t xml:space="preserve">The four checks </w:t>
      </w:r>
      <w:r>
        <w:rPr>
          <w:rFonts w:ascii="Segoe UI" w:eastAsiaTheme="majorEastAsia" w:hAnsi="Segoe UI" w:cs="Segoe UI"/>
          <w:szCs w:val="20"/>
        </w:rPr>
        <w:t xml:space="preserve">before the Listener Configuration </w:t>
      </w:r>
      <w:r w:rsidR="00FE4042">
        <w:rPr>
          <w:rFonts w:ascii="Segoe UI" w:eastAsiaTheme="majorEastAsia" w:hAnsi="Segoe UI" w:cs="Segoe UI"/>
          <w:szCs w:val="20"/>
        </w:rPr>
        <w:t>will be repeated for every replica added.</w:t>
      </w:r>
      <w:r w:rsidR="00BE2319">
        <w:rPr>
          <w:rFonts w:ascii="Segoe UI" w:eastAsiaTheme="majorEastAsia" w:hAnsi="Segoe UI" w:cs="Segoe UI"/>
          <w:szCs w:val="20"/>
        </w:rPr>
        <w:t xml:space="preserve"> Listener Configuration appears in yellow as listener creation is skipped.</w:t>
      </w:r>
    </w:p>
    <w:p w:rsidR="004B7F7C" w:rsidRDefault="003407AF" w:rsidP="00802849">
      <w:pPr>
        <w:keepNext/>
        <w:spacing w:before="120" w:after="120"/>
        <w:ind w:left="540"/>
        <w:rPr>
          <w:rFonts w:asciiTheme="majorHAnsi" w:eastAsiaTheme="majorEastAsia" w:hAnsiTheme="majorHAnsi" w:cstheme="majorBidi"/>
          <w:b/>
          <w:bCs/>
          <w:noProof/>
          <w:color w:val="5B9BD5" w:themeColor="accent1"/>
          <w:lang w:val="en-IN" w:eastAsia="en-IN"/>
        </w:rPr>
      </w:pPr>
      <w:r>
        <w:rPr>
          <w:rFonts w:asciiTheme="majorHAnsi" w:eastAsiaTheme="majorEastAsia" w:hAnsiTheme="majorHAnsi" w:cstheme="majorBidi"/>
          <w:b/>
          <w:bCs/>
          <w:noProof/>
          <w:color w:val="5B9BD5" w:themeColor="accent1"/>
        </w:rPr>
        <w:drawing>
          <wp:inline distT="0" distB="0" distL="0" distR="0">
            <wp:extent cx="5210175" cy="26540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3222" cy="2655624"/>
                    </a:xfrm>
                    <a:prstGeom prst="rect">
                      <a:avLst/>
                    </a:prstGeom>
                    <a:noFill/>
                    <a:ln>
                      <a:noFill/>
                    </a:ln>
                  </pic:spPr>
                </pic:pic>
              </a:graphicData>
            </a:graphic>
          </wp:inline>
        </w:drawing>
      </w:r>
    </w:p>
    <w:p w:rsidR="00C83662" w:rsidRPr="004F0916" w:rsidRDefault="00C83662" w:rsidP="00802849">
      <w:pPr>
        <w:keepNext/>
        <w:spacing w:before="120" w:after="120"/>
        <w:ind w:left="540"/>
        <w:rPr>
          <w:rFonts w:asciiTheme="majorHAnsi" w:eastAsiaTheme="majorEastAsia" w:hAnsiTheme="majorHAnsi" w:cstheme="majorBidi"/>
          <w:b/>
          <w:bCs/>
          <w:noProof/>
          <w:color w:val="5B9BD5" w:themeColor="accent1"/>
          <w:lang w:val="en-IN" w:eastAsia="en-IN"/>
        </w:rPr>
      </w:pPr>
    </w:p>
    <w:p w:rsidR="00FE4042" w:rsidRPr="00FE4042" w:rsidRDefault="00FE4042" w:rsidP="00AC1168">
      <w:pPr>
        <w:ind w:left="630"/>
        <w:rPr>
          <w:color w:val="FF0000"/>
          <w:sz w:val="18"/>
        </w:rPr>
      </w:pPr>
    </w:p>
    <w:p w:rsidR="00FE4042" w:rsidRDefault="00FE4042">
      <w:pPr>
        <w:spacing w:after="160" w:line="259" w:lineRule="auto"/>
        <w:rPr>
          <w:rFonts w:ascii="Segoe UI" w:eastAsiaTheme="majorEastAsia" w:hAnsi="Segoe UI" w:cs="Segoe UI"/>
          <w:szCs w:val="20"/>
        </w:rPr>
      </w:pPr>
      <w:r>
        <w:rPr>
          <w:rFonts w:ascii="Segoe UI" w:eastAsiaTheme="majorEastAsia" w:hAnsi="Segoe UI" w:cs="Segoe UI"/>
          <w:szCs w:val="20"/>
        </w:rPr>
        <w:br w:type="page"/>
      </w:r>
    </w:p>
    <w:p w:rsidR="00D63A71" w:rsidRPr="00D63A71" w:rsidRDefault="00D63A71" w:rsidP="007E7630">
      <w:pPr>
        <w:pStyle w:val="ListParagraph"/>
        <w:keepNext/>
        <w:numPr>
          <w:ilvl w:val="1"/>
          <w:numId w:val="11"/>
        </w:numPr>
        <w:spacing w:before="240"/>
        <w:ind w:left="540"/>
        <w:rPr>
          <w:rFonts w:ascii="Segoe UI" w:eastAsiaTheme="majorEastAsia" w:hAnsi="Segoe UI" w:cs="Segoe UI"/>
          <w:b/>
          <w:sz w:val="20"/>
        </w:rPr>
      </w:pPr>
      <w:r w:rsidRPr="008262A1">
        <w:rPr>
          <w:rFonts w:asciiTheme="majorHAnsi" w:eastAsiaTheme="majorEastAsia" w:hAnsiTheme="majorHAnsi" w:cstheme="majorBidi"/>
          <w:b/>
          <w:bCs/>
        </w:rPr>
        <w:lastRenderedPageBreak/>
        <w:t>Summary</w:t>
      </w:r>
      <w:r w:rsidRPr="00D63A71">
        <w:rPr>
          <w:rFonts w:ascii="Segoe UI" w:eastAsiaTheme="majorEastAsia" w:hAnsi="Segoe UI" w:cs="Segoe UI"/>
          <w:b/>
          <w:sz w:val="20"/>
        </w:rPr>
        <w:t xml:space="preserve"> Screen</w:t>
      </w:r>
    </w:p>
    <w:p w:rsidR="00C83662" w:rsidRDefault="005E5181" w:rsidP="00777678">
      <w:pPr>
        <w:keepNext/>
        <w:spacing w:before="120" w:after="40"/>
        <w:ind w:left="547"/>
        <w:rPr>
          <w:rFonts w:ascii="Segoe UI" w:eastAsiaTheme="majorEastAsia" w:hAnsi="Segoe UI" w:cs="Segoe UI"/>
        </w:rPr>
      </w:pPr>
      <w:r w:rsidRPr="004F0916">
        <w:rPr>
          <w:rFonts w:ascii="Segoe UI" w:eastAsiaTheme="majorEastAsia" w:hAnsi="Segoe UI" w:cs="Segoe UI"/>
        </w:rPr>
        <w:t>Th</w:t>
      </w:r>
      <w:r w:rsidR="00CE714B">
        <w:rPr>
          <w:rFonts w:ascii="Segoe UI" w:eastAsiaTheme="majorEastAsia" w:hAnsi="Segoe UI" w:cs="Segoe UI"/>
        </w:rPr>
        <w:t xml:space="preserve">is </w:t>
      </w:r>
      <w:r w:rsidRPr="004F0916">
        <w:rPr>
          <w:rFonts w:ascii="Segoe UI" w:eastAsiaTheme="majorEastAsia" w:hAnsi="Segoe UI" w:cs="Segoe UI"/>
        </w:rPr>
        <w:t xml:space="preserve">screen </w:t>
      </w:r>
      <w:r w:rsidR="00CE714B">
        <w:rPr>
          <w:rFonts w:ascii="Segoe UI" w:eastAsiaTheme="majorEastAsia" w:hAnsi="Segoe UI" w:cs="Segoe UI"/>
        </w:rPr>
        <w:t xml:space="preserve">is </w:t>
      </w:r>
      <w:r>
        <w:rPr>
          <w:rFonts w:ascii="Segoe UI" w:eastAsiaTheme="majorEastAsia" w:hAnsi="Segoe UI" w:cs="Segoe UI"/>
        </w:rPr>
        <w:t xml:space="preserve">a </w:t>
      </w:r>
      <w:r w:rsidRPr="004F0916">
        <w:rPr>
          <w:rFonts w:ascii="Segoe UI" w:eastAsiaTheme="majorEastAsia" w:hAnsi="Segoe UI" w:cs="Segoe UI"/>
        </w:rPr>
        <w:t xml:space="preserve">review </w:t>
      </w:r>
      <w:r>
        <w:rPr>
          <w:rFonts w:ascii="Segoe UI" w:eastAsiaTheme="majorEastAsia" w:hAnsi="Segoe UI" w:cs="Segoe UI"/>
        </w:rPr>
        <w:t xml:space="preserve">of the </w:t>
      </w:r>
      <w:r w:rsidRPr="004F0916">
        <w:rPr>
          <w:rFonts w:ascii="Segoe UI" w:eastAsiaTheme="majorEastAsia" w:hAnsi="Segoe UI" w:cs="Segoe UI"/>
        </w:rPr>
        <w:t>options selected</w:t>
      </w:r>
      <w:r w:rsidR="00510ADD">
        <w:rPr>
          <w:rFonts w:ascii="Segoe UI" w:eastAsiaTheme="majorEastAsia" w:hAnsi="Segoe UI" w:cs="Segoe UI"/>
        </w:rPr>
        <w:t>,</w:t>
      </w:r>
      <w:r>
        <w:rPr>
          <w:rFonts w:ascii="Segoe UI" w:eastAsiaTheme="majorEastAsia" w:hAnsi="Segoe UI" w:cs="Segoe UI"/>
        </w:rPr>
        <w:t xml:space="preserve"> </w:t>
      </w:r>
      <w:r w:rsidR="00795EA3">
        <w:rPr>
          <w:rFonts w:ascii="Segoe UI" w:eastAsiaTheme="majorEastAsia" w:hAnsi="Segoe UI" w:cs="Segoe UI"/>
        </w:rPr>
        <w:t xml:space="preserve">providing some idea about the </w:t>
      </w:r>
      <w:r>
        <w:rPr>
          <w:rFonts w:ascii="Segoe UI" w:eastAsiaTheme="majorEastAsia" w:hAnsi="Segoe UI" w:cs="Segoe UI"/>
        </w:rPr>
        <w:t xml:space="preserve">expected </w:t>
      </w:r>
      <w:r w:rsidRPr="00E92D94">
        <w:rPr>
          <w:rFonts w:ascii="Segoe UI" w:eastAsiaTheme="majorEastAsia" w:hAnsi="Segoe UI" w:cs="Segoe UI"/>
          <w:szCs w:val="20"/>
        </w:rPr>
        <w:t>actions</w:t>
      </w:r>
      <w:r w:rsidR="00CE714B">
        <w:rPr>
          <w:rFonts w:ascii="Segoe UI" w:eastAsiaTheme="majorEastAsia" w:hAnsi="Segoe UI" w:cs="Segoe UI"/>
        </w:rPr>
        <w:t xml:space="preserve"> that will be performed</w:t>
      </w:r>
      <w:r>
        <w:rPr>
          <w:rFonts w:ascii="Segoe UI" w:eastAsiaTheme="majorEastAsia" w:hAnsi="Segoe UI" w:cs="Segoe UI"/>
        </w:rPr>
        <w:t>.</w:t>
      </w:r>
      <w:r w:rsidR="00CE714B">
        <w:rPr>
          <w:rFonts w:ascii="Segoe UI" w:eastAsiaTheme="majorEastAsia" w:hAnsi="Segoe UI" w:cs="Segoe UI"/>
        </w:rPr>
        <w:t xml:space="preserve"> </w:t>
      </w:r>
    </w:p>
    <w:p w:rsidR="00C83662" w:rsidRDefault="003407AF" w:rsidP="00777678">
      <w:pPr>
        <w:keepNext/>
        <w:spacing w:before="120" w:after="40"/>
        <w:ind w:left="547"/>
        <w:rPr>
          <w:rFonts w:ascii="Segoe UI" w:eastAsiaTheme="majorEastAsia" w:hAnsi="Segoe UI" w:cs="Segoe UI"/>
        </w:rPr>
      </w:pPr>
      <w:r>
        <w:rPr>
          <w:rFonts w:ascii="Segoe UI" w:eastAsiaTheme="majorEastAsia" w:hAnsi="Segoe UI" w:cs="Segoe UI"/>
          <w:noProof/>
        </w:rPr>
        <w:drawing>
          <wp:inline distT="0" distB="0" distL="0" distR="0">
            <wp:extent cx="4768215" cy="7038392"/>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2644" cy="7044930"/>
                    </a:xfrm>
                    <a:prstGeom prst="rect">
                      <a:avLst/>
                    </a:prstGeom>
                    <a:noFill/>
                    <a:ln>
                      <a:noFill/>
                    </a:ln>
                  </pic:spPr>
                </pic:pic>
              </a:graphicData>
            </a:graphic>
          </wp:inline>
        </w:drawing>
      </w:r>
    </w:p>
    <w:p w:rsidR="005E5181" w:rsidRPr="00291037" w:rsidRDefault="00291037" w:rsidP="00291037">
      <w:pPr>
        <w:spacing w:before="120" w:after="120"/>
        <w:ind w:left="990"/>
        <w:rPr>
          <w:b/>
          <w:color w:val="FF0000"/>
          <w:sz w:val="18"/>
        </w:rPr>
      </w:pPr>
      <w:r>
        <w:rPr>
          <w:b/>
          <w:color w:val="FF0000"/>
          <w:sz w:val="18"/>
        </w:rPr>
        <w:t xml:space="preserve">* </w:t>
      </w:r>
      <w:r w:rsidR="007B4AE4">
        <w:rPr>
          <w:b/>
          <w:color w:val="FF0000"/>
          <w:sz w:val="18"/>
        </w:rPr>
        <w:t>S</w:t>
      </w:r>
      <w:r w:rsidR="00526A59" w:rsidRPr="00291037">
        <w:rPr>
          <w:b/>
          <w:color w:val="FF0000"/>
          <w:sz w:val="18"/>
        </w:rPr>
        <w:t xml:space="preserve">cript out these commands, in case the process fails at any stage, one can use </w:t>
      </w:r>
      <w:r w:rsidR="00861767" w:rsidRPr="00291037">
        <w:rPr>
          <w:b/>
          <w:color w:val="FF0000"/>
          <w:sz w:val="18"/>
        </w:rPr>
        <w:t>those</w:t>
      </w:r>
      <w:r w:rsidR="00526A59" w:rsidRPr="00291037">
        <w:rPr>
          <w:b/>
          <w:color w:val="FF0000"/>
          <w:sz w:val="18"/>
        </w:rPr>
        <w:t xml:space="preserve"> scripts to start from </w:t>
      </w:r>
      <w:r w:rsidR="007B4AE4">
        <w:rPr>
          <w:b/>
          <w:color w:val="FF0000"/>
          <w:sz w:val="18"/>
        </w:rPr>
        <w:t>that</w:t>
      </w:r>
      <w:r w:rsidR="00861767" w:rsidRPr="00291037">
        <w:rPr>
          <w:b/>
          <w:color w:val="FF0000"/>
          <w:sz w:val="18"/>
        </w:rPr>
        <w:t xml:space="preserve"> </w:t>
      </w:r>
      <w:r w:rsidR="00526A59" w:rsidRPr="00291037">
        <w:rPr>
          <w:b/>
          <w:color w:val="FF0000"/>
          <w:sz w:val="18"/>
        </w:rPr>
        <w:t>point onwards.</w:t>
      </w:r>
    </w:p>
    <w:p w:rsidR="00311CA2" w:rsidRPr="00311CA2" w:rsidRDefault="00311CA2" w:rsidP="007E7630">
      <w:pPr>
        <w:pStyle w:val="ListParagraph"/>
        <w:keepNext/>
        <w:numPr>
          <w:ilvl w:val="1"/>
          <w:numId w:val="11"/>
        </w:numPr>
        <w:spacing w:before="240"/>
        <w:ind w:left="540"/>
        <w:rPr>
          <w:rFonts w:ascii="Segoe UI" w:eastAsiaTheme="majorEastAsia" w:hAnsi="Segoe UI" w:cs="Segoe UI"/>
          <w:b/>
          <w:sz w:val="20"/>
        </w:rPr>
      </w:pPr>
      <w:r w:rsidRPr="008262A1">
        <w:rPr>
          <w:rFonts w:asciiTheme="majorHAnsi" w:eastAsiaTheme="majorEastAsia" w:hAnsiTheme="majorHAnsi" w:cstheme="majorBidi"/>
          <w:b/>
          <w:bCs/>
        </w:rPr>
        <w:lastRenderedPageBreak/>
        <w:t>Progress</w:t>
      </w:r>
      <w:r w:rsidRPr="00311CA2">
        <w:rPr>
          <w:rFonts w:ascii="Segoe UI" w:eastAsiaTheme="majorEastAsia" w:hAnsi="Segoe UI" w:cs="Segoe UI"/>
          <w:b/>
          <w:sz w:val="20"/>
        </w:rPr>
        <w:t xml:space="preserve"> through the setup</w:t>
      </w:r>
      <w:r>
        <w:rPr>
          <w:rFonts w:ascii="Segoe UI" w:eastAsiaTheme="majorEastAsia" w:hAnsi="Segoe UI" w:cs="Segoe UI"/>
          <w:b/>
          <w:sz w:val="20"/>
        </w:rPr>
        <w:t>/creation of AOAG</w:t>
      </w:r>
    </w:p>
    <w:p w:rsidR="005E5181" w:rsidRDefault="00465780" w:rsidP="00941E4C">
      <w:pPr>
        <w:keepNext/>
        <w:spacing w:before="120" w:after="40"/>
        <w:ind w:left="547"/>
        <w:rPr>
          <w:rFonts w:ascii="Segoe UI" w:eastAsiaTheme="majorEastAsia" w:hAnsi="Segoe UI" w:cs="Segoe UI"/>
          <w:szCs w:val="20"/>
        </w:rPr>
      </w:pPr>
      <w:r>
        <w:rPr>
          <w:rFonts w:ascii="Segoe UI" w:eastAsiaTheme="majorEastAsia" w:hAnsi="Segoe UI" w:cs="Segoe UI"/>
          <w:szCs w:val="20"/>
        </w:rPr>
        <w:t>Progress on creation of A</w:t>
      </w:r>
      <w:r w:rsidR="00222459">
        <w:rPr>
          <w:rFonts w:ascii="Segoe UI" w:eastAsiaTheme="majorEastAsia" w:hAnsi="Segoe UI" w:cs="Segoe UI"/>
          <w:szCs w:val="20"/>
        </w:rPr>
        <w:t>AG is shown on this screen</w:t>
      </w:r>
      <w:r w:rsidR="00B57410">
        <w:rPr>
          <w:rFonts w:ascii="Segoe UI" w:eastAsiaTheme="majorEastAsia" w:hAnsi="Segoe UI" w:cs="Segoe UI"/>
          <w:szCs w:val="20"/>
        </w:rPr>
        <w:t xml:space="preserve"> (</w:t>
      </w:r>
      <w:r w:rsidR="00B57410" w:rsidRPr="00B57410">
        <w:rPr>
          <w:rFonts w:ascii="Segoe UI" w:eastAsiaTheme="majorEastAsia" w:hAnsi="Segoe UI" w:cs="Segoe UI"/>
          <w:sz w:val="16"/>
          <w:szCs w:val="20"/>
        </w:rPr>
        <w:t xml:space="preserve">click </w:t>
      </w:r>
      <w:r w:rsidR="00B57410">
        <w:rPr>
          <w:rFonts w:ascii="Segoe UI" w:eastAsiaTheme="majorEastAsia" w:hAnsi="Segoe UI" w:cs="Segoe UI"/>
          <w:sz w:val="16"/>
          <w:szCs w:val="20"/>
        </w:rPr>
        <w:t>on the hyperlinks to the right f</w:t>
      </w:r>
      <w:r w:rsidR="00B57410" w:rsidRPr="00B57410">
        <w:rPr>
          <w:rFonts w:ascii="Segoe UI" w:eastAsiaTheme="majorEastAsia" w:hAnsi="Segoe UI" w:cs="Segoe UI"/>
          <w:sz w:val="16"/>
          <w:szCs w:val="20"/>
        </w:rPr>
        <w:t>o</w:t>
      </w:r>
      <w:r w:rsidR="00B57410">
        <w:rPr>
          <w:rFonts w:ascii="Segoe UI" w:eastAsiaTheme="majorEastAsia" w:hAnsi="Segoe UI" w:cs="Segoe UI"/>
          <w:sz w:val="16"/>
          <w:szCs w:val="20"/>
        </w:rPr>
        <w:t xml:space="preserve">r </w:t>
      </w:r>
      <w:r w:rsidR="00B57410" w:rsidRPr="00B57410">
        <w:rPr>
          <w:rFonts w:ascii="Segoe UI" w:eastAsiaTheme="majorEastAsia" w:hAnsi="Segoe UI" w:cs="Segoe UI"/>
          <w:sz w:val="16"/>
          <w:szCs w:val="20"/>
        </w:rPr>
        <w:t>details</w:t>
      </w:r>
      <w:r w:rsidR="00B57410">
        <w:rPr>
          <w:rFonts w:ascii="Segoe UI" w:eastAsiaTheme="majorEastAsia" w:hAnsi="Segoe UI" w:cs="Segoe UI"/>
          <w:szCs w:val="20"/>
        </w:rPr>
        <w:t>)</w:t>
      </w:r>
      <w:r w:rsidR="00222459">
        <w:rPr>
          <w:rFonts w:ascii="Segoe UI" w:eastAsiaTheme="majorEastAsia" w:hAnsi="Segoe UI" w:cs="Segoe UI"/>
          <w:szCs w:val="20"/>
        </w:rPr>
        <w:t>.</w:t>
      </w:r>
    </w:p>
    <w:p w:rsidR="005E5181" w:rsidRDefault="004F204F" w:rsidP="00941E4C">
      <w:pPr>
        <w:spacing w:before="40" w:after="120" w:line="259" w:lineRule="auto"/>
        <w:ind w:left="547"/>
        <w:rPr>
          <w:rFonts w:ascii="Segoe UI" w:eastAsiaTheme="majorEastAsia" w:hAnsi="Segoe UI" w:cs="Segoe UI"/>
          <w:szCs w:val="20"/>
        </w:rPr>
      </w:pPr>
      <w:r>
        <w:rPr>
          <w:rFonts w:ascii="Segoe UI" w:eastAsiaTheme="majorEastAsia" w:hAnsi="Segoe UI" w:cs="Segoe UI"/>
          <w:noProof/>
          <w:szCs w:val="20"/>
        </w:rPr>
        <w:drawing>
          <wp:inline distT="0" distB="0" distL="0" distR="0">
            <wp:extent cx="5191125" cy="488107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3645" cy="4883444"/>
                    </a:xfrm>
                    <a:prstGeom prst="rect">
                      <a:avLst/>
                    </a:prstGeom>
                    <a:noFill/>
                    <a:ln>
                      <a:noFill/>
                    </a:ln>
                  </pic:spPr>
                </pic:pic>
              </a:graphicData>
            </a:graphic>
          </wp:inline>
        </w:drawing>
      </w:r>
    </w:p>
    <w:p w:rsidR="004E5685" w:rsidRDefault="004E5685" w:rsidP="00941E4C">
      <w:pPr>
        <w:spacing w:before="40" w:after="120" w:line="259" w:lineRule="auto"/>
        <w:ind w:left="547"/>
        <w:rPr>
          <w:rFonts w:ascii="Segoe UI" w:eastAsiaTheme="majorEastAsia" w:hAnsi="Segoe UI" w:cs="Segoe UI"/>
          <w:szCs w:val="20"/>
        </w:rPr>
      </w:pPr>
      <w:r>
        <w:rPr>
          <w:rFonts w:ascii="Segoe UI" w:eastAsiaTheme="majorEastAsia" w:hAnsi="Segoe UI" w:cs="Segoe UI"/>
          <w:szCs w:val="20"/>
        </w:rPr>
        <w:t xml:space="preserve">After closing this the AlwaysOn Availability Group would look something like the screen on the next page. It also includes dashboard &amp; queries to show additional information about the setup. </w:t>
      </w:r>
    </w:p>
    <w:p w:rsidR="00720086" w:rsidRPr="00720086" w:rsidRDefault="00720086" w:rsidP="000F2D62">
      <w:pPr>
        <w:pStyle w:val="ListParagraph"/>
        <w:keepNext/>
        <w:numPr>
          <w:ilvl w:val="1"/>
          <w:numId w:val="11"/>
        </w:numPr>
        <w:spacing w:before="240"/>
        <w:ind w:left="547"/>
        <w:rPr>
          <w:rFonts w:ascii="Segoe UI" w:eastAsiaTheme="majorEastAsia" w:hAnsi="Segoe UI" w:cs="Segoe UI"/>
          <w:b/>
          <w:sz w:val="20"/>
        </w:rPr>
      </w:pPr>
      <w:r w:rsidRPr="00720086">
        <w:rPr>
          <w:rFonts w:ascii="Segoe UI" w:eastAsiaTheme="majorEastAsia" w:hAnsi="Segoe UI" w:cs="Segoe UI"/>
          <w:b/>
          <w:sz w:val="20"/>
        </w:rPr>
        <w:lastRenderedPageBreak/>
        <w:t xml:space="preserve">AAG listing in </w:t>
      </w:r>
      <w:r w:rsidRPr="008262A1">
        <w:rPr>
          <w:rFonts w:asciiTheme="majorHAnsi" w:eastAsiaTheme="majorEastAsia" w:hAnsiTheme="majorHAnsi" w:cstheme="majorBidi"/>
          <w:b/>
          <w:bCs/>
        </w:rPr>
        <w:t>SSMS</w:t>
      </w:r>
      <w:r w:rsidRPr="00720086">
        <w:rPr>
          <w:rFonts w:ascii="Segoe UI" w:eastAsiaTheme="majorEastAsia" w:hAnsi="Segoe UI" w:cs="Segoe UI"/>
          <w:b/>
          <w:sz w:val="20"/>
        </w:rPr>
        <w:t xml:space="preserve"> – Object Explorer</w:t>
      </w:r>
    </w:p>
    <w:p w:rsidR="005E5181" w:rsidRDefault="000F2D62" w:rsidP="000F2D62">
      <w:pPr>
        <w:keepNext/>
        <w:widowControl w:val="0"/>
        <w:spacing w:before="120" w:after="120"/>
        <w:ind w:left="547"/>
        <w:rPr>
          <w:rFonts w:ascii="Segoe UI" w:eastAsiaTheme="majorEastAsia" w:hAnsi="Segoe UI" w:cs="Segoe UI"/>
          <w:szCs w:val="20"/>
        </w:rPr>
      </w:pPr>
      <w:r>
        <w:rPr>
          <w:rFonts w:ascii="Segoe UI" w:eastAsiaTheme="majorEastAsia" w:hAnsi="Segoe UI" w:cs="Segoe UI"/>
          <w:szCs w:val="20"/>
        </w:rPr>
        <w:t>O</w:t>
      </w:r>
      <w:r w:rsidR="005E5181">
        <w:rPr>
          <w:rFonts w:ascii="Segoe UI" w:eastAsiaTheme="majorEastAsia" w:hAnsi="Segoe UI" w:cs="Segoe UI"/>
          <w:szCs w:val="20"/>
        </w:rPr>
        <w:t>bject explorer show</w:t>
      </w:r>
      <w:r>
        <w:rPr>
          <w:rFonts w:ascii="Segoe UI" w:eastAsiaTheme="majorEastAsia" w:hAnsi="Segoe UI" w:cs="Segoe UI"/>
          <w:szCs w:val="20"/>
        </w:rPr>
        <w:t>s</w:t>
      </w:r>
      <w:r w:rsidR="005E5181">
        <w:rPr>
          <w:rFonts w:ascii="Segoe UI" w:eastAsiaTheme="majorEastAsia" w:hAnsi="Segoe UI" w:cs="Segoe UI"/>
          <w:szCs w:val="20"/>
        </w:rPr>
        <w:t xml:space="preserve"> the </w:t>
      </w:r>
      <w:r>
        <w:rPr>
          <w:rFonts w:ascii="Segoe UI" w:eastAsiaTheme="majorEastAsia" w:hAnsi="Segoe UI" w:cs="Segoe UI"/>
          <w:szCs w:val="20"/>
        </w:rPr>
        <w:t xml:space="preserve">Availability Group </w:t>
      </w:r>
      <w:r w:rsidR="005E5181">
        <w:rPr>
          <w:rFonts w:ascii="Segoe UI" w:eastAsiaTheme="majorEastAsia" w:hAnsi="Segoe UI" w:cs="Segoe UI"/>
          <w:szCs w:val="20"/>
        </w:rPr>
        <w:t>status as under, right click the</w:t>
      </w:r>
      <w:r w:rsidR="00465780">
        <w:rPr>
          <w:rFonts w:ascii="Segoe UI" w:eastAsiaTheme="majorEastAsia" w:hAnsi="Segoe UI" w:cs="Segoe UI"/>
          <w:szCs w:val="20"/>
        </w:rPr>
        <w:t xml:space="preserve"> A</w:t>
      </w:r>
      <w:r w:rsidR="005E5181">
        <w:rPr>
          <w:rFonts w:ascii="Segoe UI" w:eastAsiaTheme="majorEastAsia" w:hAnsi="Segoe UI" w:cs="Segoe UI"/>
          <w:szCs w:val="20"/>
        </w:rPr>
        <w:t xml:space="preserve">AG name &amp; open dashboard to </w:t>
      </w:r>
      <w:r w:rsidR="005E5181" w:rsidRPr="00AC1168">
        <w:rPr>
          <w:rFonts w:ascii="Segoe UI" w:eastAsiaTheme="majorEastAsia" w:hAnsi="Segoe UI" w:cs="Segoe UI"/>
        </w:rPr>
        <w:t>see</w:t>
      </w:r>
      <w:r w:rsidR="005E5181">
        <w:rPr>
          <w:rFonts w:ascii="Segoe UI" w:eastAsiaTheme="majorEastAsia" w:hAnsi="Segoe UI" w:cs="Segoe UI"/>
          <w:szCs w:val="20"/>
        </w:rPr>
        <w:t xml:space="preserve"> the synchronization status</w:t>
      </w:r>
      <w:r w:rsidR="009E2981">
        <w:rPr>
          <w:rFonts w:ascii="Segoe UI" w:eastAsiaTheme="majorEastAsia" w:hAnsi="Segoe UI" w:cs="Segoe UI"/>
          <w:szCs w:val="20"/>
        </w:rPr>
        <w:t xml:space="preserve">, on the </w:t>
      </w:r>
      <w:r>
        <w:rPr>
          <w:rFonts w:ascii="Segoe UI" w:eastAsiaTheme="majorEastAsia" w:hAnsi="Segoe UI" w:cs="Segoe UI"/>
          <w:szCs w:val="20"/>
        </w:rPr>
        <w:t xml:space="preserve">primary replica </w:t>
      </w:r>
      <w:r w:rsidR="009E2981">
        <w:rPr>
          <w:rFonts w:ascii="Segoe UI" w:eastAsiaTheme="majorEastAsia" w:hAnsi="Segoe UI" w:cs="Segoe UI"/>
          <w:szCs w:val="20"/>
        </w:rPr>
        <w:t xml:space="preserve">this shows </w:t>
      </w:r>
      <w:r>
        <w:rPr>
          <w:rFonts w:ascii="Segoe UI" w:eastAsiaTheme="majorEastAsia" w:hAnsi="Segoe UI" w:cs="Segoe UI"/>
          <w:szCs w:val="20"/>
        </w:rPr>
        <w:t xml:space="preserve">the </w:t>
      </w:r>
      <w:r w:rsidR="005E5181">
        <w:rPr>
          <w:rFonts w:ascii="Segoe UI" w:eastAsiaTheme="majorEastAsia" w:hAnsi="Segoe UI" w:cs="Segoe UI"/>
          <w:szCs w:val="20"/>
        </w:rPr>
        <w:t>status for all the participat</w:t>
      </w:r>
      <w:r w:rsidR="009E2981">
        <w:rPr>
          <w:rFonts w:ascii="Segoe UI" w:eastAsiaTheme="majorEastAsia" w:hAnsi="Segoe UI" w:cs="Segoe UI"/>
          <w:szCs w:val="20"/>
        </w:rPr>
        <w:t xml:space="preserve">ing instances, </w:t>
      </w:r>
      <w:r w:rsidR="005E5181">
        <w:rPr>
          <w:rFonts w:ascii="Segoe UI" w:eastAsiaTheme="majorEastAsia" w:hAnsi="Segoe UI" w:cs="Segoe UI"/>
          <w:szCs w:val="20"/>
        </w:rPr>
        <w:t>same</w:t>
      </w:r>
      <w:r>
        <w:rPr>
          <w:rFonts w:ascii="Segoe UI" w:eastAsiaTheme="majorEastAsia" w:hAnsi="Segoe UI" w:cs="Segoe UI"/>
          <w:szCs w:val="20"/>
        </w:rPr>
        <w:t xml:space="preserve"> action</w:t>
      </w:r>
      <w:r w:rsidR="005E5181">
        <w:rPr>
          <w:rFonts w:ascii="Segoe UI" w:eastAsiaTheme="majorEastAsia" w:hAnsi="Segoe UI" w:cs="Segoe UI"/>
          <w:szCs w:val="20"/>
        </w:rPr>
        <w:t xml:space="preserve"> on </w:t>
      </w:r>
      <w:r w:rsidR="009E2981">
        <w:rPr>
          <w:rFonts w:ascii="Segoe UI" w:eastAsiaTheme="majorEastAsia" w:hAnsi="Segoe UI" w:cs="Segoe UI"/>
          <w:szCs w:val="20"/>
        </w:rPr>
        <w:t xml:space="preserve">a </w:t>
      </w:r>
      <w:r w:rsidR="005E5181">
        <w:rPr>
          <w:rFonts w:ascii="Segoe UI" w:eastAsiaTheme="majorEastAsia" w:hAnsi="Segoe UI" w:cs="Segoe UI"/>
          <w:szCs w:val="20"/>
        </w:rPr>
        <w:t>secondary will show status for that that instance only.</w:t>
      </w:r>
    </w:p>
    <w:p w:rsidR="005E5181" w:rsidRDefault="00CD7909" w:rsidP="00DF1540">
      <w:pPr>
        <w:keepNext/>
        <w:spacing w:before="120" w:after="120"/>
        <w:ind w:left="540"/>
        <w:rPr>
          <w:rFonts w:ascii="Segoe UI" w:eastAsiaTheme="majorEastAsia" w:hAnsi="Segoe UI" w:cs="Segoe UI"/>
          <w:szCs w:val="20"/>
        </w:rPr>
      </w:pPr>
      <w:r>
        <w:rPr>
          <w:rFonts w:ascii="Segoe UI" w:eastAsiaTheme="majorEastAsia" w:hAnsi="Segoe UI" w:cs="Segoe UI"/>
          <w:noProof/>
          <w:szCs w:val="20"/>
        </w:rPr>
        <w:drawing>
          <wp:inline distT="0" distB="0" distL="0" distR="0">
            <wp:extent cx="5572125" cy="340995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125" cy="3409950"/>
                    </a:xfrm>
                    <a:prstGeom prst="rect">
                      <a:avLst/>
                    </a:prstGeom>
                    <a:noFill/>
                    <a:ln>
                      <a:noFill/>
                    </a:ln>
                  </pic:spPr>
                </pic:pic>
              </a:graphicData>
            </a:graphic>
          </wp:inline>
        </w:drawing>
      </w:r>
    </w:p>
    <w:p w:rsidR="000F2D62" w:rsidRDefault="000F2D62" w:rsidP="00DF1540">
      <w:pPr>
        <w:keepNext/>
        <w:spacing w:before="120" w:after="120"/>
        <w:ind w:left="540"/>
        <w:rPr>
          <w:rFonts w:ascii="Segoe UI" w:eastAsiaTheme="majorEastAsia" w:hAnsi="Segoe UI" w:cs="Segoe UI"/>
          <w:szCs w:val="20"/>
        </w:rPr>
      </w:pPr>
      <w:r>
        <w:rPr>
          <w:rFonts w:ascii="Segoe UI" w:eastAsiaTheme="majorEastAsia" w:hAnsi="Segoe UI" w:cs="Segoe UI"/>
          <w:szCs w:val="20"/>
        </w:rPr>
        <w:t>In the screen above the following parts show the specific information.</w:t>
      </w:r>
    </w:p>
    <w:p w:rsidR="00F70665" w:rsidRDefault="00F70665" w:rsidP="00DF1540">
      <w:pPr>
        <w:keepNext/>
        <w:spacing w:before="120" w:after="120"/>
        <w:ind w:left="540"/>
        <w:rPr>
          <w:rFonts w:ascii="Segoe UI" w:eastAsiaTheme="majorEastAsia" w:hAnsi="Segoe UI" w:cs="Segoe UI"/>
          <w:szCs w:val="20"/>
        </w:rPr>
      </w:pPr>
      <w:r>
        <w:rPr>
          <w:rFonts w:ascii="Segoe UI" w:eastAsiaTheme="majorEastAsia" w:hAnsi="Segoe UI" w:cs="Segoe UI"/>
          <w:szCs w:val="20"/>
        </w:rPr>
        <w:t xml:space="preserve">Connected to the instance </w:t>
      </w:r>
      <w:r w:rsidR="00E367E8">
        <w:rPr>
          <w:rFonts w:ascii="Segoe UI" w:eastAsiaTheme="majorEastAsia" w:hAnsi="Segoe UI" w:cs="Segoe UI"/>
          <w:szCs w:val="20"/>
        </w:rPr>
        <w:t>using Instance Name (</w:t>
      </w:r>
      <w:r w:rsidR="00E367E8" w:rsidRPr="00E367E8">
        <w:rPr>
          <w:rFonts w:ascii="Segoe UI" w:eastAsiaTheme="majorEastAsia" w:hAnsi="Segoe UI" w:cs="Segoe UI"/>
          <w:sz w:val="16"/>
          <w:szCs w:val="20"/>
        </w:rPr>
        <w:t>no listener available for now</w:t>
      </w:r>
      <w:r w:rsidR="00E367E8">
        <w:rPr>
          <w:rFonts w:ascii="Segoe UI" w:eastAsiaTheme="majorEastAsia" w:hAnsi="Segoe UI" w:cs="Segoe UI"/>
          <w:szCs w:val="20"/>
        </w:rPr>
        <w:t>)</w:t>
      </w:r>
      <w:r>
        <w:rPr>
          <w:rFonts w:ascii="Segoe UI" w:eastAsiaTheme="majorEastAsia" w:hAnsi="Segoe UI" w:cs="Segoe UI"/>
          <w:szCs w:val="20"/>
        </w:rPr>
        <w:t>.</w:t>
      </w:r>
    </w:p>
    <w:p w:rsidR="00F70665" w:rsidRPr="00E367E8" w:rsidRDefault="00F70665" w:rsidP="00E367E8">
      <w:pPr>
        <w:keepNext/>
        <w:spacing w:before="40" w:after="40"/>
        <w:ind w:left="547"/>
        <w:rPr>
          <w:rFonts w:ascii="Segoe UI" w:eastAsiaTheme="majorEastAsia" w:hAnsi="Segoe UI" w:cs="Segoe UI"/>
          <w:sz w:val="18"/>
          <w:szCs w:val="20"/>
        </w:rPr>
      </w:pPr>
      <w:r w:rsidRPr="00E367E8">
        <w:rPr>
          <w:rFonts w:ascii="Segoe UI" w:eastAsiaTheme="majorEastAsia" w:hAnsi="Segoe UI" w:cs="Segoe UI"/>
          <w:sz w:val="18"/>
          <w:szCs w:val="20"/>
        </w:rPr>
        <w:t>Dashboard</w:t>
      </w:r>
      <w:r w:rsidR="00081288">
        <w:rPr>
          <w:rFonts w:ascii="Segoe UI" w:eastAsiaTheme="majorEastAsia" w:hAnsi="Segoe UI" w:cs="Segoe UI"/>
          <w:sz w:val="18"/>
          <w:szCs w:val="20"/>
        </w:rPr>
        <w:tab/>
      </w:r>
      <w:r w:rsidR="00081288">
        <w:rPr>
          <w:rFonts w:ascii="Segoe UI" w:eastAsiaTheme="majorEastAsia" w:hAnsi="Segoe UI" w:cs="Segoe UI"/>
          <w:sz w:val="18"/>
          <w:szCs w:val="20"/>
        </w:rPr>
        <w:tab/>
      </w:r>
      <w:r w:rsidR="00081288">
        <w:rPr>
          <w:rFonts w:ascii="Segoe UI" w:eastAsiaTheme="majorEastAsia" w:hAnsi="Segoe UI" w:cs="Segoe UI"/>
          <w:sz w:val="18"/>
          <w:szCs w:val="20"/>
        </w:rPr>
        <w:tab/>
      </w:r>
      <w:r w:rsidRPr="00E367E8">
        <w:rPr>
          <w:rFonts w:ascii="Segoe UI" w:eastAsiaTheme="majorEastAsia" w:hAnsi="Segoe UI" w:cs="Segoe UI"/>
          <w:sz w:val="18"/>
          <w:szCs w:val="20"/>
        </w:rPr>
        <w:t>:</w:t>
      </w:r>
      <w:r w:rsidR="00081288">
        <w:rPr>
          <w:rFonts w:ascii="Segoe UI" w:eastAsiaTheme="majorEastAsia" w:hAnsi="Segoe UI" w:cs="Segoe UI"/>
          <w:sz w:val="18"/>
          <w:szCs w:val="20"/>
        </w:rPr>
        <w:t xml:space="preserve"> </w:t>
      </w:r>
      <w:r w:rsidR="00F209DB" w:rsidRPr="00E367E8">
        <w:rPr>
          <w:rFonts w:ascii="Segoe UI" w:eastAsiaTheme="majorEastAsia" w:hAnsi="Segoe UI" w:cs="Segoe UI"/>
          <w:sz w:val="18"/>
          <w:szCs w:val="20"/>
        </w:rPr>
        <w:t>Replicas &amp; DB sync status</w:t>
      </w:r>
    </w:p>
    <w:p w:rsidR="00F70665" w:rsidRDefault="00F70665" w:rsidP="00E367E8">
      <w:pPr>
        <w:keepNext/>
        <w:spacing w:before="40" w:after="40"/>
        <w:ind w:left="547"/>
        <w:rPr>
          <w:rFonts w:ascii="Segoe UI" w:eastAsiaTheme="majorEastAsia" w:hAnsi="Segoe UI" w:cs="Segoe UI"/>
          <w:sz w:val="18"/>
          <w:szCs w:val="20"/>
        </w:rPr>
      </w:pPr>
      <w:r w:rsidRPr="00E367E8">
        <w:rPr>
          <w:rFonts w:ascii="Segoe UI" w:eastAsiaTheme="majorEastAsia" w:hAnsi="Segoe UI" w:cs="Segoe UI"/>
          <w:sz w:val="18"/>
          <w:szCs w:val="20"/>
        </w:rPr>
        <w:t>Object Explorer</w:t>
      </w:r>
      <w:r w:rsidR="00081288">
        <w:rPr>
          <w:rFonts w:ascii="Segoe UI" w:eastAsiaTheme="majorEastAsia" w:hAnsi="Segoe UI" w:cs="Segoe UI"/>
          <w:sz w:val="18"/>
          <w:szCs w:val="20"/>
        </w:rPr>
        <w:tab/>
      </w:r>
      <w:r w:rsidR="00081288">
        <w:rPr>
          <w:rFonts w:ascii="Segoe UI" w:eastAsiaTheme="majorEastAsia" w:hAnsi="Segoe UI" w:cs="Segoe UI"/>
          <w:sz w:val="18"/>
          <w:szCs w:val="20"/>
        </w:rPr>
        <w:tab/>
      </w:r>
      <w:r w:rsidRPr="00E367E8">
        <w:rPr>
          <w:rFonts w:ascii="Segoe UI" w:eastAsiaTheme="majorEastAsia" w:hAnsi="Segoe UI" w:cs="Segoe UI"/>
          <w:sz w:val="18"/>
          <w:szCs w:val="20"/>
        </w:rPr>
        <w:t>:</w:t>
      </w:r>
      <w:r w:rsidR="00081288">
        <w:rPr>
          <w:rFonts w:ascii="Segoe UI" w:eastAsiaTheme="majorEastAsia" w:hAnsi="Segoe UI" w:cs="Segoe UI"/>
          <w:sz w:val="18"/>
          <w:szCs w:val="20"/>
        </w:rPr>
        <w:t xml:space="preserve"> </w:t>
      </w:r>
      <w:r w:rsidR="00F209DB" w:rsidRPr="00E367E8">
        <w:rPr>
          <w:rFonts w:ascii="Segoe UI" w:eastAsiaTheme="majorEastAsia" w:hAnsi="Segoe UI" w:cs="Segoe UI"/>
          <w:sz w:val="18"/>
          <w:szCs w:val="20"/>
        </w:rPr>
        <w:t>List of Replicas, databases, listeners (</w:t>
      </w:r>
      <w:r w:rsidR="00F209DB" w:rsidRPr="00E367E8">
        <w:rPr>
          <w:rFonts w:ascii="Segoe UI" w:eastAsiaTheme="majorEastAsia" w:hAnsi="Segoe UI" w:cs="Segoe UI"/>
          <w:sz w:val="14"/>
          <w:szCs w:val="20"/>
        </w:rPr>
        <w:t>as applicable</w:t>
      </w:r>
      <w:r w:rsidR="00F209DB" w:rsidRPr="00E367E8">
        <w:rPr>
          <w:rFonts w:ascii="Segoe UI" w:eastAsiaTheme="majorEastAsia" w:hAnsi="Segoe UI" w:cs="Segoe UI"/>
          <w:sz w:val="18"/>
          <w:szCs w:val="20"/>
        </w:rPr>
        <w:t>)</w:t>
      </w:r>
    </w:p>
    <w:p w:rsidR="00081288" w:rsidRPr="00E367E8" w:rsidRDefault="00081288" w:rsidP="00081288">
      <w:pPr>
        <w:keepNext/>
        <w:spacing w:before="40" w:after="40"/>
        <w:ind w:left="2887" w:hanging="2340"/>
        <w:rPr>
          <w:rFonts w:ascii="Segoe UI" w:eastAsiaTheme="majorEastAsia" w:hAnsi="Segoe UI" w:cs="Segoe UI"/>
          <w:sz w:val="18"/>
          <w:szCs w:val="20"/>
        </w:rPr>
      </w:pPr>
      <w:r w:rsidRPr="00E367E8">
        <w:rPr>
          <w:rFonts w:ascii="Segoe UI" w:eastAsiaTheme="majorEastAsia" w:hAnsi="Segoe UI" w:cs="Segoe UI"/>
          <w:sz w:val="18"/>
          <w:szCs w:val="20"/>
        </w:rPr>
        <w:t>Object Explorer</w:t>
      </w:r>
      <w:r>
        <w:rPr>
          <w:rFonts w:ascii="Segoe UI" w:eastAsiaTheme="majorEastAsia" w:hAnsi="Segoe UI" w:cs="Segoe UI"/>
          <w:sz w:val="18"/>
          <w:szCs w:val="20"/>
        </w:rPr>
        <w:t xml:space="preserve"> Details</w:t>
      </w:r>
      <w:r>
        <w:rPr>
          <w:rFonts w:ascii="Segoe UI" w:eastAsiaTheme="majorEastAsia" w:hAnsi="Segoe UI" w:cs="Segoe UI"/>
          <w:sz w:val="18"/>
          <w:szCs w:val="20"/>
        </w:rPr>
        <w:tab/>
      </w:r>
      <w:r w:rsidRPr="00E367E8">
        <w:rPr>
          <w:rFonts w:ascii="Segoe UI" w:eastAsiaTheme="majorEastAsia" w:hAnsi="Segoe UI" w:cs="Segoe UI"/>
          <w:sz w:val="18"/>
          <w:szCs w:val="20"/>
        </w:rPr>
        <w:t>:</w:t>
      </w:r>
      <w:r>
        <w:rPr>
          <w:rFonts w:ascii="Segoe UI" w:eastAsiaTheme="majorEastAsia" w:hAnsi="Segoe UI" w:cs="Segoe UI"/>
          <w:sz w:val="18"/>
          <w:szCs w:val="20"/>
        </w:rPr>
        <w:t xml:space="preserve"> AAG participating instances &amp; their sync status along with allowed connections.</w:t>
      </w:r>
      <w:r>
        <w:rPr>
          <w:rFonts w:ascii="Segoe UI" w:eastAsiaTheme="majorEastAsia" w:hAnsi="Segoe UI" w:cs="Segoe UI"/>
          <w:sz w:val="18"/>
          <w:szCs w:val="20"/>
        </w:rPr>
        <w:tab/>
      </w:r>
    </w:p>
    <w:p w:rsidR="00F70665" w:rsidRPr="00E367E8" w:rsidRDefault="00F70665" w:rsidP="00E367E8">
      <w:pPr>
        <w:keepNext/>
        <w:spacing w:before="40" w:after="40"/>
        <w:ind w:left="547"/>
        <w:rPr>
          <w:rFonts w:ascii="Segoe UI" w:eastAsiaTheme="majorEastAsia" w:hAnsi="Segoe UI" w:cs="Segoe UI"/>
          <w:sz w:val="18"/>
          <w:szCs w:val="20"/>
        </w:rPr>
      </w:pPr>
      <w:r w:rsidRPr="00E367E8">
        <w:rPr>
          <w:rFonts w:ascii="Segoe UI" w:eastAsiaTheme="majorEastAsia" w:hAnsi="Segoe UI" w:cs="Segoe UI"/>
          <w:sz w:val="18"/>
          <w:szCs w:val="20"/>
        </w:rPr>
        <w:t>Query1</w:t>
      </w:r>
      <w:r w:rsidR="00081288">
        <w:rPr>
          <w:rFonts w:ascii="Segoe UI" w:eastAsiaTheme="majorEastAsia" w:hAnsi="Segoe UI" w:cs="Segoe UI"/>
          <w:sz w:val="18"/>
          <w:szCs w:val="20"/>
        </w:rPr>
        <w:tab/>
      </w:r>
      <w:r w:rsidR="00081288">
        <w:rPr>
          <w:rFonts w:ascii="Segoe UI" w:eastAsiaTheme="majorEastAsia" w:hAnsi="Segoe UI" w:cs="Segoe UI"/>
          <w:sz w:val="18"/>
          <w:szCs w:val="20"/>
        </w:rPr>
        <w:tab/>
      </w:r>
      <w:r w:rsidR="00081288">
        <w:rPr>
          <w:rFonts w:ascii="Segoe UI" w:eastAsiaTheme="majorEastAsia" w:hAnsi="Segoe UI" w:cs="Segoe UI"/>
          <w:sz w:val="18"/>
          <w:szCs w:val="20"/>
        </w:rPr>
        <w:tab/>
      </w:r>
      <w:r w:rsidRPr="00E367E8">
        <w:rPr>
          <w:rFonts w:ascii="Segoe UI" w:eastAsiaTheme="majorEastAsia" w:hAnsi="Segoe UI" w:cs="Segoe UI"/>
          <w:sz w:val="18"/>
          <w:szCs w:val="20"/>
        </w:rPr>
        <w:t>:</w:t>
      </w:r>
      <w:r w:rsidR="00081288">
        <w:rPr>
          <w:rFonts w:ascii="Segoe UI" w:eastAsiaTheme="majorEastAsia" w:hAnsi="Segoe UI" w:cs="Segoe UI"/>
          <w:sz w:val="18"/>
          <w:szCs w:val="20"/>
        </w:rPr>
        <w:t xml:space="preserve"> </w:t>
      </w:r>
      <w:r w:rsidR="00FD4336">
        <w:rPr>
          <w:rFonts w:ascii="Segoe UI" w:eastAsiaTheme="majorEastAsia" w:hAnsi="Segoe UI" w:cs="Segoe UI"/>
          <w:sz w:val="18"/>
          <w:szCs w:val="20"/>
        </w:rPr>
        <w:t>Windows Cluster</w:t>
      </w:r>
      <w:r w:rsidR="00773EE3" w:rsidRPr="00E367E8">
        <w:rPr>
          <w:rFonts w:ascii="Segoe UI" w:eastAsiaTheme="majorEastAsia" w:hAnsi="Segoe UI" w:cs="Segoe UI"/>
          <w:sz w:val="18"/>
          <w:szCs w:val="20"/>
        </w:rPr>
        <w:t xml:space="preserve">, </w:t>
      </w:r>
      <w:r w:rsidR="00FD4336">
        <w:rPr>
          <w:rFonts w:ascii="Segoe UI" w:eastAsiaTheme="majorEastAsia" w:hAnsi="Segoe UI" w:cs="Segoe UI"/>
          <w:sz w:val="18"/>
          <w:szCs w:val="20"/>
        </w:rPr>
        <w:t xml:space="preserve">quorum type </w:t>
      </w:r>
      <w:r w:rsidR="00773EE3" w:rsidRPr="00E367E8">
        <w:rPr>
          <w:rFonts w:ascii="Segoe UI" w:eastAsiaTheme="majorEastAsia" w:hAnsi="Segoe UI" w:cs="Segoe UI"/>
          <w:sz w:val="18"/>
          <w:szCs w:val="20"/>
        </w:rPr>
        <w:t>&amp; quorum details</w:t>
      </w:r>
    </w:p>
    <w:p w:rsidR="00F70665" w:rsidRPr="00E367E8" w:rsidRDefault="00F70665" w:rsidP="00E367E8">
      <w:pPr>
        <w:keepNext/>
        <w:spacing w:before="40" w:after="40"/>
        <w:ind w:left="547"/>
        <w:rPr>
          <w:rFonts w:ascii="Segoe UI" w:eastAsiaTheme="majorEastAsia" w:hAnsi="Segoe UI" w:cs="Segoe UI"/>
          <w:sz w:val="18"/>
          <w:szCs w:val="20"/>
        </w:rPr>
      </w:pPr>
      <w:r w:rsidRPr="00E367E8">
        <w:rPr>
          <w:rFonts w:ascii="Segoe UI" w:eastAsiaTheme="majorEastAsia" w:hAnsi="Segoe UI" w:cs="Segoe UI"/>
          <w:sz w:val="18"/>
          <w:szCs w:val="20"/>
        </w:rPr>
        <w:t>Query2</w:t>
      </w:r>
      <w:r w:rsidR="00081288">
        <w:rPr>
          <w:rFonts w:ascii="Segoe UI" w:eastAsiaTheme="majorEastAsia" w:hAnsi="Segoe UI" w:cs="Segoe UI"/>
          <w:sz w:val="18"/>
          <w:szCs w:val="20"/>
        </w:rPr>
        <w:tab/>
      </w:r>
      <w:r w:rsidR="00081288">
        <w:rPr>
          <w:rFonts w:ascii="Segoe UI" w:eastAsiaTheme="majorEastAsia" w:hAnsi="Segoe UI" w:cs="Segoe UI"/>
          <w:sz w:val="18"/>
          <w:szCs w:val="20"/>
        </w:rPr>
        <w:tab/>
      </w:r>
      <w:r w:rsidR="00081288">
        <w:rPr>
          <w:rFonts w:ascii="Segoe UI" w:eastAsiaTheme="majorEastAsia" w:hAnsi="Segoe UI" w:cs="Segoe UI"/>
          <w:sz w:val="18"/>
          <w:szCs w:val="20"/>
        </w:rPr>
        <w:tab/>
      </w:r>
      <w:r w:rsidRPr="00E367E8">
        <w:rPr>
          <w:rFonts w:ascii="Segoe UI" w:eastAsiaTheme="majorEastAsia" w:hAnsi="Segoe UI" w:cs="Segoe UI"/>
          <w:sz w:val="18"/>
          <w:szCs w:val="20"/>
        </w:rPr>
        <w:t>:</w:t>
      </w:r>
      <w:r w:rsidR="00081288">
        <w:rPr>
          <w:rFonts w:ascii="Segoe UI" w:eastAsiaTheme="majorEastAsia" w:hAnsi="Segoe UI" w:cs="Segoe UI"/>
          <w:sz w:val="18"/>
          <w:szCs w:val="20"/>
        </w:rPr>
        <w:t xml:space="preserve"> </w:t>
      </w:r>
      <w:r w:rsidR="006C6DB8" w:rsidRPr="00E367E8">
        <w:rPr>
          <w:rFonts w:ascii="Segoe UI" w:eastAsiaTheme="majorEastAsia" w:hAnsi="Segoe UI" w:cs="Segoe UI"/>
          <w:sz w:val="18"/>
          <w:szCs w:val="20"/>
        </w:rPr>
        <w:t>Quorum votes</w:t>
      </w:r>
    </w:p>
    <w:p w:rsidR="00F70665" w:rsidRPr="00E367E8" w:rsidRDefault="00F70665" w:rsidP="00E367E8">
      <w:pPr>
        <w:keepNext/>
        <w:spacing w:before="40" w:after="40"/>
        <w:ind w:left="547"/>
        <w:rPr>
          <w:rFonts w:ascii="Segoe UI" w:eastAsiaTheme="majorEastAsia" w:hAnsi="Segoe UI" w:cs="Segoe UI"/>
          <w:sz w:val="18"/>
          <w:szCs w:val="20"/>
        </w:rPr>
      </w:pPr>
      <w:r w:rsidRPr="00E367E8">
        <w:rPr>
          <w:rFonts w:ascii="Segoe UI" w:eastAsiaTheme="majorEastAsia" w:hAnsi="Segoe UI" w:cs="Segoe UI"/>
          <w:sz w:val="18"/>
          <w:szCs w:val="20"/>
        </w:rPr>
        <w:t>Query3</w:t>
      </w:r>
      <w:r w:rsidR="00081288">
        <w:rPr>
          <w:rFonts w:ascii="Segoe UI" w:eastAsiaTheme="majorEastAsia" w:hAnsi="Segoe UI" w:cs="Segoe UI"/>
          <w:sz w:val="18"/>
          <w:szCs w:val="20"/>
        </w:rPr>
        <w:tab/>
      </w:r>
      <w:r w:rsidR="00081288">
        <w:rPr>
          <w:rFonts w:ascii="Segoe UI" w:eastAsiaTheme="majorEastAsia" w:hAnsi="Segoe UI" w:cs="Segoe UI"/>
          <w:sz w:val="18"/>
          <w:szCs w:val="20"/>
        </w:rPr>
        <w:tab/>
      </w:r>
      <w:r w:rsidR="00081288">
        <w:rPr>
          <w:rFonts w:ascii="Segoe UI" w:eastAsiaTheme="majorEastAsia" w:hAnsi="Segoe UI" w:cs="Segoe UI"/>
          <w:sz w:val="18"/>
          <w:szCs w:val="20"/>
        </w:rPr>
        <w:tab/>
      </w:r>
      <w:r w:rsidRPr="00E367E8">
        <w:rPr>
          <w:rFonts w:ascii="Segoe UI" w:eastAsiaTheme="majorEastAsia" w:hAnsi="Segoe UI" w:cs="Segoe UI"/>
          <w:sz w:val="18"/>
          <w:szCs w:val="20"/>
        </w:rPr>
        <w:t>:</w:t>
      </w:r>
      <w:r w:rsidR="00081288">
        <w:rPr>
          <w:rFonts w:ascii="Segoe UI" w:eastAsiaTheme="majorEastAsia" w:hAnsi="Segoe UI" w:cs="Segoe UI"/>
          <w:sz w:val="18"/>
          <w:szCs w:val="20"/>
        </w:rPr>
        <w:t xml:space="preserve"> </w:t>
      </w:r>
      <w:r w:rsidR="006C6DB8" w:rsidRPr="00E367E8">
        <w:rPr>
          <w:rFonts w:ascii="Segoe UI" w:eastAsiaTheme="majorEastAsia" w:hAnsi="Segoe UI" w:cs="Segoe UI"/>
          <w:sz w:val="18"/>
          <w:szCs w:val="20"/>
        </w:rPr>
        <w:t xml:space="preserve">SQL FCI </w:t>
      </w:r>
      <w:r w:rsidR="00FD4336">
        <w:rPr>
          <w:rFonts w:ascii="Segoe UI" w:eastAsiaTheme="majorEastAsia" w:hAnsi="Segoe UI" w:cs="Segoe UI"/>
          <w:sz w:val="18"/>
          <w:szCs w:val="20"/>
        </w:rPr>
        <w:t xml:space="preserve">&amp; Standalone Instances &amp; their </w:t>
      </w:r>
      <w:r w:rsidR="006C6DB8" w:rsidRPr="00E367E8">
        <w:rPr>
          <w:rFonts w:ascii="Segoe UI" w:eastAsiaTheme="majorEastAsia" w:hAnsi="Segoe UI" w:cs="Segoe UI"/>
          <w:sz w:val="18"/>
          <w:szCs w:val="20"/>
        </w:rPr>
        <w:t>participating nodes</w:t>
      </w:r>
    </w:p>
    <w:p w:rsidR="00720086" w:rsidRPr="00A73FF1" w:rsidRDefault="00720086" w:rsidP="000F2D62">
      <w:pPr>
        <w:pStyle w:val="ListParagraph"/>
        <w:keepNext/>
        <w:pageBreakBefore/>
        <w:widowControl/>
        <w:numPr>
          <w:ilvl w:val="1"/>
          <w:numId w:val="11"/>
        </w:numPr>
        <w:spacing w:before="240"/>
        <w:ind w:left="547"/>
        <w:rPr>
          <w:rFonts w:ascii="Segoe UI" w:eastAsiaTheme="majorEastAsia" w:hAnsi="Segoe UI" w:cs="Segoe UI"/>
          <w:b/>
          <w:sz w:val="20"/>
        </w:rPr>
      </w:pPr>
      <w:r w:rsidRPr="00A73FF1">
        <w:rPr>
          <w:rFonts w:ascii="Segoe UI" w:eastAsiaTheme="majorEastAsia" w:hAnsi="Segoe UI" w:cs="Segoe UI"/>
          <w:b/>
          <w:sz w:val="20"/>
        </w:rPr>
        <w:lastRenderedPageBreak/>
        <w:t xml:space="preserve">AlwaysOn </w:t>
      </w:r>
      <w:r w:rsidRPr="008262A1">
        <w:rPr>
          <w:rFonts w:asciiTheme="majorHAnsi" w:eastAsiaTheme="majorEastAsia" w:hAnsiTheme="majorHAnsi" w:cstheme="majorBidi"/>
          <w:b/>
          <w:bCs/>
        </w:rPr>
        <w:t>Resources</w:t>
      </w:r>
      <w:r w:rsidRPr="00A73FF1">
        <w:rPr>
          <w:rFonts w:ascii="Segoe UI" w:eastAsiaTheme="majorEastAsia" w:hAnsi="Segoe UI" w:cs="Segoe UI"/>
          <w:b/>
          <w:sz w:val="20"/>
        </w:rPr>
        <w:t xml:space="preserve"> as shown under </w:t>
      </w:r>
      <w:r w:rsidR="00A73FF1" w:rsidRPr="00A73FF1">
        <w:rPr>
          <w:rFonts w:ascii="Segoe UI" w:eastAsiaTheme="majorEastAsia" w:hAnsi="Segoe UI" w:cs="Segoe UI"/>
          <w:b/>
          <w:sz w:val="20"/>
        </w:rPr>
        <w:t>CluAdmin</w:t>
      </w:r>
    </w:p>
    <w:p w:rsidR="00E008DA" w:rsidRDefault="00E008DA" w:rsidP="000F2D62">
      <w:pPr>
        <w:keepNext/>
        <w:spacing w:before="120" w:after="120"/>
        <w:ind w:left="547"/>
        <w:rPr>
          <w:rFonts w:ascii="Segoe UI" w:eastAsiaTheme="majorEastAsia" w:hAnsi="Segoe UI" w:cs="Segoe UI"/>
          <w:szCs w:val="20"/>
        </w:rPr>
      </w:pPr>
      <w:r>
        <w:rPr>
          <w:rFonts w:ascii="Segoe UI" w:eastAsiaTheme="majorEastAsia" w:hAnsi="Segoe UI" w:cs="Segoe UI"/>
          <w:szCs w:val="20"/>
        </w:rPr>
        <w:t>The status of the AO resource group can also be checked from Cluster Admin.</w:t>
      </w:r>
    </w:p>
    <w:p w:rsidR="005B38CF" w:rsidRDefault="00CD7909" w:rsidP="000F2D62">
      <w:pPr>
        <w:keepNext/>
        <w:spacing w:before="120" w:after="120"/>
        <w:ind w:left="547"/>
        <w:rPr>
          <w:rFonts w:ascii="Segoe UI" w:eastAsiaTheme="majorEastAsia" w:hAnsi="Segoe UI" w:cs="Segoe UI"/>
          <w:szCs w:val="20"/>
        </w:rPr>
      </w:pPr>
      <w:r>
        <w:rPr>
          <w:rFonts w:ascii="Segoe UI" w:eastAsiaTheme="majorEastAsia" w:hAnsi="Segoe UI" w:cs="Segoe UI"/>
          <w:noProof/>
          <w:szCs w:val="20"/>
        </w:rPr>
        <w:drawing>
          <wp:inline distT="0" distB="0" distL="0" distR="0">
            <wp:extent cx="5572125" cy="266700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0F2D62" w:rsidRPr="000F2D62" w:rsidRDefault="000F2D62" w:rsidP="000F2D62">
      <w:pPr>
        <w:keepNext/>
        <w:spacing w:before="120" w:after="120"/>
        <w:ind w:left="547"/>
        <w:rPr>
          <w:rFonts w:ascii="Segoe UI" w:eastAsiaTheme="majorEastAsia" w:hAnsi="Segoe UI" w:cs="Segoe UI"/>
          <w:sz w:val="16"/>
          <w:szCs w:val="20"/>
        </w:rPr>
      </w:pPr>
      <w:r w:rsidRPr="000F2D62">
        <w:rPr>
          <w:rFonts w:ascii="Segoe UI" w:eastAsiaTheme="majorEastAsia" w:hAnsi="Segoe UI" w:cs="Segoe UI"/>
          <w:sz w:val="16"/>
          <w:szCs w:val="20"/>
        </w:rPr>
        <w:t>*NOTE – we are yet to create a listener, so far data synchronization to the secondary has already started.</w:t>
      </w:r>
    </w:p>
    <w:p w:rsidR="00E008DA" w:rsidRDefault="00BA167D" w:rsidP="00E92D94">
      <w:pPr>
        <w:keepNext/>
        <w:spacing w:before="120" w:after="120"/>
        <w:ind w:left="540"/>
        <w:rPr>
          <w:rFonts w:ascii="Segoe UI" w:eastAsiaTheme="majorEastAsia" w:hAnsi="Segoe UI" w:cs="Segoe UI"/>
          <w:szCs w:val="20"/>
        </w:rPr>
      </w:pPr>
      <w:r>
        <w:rPr>
          <w:rFonts w:ascii="Segoe UI" w:eastAsiaTheme="majorEastAsia" w:hAnsi="Segoe UI" w:cs="Segoe UI"/>
          <w:szCs w:val="20"/>
        </w:rPr>
        <w:t xml:space="preserve">The above figure has the </w:t>
      </w:r>
      <w:r w:rsidR="00EB1B99">
        <w:rPr>
          <w:rFonts w:ascii="Segoe UI" w:eastAsiaTheme="majorEastAsia" w:hAnsi="Segoe UI" w:cs="Segoe UI"/>
          <w:szCs w:val="20"/>
        </w:rPr>
        <w:t>AG resource only, now we will add a listener using SSMS which will add a CAP &amp; dependent IP address</w:t>
      </w:r>
      <w:r w:rsidR="0012797E">
        <w:rPr>
          <w:rFonts w:ascii="Segoe UI" w:eastAsiaTheme="majorEastAsia" w:hAnsi="Segoe UI" w:cs="Segoe UI"/>
          <w:szCs w:val="20"/>
        </w:rPr>
        <w:t>es</w:t>
      </w:r>
      <w:r w:rsidR="00EB1B99">
        <w:rPr>
          <w:rFonts w:ascii="Segoe UI" w:eastAsiaTheme="majorEastAsia" w:hAnsi="Segoe UI" w:cs="Segoe UI"/>
          <w:szCs w:val="20"/>
        </w:rPr>
        <w:t>.</w:t>
      </w:r>
    </w:p>
    <w:p w:rsidR="006913F6" w:rsidRDefault="001B7B4E" w:rsidP="006913F6">
      <w:pPr>
        <w:keepNext/>
        <w:spacing w:before="120" w:after="120"/>
        <w:ind w:left="540"/>
        <w:rPr>
          <w:rFonts w:ascii="Segoe UI" w:eastAsiaTheme="majorEastAsia" w:hAnsi="Segoe UI" w:cs="Segoe UI"/>
          <w:szCs w:val="20"/>
        </w:rPr>
      </w:pPr>
      <w:r>
        <w:rPr>
          <w:rFonts w:ascii="Segoe UI" w:eastAsiaTheme="majorEastAsia" w:hAnsi="Segoe UI" w:cs="Segoe UI"/>
          <w:szCs w:val="20"/>
        </w:rPr>
        <w:t xml:space="preserve">Next step is to add a listener, </w:t>
      </w:r>
      <w:r w:rsidR="003F4A30">
        <w:rPr>
          <w:rFonts w:ascii="Segoe UI" w:eastAsiaTheme="majorEastAsia" w:hAnsi="Segoe UI" w:cs="Segoe UI"/>
          <w:szCs w:val="20"/>
        </w:rPr>
        <w:t xml:space="preserve">this </w:t>
      </w:r>
      <w:r>
        <w:rPr>
          <w:rFonts w:ascii="Segoe UI" w:eastAsiaTheme="majorEastAsia" w:hAnsi="Segoe UI" w:cs="Segoe UI"/>
          <w:szCs w:val="20"/>
        </w:rPr>
        <w:t>can be done through either of SSMS / CLUADMIN / PSH.  We will see how to use SSMS to add a Listener.</w:t>
      </w:r>
    </w:p>
    <w:p w:rsidR="006913F6" w:rsidRDefault="006913F6" w:rsidP="006913F6">
      <w:pPr>
        <w:pStyle w:val="ListParagraph"/>
        <w:keepNext/>
        <w:widowControl/>
        <w:numPr>
          <w:ilvl w:val="1"/>
          <w:numId w:val="11"/>
        </w:numPr>
        <w:spacing w:before="240"/>
        <w:ind w:left="547"/>
        <w:rPr>
          <w:rFonts w:ascii="Segoe UI" w:eastAsiaTheme="majorEastAsia" w:hAnsi="Segoe UI" w:cs="Segoe UI"/>
        </w:rPr>
      </w:pPr>
      <w:r>
        <w:rPr>
          <w:rFonts w:ascii="Segoe UI" w:eastAsiaTheme="majorEastAsia" w:hAnsi="Segoe UI" w:cs="Segoe UI"/>
          <w:b/>
          <w:sz w:val="20"/>
        </w:rPr>
        <w:t>Change AlwaysOn Availability Group session timeout.</w:t>
      </w:r>
    </w:p>
    <w:p w:rsidR="006913F6" w:rsidRDefault="006913F6" w:rsidP="006913F6">
      <w:pPr>
        <w:keepNext/>
        <w:spacing w:before="120" w:after="120"/>
        <w:ind w:left="547"/>
        <w:rPr>
          <w:rFonts w:ascii="Segoe UI" w:eastAsiaTheme="majorEastAsia" w:hAnsi="Segoe UI" w:cs="Segoe UI"/>
          <w:szCs w:val="20"/>
        </w:rPr>
      </w:pPr>
      <w:r>
        <w:rPr>
          <w:rFonts w:ascii="Segoe UI" w:eastAsiaTheme="majorEastAsia" w:hAnsi="Segoe UI" w:cs="Segoe UI"/>
          <w:szCs w:val="20"/>
        </w:rPr>
        <w:t>Default value is set to 10 but in case of multi subnet scenarios, high numbers of nodes in the cluster this should be relaxed. This is to avoid the possibility of a heavily loaded system missing PINGs and declaring a false failure</w:t>
      </w:r>
    </w:p>
    <w:tbl>
      <w:tblPr>
        <w:tblW w:w="0" w:type="auto"/>
        <w:tblInd w:w="769" w:type="dxa"/>
        <w:tblCellMar>
          <w:left w:w="0" w:type="dxa"/>
          <w:right w:w="0" w:type="dxa"/>
        </w:tblCellMar>
        <w:tblLook w:val="04A0" w:firstRow="1" w:lastRow="0" w:firstColumn="1" w:lastColumn="0" w:noHBand="0" w:noVBand="1"/>
      </w:tblPr>
      <w:tblGrid>
        <w:gridCol w:w="4805"/>
      </w:tblGrid>
      <w:tr w:rsidR="006913F6" w:rsidTr="006913F6">
        <w:tc>
          <w:tcPr>
            <w:tcW w:w="4805" w:type="dxa"/>
            <w:tcMar>
              <w:top w:w="0" w:type="dxa"/>
              <w:left w:w="108" w:type="dxa"/>
              <w:bottom w:w="0" w:type="dxa"/>
              <w:right w:w="108" w:type="dxa"/>
            </w:tcMar>
            <w:hideMark/>
          </w:tcPr>
          <w:p w:rsidR="006913F6" w:rsidRDefault="006913F6">
            <w:pPr>
              <w:pStyle w:val="Heading4"/>
              <w:spacing w:before="0" w:line="256" w:lineRule="auto"/>
              <w:rPr>
                <w:color w:val="5B9BD5"/>
              </w:rPr>
            </w:pPr>
            <w:r>
              <w:t>Availability Group Replica Property</w:t>
            </w:r>
          </w:p>
          <w:tbl>
            <w:tblPr>
              <w:tblW w:w="0" w:type="auto"/>
              <w:tblCellMar>
                <w:left w:w="0" w:type="dxa"/>
                <w:right w:w="0" w:type="dxa"/>
              </w:tblCellMar>
              <w:tblLook w:val="04A0" w:firstRow="1" w:lastRow="0" w:firstColumn="1" w:lastColumn="0" w:noHBand="0" w:noVBand="1"/>
            </w:tblPr>
            <w:tblGrid>
              <w:gridCol w:w="2273"/>
              <w:gridCol w:w="2296"/>
            </w:tblGrid>
            <w:tr w:rsidR="006913F6">
              <w:tc>
                <w:tcPr>
                  <w:tcW w:w="311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6913F6" w:rsidRDefault="006913F6">
                  <w:pPr>
                    <w:spacing w:line="256" w:lineRule="auto"/>
                    <w:rPr>
                      <w:rFonts w:eastAsiaTheme="minorHAnsi"/>
                    </w:rPr>
                  </w:pPr>
                  <w:r>
                    <w:t>Session Timeout</w:t>
                  </w:r>
                </w:p>
              </w:tc>
              <w:tc>
                <w:tcPr>
                  <w:tcW w:w="3117"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6913F6" w:rsidRDefault="006913F6">
                  <w:pPr>
                    <w:spacing w:line="256" w:lineRule="auto"/>
                  </w:pPr>
                  <w:r>
                    <w:t>20 Seconds</w:t>
                  </w:r>
                </w:p>
              </w:tc>
            </w:tr>
          </w:tbl>
          <w:p w:rsidR="006913F6" w:rsidRDefault="006913F6">
            <w:pPr>
              <w:spacing w:line="256" w:lineRule="auto"/>
              <w:rPr>
                <w:rFonts w:asciiTheme="minorHAnsi" w:eastAsiaTheme="minorHAnsi" w:hAnsiTheme="minorHAnsi"/>
                <w:color w:val="auto"/>
                <w:sz w:val="22"/>
                <w:szCs w:val="22"/>
              </w:rPr>
            </w:pPr>
          </w:p>
        </w:tc>
      </w:tr>
    </w:tbl>
    <w:p w:rsidR="006913F6" w:rsidRDefault="006913F6" w:rsidP="006913F6">
      <w:pPr>
        <w:pStyle w:val="ListParagraph"/>
        <w:keepNext/>
        <w:widowControl/>
        <w:spacing w:before="240"/>
        <w:ind w:left="547"/>
        <w:rPr>
          <w:b/>
          <w:sz w:val="20"/>
          <w:szCs w:val="18"/>
        </w:rPr>
      </w:pPr>
      <w:r>
        <w:rPr>
          <w:b/>
          <w:sz w:val="20"/>
          <w:szCs w:val="18"/>
        </w:rPr>
        <w:t>Run once for each replica.</w:t>
      </w:r>
    </w:p>
    <w:p w:rsidR="006913F6" w:rsidRDefault="006913F6" w:rsidP="006913F6">
      <w:pPr>
        <w:pStyle w:val="ListParagraph"/>
        <w:keepNext/>
        <w:widowControl/>
        <w:spacing w:before="240"/>
        <w:rPr>
          <w:sz w:val="18"/>
          <w:szCs w:val="18"/>
        </w:rPr>
      </w:pPr>
      <w:r>
        <w:rPr>
          <w:sz w:val="18"/>
          <w:szCs w:val="18"/>
        </w:rPr>
        <w:t>ALTER AVAILABILITY GROUP &lt;</w:t>
      </w:r>
      <w:r>
        <w:rPr>
          <w:b/>
          <w:sz w:val="18"/>
          <w:szCs w:val="18"/>
        </w:rPr>
        <w:t>AGName</w:t>
      </w:r>
      <w:r>
        <w:rPr>
          <w:sz w:val="18"/>
          <w:szCs w:val="18"/>
        </w:rPr>
        <w:t>&gt; MODIFY REPLICA ON &lt;</w:t>
      </w:r>
      <w:r>
        <w:rPr>
          <w:b/>
          <w:sz w:val="18"/>
          <w:szCs w:val="18"/>
        </w:rPr>
        <w:t>ReplicaName</w:t>
      </w:r>
      <w:r>
        <w:rPr>
          <w:sz w:val="18"/>
          <w:szCs w:val="18"/>
        </w:rPr>
        <w:t>&gt; WITH (SESSION_TIMEOUT=20)</w:t>
      </w:r>
    </w:p>
    <w:p w:rsidR="006913F6" w:rsidRDefault="006913F6" w:rsidP="006913F6">
      <w:pPr>
        <w:pStyle w:val="ListParagraph"/>
        <w:keepNext/>
        <w:widowControl/>
        <w:spacing w:before="240"/>
        <w:ind w:left="547"/>
        <w:rPr>
          <w:rFonts w:ascii="Segoe UI" w:eastAsiaTheme="majorEastAsia" w:hAnsi="Segoe UI" w:cs="Segoe UI"/>
        </w:rPr>
      </w:pPr>
    </w:p>
    <w:p w:rsidR="006913F6" w:rsidRDefault="006913F6" w:rsidP="006913F6">
      <w:pPr>
        <w:pStyle w:val="ListParagraph"/>
        <w:keepNext/>
        <w:widowControl/>
        <w:spacing w:before="240"/>
        <w:ind w:left="547"/>
        <w:rPr>
          <w:sz w:val="18"/>
          <w:szCs w:val="18"/>
        </w:rPr>
      </w:pPr>
      <w:r>
        <w:rPr>
          <w:sz w:val="18"/>
          <w:szCs w:val="18"/>
        </w:rPr>
        <w:t xml:space="preserve">Use catalog view </w:t>
      </w:r>
      <w:r>
        <w:rPr>
          <w:b/>
          <w:sz w:val="18"/>
          <w:szCs w:val="18"/>
        </w:rPr>
        <w:t>sys.availability_replicas</w:t>
      </w:r>
      <w:r>
        <w:rPr>
          <w:sz w:val="18"/>
          <w:szCs w:val="18"/>
        </w:rPr>
        <w:t>.</w:t>
      </w:r>
      <w:r>
        <w:rPr>
          <w:b/>
          <w:bCs/>
          <w:sz w:val="18"/>
          <w:szCs w:val="18"/>
        </w:rPr>
        <w:t>session_timeout</w:t>
      </w:r>
      <w:r>
        <w:rPr>
          <w:sz w:val="18"/>
          <w:szCs w:val="18"/>
        </w:rPr>
        <w:t xml:space="preserve"> to see the current set value.</w:t>
      </w:r>
    </w:p>
    <w:p w:rsidR="006913F6" w:rsidRDefault="006913F6" w:rsidP="00E92D94">
      <w:pPr>
        <w:keepNext/>
        <w:spacing w:before="120" w:after="120"/>
        <w:ind w:left="540"/>
        <w:rPr>
          <w:rFonts w:ascii="Segoe UI" w:eastAsiaTheme="majorEastAsia" w:hAnsi="Segoe UI" w:cs="Segoe UI"/>
          <w:szCs w:val="20"/>
        </w:rPr>
      </w:pPr>
    </w:p>
    <w:p w:rsidR="00A73FF1" w:rsidRPr="00BC4436" w:rsidRDefault="00A73FF1" w:rsidP="00AC1168">
      <w:pPr>
        <w:pStyle w:val="Heading3"/>
        <w:pageBreakBefore/>
      </w:pPr>
      <w:bookmarkStart w:id="22" w:name="_Toc366667172"/>
      <w:r w:rsidRPr="00BC4436">
        <w:lastRenderedPageBreak/>
        <w:t>Adding a Listener</w:t>
      </w:r>
      <w:r w:rsidR="0073305E">
        <w:t xml:space="preserve"> to an AOAG</w:t>
      </w:r>
      <w:bookmarkEnd w:id="22"/>
    </w:p>
    <w:p w:rsidR="00EB1B99" w:rsidRDefault="00EB1B99" w:rsidP="00B30EF7">
      <w:pPr>
        <w:keepNext/>
        <w:spacing w:before="120" w:after="120"/>
        <w:rPr>
          <w:rFonts w:ascii="Segoe UI" w:eastAsiaTheme="majorEastAsia" w:hAnsi="Segoe UI" w:cs="Segoe UI"/>
          <w:szCs w:val="20"/>
        </w:rPr>
      </w:pPr>
      <w:r>
        <w:rPr>
          <w:rFonts w:ascii="Segoe UI" w:eastAsiaTheme="majorEastAsia" w:hAnsi="Segoe UI" w:cs="Segoe UI"/>
          <w:szCs w:val="20"/>
        </w:rPr>
        <w:t xml:space="preserve">To create a listener </w:t>
      </w:r>
      <w:r w:rsidRPr="00AC1168">
        <w:rPr>
          <w:rFonts w:ascii="Segoe UI" w:eastAsiaTheme="majorEastAsia" w:hAnsi="Segoe UI" w:cs="Segoe UI"/>
        </w:rPr>
        <w:t>w</w:t>
      </w:r>
      <w:r w:rsidR="00C04511" w:rsidRPr="00AC1168">
        <w:rPr>
          <w:rFonts w:ascii="Segoe UI" w:eastAsiaTheme="majorEastAsia" w:hAnsi="Segoe UI" w:cs="Segoe UI"/>
        </w:rPr>
        <w:t>e</w:t>
      </w:r>
      <w:r w:rsidR="00C04511">
        <w:rPr>
          <w:rFonts w:ascii="Segoe UI" w:eastAsiaTheme="majorEastAsia" w:hAnsi="Segoe UI" w:cs="Segoe UI"/>
          <w:szCs w:val="20"/>
        </w:rPr>
        <w:t xml:space="preserve"> will need a unique name in AD, </w:t>
      </w:r>
      <w:r>
        <w:rPr>
          <w:rFonts w:ascii="Segoe UI" w:eastAsiaTheme="majorEastAsia" w:hAnsi="Segoe UI" w:cs="Segoe UI"/>
          <w:szCs w:val="20"/>
        </w:rPr>
        <w:t>an available IP address</w:t>
      </w:r>
      <w:r w:rsidR="00C04511">
        <w:rPr>
          <w:rFonts w:ascii="Segoe UI" w:eastAsiaTheme="majorEastAsia" w:hAnsi="Segoe UI" w:cs="Segoe UI"/>
          <w:szCs w:val="20"/>
        </w:rPr>
        <w:t xml:space="preserve"> and a port for communication (</w:t>
      </w:r>
      <w:r w:rsidRPr="00C04511">
        <w:rPr>
          <w:rFonts w:ascii="Segoe UI" w:eastAsiaTheme="majorEastAsia" w:hAnsi="Segoe UI" w:cs="Segoe UI"/>
          <w:sz w:val="18"/>
          <w:szCs w:val="20"/>
        </w:rPr>
        <w:t xml:space="preserve">you </w:t>
      </w:r>
      <w:r w:rsidR="00C04511" w:rsidRPr="00C04511">
        <w:rPr>
          <w:rFonts w:ascii="Segoe UI" w:eastAsiaTheme="majorEastAsia" w:hAnsi="Segoe UI" w:cs="Segoe UI"/>
          <w:sz w:val="18"/>
          <w:szCs w:val="20"/>
        </w:rPr>
        <w:t xml:space="preserve">may </w:t>
      </w:r>
      <w:r w:rsidRPr="00C04511">
        <w:rPr>
          <w:rFonts w:ascii="Segoe UI" w:eastAsiaTheme="majorEastAsia" w:hAnsi="Segoe UI" w:cs="Segoe UI"/>
          <w:sz w:val="18"/>
          <w:szCs w:val="20"/>
        </w:rPr>
        <w:t>use the current SQL port</w:t>
      </w:r>
      <w:r w:rsidR="00D56DA7">
        <w:rPr>
          <w:rFonts w:ascii="Segoe UI" w:eastAsiaTheme="majorEastAsia" w:hAnsi="Segoe UI" w:cs="Segoe UI"/>
          <w:sz w:val="18"/>
          <w:szCs w:val="20"/>
        </w:rPr>
        <w:t>#</w:t>
      </w:r>
      <w:r w:rsidR="00C04511">
        <w:rPr>
          <w:rFonts w:ascii="Segoe UI" w:eastAsiaTheme="majorEastAsia" w:hAnsi="Segoe UI" w:cs="Segoe UI"/>
          <w:szCs w:val="20"/>
        </w:rPr>
        <w:t>)</w:t>
      </w:r>
      <w:r>
        <w:rPr>
          <w:rFonts w:ascii="Segoe UI" w:eastAsiaTheme="majorEastAsia" w:hAnsi="Segoe UI" w:cs="Segoe UI"/>
          <w:szCs w:val="20"/>
        </w:rPr>
        <w:t>.</w:t>
      </w:r>
      <w:r w:rsidR="007E54CE">
        <w:rPr>
          <w:rFonts w:ascii="Segoe UI" w:eastAsiaTheme="majorEastAsia" w:hAnsi="Segoe UI" w:cs="Segoe UI"/>
          <w:szCs w:val="20"/>
        </w:rPr>
        <w:t xml:space="preserve"> </w:t>
      </w:r>
    </w:p>
    <w:p w:rsidR="007E54CE" w:rsidRDefault="00792F29" w:rsidP="007E7630">
      <w:pPr>
        <w:pStyle w:val="ListParagraph"/>
        <w:keepNext/>
        <w:numPr>
          <w:ilvl w:val="0"/>
          <w:numId w:val="17"/>
        </w:numPr>
        <w:spacing w:before="240"/>
        <w:ind w:left="540"/>
        <w:rPr>
          <w:rFonts w:ascii="Segoe UI" w:eastAsiaTheme="majorEastAsia" w:hAnsi="Segoe UI" w:cs="Segoe UI"/>
          <w:b/>
          <w:sz w:val="20"/>
        </w:rPr>
      </w:pPr>
      <w:r w:rsidRPr="0073305E">
        <w:rPr>
          <w:rFonts w:ascii="Segoe UI" w:eastAsiaTheme="majorEastAsia" w:hAnsi="Segoe UI" w:cs="Segoe UI"/>
          <w:sz w:val="20"/>
        </w:rPr>
        <w:t>Select the</w:t>
      </w:r>
      <w:r>
        <w:rPr>
          <w:rFonts w:ascii="Segoe UI" w:eastAsiaTheme="majorEastAsia" w:hAnsi="Segoe UI" w:cs="Segoe UI"/>
          <w:b/>
          <w:sz w:val="20"/>
        </w:rPr>
        <w:t xml:space="preserve"> Availably Group </w:t>
      </w:r>
      <w:r w:rsidRPr="0073305E">
        <w:rPr>
          <w:rFonts w:ascii="Segoe UI" w:eastAsiaTheme="majorEastAsia" w:hAnsi="Segoe UI" w:cs="Segoe UI"/>
          <w:sz w:val="20"/>
        </w:rPr>
        <w:t>to</w:t>
      </w:r>
      <w:r>
        <w:rPr>
          <w:rFonts w:ascii="Segoe UI" w:eastAsiaTheme="majorEastAsia" w:hAnsi="Segoe UI" w:cs="Segoe UI"/>
          <w:b/>
          <w:sz w:val="20"/>
        </w:rPr>
        <w:t xml:space="preserve"> add a listener</w:t>
      </w:r>
    </w:p>
    <w:p w:rsidR="00C04511" w:rsidRPr="00C04511" w:rsidRDefault="00C04511" w:rsidP="00BA167D">
      <w:pPr>
        <w:keepNext/>
        <w:widowControl w:val="0"/>
        <w:spacing w:before="120" w:after="120"/>
        <w:ind w:left="547"/>
        <w:rPr>
          <w:rFonts w:ascii="Segoe UI" w:eastAsiaTheme="majorEastAsia" w:hAnsi="Segoe UI" w:cs="Segoe UI"/>
          <w:b/>
        </w:rPr>
      </w:pPr>
      <w:r>
        <w:rPr>
          <w:rFonts w:ascii="Segoe UI" w:eastAsiaTheme="majorEastAsia" w:hAnsi="Segoe UI" w:cs="Segoe UI"/>
          <w:szCs w:val="20"/>
        </w:rPr>
        <w:t xml:space="preserve">Expand the </w:t>
      </w:r>
      <w:r w:rsidR="0073305E">
        <w:rPr>
          <w:rFonts w:ascii="Segoe UI" w:eastAsiaTheme="majorEastAsia" w:hAnsi="Segoe UI" w:cs="Segoe UI"/>
          <w:szCs w:val="20"/>
        </w:rPr>
        <w:t xml:space="preserve">specific </w:t>
      </w:r>
      <w:r>
        <w:rPr>
          <w:rFonts w:ascii="Segoe UI" w:eastAsiaTheme="majorEastAsia" w:hAnsi="Segoe UI" w:cs="Segoe UI"/>
          <w:szCs w:val="20"/>
        </w:rPr>
        <w:t>AOAG &amp; right click on Availability Group Listeners</w:t>
      </w:r>
      <w:r w:rsidR="0073305E">
        <w:rPr>
          <w:rFonts w:ascii="Segoe UI" w:eastAsiaTheme="majorEastAsia" w:hAnsi="Segoe UI" w:cs="Segoe UI"/>
          <w:szCs w:val="20"/>
        </w:rPr>
        <w:t>, select Add Listener.</w:t>
      </w:r>
    </w:p>
    <w:p w:rsidR="007E54CE" w:rsidRDefault="00CD7909" w:rsidP="00DB1B8C">
      <w:pPr>
        <w:spacing w:after="160" w:line="259" w:lineRule="auto"/>
        <w:ind w:left="540"/>
        <w:rPr>
          <w:rFonts w:ascii="Segoe UI" w:eastAsiaTheme="majorEastAsia" w:hAnsi="Segoe UI" w:cs="Segoe UI"/>
          <w:szCs w:val="20"/>
        </w:rPr>
      </w:pPr>
      <w:r>
        <w:rPr>
          <w:rFonts w:ascii="Segoe UI" w:eastAsiaTheme="majorEastAsia" w:hAnsi="Segoe UI" w:cs="Segoe UI"/>
          <w:noProof/>
          <w:szCs w:val="20"/>
        </w:rPr>
        <w:drawing>
          <wp:inline distT="0" distB="0" distL="0" distR="0">
            <wp:extent cx="2533650" cy="4193628"/>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4424" cy="4194909"/>
                    </a:xfrm>
                    <a:prstGeom prst="rect">
                      <a:avLst/>
                    </a:prstGeom>
                    <a:noFill/>
                    <a:ln>
                      <a:noFill/>
                    </a:ln>
                  </pic:spPr>
                </pic:pic>
              </a:graphicData>
            </a:graphic>
          </wp:inline>
        </w:drawing>
      </w:r>
    </w:p>
    <w:p w:rsidR="00B101F6" w:rsidRPr="00B101F6" w:rsidRDefault="00B101F6" w:rsidP="007E7630">
      <w:pPr>
        <w:pStyle w:val="ListParagraph"/>
        <w:keepNext/>
        <w:numPr>
          <w:ilvl w:val="0"/>
          <w:numId w:val="17"/>
        </w:numPr>
        <w:spacing w:before="240"/>
        <w:ind w:left="547"/>
        <w:contextualSpacing w:val="0"/>
        <w:rPr>
          <w:rFonts w:ascii="Segoe UI" w:eastAsiaTheme="majorEastAsia" w:hAnsi="Segoe UI" w:cs="Segoe UI"/>
          <w:b/>
          <w:sz w:val="20"/>
        </w:rPr>
      </w:pPr>
      <w:r>
        <w:rPr>
          <w:rFonts w:ascii="Segoe UI" w:eastAsiaTheme="majorEastAsia" w:hAnsi="Segoe UI" w:cs="Segoe UI"/>
          <w:sz w:val="20"/>
        </w:rPr>
        <w:lastRenderedPageBreak/>
        <w:t xml:space="preserve">Provide values for </w:t>
      </w:r>
      <w:r>
        <w:rPr>
          <w:rFonts w:ascii="Segoe UI" w:eastAsiaTheme="majorEastAsia" w:hAnsi="Segoe UI" w:cs="Segoe UI"/>
          <w:b/>
          <w:sz w:val="20"/>
        </w:rPr>
        <w:t>Availably Group Listener Name, IP Address &amp; Port#</w:t>
      </w:r>
      <w:r w:rsidRPr="00B101F6">
        <w:rPr>
          <w:rFonts w:ascii="Segoe UI" w:eastAsiaTheme="majorEastAsia" w:hAnsi="Segoe UI" w:cs="Segoe UI"/>
          <w:sz w:val="20"/>
        </w:rPr>
        <w:t>.</w:t>
      </w:r>
    </w:p>
    <w:p w:rsidR="00B101F6" w:rsidRPr="00B101F6" w:rsidRDefault="00B101F6" w:rsidP="00340817">
      <w:pPr>
        <w:keepNext/>
        <w:spacing w:before="120" w:after="120"/>
        <w:ind w:left="540"/>
        <w:rPr>
          <w:rFonts w:asciiTheme="majorHAnsi" w:eastAsiaTheme="majorEastAsia" w:hAnsiTheme="majorHAnsi" w:cstheme="majorBidi"/>
          <w:b/>
          <w:bCs/>
          <w:noProof/>
          <w:color w:val="5B9BD5" w:themeColor="accent1"/>
          <w:lang w:val="en-IN" w:eastAsia="en-IN"/>
        </w:rPr>
      </w:pPr>
      <w:r w:rsidRPr="00B101F6">
        <w:rPr>
          <w:rFonts w:ascii="Segoe UI" w:eastAsiaTheme="majorEastAsia" w:hAnsi="Segoe UI" w:cs="Segoe UI"/>
          <w:szCs w:val="20"/>
        </w:rPr>
        <w:t xml:space="preserve">Listener configuration requires an IP address </w:t>
      </w:r>
      <w:r w:rsidR="00C16ADC">
        <w:rPr>
          <w:rFonts w:ascii="Segoe UI" w:eastAsiaTheme="majorEastAsia" w:hAnsi="Segoe UI" w:cs="Segoe UI"/>
          <w:szCs w:val="20"/>
        </w:rPr>
        <w:t xml:space="preserve">for each subnet </w:t>
      </w:r>
      <w:r w:rsidRPr="00B101F6">
        <w:rPr>
          <w:rFonts w:ascii="Segoe UI" w:eastAsiaTheme="majorEastAsia" w:hAnsi="Segoe UI" w:cs="Segoe UI"/>
          <w:szCs w:val="20"/>
        </w:rPr>
        <w:t>&amp; a port number to listen to (</w:t>
      </w:r>
      <w:r w:rsidRPr="00C16ADC">
        <w:rPr>
          <w:rFonts w:ascii="Segoe UI" w:eastAsiaTheme="majorEastAsia" w:hAnsi="Segoe UI" w:cs="Segoe UI"/>
          <w:sz w:val="18"/>
          <w:szCs w:val="20"/>
        </w:rPr>
        <w:t>Listener name &amp; IP are uniquely registered in AD</w:t>
      </w:r>
      <w:r w:rsidR="00C16ADC" w:rsidRPr="00C16ADC">
        <w:rPr>
          <w:rFonts w:ascii="Segoe UI" w:eastAsiaTheme="majorEastAsia" w:hAnsi="Segoe UI" w:cs="Segoe UI"/>
          <w:sz w:val="18"/>
          <w:szCs w:val="20"/>
        </w:rPr>
        <w:t>. This behavior can be altered by setting RegisterAllProviderIP</w:t>
      </w:r>
      <w:r w:rsidRPr="00B101F6">
        <w:rPr>
          <w:rFonts w:ascii="Segoe UI" w:eastAsiaTheme="majorEastAsia" w:hAnsi="Segoe UI" w:cs="Segoe UI"/>
          <w:szCs w:val="20"/>
        </w:rPr>
        <w:t>), though DHCP can be used but in production cases it’s suggested to have a Static IP. If port numbers other than 1433 are used they have to be mentioned in the connection string.</w:t>
      </w:r>
      <w:r w:rsidRPr="00B101F6">
        <w:rPr>
          <w:rFonts w:ascii="Segoe UI" w:eastAsiaTheme="majorEastAsia" w:hAnsi="Segoe UI" w:cs="Segoe UI"/>
        </w:rPr>
        <w:t xml:space="preserve"> </w:t>
      </w:r>
    </w:p>
    <w:p w:rsidR="00B101F6" w:rsidRPr="00B101F6" w:rsidRDefault="00A61607" w:rsidP="007E7630">
      <w:pPr>
        <w:pStyle w:val="ListParagraph"/>
        <w:keepNext/>
        <w:widowControl/>
        <w:numPr>
          <w:ilvl w:val="1"/>
          <w:numId w:val="13"/>
        </w:numPr>
        <w:spacing w:after="0"/>
        <w:ind w:left="763" w:hanging="216"/>
        <w:contextualSpacing w:val="0"/>
        <w:rPr>
          <w:rFonts w:ascii="Segoe UI" w:eastAsiaTheme="majorEastAsia" w:hAnsi="Segoe UI" w:cs="Segoe UI"/>
          <w:sz w:val="20"/>
        </w:rPr>
      </w:pPr>
      <w:r>
        <w:rPr>
          <w:rFonts w:ascii="Segoe UI" w:eastAsiaTheme="majorEastAsia" w:hAnsi="Segoe UI" w:cs="Segoe UI"/>
          <w:sz w:val="20"/>
        </w:rPr>
        <w:t xml:space="preserve">Don’t use </w:t>
      </w:r>
      <w:r w:rsidR="00C04511" w:rsidRPr="00B101F6">
        <w:rPr>
          <w:rFonts w:ascii="Segoe UI" w:eastAsiaTheme="majorEastAsia" w:hAnsi="Segoe UI" w:cs="Segoe UI"/>
          <w:sz w:val="20"/>
        </w:rPr>
        <w:t>names longer than 15 chars</w:t>
      </w:r>
      <w:r>
        <w:rPr>
          <w:rFonts w:ascii="Segoe UI" w:eastAsiaTheme="majorEastAsia" w:hAnsi="Segoe UI" w:cs="Segoe UI"/>
          <w:sz w:val="20"/>
        </w:rPr>
        <w:t xml:space="preserve"> (</w:t>
      </w:r>
      <w:r w:rsidR="00441199">
        <w:rPr>
          <w:rFonts w:ascii="Segoe UI" w:eastAsiaTheme="majorEastAsia" w:hAnsi="Segoe UI" w:cs="Segoe UI"/>
          <w:sz w:val="16"/>
        </w:rPr>
        <w:t>LIMITED BY N</w:t>
      </w:r>
      <w:r w:rsidRPr="00A61607">
        <w:rPr>
          <w:rFonts w:ascii="Segoe UI" w:eastAsiaTheme="majorEastAsia" w:hAnsi="Segoe UI" w:cs="Segoe UI"/>
          <w:sz w:val="16"/>
        </w:rPr>
        <w:t>ETBIOS</w:t>
      </w:r>
      <w:r>
        <w:rPr>
          <w:rFonts w:ascii="Segoe UI" w:eastAsiaTheme="majorEastAsia" w:hAnsi="Segoe UI" w:cs="Segoe UI"/>
          <w:sz w:val="20"/>
        </w:rPr>
        <w:t>)</w:t>
      </w:r>
      <w:r w:rsidR="00B101F6" w:rsidRPr="00B101F6">
        <w:rPr>
          <w:rFonts w:ascii="Segoe UI" w:eastAsiaTheme="majorEastAsia" w:hAnsi="Segoe UI" w:cs="Segoe UI"/>
          <w:sz w:val="20"/>
        </w:rPr>
        <w:t xml:space="preserve">. </w:t>
      </w:r>
    </w:p>
    <w:p w:rsidR="00531724" w:rsidRPr="00B101F6" w:rsidRDefault="00531724" w:rsidP="00531724">
      <w:pPr>
        <w:pStyle w:val="ListParagraph"/>
        <w:keepNext/>
        <w:widowControl/>
        <w:numPr>
          <w:ilvl w:val="1"/>
          <w:numId w:val="13"/>
        </w:numPr>
        <w:spacing w:before="0" w:after="0"/>
        <w:ind w:left="763" w:hanging="216"/>
        <w:contextualSpacing w:val="0"/>
        <w:rPr>
          <w:rFonts w:ascii="Segoe UI" w:eastAsiaTheme="majorEastAsia" w:hAnsi="Segoe UI" w:cs="Segoe UI"/>
          <w:sz w:val="20"/>
        </w:rPr>
      </w:pPr>
      <w:r>
        <w:rPr>
          <w:rFonts w:ascii="Segoe UI" w:eastAsiaTheme="majorEastAsia" w:hAnsi="Segoe UI" w:cs="Segoe UI"/>
          <w:sz w:val="20"/>
        </w:rPr>
        <w:t>Listener ports are not detected by the Browser Service</w:t>
      </w:r>
    </w:p>
    <w:p w:rsidR="00B101F6" w:rsidRDefault="00C16ADC" w:rsidP="007E7630">
      <w:pPr>
        <w:pStyle w:val="ListParagraph"/>
        <w:keepNext/>
        <w:widowControl/>
        <w:numPr>
          <w:ilvl w:val="1"/>
          <w:numId w:val="13"/>
        </w:numPr>
        <w:spacing w:before="0" w:after="0"/>
        <w:ind w:left="763" w:hanging="216"/>
        <w:contextualSpacing w:val="0"/>
        <w:rPr>
          <w:rFonts w:ascii="Segoe UI" w:eastAsiaTheme="majorEastAsia" w:hAnsi="Segoe UI" w:cs="Segoe UI"/>
          <w:sz w:val="20"/>
        </w:rPr>
      </w:pPr>
      <w:r>
        <w:rPr>
          <w:rFonts w:ascii="Segoe UI" w:eastAsiaTheme="majorEastAsia" w:hAnsi="Segoe UI" w:cs="Segoe UI"/>
          <w:sz w:val="20"/>
        </w:rPr>
        <w:t xml:space="preserve">As clusters </w:t>
      </w:r>
      <w:r w:rsidR="00E90BE6">
        <w:rPr>
          <w:rFonts w:ascii="Segoe UI" w:eastAsiaTheme="majorEastAsia" w:hAnsi="Segoe UI" w:cs="Segoe UI"/>
          <w:sz w:val="20"/>
        </w:rPr>
        <w:t xml:space="preserve">are </w:t>
      </w:r>
      <w:r w:rsidR="00C04511" w:rsidRPr="00B101F6">
        <w:rPr>
          <w:rFonts w:ascii="Segoe UI" w:eastAsiaTheme="majorEastAsia" w:hAnsi="Segoe UI" w:cs="Segoe UI"/>
          <w:sz w:val="20"/>
        </w:rPr>
        <w:t>multi-subnet</w:t>
      </w:r>
      <w:r w:rsidR="00B101F6" w:rsidRPr="00B101F6">
        <w:rPr>
          <w:rFonts w:ascii="Segoe UI" w:eastAsiaTheme="majorEastAsia" w:hAnsi="Segoe UI" w:cs="Segoe UI"/>
          <w:sz w:val="20"/>
        </w:rPr>
        <w:t>,</w:t>
      </w:r>
      <w:r w:rsidR="00C04511" w:rsidRPr="00B101F6">
        <w:rPr>
          <w:rFonts w:ascii="Segoe UI" w:eastAsiaTheme="majorEastAsia" w:hAnsi="Segoe UI" w:cs="Segoe UI"/>
          <w:sz w:val="20"/>
        </w:rPr>
        <w:t xml:space="preserve"> it</w:t>
      </w:r>
      <w:r w:rsidR="00B101F6" w:rsidRPr="00B101F6">
        <w:rPr>
          <w:rFonts w:ascii="Segoe UI" w:eastAsiaTheme="majorEastAsia" w:hAnsi="Segoe UI" w:cs="Segoe UI"/>
          <w:sz w:val="20"/>
        </w:rPr>
        <w:t>’</w:t>
      </w:r>
      <w:r w:rsidR="00C04511" w:rsidRPr="00B101F6">
        <w:rPr>
          <w:rFonts w:ascii="Segoe UI" w:eastAsiaTheme="majorEastAsia" w:hAnsi="Segoe UI" w:cs="Segoe UI"/>
          <w:sz w:val="20"/>
        </w:rPr>
        <w:t>s required to specify the IP address from the correct range</w:t>
      </w:r>
      <w:r w:rsidR="00E90BE6">
        <w:rPr>
          <w:rFonts w:ascii="Segoe UI" w:eastAsiaTheme="majorEastAsia" w:hAnsi="Segoe UI" w:cs="Segoe UI"/>
          <w:sz w:val="20"/>
        </w:rPr>
        <w:t>.</w:t>
      </w:r>
    </w:p>
    <w:p w:rsidR="00C04511" w:rsidRPr="00B101F6" w:rsidRDefault="00C04511" w:rsidP="007E7630">
      <w:pPr>
        <w:pStyle w:val="ListParagraph"/>
        <w:keepNext/>
        <w:widowControl/>
        <w:numPr>
          <w:ilvl w:val="1"/>
          <w:numId w:val="13"/>
        </w:numPr>
        <w:spacing w:before="0"/>
        <w:ind w:left="763" w:hanging="216"/>
        <w:contextualSpacing w:val="0"/>
        <w:rPr>
          <w:rFonts w:ascii="Segoe UI" w:eastAsiaTheme="majorEastAsia" w:hAnsi="Segoe UI" w:cs="Segoe UI"/>
          <w:sz w:val="20"/>
        </w:rPr>
      </w:pPr>
      <w:r w:rsidRPr="00B101F6">
        <w:rPr>
          <w:rFonts w:ascii="Segoe UI" w:eastAsiaTheme="majorEastAsia" w:hAnsi="Segoe UI" w:cs="Segoe UI"/>
          <w:sz w:val="20"/>
        </w:rPr>
        <w:t xml:space="preserve">Unless required an AAG will only host one listener &amp; that can use the same port as being used by SQL Server. </w:t>
      </w:r>
      <w:r w:rsidR="00E90BE6">
        <w:rPr>
          <w:rFonts w:ascii="Segoe UI" w:eastAsiaTheme="majorEastAsia" w:hAnsi="Segoe UI" w:cs="Segoe UI"/>
          <w:sz w:val="20"/>
        </w:rPr>
        <w:t>To add multiple listeners use CluAdmin or PSH.</w:t>
      </w:r>
    </w:p>
    <w:p w:rsidR="00343CE2" w:rsidRDefault="00BB5B55" w:rsidP="00C16ADC">
      <w:pPr>
        <w:spacing w:after="160" w:line="259" w:lineRule="auto"/>
        <w:ind w:left="540"/>
        <w:rPr>
          <w:rFonts w:ascii="Segoe UI" w:eastAsiaTheme="majorEastAsia" w:hAnsi="Segoe UI" w:cs="Segoe UI"/>
          <w:szCs w:val="20"/>
        </w:rPr>
      </w:pPr>
      <w:r>
        <w:rPr>
          <w:rFonts w:ascii="Segoe UI" w:eastAsiaTheme="majorEastAsia" w:hAnsi="Segoe UI" w:cs="Segoe UI"/>
          <w:noProof/>
          <w:szCs w:val="20"/>
        </w:rPr>
        <w:drawing>
          <wp:inline distT="0" distB="0" distL="0" distR="0">
            <wp:extent cx="4705350" cy="3495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5350" cy="3495675"/>
                    </a:xfrm>
                    <a:prstGeom prst="rect">
                      <a:avLst/>
                    </a:prstGeom>
                    <a:noFill/>
                    <a:ln>
                      <a:noFill/>
                    </a:ln>
                  </pic:spPr>
                </pic:pic>
              </a:graphicData>
            </a:graphic>
          </wp:inline>
        </w:drawing>
      </w:r>
    </w:p>
    <w:p w:rsidR="00A22B08" w:rsidRDefault="003F4A30" w:rsidP="00A22B08">
      <w:pPr>
        <w:spacing w:after="160" w:line="259" w:lineRule="auto"/>
        <w:ind w:left="540"/>
        <w:rPr>
          <w:rFonts w:ascii="Segoe UI" w:eastAsiaTheme="majorEastAsia" w:hAnsi="Segoe UI" w:cs="Segoe UI"/>
          <w:szCs w:val="20"/>
        </w:rPr>
      </w:pPr>
      <w:r>
        <w:rPr>
          <w:rFonts w:ascii="Segoe UI" w:eastAsiaTheme="majorEastAsia" w:hAnsi="Segoe UI" w:cs="Segoe UI"/>
          <w:szCs w:val="20"/>
        </w:rPr>
        <w:t>Being a multi-subnet AAG</w:t>
      </w:r>
      <w:r w:rsidR="00ED61B8">
        <w:rPr>
          <w:rFonts w:ascii="Segoe UI" w:eastAsiaTheme="majorEastAsia" w:hAnsi="Segoe UI" w:cs="Segoe UI"/>
          <w:szCs w:val="20"/>
        </w:rPr>
        <w:t>,</w:t>
      </w:r>
      <w:r>
        <w:rPr>
          <w:rFonts w:ascii="Segoe UI" w:eastAsiaTheme="majorEastAsia" w:hAnsi="Segoe UI" w:cs="Segoe UI"/>
          <w:szCs w:val="20"/>
        </w:rPr>
        <w:t xml:space="preserve"> it</w:t>
      </w:r>
      <w:r w:rsidR="00992346">
        <w:rPr>
          <w:rFonts w:ascii="Segoe UI" w:eastAsiaTheme="majorEastAsia" w:hAnsi="Segoe UI" w:cs="Segoe UI"/>
          <w:szCs w:val="20"/>
        </w:rPr>
        <w:t xml:space="preserve"> </w:t>
      </w:r>
      <w:r w:rsidR="00915205">
        <w:rPr>
          <w:rFonts w:ascii="Segoe UI" w:eastAsiaTheme="majorEastAsia" w:hAnsi="Segoe UI" w:cs="Segoe UI"/>
          <w:szCs w:val="20"/>
        </w:rPr>
        <w:t xml:space="preserve">requires </w:t>
      </w:r>
      <w:r w:rsidR="00992346">
        <w:rPr>
          <w:rFonts w:ascii="Segoe UI" w:eastAsiaTheme="majorEastAsia" w:hAnsi="Segoe UI" w:cs="Segoe UI"/>
          <w:szCs w:val="20"/>
        </w:rPr>
        <w:t>two IP addresses, one to be live in each subnet</w:t>
      </w:r>
      <w:r w:rsidR="003E1BC1">
        <w:rPr>
          <w:rFonts w:ascii="Segoe UI" w:eastAsiaTheme="majorEastAsia" w:hAnsi="Segoe UI" w:cs="Segoe UI"/>
          <w:szCs w:val="20"/>
        </w:rPr>
        <w:t xml:space="preserve"> as the Availability Group moves over.</w:t>
      </w:r>
      <w:r w:rsidR="00A22B08">
        <w:rPr>
          <w:rFonts w:ascii="Segoe UI" w:eastAsiaTheme="majorEastAsia" w:hAnsi="Segoe UI" w:cs="Segoe UI"/>
          <w:szCs w:val="20"/>
        </w:rPr>
        <w:t xml:space="preserve"> </w:t>
      </w:r>
    </w:p>
    <w:p w:rsidR="00C04511" w:rsidRDefault="00C04511" w:rsidP="00A22B08">
      <w:pPr>
        <w:spacing w:after="160" w:line="259" w:lineRule="auto"/>
        <w:ind w:left="540"/>
        <w:rPr>
          <w:rFonts w:ascii="Segoe UI" w:eastAsiaTheme="majorEastAsia" w:hAnsi="Segoe UI" w:cs="Segoe UI"/>
          <w:szCs w:val="20"/>
        </w:rPr>
      </w:pPr>
      <w:r>
        <w:rPr>
          <w:rFonts w:ascii="Segoe UI" w:eastAsiaTheme="majorEastAsia" w:hAnsi="Segoe UI" w:cs="Segoe UI"/>
          <w:szCs w:val="20"/>
        </w:rPr>
        <w:t>Except for the port #</w:t>
      </w:r>
      <w:r w:rsidR="00AD03D3">
        <w:rPr>
          <w:rFonts w:ascii="Segoe UI" w:eastAsiaTheme="majorEastAsia" w:hAnsi="Segoe UI" w:cs="Segoe UI"/>
          <w:szCs w:val="20"/>
        </w:rPr>
        <w:t>,</w:t>
      </w:r>
      <w:r>
        <w:rPr>
          <w:rFonts w:ascii="Segoe UI" w:eastAsiaTheme="majorEastAsia" w:hAnsi="Segoe UI" w:cs="Segoe UI"/>
          <w:szCs w:val="20"/>
        </w:rPr>
        <w:t xml:space="preserve"> no other setting</w:t>
      </w:r>
      <w:r w:rsidR="00AD03D3">
        <w:rPr>
          <w:rFonts w:ascii="Segoe UI" w:eastAsiaTheme="majorEastAsia" w:hAnsi="Segoe UI" w:cs="Segoe UI"/>
          <w:szCs w:val="20"/>
        </w:rPr>
        <w:t>s</w:t>
      </w:r>
      <w:r>
        <w:rPr>
          <w:rFonts w:ascii="Segoe UI" w:eastAsiaTheme="majorEastAsia" w:hAnsi="Segoe UI" w:cs="Segoe UI"/>
          <w:szCs w:val="20"/>
        </w:rPr>
        <w:t xml:space="preserve"> for the listener can be changed later from SSMS. To rename </w:t>
      </w:r>
      <w:r w:rsidR="00AD03D3">
        <w:rPr>
          <w:rFonts w:ascii="Segoe UI" w:eastAsiaTheme="majorEastAsia" w:hAnsi="Segoe UI" w:cs="Segoe UI"/>
          <w:szCs w:val="20"/>
        </w:rPr>
        <w:t xml:space="preserve">the listener </w:t>
      </w:r>
      <w:r>
        <w:rPr>
          <w:rFonts w:ascii="Segoe UI" w:eastAsiaTheme="majorEastAsia" w:hAnsi="Segoe UI" w:cs="Segoe UI"/>
          <w:szCs w:val="20"/>
        </w:rPr>
        <w:t xml:space="preserve">or change the IP address </w:t>
      </w:r>
      <w:r w:rsidR="00AD03D3">
        <w:rPr>
          <w:rFonts w:ascii="Segoe UI" w:eastAsiaTheme="majorEastAsia" w:hAnsi="Segoe UI" w:cs="Segoe UI"/>
          <w:szCs w:val="20"/>
        </w:rPr>
        <w:t xml:space="preserve">this </w:t>
      </w:r>
      <w:r>
        <w:rPr>
          <w:rFonts w:ascii="Segoe UI" w:eastAsiaTheme="majorEastAsia" w:hAnsi="Segoe UI" w:cs="Segoe UI"/>
          <w:szCs w:val="20"/>
        </w:rPr>
        <w:t>has to be dropped &amp; re-created</w:t>
      </w:r>
      <w:r w:rsidR="00992346">
        <w:rPr>
          <w:rFonts w:ascii="Segoe UI" w:eastAsiaTheme="majorEastAsia" w:hAnsi="Segoe UI" w:cs="Segoe UI"/>
          <w:szCs w:val="20"/>
        </w:rPr>
        <w:t>,</w:t>
      </w:r>
      <w:r w:rsidR="00AD03D3">
        <w:rPr>
          <w:rFonts w:ascii="Segoe UI" w:eastAsiaTheme="majorEastAsia" w:hAnsi="Segoe UI" w:cs="Segoe UI"/>
          <w:szCs w:val="20"/>
        </w:rPr>
        <w:t xml:space="preserve"> otherwise use PowerShell or ClusterAdmin</w:t>
      </w:r>
      <w:r w:rsidR="00FD76EA">
        <w:rPr>
          <w:rFonts w:ascii="Segoe UI" w:eastAsiaTheme="majorEastAsia" w:hAnsi="Segoe UI" w:cs="Segoe UI"/>
          <w:szCs w:val="20"/>
        </w:rPr>
        <w:t xml:space="preserve"> (</w:t>
      </w:r>
      <w:r w:rsidR="00FD76EA" w:rsidRPr="00FD76EA">
        <w:rPr>
          <w:rFonts w:ascii="Segoe UI" w:eastAsiaTheme="majorEastAsia" w:hAnsi="Segoe UI" w:cs="Segoe UI"/>
          <w:sz w:val="16"/>
          <w:szCs w:val="20"/>
        </w:rPr>
        <w:t>these may have implications +/- ve depending upon your environment</w:t>
      </w:r>
      <w:r w:rsidR="00FD76EA">
        <w:rPr>
          <w:rFonts w:ascii="Segoe UI" w:eastAsiaTheme="majorEastAsia" w:hAnsi="Segoe UI" w:cs="Segoe UI"/>
          <w:szCs w:val="20"/>
        </w:rPr>
        <w:t>)</w:t>
      </w:r>
      <w:r w:rsidR="00340817">
        <w:rPr>
          <w:rFonts w:ascii="Segoe UI" w:eastAsiaTheme="majorEastAsia" w:hAnsi="Segoe UI" w:cs="Segoe UI"/>
          <w:szCs w:val="20"/>
        </w:rPr>
        <w:t xml:space="preserve">. </w:t>
      </w:r>
    </w:p>
    <w:p w:rsidR="00EB1B99" w:rsidRDefault="00EB1B99" w:rsidP="00E92D94">
      <w:pPr>
        <w:keepNext/>
        <w:spacing w:before="120" w:after="120"/>
        <w:ind w:left="540"/>
        <w:rPr>
          <w:rFonts w:ascii="Segoe UI" w:eastAsiaTheme="majorEastAsia" w:hAnsi="Segoe UI" w:cs="Segoe UI"/>
          <w:szCs w:val="20"/>
        </w:rPr>
      </w:pPr>
      <w:r>
        <w:rPr>
          <w:rFonts w:ascii="Segoe UI" w:eastAsiaTheme="majorEastAsia" w:hAnsi="Segoe UI" w:cs="Segoe UI"/>
          <w:szCs w:val="20"/>
        </w:rPr>
        <w:lastRenderedPageBreak/>
        <w:t>On clicking OK</w:t>
      </w:r>
      <w:r w:rsidR="004D09FA">
        <w:rPr>
          <w:rFonts w:ascii="Segoe UI" w:eastAsiaTheme="majorEastAsia" w:hAnsi="Segoe UI" w:cs="Segoe UI"/>
          <w:szCs w:val="20"/>
        </w:rPr>
        <w:t>,</w:t>
      </w:r>
      <w:r>
        <w:rPr>
          <w:rFonts w:ascii="Segoe UI" w:eastAsiaTheme="majorEastAsia" w:hAnsi="Segoe UI" w:cs="Segoe UI"/>
          <w:szCs w:val="20"/>
        </w:rPr>
        <w:t xml:space="preserve"> the listener will be created &amp; hosted under t</w:t>
      </w:r>
      <w:r w:rsidR="004D09FA">
        <w:rPr>
          <w:rFonts w:ascii="Segoe UI" w:eastAsiaTheme="majorEastAsia" w:hAnsi="Segoe UI" w:cs="Segoe UI"/>
          <w:szCs w:val="20"/>
        </w:rPr>
        <w:t>he A</w:t>
      </w:r>
      <w:r>
        <w:rPr>
          <w:rFonts w:ascii="Segoe UI" w:eastAsiaTheme="majorEastAsia" w:hAnsi="Segoe UI" w:cs="Segoe UI"/>
          <w:szCs w:val="20"/>
        </w:rPr>
        <w:t xml:space="preserve">AG like this. </w:t>
      </w:r>
    </w:p>
    <w:p w:rsidR="003A3E20" w:rsidRDefault="00707714" w:rsidP="00E92D94">
      <w:pPr>
        <w:keepNext/>
        <w:spacing w:before="120" w:after="120"/>
        <w:ind w:left="540"/>
        <w:rPr>
          <w:rFonts w:ascii="Segoe UI" w:eastAsiaTheme="majorEastAsia" w:hAnsi="Segoe UI" w:cs="Segoe UI"/>
          <w:szCs w:val="20"/>
        </w:rPr>
      </w:pPr>
      <w:r>
        <w:rPr>
          <w:rFonts w:ascii="Segoe UI" w:eastAsiaTheme="majorEastAsia" w:hAnsi="Segoe UI" w:cs="Segoe UI"/>
          <w:noProof/>
          <w:szCs w:val="20"/>
        </w:rPr>
        <w:drawing>
          <wp:inline distT="0" distB="0" distL="0" distR="0">
            <wp:extent cx="5577840" cy="3383280"/>
            <wp:effectExtent l="0" t="0" r="381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3383280"/>
                    </a:xfrm>
                    <a:prstGeom prst="rect">
                      <a:avLst/>
                    </a:prstGeom>
                    <a:noFill/>
                    <a:ln>
                      <a:noFill/>
                    </a:ln>
                  </pic:spPr>
                </pic:pic>
              </a:graphicData>
            </a:graphic>
          </wp:inline>
        </w:drawing>
      </w:r>
    </w:p>
    <w:p w:rsidR="00E367E8" w:rsidRDefault="00E367E8" w:rsidP="00E367E8">
      <w:pPr>
        <w:keepNext/>
        <w:spacing w:before="120" w:after="120"/>
        <w:ind w:left="540"/>
        <w:rPr>
          <w:rFonts w:ascii="Segoe UI" w:eastAsiaTheme="majorEastAsia" w:hAnsi="Segoe UI" w:cs="Segoe UI"/>
          <w:szCs w:val="20"/>
        </w:rPr>
      </w:pPr>
      <w:r>
        <w:rPr>
          <w:rFonts w:ascii="Segoe UI" w:eastAsiaTheme="majorEastAsia" w:hAnsi="Segoe UI" w:cs="Segoe UI"/>
          <w:szCs w:val="20"/>
        </w:rPr>
        <w:t>In the screen above the following parts show the specific information.</w:t>
      </w:r>
    </w:p>
    <w:p w:rsidR="00E367E8" w:rsidRDefault="00E367E8" w:rsidP="00E367E8">
      <w:pPr>
        <w:keepNext/>
        <w:spacing w:before="120" w:after="120"/>
        <w:ind w:left="540"/>
        <w:rPr>
          <w:rFonts w:ascii="Segoe UI" w:eastAsiaTheme="majorEastAsia" w:hAnsi="Segoe UI" w:cs="Segoe UI"/>
          <w:szCs w:val="20"/>
        </w:rPr>
      </w:pPr>
      <w:r>
        <w:rPr>
          <w:rFonts w:ascii="Segoe UI" w:eastAsiaTheme="majorEastAsia" w:hAnsi="Segoe UI" w:cs="Segoe UI"/>
          <w:szCs w:val="20"/>
        </w:rPr>
        <w:t>Connected to the instance using Instance Name (</w:t>
      </w:r>
      <w:r w:rsidRPr="00E367E8">
        <w:rPr>
          <w:rFonts w:ascii="Segoe UI" w:eastAsiaTheme="majorEastAsia" w:hAnsi="Segoe UI" w:cs="Segoe UI"/>
          <w:sz w:val="16"/>
          <w:szCs w:val="20"/>
        </w:rPr>
        <w:t>no listener available for now</w:t>
      </w:r>
      <w:r>
        <w:rPr>
          <w:rFonts w:ascii="Segoe UI" w:eastAsiaTheme="majorEastAsia" w:hAnsi="Segoe UI" w:cs="Segoe UI"/>
          <w:szCs w:val="20"/>
        </w:rPr>
        <w:t>).</w:t>
      </w:r>
    </w:p>
    <w:p w:rsidR="00E367E8" w:rsidRDefault="00E367E8" w:rsidP="00E367E8">
      <w:pPr>
        <w:keepNext/>
        <w:spacing w:before="40" w:after="40"/>
        <w:ind w:left="547"/>
        <w:rPr>
          <w:rFonts w:ascii="Segoe UI" w:eastAsiaTheme="majorEastAsia" w:hAnsi="Segoe UI" w:cs="Segoe UI"/>
          <w:sz w:val="18"/>
          <w:szCs w:val="20"/>
        </w:rPr>
      </w:pPr>
      <w:r w:rsidRPr="00E367E8">
        <w:rPr>
          <w:rFonts w:ascii="Segoe UI" w:eastAsiaTheme="majorEastAsia" w:hAnsi="Segoe UI" w:cs="Segoe UI"/>
          <w:sz w:val="18"/>
          <w:szCs w:val="20"/>
        </w:rPr>
        <w:t>Dashboard</w:t>
      </w:r>
      <w:r>
        <w:rPr>
          <w:rFonts w:ascii="Segoe UI" w:eastAsiaTheme="majorEastAsia" w:hAnsi="Segoe UI" w:cs="Segoe UI"/>
          <w:sz w:val="18"/>
          <w:szCs w:val="20"/>
        </w:rPr>
        <w:tab/>
      </w:r>
      <w:r>
        <w:rPr>
          <w:rFonts w:ascii="Segoe UI" w:eastAsiaTheme="majorEastAsia" w:hAnsi="Segoe UI" w:cs="Segoe UI"/>
          <w:sz w:val="18"/>
          <w:szCs w:val="20"/>
        </w:rPr>
        <w:tab/>
      </w:r>
      <w:r>
        <w:rPr>
          <w:rFonts w:ascii="Segoe UI" w:eastAsiaTheme="majorEastAsia" w:hAnsi="Segoe UI" w:cs="Segoe UI"/>
          <w:sz w:val="18"/>
          <w:szCs w:val="20"/>
        </w:rPr>
        <w:tab/>
      </w:r>
      <w:r w:rsidRPr="00E367E8">
        <w:rPr>
          <w:rFonts w:ascii="Segoe UI" w:eastAsiaTheme="majorEastAsia" w:hAnsi="Segoe UI" w:cs="Segoe UI"/>
          <w:sz w:val="18"/>
          <w:szCs w:val="20"/>
        </w:rPr>
        <w:t>:</w:t>
      </w:r>
      <w:r w:rsidR="00081288">
        <w:rPr>
          <w:rFonts w:ascii="Segoe UI" w:eastAsiaTheme="majorEastAsia" w:hAnsi="Segoe UI" w:cs="Segoe UI"/>
          <w:sz w:val="18"/>
          <w:szCs w:val="20"/>
        </w:rPr>
        <w:t xml:space="preserve"> </w:t>
      </w:r>
      <w:r w:rsidRPr="00E367E8">
        <w:rPr>
          <w:rFonts w:ascii="Segoe UI" w:eastAsiaTheme="majorEastAsia" w:hAnsi="Segoe UI" w:cs="Segoe UI"/>
          <w:sz w:val="18"/>
          <w:szCs w:val="20"/>
        </w:rPr>
        <w:t>Replicas &amp; DB sync status</w:t>
      </w:r>
    </w:p>
    <w:p w:rsidR="00E367E8" w:rsidRPr="00E367E8" w:rsidRDefault="00E367E8" w:rsidP="00E367E8">
      <w:pPr>
        <w:keepNext/>
        <w:spacing w:before="40" w:after="40"/>
        <w:ind w:left="547"/>
        <w:rPr>
          <w:rFonts w:ascii="Segoe UI" w:eastAsiaTheme="majorEastAsia" w:hAnsi="Segoe UI" w:cs="Segoe UI"/>
          <w:sz w:val="18"/>
          <w:szCs w:val="20"/>
        </w:rPr>
      </w:pPr>
      <w:r>
        <w:rPr>
          <w:rFonts w:ascii="Segoe UI" w:eastAsiaTheme="majorEastAsia" w:hAnsi="Segoe UI" w:cs="Segoe UI"/>
          <w:sz w:val="18"/>
          <w:szCs w:val="20"/>
        </w:rPr>
        <w:t>Object Explorer</w:t>
      </w:r>
      <w:r>
        <w:rPr>
          <w:rFonts w:ascii="Segoe UI" w:eastAsiaTheme="majorEastAsia" w:hAnsi="Segoe UI" w:cs="Segoe UI"/>
          <w:sz w:val="18"/>
          <w:szCs w:val="20"/>
        </w:rPr>
        <w:tab/>
      </w:r>
      <w:r>
        <w:rPr>
          <w:rFonts w:ascii="Segoe UI" w:eastAsiaTheme="majorEastAsia" w:hAnsi="Segoe UI" w:cs="Segoe UI"/>
          <w:sz w:val="18"/>
          <w:szCs w:val="20"/>
        </w:rPr>
        <w:tab/>
        <w:t xml:space="preserve">: </w:t>
      </w:r>
      <w:r w:rsidR="00E26414">
        <w:rPr>
          <w:rFonts w:ascii="Segoe UI" w:eastAsiaTheme="majorEastAsia" w:hAnsi="Segoe UI" w:cs="Segoe UI"/>
          <w:sz w:val="18"/>
          <w:szCs w:val="20"/>
        </w:rPr>
        <w:t>All databases,</w:t>
      </w:r>
      <w:r>
        <w:rPr>
          <w:rFonts w:ascii="Segoe UI" w:eastAsiaTheme="majorEastAsia" w:hAnsi="Segoe UI" w:cs="Segoe UI"/>
          <w:sz w:val="18"/>
          <w:szCs w:val="20"/>
        </w:rPr>
        <w:t xml:space="preserve"> AAG replicas &amp; listener name &amp; status.</w:t>
      </w:r>
    </w:p>
    <w:p w:rsidR="00E367E8" w:rsidRPr="00E367E8" w:rsidRDefault="00E367E8" w:rsidP="00E367E8">
      <w:pPr>
        <w:keepNext/>
        <w:spacing w:before="40" w:after="40"/>
        <w:ind w:left="547"/>
        <w:rPr>
          <w:rFonts w:ascii="Segoe UI" w:eastAsiaTheme="majorEastAsia" w:hAnsi="Segoe UI" w:cs="Segoe UI"/>
          <w:sz w:val="18"/>
          <w:szCs w:val="20"/>
        </w:rPr>
      </w:pPr>
      <w:r w:rsidRPr="00E367E8">
        <w:rPr>
          <w:rFonts w:ascii="Segoe UI" w:eastAsiaTheme="majorEastAsia" w:hAnsi="Segoe UI" w:cs="Segoe UI"/>
          <w:sz w:val="18"/>
          <w:szCs w:val="20"/>
        </w:rPr>
        <w:t>Object Explorer</w:t>
      </w:r>
      <w:r>
        <w:rPr>
          <w:rFonts w:ascii="Segoe UI" w:eastAsiaTheme="majorEastAsia" w:hAnsi="Segoe UI" w:cs="Segoe UI"/>
          <w:sz w:val="18"/>
          <w:szCs w:val="20"/>
        </w:rPr>
        <w:t xml:space="preserve"> Details</w:t>
      </w:r>
      <w:r>
        <w:rPr>
          <w:rFonts w:ascii="Segoe UI" w:eastAsiaTheme="majorEastAsia" w:hAnsi="Segoe UI" w:cs="Segoe UI"/>
          <w:sz w:val="18"/>
          <w:szCs w:val="20"/>
        </w:rPr>
        <w:tab/>
      </w:r>
      <w:r w:rsidRPr="00E367E8">
        <w:rPr>
          <w:rFonts w:ascii="Segoe UI" w:eastAsiaTheme="majorEastAsia" w:hAnsi="Segoe UI" w:cs="Segoe UI"/>
          <w:sz w:val="18"/>
          <w:szCs w:val="20"/>
        </w:rPr>
        <w:t>:</w:t>
      </w:r>
      <w:r w:rsidR="00081288">
        <w:rPr>
          <w:rFonts w:ascii="Segoe UI" w:eastAsiaTheme="majorEastAsia" w:hAnsi="Segoe UI" w:cs="Segoe UI"/>
          <w:sz w:val="18"/>
          <w:szCs w:val="20"/>
        </w:rPr>
        <w:t xml:space="preserve"> </w:t>
      </w:r>
      <w:r w:rsidRPr="00E367E8">
        <w:rPr>
          <w:rFonts w:ascii="Segoe UI" w:eastAsiaTheme="majorEastAsia" w:hAnsi="Segoe UI" w:cs="Segoe UI"/>
          <w:sz w:val="18"/>
          <w:szCs w:val="20"/>
        </w:rPr>
        <w:t>L</w:t>
      </w:r>
      <w:r>
        <w:rPr>
          <w:rFonts w:ascii="Segoe UI" w:eastAsiaTheme="majorEastAsia" w:hAnsi="Segoe UI" w:cs="Segoe UI"/>
          <w:sz w:val="18"/>
          <w:szCs w:val="20"/>
        </w:rPr>
        <w:t>istener IP (s) &amp; Port # details.</w:t>
      </w:r>
    </w:p>
    <w:p w:rsidR="00E367E8" w:rsidRPr="00E367E8" w:rsidRDefault="00E367E8" w:rsidP="00E367E8">
      <w:pPr>
        <w:keepNext/>
        <w:spacing w:before="40" w:after="40"/>
        <w:ind w:left="547"/>
        <w:rPr>
          <w:rFonts w:ascii="Segoe UI" w:eastAsiaTheme="majorEastAsia" w:hAnsi="Segoe UI" w:cs="Segoe UI"/>
          <w:sz w:val="18"/>
          <w:szCs w:val="20"/>
        </w:rPr>
      </w:pPr>
      <w:r w:rsidRPr="00E367E8">
        <w:rPr>
          <w:rFonts w:ascii="Segoe UI" w:eastAsiaTheme="majorEastAsia" w:hAnsi="Segoe UI" w:cs="Segoe UI"/>
          <w:sz w:val="18"/>
          <w:szCs w:val="20"/>
        </w:rPr>
        <w:t>Query1</w:t>
      </w:r>
      <w:r>
        <w:rPr>
          <w:rFonts w:ascii="Segoe UI" w:eastAsiaTheme="majorEastAsia" w:hAnsi="Segoe UI" w:cs="Segoe UI"/>
          <w:sz w:val="18"/>
          <w:szCs w:val="20"/>
        </w:rPr>
        <w:tab/>
      </w:r>
      <w:r>
        <w:rPr>
          <w:rFonts w:ascii="Segoe UI" w:eastAsiaTheme="majorEastAsia" w:hAnsi="Segoe UI" w:cs="Segoe UI"/>
          <w:sz w:val="18"/>
          <w:szCs w:val="20"/>
        </w:rPr>
        <w:tab/>
      </w:r>
      <w:r>
        <w:rPr>
          <w:rFonts w:ascii="Segoe UI" w:eastAsiaTheme="majorEastAsia" w:hAnsi="Segoe UI" w:cs="Segoe UI"/>
          <w:sz w:val="18"/>
          <w:szCs w:val="20"/>
        </w:rPr>
        <w:tab/>
      </w:r>
      <w:r w:rsidRPr="00E367E8">
        <w:rPr>
          <w:rFonts w:ascii="Segoe UI" w:eastAsiaTheme="majorEastAsia" w:hAnsi="Segoe UI" w:cs="Segoe UI"/>
          <w:sz w:val="18"/>
          <w:szCs w:val="20"/>
        </w:rPr>
        <w:t>:</w:t>
      </w:r>
      <w:r w:rsidR="00081288">
        <w:rPr>
          <w:rFonts w:ascii="Segoe UI" w:eastAsiaTheme="majorEastAsia" w:hAnsi="Segoe UI" w:cs="Segoe UI"/>
          <w:sz w:val="18"/>
          <w:szCs w:val="20"/>
        </w:rPr>
        <w:t xml:space="preserve"> </w:t>
      </w:r>
      <w:r w:rsidRPr="00E367E8">
        <w:rPr>
          <w:rFonts w:ascii="Segoe UI" w:eastAsiaTheme="majorEastAsia" w:hAnsi="Segoe UI" w:cs="Segoe UI"/>
          <w:sz w:val="18"/>
          <w:szCs w:val="20"/>
        </w:rPr>
        <w:t xml:space="preserve">Current host instance, </w:t>
      </w:r>
      <w:r>
        <w:rPr>
          <w:rFonts w:ascii="Segoe UI" w:eastAsiaTheme="majorEastAsia" w:hAnsi="Segoe UI" w:cs="Segoe UI"/>
          <w:sz w:val="18"/>
          <w:szCs w:val="20"/>
        </w:rPr>
        <w:t xml:space="preserve">WSFC </w:t>
      </w:r>
      <w:r w:rsidRPr="00E367E8">
        <w:rPr>
          <w:rFonts w:ascii="Segoe UI" w:eastAsiaTheme="majorEastAsia" w:hAnsi="Segoe UI" w:cs="Segoe UI"/>
          <w:sz w:val="18"/>
          <w:szCs w:val="20"/>
        </w:rPr>
        <w:t xml:space="preserve">cluster </w:t>
      </w:r>
      <w:r>
        <w:rPr>
          <w:rFonts w:ascii="Segoe UI" w:eastAsiaTheme="majorEastAsia" w:hAnsi="Segoe UI" w:cs="Segoe UI"/>
          <w:sz w:val="18"/>
          <w:szCs w:val="20"/>
        </w:rPr>
        <w:t xml:space="preserve">name </w:t>
      </w:r>
    </w:p>
    <w:p w:rsidR="00E367E8" w:rsidRPr="00E367E8" w:rsidRDefault="00E367E8" w:rsidP="00E367E8">
      <w:pPr>
        <w:keepNext/>
        <w:spacing w:before="40" w:after="40"/>
        <w:ind w:left="547"/>
        <w:rPr>
          <w:rFonts w:ascii="Segoe UI" w:eastAsiaTheme="majorEastAsia" w:hAnsi="Segoe UI" w:cs="Segoe UI"/>
          <w:sz w:val="18"/>
          <w:szCs w:val="20"/>
        </w:rPr>
      </w:pPr>
      <w:r w:rsidRPr="00E367E8">
        <w:rPr>
          <w:rFonts w:ascii="Segoe UI" w:eastAsiaTheme="majorEastAsia" w:hAnsi="Segoe UI" w:cs="Segoe UI"/>
          <w:sz w:val="18"/>
          <w:szCs w:val="20"/>
        </w:rPr>
        <w:t>Query2</w:t>
      </w:r>
      <w:r>
        <w:rPr>
          <w:rFonts w:ascii="Segoe UI" w:eastAsiaTheme="majorEastAsia" w:hAnsi="Segoe UI" w:cs="Segoe UI"/>
          <w:sz w:val="18"/>
          <w:szCs w:val="20"/>
        </w:rPr>
        <w:tab/>
      </w:r>
      <w:r>
        <w:rPr>
          <w:rFonts w:ascii="Segoe UI" w:eastAsiaTheme="majorEastAsia" w:hAnsi="Segoe UI" w:cs="Segoe UI"/>
          <w:sz w:val="18"/>
          <w:szCs w:val="20"/>
        </w:rPr>
        <w:tab/>
      </w:r>
      <w:r>
        <w:rPr>
          <w:rFonts w:ascii="Segoe UI" w:eastAsiaTheme="majorEastAsia" w:hAnsi="Segoe UI" w:cs="Segoe UI"/>
          <w:sz w:val="18"/>
          <w:szCs w:val="20"/>
        </w:rPr>
        <w:tab/>
      </w:r>
      <w:r w:rsidRPr="00E367E8">
        <w:rPr>
          <w:rFonts w:ascii="Segoe UI" w:eastAsiaTheme="majorEastAsia" w:hAnsi="Segoe UI" w:cs="Segoe UI"/>
          <w:sz w:val="18"/>
          <w:szCs w:val="20"/>
        </w:rPr>
        <w:t>:</w:t>
      </w:r>
      <w:r w:rsidR="00081288">
        <w:rPr>
          <w:rFonts w:ascii="Segoe UI" w:eastAsiaTheme="majorEastAsia" w:hAnsi="Segoe UI" w:cs="Segoe UI"/>
          <w:sz w:val="18"/>
          <w:szCs w:val="20"/>
        </w:rPr>
        <w:t xml:space="preserve"> </w:t>
      </w:r>
      <w:r>
        <w:rPr>
          <w:rFonts w:ascii="Segoe UI" w:eastAsiaTheme="majorEastAsia" w:hAnsi="Segoe UI" w:cs="Segoe UI"/>
          <w:sz w:val="18"/>
          <w:szCs w:val="20"/>
        </w:rPr>
        <w:t>Subnets from all the nodes</w:t>
      </w:r>
    </w:p>
    <w:p w:rsidR="00E367E8" w:rsidRPr="00E367E8" w:rsidRDefault="00E367E8" w:rsidP="00E367E8">
      <w:pPr>
        <w:keepNext/>
        <w:spacing w:before="40" w:after="40"/>
        <w:ind w:left="547"/>
        <w:rPr>
          <w:rFonts w:ascii="Segoe UI" w:eastAsiaTheme="majorEastAsia" w:hAnsi="Segoe UI" w:cs="Segoe UI"/>
          <w:sz w:val="18"/>
          <w:szCs w:val="20"/>
        </w:rPr>
      </w:pPr>
      <w:r w:rsidRPr="00E367E8">
        <w:rPr>
          <w:rFonts w:ascii="Segoe UI" w:eastAsiaTheme="majorEastAsia" w:hAnsi="Segoe UI" w:cs="Segoe UI"/>
          <w:sz w:val="18"/>
          <w:szCs w:val="20"/>
        </w:rPr>
        <w:t>Query3</w:t>
      </w:r>
      <w:r>
        <w:rPr>
          <w:rFonts w:ascii="Segoe UI" w:eastAsiaTheme="majorEastAsia" w:hAnsi="Segoe UI" w:cs="Segoe UI"/>
          <w:sz w:val="18"/>
          <w:szCs w:val="20"/>
        </w:rPr>
        <w:tab/>
      </w:r>
      <w:r>
        <w:rPr>
          <w:rFonts w:ascii="Segoe UI" w:eastAsiaTheme="majorEastAsia" w:hAnsi="Segoe UI" w:cs="Segoe UI"/>
          <w:sz w:val="18"/>
          <w:szCs w:val="20"/>
        </w:rPr>
        <w:tab/>
      </w:r>
      <w:r>
        <w:rPr>
          <w:rFonts w:ascii="Segoe UI" w:eastAsiaTheme="majorEastAsia" w:hAnsi="Segoe UI" w:cs="Segoe UI"/>
          <w:sz w:val="18"/>
          <w:szCs w:val="20"/>
        </w:rPr>
        <w:tab/>
      </w:r>
      <w:r w:rsidRPr="00E367E8">
        <w:rPr>
          <w:rFonts w:ascii="Segoe UI" w:eastAsiaTheme="majorEastAsia" w:hAnsi="Segoe UI" w:cs="Segoe UI"/>
          <w:sz w:val="18"/>
          <w:szCs w:val="20"/>
        </w:rPr>
        <w:t>:</w:t>
      </w:r>
      <w:r w:rsidR="00081288">
        <w:rPr>
          <w:rFonts w:ascii="Segoe UI" w:eastAsiaTheme="majorEastAsia" w:hAnsi="Segoe UI" w:cs="Segoe UI"/>
          <w:sz w:val="18"/>
          <w:szCs w:val="20"/>
        </w:rPr>
        <w:t xml:space="preserve"> </w:t>
      </w:r>
      <w:r>
        <w:rPr>
          <w:rFonts w:ascii="Segoe UI" w:eastAsiaTheme="majorEastAsia" w:hAnsi="Segoe UI" w:cs="Segoe UI"/>
          <w:sz w:val="18"/>
          <w:szCs w:val="20"/>
        </w:rPr>
        <w:t>AAG group &amp; failure condition level</w:t>
      </w:r>
    </w:p>
    <w:p w:rsidR="00370562" w:rsidRDefault="00370562" w:rsidP="00992346">
      <w:pPr>
        <w:spacing w:before="120" w:after="120"/>
        <w:ind w:left="547"/>
        <w:rPr>
          <w:rFonts w:ascii="Segoe UI" w:eastAsiaTheme="majorEastAsia" w:hAnsi="Segoe UI" w:cs="Segoe UI"/>
          <w:szCs w:val="20"/>
        </w:rPr>
      </w:pPr>
      <w:r>
        <w:rPr>
          <w:rFonts w:ascii="Segoe UI" w:eastAsiaTheme="majorEastAsia" w:hAnsi="Segoe UI" w:cs="Segoe UI"/>
          <w:szCs w:val="20"/>
        </w:rPr>
        <w:t xml:space="preserve">*Any operations that affect the </w:t>
      </w:r>
      <w:r w:rsidR="0063456B">
        <w:rPr>
          <w:rFonts w:ascii="Segoe UI" w:eastAsiaTheme="majorEastAsia" w:hAnsi="Segoe UI" w:cs="Segoe UI"/>
          <w:szCs w:val="20"/>
        </w:rPr>
        <w:t>Active Directory</w:t>
      </w:r>
      <w:r>
        <w:rPr>
          <w:rFonts w:ascii="Segoe UI" w:eastAsiaTheme="majorEastAsia" w:hAnsi="Segoe UI" w:cs="Segoe UI"/>
          <w:szCs w:val="20"/>
        </w:rPr>
        <w:t xml:space="preserve"> objects should be planned keeping in mind the time it takes for replication, </w:t>
      </w:r>
      <w:r w:rsidR="00FD76EA">
        <w:rPr>
          <w:rFonts w:ascii="Segoe UI" w:eastAsiaTheme="majorEastAsia" w:hAnsi="Segoe UI" w:cs="Segoe UI"/>
          <w:szCs w:val="20"/>
        </w:rPr>
        <w:t>(</w:t>
      </w:r>
      <w:r w:rsidR="00FD76EA">
        <w:rPr>
          <w:rFonts w:ascii="Segoe UI" w:eastAsiaTheme="majorEastAsia" w:hAnsi="Segoe UI" w:cs="Segoe UI"/>
          <w:sz w:val="16"/>
          <w:szCs w:val="20"/>
        </w:rPr>
        <w:t>may</w:t>
      </w:r>
      <w:r w:rsidR="00FD76EA" w:rsidRPr="00FD76EA">
        <w:rPr>
          <w:rFonts w:ascii="Segoe UI" w:eastAsiaTheme="majorEastAsia" w:hAnsi="Segoe UI" w:cs="Segoe UI"/>
          <w:sz w:val="16"/>
          <w:szCs w:val="20"/>
        </w:rPr>
        <w:t>be</w:t>
      </w:r>
      <w:r w:rsidR="00FD76EA">
        <w:rPr>
          <w:rFonts w:ascii="Segoe UI" w:eastAsiaTheme="majorEastAsia" w:hAnsi="Segoe UI" w:cs="Segoe UI"/>
          <w:szCs w:val="20"/>
        </w:rPr>
        <w:t xml:space="preserve">) </w:t>
      </w:r>
      <w:r>
        <w:rPr>
          <w:rFonts w:ascii="Segoe UI" w:eastAsiaTheme="majorEastAsia" w:hAnsi="Segoe UI" w:cs="Segoe UI"/>
          <w:szCs w:val="20"/>
        </w:rPr>
        <w:t xml:space="preserve">stale entries </w:t>
      </w:r>
      <w:r w:rsidR="000D75D8">
        <w:rPr>
          <w:rFonts w:ascii="Segoe UI" w:eastAsiaTheme="majorEastAsia" w:hAnsi="Segoe UI" w:cs="Segoe UI"/>
          <w:szCs w:val="20"/>
        </w:rPr>
        <w:t>ha</w:t>
      </w:r>
      <w:r w:rsidR="00FD76EA">
        <w:rPr>
          <w:rFonts w:ascii="Segoe UI" w:eastAsiaTheme="majorEastAsia" w:hAnsi="Segoe UI" w:cs="Segoe UI"/>
          <w:szCs w:val="20"/>
        </w:rPr>
        <w:t xml:space="preserve">ve </w:t>
      </w:r>
      <w:r>
        <w:rPr>
          <w:rFonts w:ascii="Segoe UI" w:eastAsiaTheme="majorEastAsia" w:hAnsi="Segoe UI" w:cs="Segoe UI"/>
          <w:szCs w:val="20"/>
        </w:rPr>
        <w:t>to be manually cleared</w:t>
      </w:r>
      <w:r w:rsidR="0063456B">
        <w:rPr>
          <w:rFonts w:ascii="Segoe UI" w:eastAsiaTheme="majorEastAsia" w:hAnsi="Segoe UI" w:cs="Segoe UI"/>
          <w:szCs w:val="20"/>
        </w:rPr>
        <w:t xml:space="preserve"> from AD</w:t>
      </w:r>
      <w:r>
        <w:rPr>
          <w:rFonts w:ascii="Segoe UI" w:eastAsiaTheme="majorEastAsia" w:hAnsi="Segoe UI" w:cs="Segoe UI"/>
          <w:szCs w:val="20"/>
        </w:rPr>
        <w:t>.</w:t>
      </w:r>
    </w:p>
    <w:p w:rsidR="00992346" w:rsidRPr="00992346" w:rsidRDefault="00992346" w:rsidP="00992346">
      <w:pPr>
        <w:spacing w:before="120" w:after="120"/>
        <w:ind w:left="547"/>
        <w:rPr>
          <w:rFonts w:ascii="Segoe UI" w:eastAsiaTheme="majorEastAsia" w:hAnsi="Segoe UI" w:cs="Segoe UI"/>
          <w:szCs w:val="20"/>
        </w:rPr>
      </w:pPr>
      <w:r w:rsidRPr="00992346">
        <w:rPr>
          <w:rFonts w:ascii="Segoe UI" w:eastAsiaTheme="majorEastAsia" w:hAnsi="Segoe UI" w:cs="Segoe UI"/>
          <w:szCs w:val="20"/>
        </w:rPr>
        <w:t>The following views can be helpful to get listener properties.</w:t>
      </w:r>
    </w:p>
    <w:p w:rsidR="00992346" w:rsidRPr="003827A5" w:rsidRDefault="00992346" w:rsidP="00992346">
      <w:pPr>
        <w:spacing w:before="120" w:after="120"/>
        <w:ind w:left="547"/>
        <w:rPr>
          <w:rFonts w:ascii="Segoe UI" w:eastAsiaTheme="majorEastAsia" w:hAnsi="Segoe UI" w:cs="Segoe UI"/>
          <w:b/>
          <w:sz w:val="18"/>
          <w:szCs w:val="20"/>
        </w:rPr>
      </w:pPr>
      <w:r w:rsidRPr="003827A5">
        <w:rPr>
          <w:rFonts w:ascii="Segoe UI" w:eastAsiaTheme="majorEastAsia" w:hAnsi="Segoe UI" w:cs="Segoe UI"/>
          <w:b/>
          <w:sz w:val="18"/>
          <w:szCs w:val="20"/>
        </w:rPr>
        <w:t>availability_group_listener_ip_addresses</w:t>
      </w:r>
    </w:p>
    <w:p w:rsidR="00992346" w:rsidRPr="003827A5" w:rsidRDefault="00992346" w:rsidP="00992346">
      <w:pPr>
        <w:spacing w:before="120" w:after="120"/>
        <w:ind w:left="720"/>
        <w:rPr>
          <w:rFonts w:ascii="Segoe UI" w:eastAsiaTheme="majorEastAsia" w:hAnsi="Segoe UI" w:cs="Segoe UI"/>
          <w:sz w:val="18"/>
          <w:szCs w:val="20"/>
        </w:rPr>
      </w:pPr>
      <w:r w:rsidRPr="003827A5">
        <w:rPr>
          <w:rFonts w:ascii="Segoe UI" w:eastAsiaTheme="majorEastAsia" w:hAnsi="Segoe UI" w:cs="Segoe UI"/>
          <w:sz w:val="18"/>
          <w:szCs w:val="20"/>
        </w:rPr>
        <w:t>Returns a row for every conformant virtual IP addres</w:t>
      </w:r>
      <w:r w:rsidR="00192870">
        <w:rPr>
          <w:rFonts w:ascii="Segoe UI" w:eastAsiaTheme="majorEastAsia" w:hAnsi="Segoe UI" w:cs="Segoe UI"/>
          <w:sz w:val="18"/>
          <w:szCs w:val="20"/>
        </w:rPr>
        <w:t>s that is currently online for the</w:t>
      </w:r>
      <w:r w:rsidRPr="003827A5">
        <w:rPr>
          <w:rFonts w:ascii="Segoe UI" w:eastAsiaTheme="majorEastAsia" w:hAnsi="Segoe UI" w:cs="Segoe UI"/>
          <w:sz w:val="18"/>
          <w:szCs w:val="20"/>
        </w:rPr>
        <w:t xml:space="preserve"> listener.</w:t>
      </w:r>
    </w:p>
    <w:p w:rsidR="00992346" w:rsidRPr="003827A5" w:rsidRDefault="00992346" w:rsidP="00992346">
      <w:pPr>
        <w:spacing w:before="120" w:after="120"/>
        <w:ind w:left="547"/>
        <w:rPr>
          <w:rFonts w:ascii="Segoe UI" w:eastAsiaTheme="majorEastAsia" w:hAnsi="Segoe UI" w:cs="Segoe UI"/>
          <w:b/>
          <w:sz w:val="18"/>
          <w:szCs w:val="20"/>
        </w:rPr>
      </w:pPr>
      <w:r w:rsidRPr="003827A5">
        <w:rPr>
          <w:rFonts w:ascii="Segoe UI" w:eastAsiaTheme="majorEastAsia" w:hAnsi="Segoe UI" w:cs="Segoe UI"/>
          <w:b/>
          <w:sz w:val="18"/>
          <w:szCs w:val="20"/>
        </w:rPr>
        <w:t>availability_group_listeners</w:t>
      </w:r>
    </w:p>
    <w:p w:rsidR="00992346" w:rsidRPr="003827A5" w:rsidRDefault="00992346" w:rsidP="00992346">
      <w:pPr>
        <w:spacing w:before="120" w:after="120"/>
        <w:ind w:left="720"/>
        <w:rPr>
          <w:rFonts w:ascii="Segoe UI" w:eastAsiaTheme="majorEastAsia" w:hAnsi="Segoe UI" w:cs="Segoe UI"/>
          <w:sz w:val="18"/>
          <w:szCs w:val="20"/>
        </w:rPr>
      </w:pPr>
      <w:r w:rsidRPr="003827A5">
        <w:rPr>
          <w:rFonts w:ascii="Segoe UI" w:eastAsiaTheme="majorEastAsia" w:hAnsi="Segoe UI" w:cs="Segoe UI"/>
          <w:sz w:val="18"/>
          <w:szCs w:val="20"/>
        </w:rPr>
        <w:t xml:space="preserve">For a </w:t>
      </w:r>
      <w:r w:rsidR="00192870">
        <w:rPr>
          <w:rFonts w:ascii="Segoe UI" w:eastAsiaTheme="majorEastAsia" w:hAnsi="Segoe UI" w:cs="Segoe UI"/>
          <w:sz w:val="18"/>
          <w:szCs w:val="20"/>
        </w:rPr>
        <w:t xml:space="preserve">the </w:t>
      </w:r>
      <w:r w:rsidRPr="003827A5">
        <w:rPr>
          <w:rFonts w:ascii="Segoe UI" w:eastAsiaTheme="majorEastAsia" w:hAnsi="Segoe UI" w:cs="Segoe UI"/>
          <w:sz w:val="18"/>
          <w:szCs w:val="20"/>
        </w:rPr>
        <w:t>availability group, returns either zero rows indicating that no network name is associated with the availability group, or returns a row for each availabili</w:t>
      </w:r>
      <w:r w:rsidR="00192870">
        <w:rPr>
          <w:rFonts w:ascii="Segoe UI" w:eastAsiaTheme="majorEastAsia" w:hAnsi="Segoe UI" w:cs="Segoe UI"/>
          <w:sz w:val="18"/>
          <w:szCs w:val="20"/>
        </w:rPr>
        <w:t>ty-group listener configuration</w:t>
      </w:r>
      <w:r w:rsidRPr="003827A5">
        <w:rPr>
          <w:rFonts w:ascii="Segoe UI" w:eastAsiaTheme="majorEastAsia" w:hAnsi="Segoe UI" w:cs="Segoe UI"/>
          <w:sz w:val="18"/>
          <w:szCs w:val="20"/>
        </w:rPr>
        <w:t xml:space="preserve">. </w:t>
      </w:r>
    </w:p>
    <w:p w:rsidR="00992346" w:rsidRPr="003827A5" w:rsidRDefault="00992346" w:rsidP="00992346">
      <w:pPr>
        <w:spacing w:before="120" w:after="120"/>
        <w:ind w:left="547"/>
        <w:rPr>
          <w:rFonts w:ascii="Segoe UI" w:eastAsiaTheme="majorEastAsia" w:hAnsi="Segoe UI" w:cs="Segoe UI"/>
          <w:b/>
          <w:sz w:val="18"/>
          <w:szCs w:val="20"/>
        </w:rPr>
      </w:pPr>
      <w:r w:rsidRPr="003827A5">
        <w:rPr>
          <w:rFonts w:ascii="Segoe UI" w:eastAsiaTheme="majorEastAsia" w:hAnsi="Segoe UI" w:cs="Segoe UI"/>
          <w:b/>
          <w:sz w:val="18"/>
          <w:szCs w:val="20"/>
        </w:rPr>
        <w:t>dm_tcp_listener_states</w:t>
      </w:r>
    </w:p>
    <w:p w:rsidR="00992346" w:rsidRPr="003827A5" w:rsidRDefault="00992346" w:rsidP="00992346">
      <w:pPr>
        <w:spacing w:before="120" w:after="120"/>
        <w:ind w:left="720"/>
        <w:rPr>
          <w:rFonts w:ascii="Segoe UI" w:eastAsiaTheme="majorEastAsia" w:hAnsi="Segoe UI" w:cs="Segoe UI"/>
          <w:sz w:val="18"/>
          <w:szCs w:val="20"/>
        </w:rPr>
      </w:pPr>
      <w:r w:rsidRPr="003827A5">
        <w:rPr>
          <w:rFonts w:ascii="Segoe UI" w:eastAsiaTheme="majorEastAsia" w:hAnsi="Segoe UI" w:cs="Segoe UI"/>
          <w:sz w:val="18"/>
          <w:szCs w:val="20"/>
        </w:rPr>
        <w:t>Returns a row containing dynamic-state information for each TCP listener.</w:t>
      </w:r>
    </w:p>
    <w:p w:rsidR="00EB1B99" w:rsidRDefault="00EB1B99" w:rsidP="00E92D94">
      <w:pPr>
        <w:keepNext/>
        <w:spacing w:before="120" w:after="120"/>
        <w:ind w:left="540"/>
        <w:rPr>
          <w:rFonts w:ascii="Segoe UI" w:eastAsiaTheme="majorEastAsia" w:hAnsi="Segoe UI" w:cs="Segoe UI"/>
          <w:szCs w:val="20"/>
        </w:rPr>
      </w:pPr>
      <w:r>
        <w:rPr>
          <w:rFonts w:ascii="Segoe UI" w:eastAsiaTheme="majorEastAsia" w:hAnsi="Segoe UI" w:cs="Segoe UI"/>
          <w:szCs w:val="20"/>
        </w:rPr>
        <w:lastRenderedPageBreak/>
        <w:t>This is how it</w:t>
      </w:r>
      <w:r w:rsidR="00950C73">
        <w:rPr>
          <w:rFonts w:ascii="Segoe UI" w:eastAsiaTheme="majorEastAsia" w:hAnsi="Segoe UI" w:cs="Segoe UI"/>
          <w:szCs w:val="20"/>
        </w:rPr>
        <w:t>’</w:t>
      </w:r>
      <w:r>
        <w:rPr>
          <w:rFonts w:ascii="Segoe UI" w:eastAsiaTheme="majorEastAsia" w:hAnsi="Segoe UI" w:cs="Segoe UI"/>
          <w:szCs w:val="20"/>
        </w:rPr>
        <w:t>s shown under the cluster admin</w:t>
      </w:r>
      <w:r w:rsidR="00AF593C">
        <w:rPr>
          <w:rFonts w:ascii="Segoe UI" w:eastAsiaTheme="majorEastAsia" w:hAnsi="Segoe UI" w:cs="Segoe UI"/>
          <w:szCs w:val="20"/>
        </w:rPr>
        <w:t xml:space="preserve">, the resources are </w:t>
      </w:r>
      <w:r w:rsidR="0073305E">
        <w:rPr>
          <w:rFonts w:ascii="Segoe UI" w:eastAsiaTheme="majorEastAsia" w:hAnsi="Segoe UI" w:cs="Segoe UI"/>
          <w:szCs w:val="20"/>
        </w:rPr>
        <w:t xml:space="preserve">online after creation. </w:t>
      </w:r>
    </w:p>
    <w:p w:rsidR="00343CE2" w:rsidRDefault="00707714" w:rsidP="00E92D94">
      <w:pPr>
        <w:keepNext/>
        <w:spacing w:before="120" w:after="120"/>
        <w:ind w:left="540"/>
        <w:rPr>
          <w:rFonts w:ascii="Segoe UI" w:eastAsiaTheme="majorEastAsia" w:hAnsi="Segoe UI" w:cs="Segoe UI"/>
          <w:szCs w:val="20"/>
        </w:rPr>
      </w:pPr>
      <w:r>
        <w:rPr>
          <w:rFonts w:ascii="Segoe UI" w:eastAsiaTheme="majorEastAsia" w:hAnsi="Segoe UI" w:cs="Segoe UI"/>
          <w:noProof/>
          <w:szCs w:val="20"/>
        </w:rPr>
        <w:drawing>
          <wp:inline distT="0" distB="0" distL="0" distR="0">
            <wp:extent cx="5572125" cy="391477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3914775"/>
                    </a:xfrm>
                    <a:prstGeom prst="rect">
                      <a:avLst/>
                    </a:prstGeom>
                    <a:noFill/>
                    <a:ln>
                      <a:noFill/>
                    </a:ln>
                  </pic:spPr>
                </pic:pic>
              </a:graphicData>
            </a:graphic>
          </wp:inline>
        </w:drawing>
      </w:r>
    </w:p>
    <w:tbl>
      <w:tblPr>
        <w:tblW w:w="8923" w:type="dxa"/>
        <w:tblInd w:w="602" w:type="dxa"/>
        <w:tblLook w:val="0000" w:firstRow="0" w:lastRow="0" w:firstColumn="0" w:lastColumn="0" w:noHBand="0" w:noVBand="0"/>
      </w:tblPr>
      <w:tblGrid>
        <w:gridCol w:w="1991"/>
        <w:gridCol w:w="6932"/>
      </w:tblGrid>
      <w:tr w:rsidR="005824C9" w:rsidTr="005C3321">
        <w:tc>
          <w:tcPr>
            <w:tcW w:w="1991" w:type="dxa"/>
          </w:tcPr>
          <w:p w:rsidR="005824C9" w:rsidRDefault="005824C9" w:rsidP="005824C9">
            <w:pPr>
              <w:spacing w:after="160" w:line="259" w:lineRule="auto"/>
              <w:rPr>
                <w:rFonts w:ascii="Segoe UI" w:eastAsiaTheme="majorEastAsia" w:hAnsi="Segoe UI" w:cs="Segoe UI"/>
                <w:sz w:val="18"/>
                <w:szCs w:val="20"/>
              </w:rPr>
            </w:pPr>
            <w:r w:rsidRPr="005824C9">
              <w:rPr>
                <w:rFonts w:ascii="Segoe UI" w:eastAsiaTheme="majorEastAsia" w:hAnsi="Segoe UI" w:cs="Segoe UI"/>
                <w:sz w:val="18"/>
                <w:szCs w:val="20"/>
              </w:rPr>
              <w:t xml:space="preserve">Listener Name is dependent on either of the two IP addresses. </w:t>
            </w:r>
          </w:p>
          <w:p w:rsidR="005824C9" w:rsidRDefault="005824C9" w:rsidP="005824C9">
            <w:pPr>
              <w:spacing w:after="160" w:line="259" w:lineRule="auto"/>
              <w:rPr>
                <w:rFonts w:ascii="Segoe UI" w:eastAsiaTheme="majorEastAsia" w:hAnsi="Segoe UI" w:cs="Segoe UI"/>
                <w:szCs w:val="20"/>
              </w:rPr>
            </w:pPr>
            <w:r w:rsidRPr="005824C9">
              <w:rPr>
                <w:rFonts w:ascii="Segoe UI" w:eastAsiaTheme="majorEastAsia" w:hAnsi="Segoe UI" w:cs="Segoe UI"/>
                <w:sz w:val="18"/>
                <w:szCs w:val="20"/>
              </w:rPr>
              <w:t>If or not both the IP’s are registered in the DNS</w:t>
            </w:r>
            <w:r>
              <w:rPr>
                <w:rFonts w:ascii="Segoe UI" w:eastAsiaTheme="majorEastAsia" w:hAnsi="Segoe UI" w:cs="Segoe UI"/>
                <w:sz w:val="18"/>
                <w:szCs w:val="20"/>
              </w:rPr>
              <w:t xml:space="preserve">, is </w:t>
            </w:r>
            <w:r w:rsidRPr="005824C9">
              <w:rPr>
                <w:rFonts w:ascii="Segoe UI" w:eastAsiaTheme="majorEastAsia" w:hAnsi="Segoe UI" w:cs="Segoe UI"/>
                <w:sz w:val="18"/>
                <w:szCs w:val="20"/>
              </w:rPr>
              <w:t xml:space="preserve">guided by the </w:t>
            </w:r>
            <w:r w:rsidR="00133F24">
              <w:rPr>
                <w:rFonts w:ascii="Segoe UI" w:eastAsiaTheme="majorEastAsia" w:hAnsi="Segoe UI" w:cs="Segoe UI"/>
                <w:sz w:val="18"/>
                <w:szCs w:val="20"/>
              </w:rPr>
              <w:t xml:space="preserve">cluster </w:t>
            </w:r>
            <w:r w:rsidRPr="005824C9">
              <w:rPr>
                <w:rFonts w:ascii="Segoe UI" w:eastAsiaTheme="majorEastAsia" w:hAnsi="Segoe UI" w:cs="Segoe UI"/>
                <w:sz w:val="18"/>
                <w:szCs w:val="20"/>
              </w:rPr>
              <w:t>parameter RegisterAllProvider</w:t>
            </w:r>
            <w:r w:rsidR="000169F6">
              <w:rPr>
                <w:rFonts w:ascii="Segoe UI" w:eastAsiaTheme="majorEastAsia" w:hAnsi="Segoe UI" w:cs="Segoe UI"/>
                <w:sz w:val="18"/>
                <w:szCs w:val="20"/>
              </w:rPr>
              <w:t>s</w:t>
            </w:r>
            <w:r w:rsidRPr="005824C9">
              <w:rPr>
                <w:rFonts w:ascii="Segoe UI" w:eastAsiaTheme="majorEastAsia" w:hAnsi="Segoe UI" w:cs="Segoe UI"/>
                <w:sz w:val="18"/>
                <w:szCs w:val="20"/>
              </w:rPr>
              <w:t>IP.</w:t>
            </w:r>
          </w:p>
        </w:tc>
        <w:tc>
          <w:tcPr>
            <w:tcW w:w="6932" w:type="dxa"/>
          </w:tcPr>
          <w:p w:rsidR="005824C9" w:rsidRDefault="008E2D7A" w:rsidP="00992346">
            <w:pPr>
              <w:spacing w:after="160" w:line="259" w:lineRule="auto"/>
              <w:rPr>
                <w:rFonts w:ascii="Segoe UI" w:eastAsiaTheme="majorEastAsia" w:hAnsi="Segoe UI" w:cs="Segoe UI"/>
                <w:szCs w:val="20"/>
              </w:rPr>
            </w:pPr>
            <w:r>
              <w:object w:dxaOrig="8610" w:dyaOrig="2925">
                <v:shape id="_x0000_i1026" type="#_x0000_t75" style="width:336pt;height:114pt" o:ole="">
                  <v:imagedata r:id="rId35" o:title=""/>
                </v:shape>
                <o:OLEObject Type="Embed" ProgID="PBrush" ShapeID="_x0000_i1026" DrawAspect="Content" ObjectID="_1466244979" r:id="rId36"/>
              </w:object>
            </w:r>
          </w:p>
        </w:tc>
      </w:tr>
    </w:tbl>
    <w:p w:rsidR="0073305E" w:rsidRPr="00D74BF4" w:rsidRDefault="0073305E" w:rsidP="007E7630">
      <w:pPr>
        <w:pStyle w:val="ListParagraph"/>
        <w:keepNext/>
        <w:numPr>
          <w:ilvl w:val="0"/>
          <w:numId w:val="17"/>
        </w:numPr>
        <w:spacing w:before="240"/>
        <w:ind w:left="540"/>
        <w:rPr>
          <w:rFonts w:ascii="Segoe UI" w:eastAsiaTheme="majorEastAsia" w:hAnsi="Segoe UI" w:cs="Segoe UI"/>
          <w:b/>
          <w:sz w:val="20"/>
        </w:rPr>
      </w:pPr>
      <w:r w:rsidRPr="00D74BF4">
        <w:rPr>
          <w:rFonts w:ascii="Segoe UI" w:eastAsiaTheme="majorEastAsia" w:hAnsi="Segoe UI" w:cs="Segoe UI"/>
          <w:b/>
          <w:sz w:val="20"/>
        </w:rPr>
        <w:t>Configure Listener Parameters</w:t>
      </w:r>
    </w:p>
    <w:p w:rsidR="0073305E" w:rsidRDefault="00885C72" w:rsidP="00B30EF7">
      <w:pPr>
        <w:keepNext/>
        <w:spacing w:before="120" w:after="120"/>
        <w:ind w:left="540"/>
        <w:rPr>
          <w:rFonts w:ascii="Segoe UI" w:eastAsiaTheme="majorEastAsia" w:hAnsi="Segoe UI" w:cs="Segoe UI"/>
          <w:szCs w:val="20"/>
        </w:rPr>
      </w:pPr>
      <w:r>
        <w:rPr>
          <w:rFonts w:ascii="Segoe UI" w:eastAsiaTheme="majorEastAsia" w:hAnsi="Segoe UI" w:cs="Segoe UI"/>
          <w:szCs w:val="20"/>
        </w:rPr>
        <w:t>T</w:t>
      </w:r>
      <w:r w:rsidR="0073305E">
        <w:rPr>
          <w:rFonts w:ascii="Segoe UI" w:eastAsiaTheme="majorEastAsia" w:hAnsi="Segoe UI" w:cs="Segoe UI"/>
          <w:szCs w:val="20"/>
        </w:rPr>
        <w:t xml:space="preserve">here are a few parameters that need to be modified </w:t>
      </w:r>
      <w:r>
        <w:rPr>
          <w:rFonts w:ascii="Segoe UI" w:eastAsiaTheme="majorEastAsia" w:hAnsi="Segoe UI" w:cs="Segoe UI"/>
          <w:szCs w:val="20"/>
        </w:rPr>
        <w:t xml:space="preserve">for </w:t>
      </w:r>
      <w:r w:rsidR="0073305E">
        <w:rPr>
          <w:rFonts w:ascii="Segoe UI" w:eastAsiaTheme="majorEastAsia" w:hAnsi="Segoe UI" w:cs="Segoe UI"/>
          <w:szCs w:val="20"/>
        </w:rPr>
        <w:t>a multi-subnet setup (</w:t>
      </w:r>
      <w:r w:rsidR="0082027F">
        <w:rPr>
          <w:rFonts w:ascii="Segoe UI" w:eastAsiaTheme="majorEastAsia" w:hAnsi="Segoe UI" w:cs="Segoe UI"/>
          <w:sz w:val="16"/>
          <w:szCs w:val="20"/>
        </w:rPr>
        <w:t>A</w:t>
      </w:r>
      <w:r w:rsidR="0073305E" w:rsidRPr="0082027F">
        <w:rPr>
          <w:rFonts w:ascii="Segoe UI" w:eastAsiaTheme="majorEastAsia" w:hAnsi="Segoe UI" w:cs="Segoe UI"/>
          <w:sz w:val="16"/>
          <w:szCs w:val="20"/>
        </w:rPr>
        <w:t xml:space="preserve">n option to avoid this to add patch # 2654347 which will provide support to SQL Client for AlwaysOn features of Read-intent, read-only &amp; multi-subnet failover. The hotfix needs to be installed on each </w:t>
      </w:r>
      <w:r>
        <w:rPr>
          <w:rFonts w:ascii="Segoe UI" w:eastAsiaTheme="majorEastAsia" w:hAnsi="Segoe UI" w:cs="Segoe UI"/>
          <w:sz w:val="16"/>
          <w:szCs w:val="20"/>
        </w:rPr>
        <w:t>client</w:t>
      </w:r>
      <w:r w:rsidR="0073305E">
        <w:rPr>
          <w:rFonts w:ascii="Segoe UI" w:eastAsiaTheme="majorEastAsia" w:hAnsi="Segoe UI" w:cs="Segoe UI"/>
          <w:szCs w:val="20"/>
        </w:rPr>
        <w:t>).</w:t>
      </w:r>
    </w:p>
    <w:p w:rsidR="0073305E" w:rsidRDefault="003F4A30" w:rsidP="00B30EF7">
      <w:pPr>
        <w:keepNext/>
        <w:spacing w:before="120" w:after="120"/>
        <w:ind w:left="540"/>
        <w:rPr>
          <w:rFonts w:ascii="Segoe UI" w:eastAsiaTheme="majorEastAsia" w:hAnsi="Segoe UI" w:cs="Segoe UI"/>
          <w:szCs w:val="20"/>
        </w:rPr>
      </w:pPr>
      <w:r>
        <w:rPr>
          <w:rFonts w:ascii="Segoe UI" w:eastAsiaTheme="majorEastAsia" w:hAnsi="Segoe UI" w:cs="Segoe UI"/>
          <w:szCs w:val="20"/>
        </w:rPr>
        <w:t>I</w:t>
      </w:r>
      <w:r w:rsidR="0082027F">
        <w:rPr>
          <w:rFonts w:ascii="Segoe UI" w:eastAsiaTheme="majorEastAsia" w:hAnsi="Segoe UI" w:cs="Segoe UI"/>
          <w:szCs w:val="20"/>
        </w:rPr>
        <w:t>t’s required to bounce (</w:t>
      </w:r>
      <w:r w:rsidR="0082027F" w:rsidRPr="0082027F">
        <w:rPr>
          <w:rFonts w:ascii="Segoe UI" w:eastAsiaTheme="majorEastAsia" w:hAnsi="Segoe UI" w:cs="Segoe UI"/>
          <w:sz w:val="16"/>
          <w:szCs w:val="20"/>
        </w:rPr>
        <w:t>offline/online</w:t>
      </w:r>
      <w:r w:rsidR="0082027F">
        <w:rPr>
          <w:rFonts w:ascii="Segoe UI" w:eastAsiaTheme="majorEastAsia" w:hAnsi="Segoe UI" w:cs="Segoe UI"/>
          <w:szCs w:val="20"/>
        </w:rPr>
        <w:t xml:space="preserve">) the cluster resource for changes to take effect. </w:t>
      </w:r>
    </w:p>
    <w:p w:rsidR="0082027F" w:rsidRPr="0082027F" w:rsidRDefault="0082027F" w:rsidP="00AF593C">
      <w:pPr>
        <w:spacing w:after="120" w:line="259" w:lineRule="auto"/>
        <w:ind w:left="634"/>
        <w:rPr>
          <w:rFonts w:ascii="Segoe UI" w:eastAsiaTheme="majorEastAsia" w:hAnsi="Segoe UI" w:cs="Segoe UI"/>
          <w:b/>
          <w:color w:val="FF0000"/>
          <w:sz w:val="16"/>
          <w:szCs w:val="20"/>
        </w:rPr>
      </w:pPr>
      <w:r w:rsidRPr="0082027F">
        <w:rPr>
          <w:rFonts w:ascii="Segoe UI" w:eastAsiaTheme="majorEastAsia" w:hAnsi="Segoe UI" w:cs="Segoe UI"/>
          <w:b/>
          <w:color w:val="FF0000"/>
          <w:sz w:val="16"/>
          <w:szCs w:val="20"/>
        </w:rPr>
        <w:t>*Win 2012 issue</w:t>
      </w:r>
      <w:r w:rsidR="00B67B6F">
        <w:rPr>
          <w:rFonts w:ascii="Segoe UI" w:eastAsiaTheme="majorEastAsia" w:hAnsi="Segoe UI" w:cs="Segoe UI"/>
          <w:b/>
          <w:color w:val="FF0000"/>
          <w:sz w:val="16"/>
          <w:szCs w:val="20"/>
        </w:rPr>
        <w:t>s</w:t>
      </w:r>
      <w:r w:rsidRPr="0082027F">
        <w:rPr>
          <w:rFonts w:ascii="Segoe UI" w:eastAsiaTheme="majorEastAsia" w:hAnsi="Segoe UI" w:cs="Segoe UI"/>
          <w:b/>
          <w:color w:val="FF0000"/>
          <w:sz w:val="16"/>
          <w:szCs w:val="20"/>
        </w:rPr>
        <w:t xml:space="preserve"> a warning</w:t>
      </w:r>
      <w:r w:rsidR="00DB51EB">
        <w:rPr>
          <w:rFonts w:ascii="Segoe UI" w:eastAsiaTheme="majorEastAsia" w:hAnsi="Segoe UI" w:cs="Segoe UI"/>
          <w:b/>
          <w:color w:val="FF0000"/>
          <w:sz w:val="16"/>
          <w:szCs w:val="20"/>
        </w:rPr>
        <w:t xml:space="preserve"> to bounce the resources</w:t>
      </w:r>
      <w:r w:rsidRPr="0082027F">
        <w:rPr>
          <w:rFonts w:ascii="Segoe UI" w:eastAsiaTheme="majorEastAsia" w:hAnsi="Segoe UI" w:cs="Segoe UI"/>
          <w:b/>
          <w:color w:val="FF0000"/>
          <w:sz w:val="16"/>
          <w:szCs w:val="20"/>
        </w:rPr>
        <w:t xml:space="preserve"> but there are no such reminders in </w:t>
      </w:r>
      <w:r w:rsidR="00B67B6F">
        <w:rPr>
          <w:rFonts w:ascii="Segoe UI" w:eastAsiaTheme="majorEastAsia" w:hAnsi="Segoe UI" w:cs="Segoe UI"/>
          <w:b/>
          <w:color w:val="FF0000"/>
          <w:sz w:val="16"/>
          <w:szCs w:val="20"/>
        </w:rPr>
        <w:t>older versions.</w:t>
      </w:r>
      <w:r w:rsidRPr="0082027F">
        <w:rPr>
          <w:rFonts w:ascii="Segoe UI" w:eastAsiaTheme="majorEastAsia" w:hAnsi="Segoe UI" w:cs="Segoe UI"/>
          <w:b/>
          <w:color w:val="FF0000"/>
          <w:sz w:val="16"/>
          <w:szCs w:val="20"/>
        </w:rPr>
        <w:t xml:space="preserve"> </w:t>
      </w:r>
    </w:p>
    <w:p w:rsidR="0082027F" w:rsidRDefault="00F667C8" w:rsidP="00CB04B0">
      <w:pPr>
        <w:keepNext/>
        <w:spacing w:before="120" w:after="120"/>
        <w:ind w:left="540"/>
        <w:rPr>
          <w:rFonts w:ascii="Segoe UI" w:eastAsiaTheme="majorEastAsia" w:hAnsi="Segoe UI" w:cs="Segoe UI"/>
          <w:szCs w:val="20"/>
        </w:rPr>
      </w:pPr>
      <w:r>
        <w:rPr>
          <w:rFonts w:ascii="Segoe UI" w:eastAsiaTheme="majorEastAsia" w:hAnsi="Segoe UI" w:cs="Segoe UI"/>
          <w:szCs w:val="20"/>
        </w:rPr>
        <w:lastRenderedPageBreak/>
        <w:t xml:space="preserve">As these </w:t>
      </w:r>
      <w:r w:rsidR="004D6561">
        <w:rPr>
          <w:rFonts w:ascii="Segoe UI" w:eastAsiaTheme="majorEastAsia" w:hAnsi="Segoe UI" w:cs="Segoe UI"/>
          <w:szCs w:val="20"/>
        </w:rPr>
        <w:t xml:space="preserve">parameters </w:t>
      </w:r>
      <w:r>
        <w:rPr>
          <w:rFonts w:ascii="Segoe UI" w:eastAsiaTheme="majorEastAsia" w:hAnsi="Segoe UI" w:cs="Segoe UI"/>
          <w:szCs w:val="20"/>
        </w:rPr>
        <w:t>are Cluster Name</w:t>
      </w:r>
      <w:r w:rsidR="004D6561">
        <w:rPr>
          <w:rFonts w:ascii="Segoe UI" w:eastAsiaTheme="majorEastAsia" w:hAnsi="Segoe UI" w:cs="Segoe UI"/>
          <w:szCs w:val="20"/>
        </w:rPr>
        <w:t>’s</w:t>
      </w:r>
      <w:r>
        <w:rPr>
          <w:rFonts w:ascii="Segoe UI" w:eastAsiaTheme="majorEastAsia" w:hAnsi="Segoe UI" w:cs="Segoe UI"/>
          <w:szCs w:val="20"/>
        </w:rPr>
        <w:t xml:space="preserve"> Private Properties, they are not exposed through GUI</w:t>
      </w:r>
      <w:r w:rsidR="0082027F">
        <w:rPr>
          <w:rFonts w:ascii="Segoe UI" w:eastAsiaTheme="majorEastAsia" w:hAnsi="Segoe UI" w:cs="Segoe UI"/>
          <w:szCs w:val="20"/>
        </w:rPr>
        <w:t>.</w:t>
      </w:r>
      <w:r>
        <w:rPr>
          <w:rFonts w:ascii="Segoe UI" w:eastAsiaTheme="majorEastAsia" w:hAnsi="Segoe UI" w:cs="Segoe UI"/>
          <w:szCs w:val="20"/>
        </w:rPr>
        <w:t xml:space="preserve"> In the following steps PowerShell will be us</w:t>
      </w:r>
      <w:r w:rsidR="003F4A30">
        <w:rPr>
          <w:rFonts w:ascii="Segoe UI" w:eastAsiaTheme="majorEastAsia" w:hAnsi="Segoe UI" w:cs="Segoe UI"/>
          <w:szCs w:val="20"/>
        </w:rPr>
        <w:t>ed to alter two such properties</w:t>
      </w:r>
      <w:r w:rsidR="00CB04B0">
        <w:rPr>
          <w:rFonts w:ascii="Segoe UI" w:eastAsiaTheme="majorEastAsia" w:hAnsi="Segoe UI" w:cs="Segoe UI"/>
          <w:szCs w:val="20"/>
        </w:rPr>
        <w:t>.</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70"/>
        <w:gridCol w:w="1440"/>
        <w:gridCol w:w="1170"/>
      </w:tblGrid>
      <w:tr w:rsidR="0082027F" w:rsidTr="003E1BC1">
        <w:tc>
          <w:tcPr>
            <w:tcW w:w="5570" w:type="dxa"/>
          </w:tcPr>
          <w:p w:rsidR="0082027F" w:rsidRPr="0082027F" w:rsidRDefault="0082027F" w:rsidP="004D6561">
            <w:pPr>
              <w:keepNext/>
              <w:spacing w:before="60" w:after="40" w:line="259" w:lineRule="auto"/>
              <w:jc w:val="center"/>
              <w:rPr>
                <w:rFonts w:ascii="Segoe UI" w:eastAsiaTheme="majorEastAsia" w:hAnsi="Segoe UI" w:cs="Segoe UI"/>
                <w:b/>
                <w:sz w:val="18"/>
                <w:szCs w:val="20"/>
              </w:rPr>
            </w:pPr>
            <w:r w:rsidRPr="0082027F">
              <w:rPr>
                <w:rFonts w:ascii="Segoe UI" w:eastAsiaTheme="majorEastAsia" w:hAnsi="Segoe UI" w:cs="Segoe UI"/>
                <w:b/>
                <w:sz w:val="18"/>
                <w:szCs w:val="20"/>
              </w:rPr>
              <w:t>Parameter</w:t>
            </w:r>
            <w:r>
              <w:rPr>
                <w:rFonts w:ascii="Segoe UI" w:eastAsiaTheme="majorEastAsia" w:hAnsi="Segoe UI" w:cs="Segoe UI"/>
                <w:b/>
                <w:sz w:val="18"/>
                <w:szCs w:val="20"/>
              </w:rPr>
              <w:t xml:space="preserve"> </w:t>
            </w:r>
            <w:r w:rsidRPr="0082027F">
              <w:rPr>
                <w:rFonts w:ascii="Segoe UI" w:eastAsiaTheme="majorEastAsia" w:hAnsi="Segoe UI" w:cs="Segoe UI"/>
                <w:b/>
                <w:sz w:val="18"/>
                <w:szCs w:val="20"/>
              </w:rPr>
              <w:t>Name</w:t>
            </w:r>
          </w:p>
        </w:tc>
        <w:tc>
          <w:tcPr>
            <w:tcW w:w="1440" w:type="dxa"/>
          </w:tcPr>
          <w:p w:rsidR="0082027F" w:rsidRPr="0082027F" w:rsidRDefault="0082027F" w:rsidP="0082027F">
            <w:pPr>
              <w:spacing w:before="60" w:after="40" w:line="259" w:lineRule="auto"/>
              <w:jc w:val="center"/>
              <w:rPr>
                <w:rFonts w:ascii="Segoe UI" w:eastAsiaTheme="majorEastAsia" w:hAnsi="Segoe UI" w:cs="Segoe UI"/>
                <w:b/>
                <w:sz w:val="18"/>
                <w:szCs w:val="20"/>
              </w:rPr>
            </w:pPr>
            <w:r w:rsidRPr="0082027F">
              <w:rPr>
                <w:rFonts w:ascii="Segoe UI" w:eastAsiaTheme="majorEastAsia" w:hAnsi="Segoe UI" w:cs="Segoe UI"/>
                <w:b/>
                <w:sz w:val="18"/>
                <w:szCs w:val="20"/>
              </w:rPr>
              <w:t>Default Value</w:t>
            </w:r>
          </w:p>
        </w:tc>
        <w:tc>
          <w:tcPr>
            <w:tcW w:w="1170" w:type="dxa"/>
          </w:tcPr>
          <w:p w:rsidR="0082027F" w:rsidRPr="0082027F" w:rsidRDefault="0082027F" w:rsidP="0082027F">
            <w:pPr>
              <w:spacing w:before="60" w:after="40" w:line="259" w:lineRule="auto"/>
              <w:jc w:val="center"/>
              <w:rPr>
                <w:rFonts w:ascii="Segoe UI" w:eastAsiaTheme="majorEastAsia" w:hAnsi="Segoe UI" w:cs="Segoe UI"/>
                <w:b/>
                <w:sz w:val="18"/>
                <w:szCs w:val="20"/>
              </w:rPr>
            </w:pPr>
            <w:r w:rsidRPr="0082027F">
              <w:rPr>
                <w:rFonts w:ascii="Segoe UI" w:eastAsiaTheme="majorEastAsia" w:hAnsi="Segoe UI" w:cs="Segoe UI"/>
                <w:b/>
                <w:sz w:val="18"/>
                <w:szCs w:val="20"/>
              </w:rPr>
              <w:t>New Value</w:t>
            </w:r>
          </w:p>
        </w:tc>
      </w:tr>
      <w:tr w:rsidR="0082027F" w:rsidTr="003E1BC1">
        <w:tc>
          <w:tcPr>
            <w:tcW w:w="5570" w:type="dxa"/>
          </w:tcPr>
          <w:p w:rsidR="0082027F" w:rsidRPr="0082027F" w:rsidRDefault="0082027F" w:rsidP="0082027F">
            <w:pPr>
              <w:spacing w:before="60" w:after="40" w:line="259" w:lineRule="auto"/>
              <w:rPr>
                <w:rFonts w:ascii="Segoe UI" w:eastAsiaTheme="majorEastAsia" w:hAnsi="Segoe UI" w:cs="Segoe UI"/>
                <w:sz w:val="18"/>
                <w:szCs w:val="20"/>
              </w:rPr>
            </w:pPr>
            <w:r w:rsidRPr="0082027F">
              <w:rPr>
                <w:rFonts w:ascii="Segoe UI" w:eastAsiaTheme="majorEastAsia" w:hAnsi="Segoe UI" w:cs="Segoe UI"/>
                <w:sz w:val="18"/>
                <w:szCs w:val="20"/>
              </w:rPr>
              <w:t>HostRecordTTL</w:t>
            </w:r>
          </w:p>
        </w:tc>
        <w:tc>
          <w:tcPr>
            <w:tcW w:w="1440" w:type="dxa"/>
          </w:tcPr>
          <w:p w:rsidR="0082027F" w:rsidRPr="0082027F" w:rsidRDefault="0082027F" w:rsidP="0082027F">
            <w:pPr>
              <w:spacing w:before="60" w:after="40" w:line="259" w:lineRule="auto"/>
              <w:jc w:val="center"/>
              <w:rPr>
                <w:rFonts w:ascii="Segoe UI" w:eastAsiaTheme="majorEastAsia" w:hAnsi="Segoe UI" w:cs="Segoe UI"/>
                <w:sz w:val="18"/>
                <w:szCs w:val="20"/>
              </w:rPr>
            </w:pPr>
            <w:r w:rsidRPr="0082027F">
              <w:rPr>
                <w:rFonts w:ascii="Segoe UI" w:eastAsiaTheme="majorEastAsia" w:hAnsi="Segoe UI" w:cs="Segoe UI"/>
                <w:sz w:val="18"/>
                <w:szCs w:val="20"/>
              </w:rPr>
              <w:t>1200</w:t>
            </w:r>
          </w:p>
        </w:tc>
        <w:tc>
          <w:tcPr>
            <w:tcW w:w="1170" w:type="dxa"/>
          </w:tcPr>
          <w:p w:rsidR="0082027F" w:rsidRPr="0082027F" w:rsidRDefault="0082027F" w:rsidP="0082027F">
            <w:pPr>
              <w:spacing w:before="60" w:after="40" w:line="259" w:lineRule="auto"/>
              <w:jc w:val="center"/>
              <w:rPr>
                <w:rFonts w:ascii="Segoe UI" w:eastAsiaTheme="majorEastAsia" w:hAnsi="Segoe UI" w:cs="Segoe UI"/>
                <w:sz w:val="18"/>
                <w:szCs w:val="20"/>
              </w:rPr>
            </w:pPr>
            <w:r w:rsidRPr="0082027F">
              <w:rPr>
                <w:rFonts w:ascii="Segoe UI" w:eastAsiaTheme="majorEastAsia" w:hAnsi="Segoe UI" w:cs="Segoe UI"/>
                <w:sz w:val="18"/>
                <w:szCs w:val="20"/>
              </w:rPr>
              <w:t>300</w:t>
            </w:r>
          </w:p>
        </w:tc>
      </w:tr>
      <w:tr w:rsidR="0082027F" w:rsidTr="003E1BC1">
        <w:tc>
          <w:tcPr>
            <w:tcW w:w="8180" w:type="dxa"/>
            <w:gridSpan w:val="3"/>
          </w:tcPr>
          <w:p w:rsidR="0082027F" w:rsidRPr="0082027F" w:rsidRDefault="00224743" w:rsidP="0082027F">
            <w:pPr>
              <w:spacing w:before="60" w:after="40" w:line="259" w:lineRule="auto"/>
              <w:rPr>
                <w:rFonts w:ascii="Segoe UI" w:eastAsiaTheme="majorEastAsia" w:hAnsi="Segoe UI" w:cs="Segoe UI"/>
                <w:sz w:val="18"/>
                <w:szCs w:val="20"/>
              </w:rPr>
            </w:pPr>
            <w:r>
              <w:rPr>
                <w:rFonts w:ascii="Segoe UI" w:eastAsiaTheme="majorEastAsia" w:hAnsi="Segoe UI" w:cs="Segoe UI"/>
                <w:sz w:val="18"/>
                <w:szCs w:val="20"/>
              </w:rPr>
              <w:t>Time in seconds before the IP / Name association information will be re-circulated over the network.</w:t>
            </w:r>
          </w:p>
        </w:tc>
      </w:tr>
      <w:tr w:rsidR="0082027F" w:rsidTr="003E1BC1">
        <w:tc>
          <w:tcPr>
            <w:tcW w:w="5570" w:type="dxa"/>
            <w:tcBorders>
              <w:bottom w:val="single" w:sz="4" w:space="0" w:color="auto"/>
            </w:tcBorders>
          </w:tcPr>
          <w:p w:rsidR="0082027F" w:rsidRPr="0082027F" w:rsidRDefault="0082027F" w:rsidP="0082027F">
            <w:pPr>
              <w:spacing w:before="60" w:after="40" w:line="259" w:lineRule="auto"/>
              <w:rPr>
                <w:rFonts w:ascii="Segoe UI" w:eastAsiaTheme="majorEastAsia" w:hAnsi="Segoe UI" w:cs="Segoe UI"/>
                <w:sz w:val="18"/>
                <w:szCs w:val="20"/>
              </w:rPr>
            </w:pPr>
            <w:r w:rsidRPr="0082027F">
              <w:rPr>
                <w:rFonts w:ascii="Segoe UI" w:eastAsiaTheme="majorEastAsia" w:hAnsi="Segoe UI" w:cs="Segoe UI"/>
                <w:sz w:val="18"/>
                <w:szCs w:val="20"/>
              </w:rPr>
              <w:t>RegisterAllProvidersIP</w:t>
            </w:r>
          </w:p>
        </w:tc>
        <w:tc>
          <w:tcPr>
            <w:tcW w:w="1440" w:type="dxa"/>
            <w:tcBorders>
              <w:bottom w:val="single" w:sz="4" w:space="0" w:color="auto"/>
            </w:tcBorders>
          </w:tcPr>
          <w:p w:rsidR="0082027F" w:rsidRPr="0082027F" w:rsidRDefault="0082027F" w:rsidP="0082027F">
            <w:pPr>
              <w:spacing w:before="60" w:after="40" w:line="259" w:lineRule="auto"/>
              <w:jc w:val="center"/>
              <w:rPr>
                <w:rFonts w:ascii="Segoe UI" w:eastAsiaTheme="majorEastAsia" w:hAnsi="Segoe UI" w:cs="Segoe UI"/>
                <w:sz w:val="18"/>
                <w:szCs w:val="20"/>
              </w:rPr>
            </w:pPr>
            <w:r w:rsidRPr="0082027F">
              <w:rPr>
                <w:rFonts w:ascii="Segoe UI" w:eastAsiaTheme="majorEastAsia" w:hAnsi="Segoe UI" w:cs="Segoe UI"/>
                <w:sz w:val="18"/>
                <w:szCs w:val="20"/>
              </w:rPr>
              <w:t>1</w:t>
            </w:r>
          </w:p>
        </w:tc>
        <w:tc>
          <w:tcPr>
            <w:tcW w:w="1170" w:type="dxa"/>
            <w:tcBorders>
              <w:bottom w:val="single" w:sz="4" w:space="0" w:color="auto"/>
            </w:tcBorders>
          </w:tcPr>
          <w:p w:rsidR="0082027F" w:rsidRPr="0082027F" w:rsidRDefault="0082027F" w:rsidP="0082027F">
            <w:pPr>
              <w:spacing w:before="60" w:after="40" w:line="259" w:lineRule="auto"/>
              <w:jc w:val="center"/>
              <w:rPr>
                <w:rFonts w:ascii="Segoe UI" w:eastAsiaTheme="majorEastAsia" w:hAnsi="Segoe UI" w:cs="Segoe UI"/>
                <w:sz w:val="18"/>
                <w:szCs w:val="20"/>
              </w:rPr>
            </w:pPr>
            <w:r w:rsidRPr="0082027F">
              <w:rPr>
                <w:rFonts w:ascii="Segoe UI" w:eastAsiaTheme="majorEastAsia" w:hAnsi="Segoe UI" w:cs="Segoe UI"/>
                <w:sz w:val="18"/>
                <w:szCs w:val="20"/>
              </w:rPr>
              <w:t>0</w:t>
            </w:r>
          </w:p>
        </w:tc>
      </w:tr>
      <w:tr w:rsidR="0082027F" w:rsidTr="003E1BC1">
        <w:tc>
          <w:tcPr>
            <w:tcW w:w="8180" w:type="dxa"/>
            <w:gridSpan w:val="3"/>
            <w:tcBorders>
              <w:bottom w:val="single" w:sz="4" w:space="0" w:color="auto"/>
            </w:tcBorders>
          </w:tcPr>
          <w:p w:rsidR="00CB04B0" w:rsidRDefault="00CB04B0" w:rsidP="00CB04B0">
            <w:pPr>
              <w:spacing w:before="60" w:after="40" w:line="259" w:lineRule="auto"/>
              <w:rPr>
                <w:rFonts w:ascii="Segoe UI" w:eastAsiaTheme="majorEastAsia" w:hAnsi="Segoe UI" w:cs="Segoe UI"/>
                <w:sz w:val="18"/>
                <w:szCs w:val="20"/>
              </w:rPr>
            </w:pPr>
            <w:r w:rsidRPr="00C30C3B">
              <w:rPr>
                <w:rFonts w:ascii="Segoe UI" w:eastAsiaTheme="majorEastAsia" w:hAnsi="Segoe UI" w:cs="Segoe UI"/>
                <w:sz w:val="18"/>
                <w:szCs w:val="20"/>
              </w:rPr>
              <w:t xml:space="preserve">Determine which IP addresses should be registered in DNS for your </w:t>
            </w:r>
            <w:r>
              <w:rPr>
                <w:rFonts w:ascii="Segoe UI" w:eastAsiaTheme="majorEastAsia" w:hAnsi="Segoe UI" w:cs="Segoe UI"/>
                <w:sz w:val="18"/>
                <w:szCs w:val="20"/>
              </w:rPr>
              <w:t>CAP (</w:t>
            </w:r>
            <w:r>
              <w:rPr>
                <w:rFonts w:ascii="Segoe UI" w:eastAsiaTheme="majorEastAsia" w:hAnsi="Segoe UI" w:cs="Segoe UI"/>
                <w:sz w:val="14"/>
                <w:szCs w:val="20"/>
              </w:rPr>
              <w:t>listener</w:t>
            </w:r>
            <w:r>
              <w:rPr>
                <w:rFonts w:ascii="Segoe UI" w:eastAsiaTheme="majorEastAsia" w:hAnsi="Segoe UI" w:cs="Segoe UI"/>
                <w:sz w:val="18"/>
                <w:szCs w:val="20"/>
              </w:rPr>
              <w:t>)</w:t>
            </w:r>
            <w:r w:rsidRPr="00C30C3B">
              <w:rPr>
                <w:rFonts w:ascii="Segoe UI" w:eastAsiaTheme="majorEastAsia" w:hAnsi="Segoe UI" w:cs="Segoe UI"/>
                <w:sz w:val="18"/>
                <w:szCs w:val="20"/>
              </w:rPr>
              <w:t xml:space="preserve">: either all IP addresses on which </w:t>
            </w:r>
            <w:r>
              <w:rPr>
                <w:rFonts w:ascii="Segoe UI" w:eastAsiaTheme="majorEastAsia" w:hAnsi="Segoe UI" w:cs="Segoe UI"/>
                <w:sz w:val="18"/>
                <w:szCs w:val="20"/>
              </w:rPr>
              <w:t xml:space="preserve">the </w:t>
            </w:r>
            <w:r w:rsidRPr="00C30C3B">
              <w:rPr>
                <w:rFonts w:ascii="Segoe UI" w:eastAsiaTheme="majorEastAsia" w:hAnsi="Segoe UI" w:cs="Segoe UI"/>
                <w:sz w:val="18"/>
                <w:szCs w:val="20"/>
              </w:rPr>
              <w:t>network name resource depends</w:t>
            </w:r>
            <w:r>
              <w:rPr>
                <w:rFonts w:ascii="Segoe UI" w:eastAsiaTheme="majorEastAsia" w:hAnsi="Segoe UI" w:cs="Segoe UI"/>
                <w:sz w:val="18"/>
                <w:szCs w:val="20"/>
              </w:rPr>
              <w:t xml:space="preserve"> (</w:t>
            </w:r>
            <w:r w:rsidRPr="00C30C3B">
              <w:rPr>
                <w:rFonts w:ascii="Segoe UI" w:eastAsiaTheme="majorEastAsia" w:hAnsi="Segoe UI" w:cs="Segoe UI"/>
                <w:sz w:val="14"/>
                <w:szCs w:val="20"/>
              </w:rPr>
              <w:t>value: 1</w:t>
            </w:r>
            <w:r>
              <w:rPr>
                <w:rFonts w:ascii="Segoe UI" w:eastAsiaTheme="majorEastAsia" w:hAnsi="Segoe UI" w:cs="Segoe UI"/>
                <w:sz w:val="18"/>
                <w:szCs w:val="20"/>
              </w:rPr>
              <w:t>)</w:t>
            </w:r>
            <w:r w:rsidRPr="00C30C3B">
              <w:rPr>
                <w:rFonts w:ascii="Segoe UI" w:eastAsiaTheme="majorEastAsia" w:hAnsi="Segoe UI" w:cs="Segoe UI"/>
                <w:sz w:val="18"/>
                <w:szCs w:val="20"/>
              </w:rPr>
              <w:t>, or only the IP address that successfully comes online (that is, the IP address on the subnet of the node that currently owns that network name resource)</w:t>
            </w:r>
            <w:r>
              <w:rPr>
                <w:rFonts w:ascii="Segoe UI" w:eastAsiaTheme="majorEastAsia" w:hAnsi="Segoe UI" w:cs="Segoe UI"/>
                <w:sz w:val="18"/>
                <w:szCs w:val="20"/>
              </w:rPr>
              <w:t xml:space="preserve"> (</w:t>
            </w:r>
            <w:r>
              <w:rPr>
                <w:rFonts w:ascii="Segoe UI" w:eastAsiaTheme="majorEastAsia" w:hAnsi="Segoe UI" w:cs="Segoe UI"/>
                <w:sz w:val="14"/>
                <w:szCs w:val="20"/>
              </w:rPr>
              <w:t>value: 0</w:t>
            </w:r>
            <w:r>
              <w:rPr>
                <w:rFonts w:ascii="Segoe UI" w:eastAsiaTheme="majorEastAsia" w:hAnsi="Segoe UI" w:cs="Segoe UI"/>
                <w:sz w:val="18"/>
                <w:szCs w:val="20"/>
              </w:rPr>
              <w:t>)</w:t>
            </w:r>
            <w:r w:rsidRPr="00C30C3B">
              <w:rPr>
                <w:rFonts w:ascii="Segoe UI" w:eastAsiaTheme="majorEastAsia" w:hAnsi="Segoe UI" w:cs="Segoe UI"/>
                <w:sz w:val="18"/>
                <w:szCs w:val="20"/>
              </w:rPr>
              <w:t>.</w:t>
            </w:r>
          </w:p>
          <w:p w:rsidR="0082027F" w:rsidRPr="0082027F" w:rsidRDefault="00CB04B0" w:rsidP="00CB04B0">
            <w:pPr>
              <w:spacing w:before="60" w:after="40" w:line="259" w:lineRule="auto"/>
              <w:rPr>
                <w:rFonts w:ascii="Segoe UI" w:eastAsiaTheme="majorEastAsia" w:hAnsi="Segoe UI" w:cs="Segoe UI"/>
                <w:sz w:val="18"/>
                <w:szCs w:val="20"/>
              </w:rPr>
            </w:pPr>
            <w:r>
              <w:rPr>
                <w:rFonts w:ascii="Segoe UI" w:eastAsiaTheme="majorEastAsia" w:hAnsi="Segoe UI" w:cs="Segoe UI"/>
                <w:sz w:val="18"/>
                <w:szCs w:val="18"/>
              </w:rPr>
              <w:t xml:space="preserve">If set to 1 all the IP addresses associated with the Listener name will be registered, this may cause problems if the keyword </w:t>
            </w:r>
            <w:r w:rsidRPr="002E5066">
              <w:rPr>
                <w:rFonts w:ascii="Segoe UI" w:eastAsiaTheme="majorEastAsia" w:hAnsi="Segoe UI" w:cs="Segoe UI"/>
                <w:b/>
                <w:sz w:val="18"/>
                <w:szCs w:val="18"/>
              </w:rPr>
              <w:t>multi-subnet failover = true</w:t>
            </w:r>
            <w:r>
              <w:rPr>
                <w:rFonts w:ascii="Segoe UI" w:eastAsiaTheme="majorEastAsia" w:hAnsi="Segoe UI" w:cs="Segoe UI"/>
                <w:sz w:val="18"/>
                <w:szCs w:val="18"/>
              </w:rPr>
              <w:t xml:space="preserve"> is not used. </w:t>
            </w:r>
            <w:r w:rsidRPr="002E5066">
              <w:rPr>
                <w:rFonts w:ascii="Segoe UI" w:hAnsi="Segoe UI" w:cs="Segoe UI"/>
                <w:sz w:val="18"/>
                <w:szCs w:val="18"/>
              </w:rPr>
              <w:t xml:space="preserve">For multi-subnet clustering, see </w:t>
            </w:r>
            <w:hyperlink r:id="rId37" w:history="1">
              <w:r w:rsidRPr="002E5066">
                <w:rPr>
                  <w:rStyle w:val="Hyperlink"/>
                  <w:rFonts w:ascii="Segoe UI" w:hAnsi="Segoe UI" w:cs="Segoe UI"/>
                  <w:sz w:val="18"/>
                  <w:szCs w:val="18"/>
                </w:rPr>
                <w:t>SQL Server Multi-Subnet Clustering (SQL Server)</w:t>
              </w:r>
            </w:hyperlink>
            <w:r w:rsidRPr="002E5066">
              <w:rPr>
                <w:rFonts w:ascii="Segoe UI" w:hAnsi="Segoe UI" w:cs="Segoe UI"/>
                <w:sz w:val="18"/>
                <w:szCs w:val="18"/>
              </w:rPr>
              <w:t>.</w:t>
            </w:r>
          </w:p>
        </w:tc>
      </w:tr>
      <w:tr w:rsidR="007F04C6" w:rsidTr="003E1BC1">
        <w:tc>
          <w:tcPr>
            <w:tcW w:w="8180" w:type="dxa"/>
            <w:gridSpan w:val="3"/>
            <w:tcBorders>
              <w:top w:val="single" w:sz="4" w:space="0" w:color="auto"/>
              <w:left w:val="nil"/>
              <w:bottom w:val="nil"/>
              <w:right w:val="nil"/>
            </w:tcBorders>
          </w:tcPr>
          <w:p w:rsidR="007F04C6" w:rsidRPr="007F04C6" w:rsidRDefault="007F04C6" w:rsidP="007F04C6">
            <w:pPr>
              <w:spacing w:before="60" w:after="40" w:line="259" w:lineRule="auto"/>
              <w:jc w:val="center"/>
              <w:rPr>
                <w:rFonts w:ascii="Segoe UI" w:eastAsiaTheme="majorEastAsia" w:hAnsi="Segoe UI" w:cs="Segoe UI"/>
                <w:b/>
                <w:sz w:val="18"/>
                <w:szCs w:val="20"/>
              </w:rPr>
            </w:pPr>
            <w:r w:rsidRPr="007F04C6">
              <w:rPr>
                <w:rFonts w:ascii="Segoe UI" w:eastAsiaTheme="majorEastAsia" w:hAnsi="Segoe UI" w:cs="Segoe UI"/>
                <w:b/>
                <w:sz w:val="18"/>
                <w:szCs w:val="20"/>
              </w:rPr>
              <w:t>Table 1</w:t>
            </w:r>
          </w:p>
        </w:tc>
      </w:tr>
    </w:tbl>
    <w:p w:rsidR="00892D9C" w:rsidRDefault="00892D9C" w:rsidP="00260FBC">
      <w:pPr>
        <w:keepNext/>
        <w:spacing w:before="120" w:after="120"/>
        <w:ind w:left="540"/>
        <w:rPr>
          <w:rFonts w:ascii="Segoe UI" w:eastAsiaTheme="majorEastAsia" w:hAnsi="Segoe UI" w:cs="Segoe UI"/>
          <w:szCs w:val="20"/>
        </w:rPr>
      </w:pPr>
      <w:r>
        <w:rPr>
          <w:rFonts w:ascii="Segoe UI" w:eastAsiaTheme="majorEastAsia" w:hAnsi="Segoe UI" w:cs="Segoe UI"/>
          <w:szCs w:val="20"/>
        </w:rPr>
        <w:t>To make changes to these settings use PSH with administrator privileges.</w:t>
      </w:r>
    </w:p>
    <w:p w:rsidR="005C1BF4" w:rsidRDefault="003827A5" w:rsidP="00B30EF7">
      <w:pPr>
        <w:keepNext/>
        <w:spacing w:before="120" w:after="120"/>
        <w:ind w:left="540"/>
        <w:rPr>
          <w:rFonts w:ascii="Segoe UI" w:eastAsiaTheme="majorEastAsia" w:hAnsi="Segoe UI" w:cs="Segoe UI"/>
          <w:szCs w:val="20"/>
        </w:rPr>
      </w:pPr>
      <w:r>
        <w:rPr>
          <w:rFonts w:ascii="Segoe UI" w:eastAsiaTheme="majorEastAsia" w:hAnsi="Segoe UI" w:cs="Segoe UI"/>
          <w:noProof/>
          <w:szCs w:val="20"/>
        </w:rPr>
        <w:drawing>
          <wp:anchor distT="0" distB="0" distL="114300" distR="114300" simplePos="0" relativeHeight="251658240" behindDoc="0" locked="0" layoutInCell="1" allowOverlap="1" wp14:anchorId="33EF343F" wp14:editId="7AB432C5">
            <wp:simplePos x="0" y="0"/>
            <wp:positionH relativeFrom="column">
              <wp:posOffset>474345</wp:posOffset>
            </wp:positionH>
            <wp:positionV relativeFrom="paragraph">
              <wp:posOffset>69215</wp:posOffset>
            </wp:positionV>
            <wp:extent cx="2047875" cy="143256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7875" cy="1432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egoe UI" w:eastAsiaTheme="majorEastAsia" w:hAnsi="Segoe UI" w:cs="Segoe UI"/>
          <w:szCs w:val="20"/>
        </w:rPr>
        <w:t>S</w:t>
      </w:r>
      <w:r w:rsidR="00892D9C">
        <w:rPr>
          <w:rFonts w:ascii="Segoe UI" w:eastAsiaTheme="majorEastAsia" w:hAnsi="Segoe UI" w:cs="Segoe UI"/>
          <w:szCs w:val="20"/>
        </w:rPr>
        <w:t xml:space="preserve">ome systems may </w:t>
      </w:r>
      <w:r>
        <w:rPr>
          <w:rFonts w:ascii="Segoe UI" w:eastAsiaTheme="majorEastAsia" w:hAnsi="Segoe UI" w:cs="Segoe UI"/>
          <w:szCs w:val="20"/>
        </w:rPr>
        <w:t xml:space="preserve">require </w:t>
      </w:r>
      <w:r w:rsidR="00892D9C">
        <w:rPr>
          <w:rFonts w:ascii="Segoe UI" w:eastAsiaTheme="majorEastAsia" w:hAnsi="Segoe UI" w:cs="Segoe UI"/>
          <w:szCs w:val="20"/>
        </w:rPr>
        <w:t>to explicitly call in support for failover cluster commands by running</w:t>
      </w:r>
      <w:r w:rsidR="00892D9C" w:rsidRPr="00892D9C">
        <w:rPr>
          <w:rFonts w:ascii="Segoe UI" w:eastAsiaTheme="majorEastAsia" w:hAnsi="Segoe UI" w:cs="Segoe UI"/>
          <w:szCs w:val="20"/>
        </w:rPr>
        <w:t xml:space="preserve"> </w:t>
      </w:r>
      <w:r w:rsidR="00892D9C" w:rsidRPr="00892D9C">
        <w:rPr>
          <w:rFonts w:ascii="Segoe UI" w:hAnsi="Segoe UI" w:cs="Segoe UI"/>
          <w:b/>
          <w:bCs/>
          <w:color w:val="222222"/>
        </w:rPr>
        <w:t>Import</w:t>
      </w:r>
      <w:r w:rsidR="00892D9C" w:rsidRPr="00892D9C">
        <w:rPr>
          <w:rFonts w:ascii="Segoe UI" w:hAnsi="Segoe UI" w:cs="Segoe UI"/>
          <w:color w:val="222222"/>
        </w:rPr>
        <w:t>-</w:t>
      </w:r>
      <w:r w:rsidR="00892D9C" w:rsidRPr="00892D9C">
        <w:rPr>
          <w:rFonts w:ascii="Segoe UI" w:hAnsi="Segoe UI" w:cs="Segoe UI"/>
          <w:b/>
          <w:bCs/>
          <w:color w:val="222222"/>
        </w:rPr>
        <w:t>Module FailoverClusters</w:t>
      </w:r>
      <w:r w:rsidR="00892D9C" w:rsidRPr="00892D9C">
        <w:rPr>
          <w:rFonts w:ascii="Segoe UI" w:eastAsiaTheme="majorEastAsia" w:hAnsi="Segoe UI" w:cs="Segoe UI"/>
          <w:szCs w:val="20"/>
        </w:rPr>
        <w:t>.</w:t>
      </w:r>
      <w:r w:rsidR="007F04C6">
        <w:rPr>
          <w:rFonts w:ascii="Segoe UI" w:eastAsiaTheme="majorEastAsia" w:hAnsi="Segoe UI" w:cs="Segoe UI"/>
          <w:szCs w:val="20"/>
        </w:rPr>
        <w:t xml:space="preserve"> </w:t>
      </w:r>
    </w:p>
    <w:p w:rsidR="007F04C6" w:rsidRDefault="007F04C6" w:rsidP="006C718E">
      <w:pPr>
        <w:spacing w:before="120" w:after="120"/>
        <w:ind w:left="547"/>
        <w:rPr>
          <w:rFonts w:ascii="Segoe UI" w:eastAsiaTheme="majorEastAsia" w:hAnsi="Segoe UI" w:cs="Segoe UI"/>
          <w:szCs w:val="20"/>
        </w:rPr>
      </w:pPr>
      <w:r>
        <w:rPr>
          <w:rFonts w:ascii="Segoe UI" w:eastAsiaTheme="majorEastAsia" w:hAnsi="Segoe UI" w:cs="Segoe UI"/>
          <w:szCs w:val="20"/>
        </w:rPr>
        <w:t xml:space="preserve">The following commands illustrate changing the parameters listed in </w:t>
      </w:r>
      <w:r w:rsidRPr="007F04C6">
        <w:rPr>
          <w:rFonts w:ascii="Segoe UI" w:eastAsiaTheme="majorEastAsia" w:hAnsi="Segoe UI" w:cs="Segoe UI"/>
          <w:b/>
          <w:szCs w:val="20"/>
        </w:rPr>
        <w:t>Table 1</w:t>
      </w:r>
      <w:r>
        <w:rPr>
          <w:rFonts w:ascii="Segoe UI" w:eastAsiaTheme="majorEastAsia" w:hAnsi="Segoe UI" w:cs="Segoe UI"/>
          <w:szCs w:val="20"/>
        </w:rPr>
        <w:t>.</w:t>
      </w:r>
      <w:r w:rsidR="005C1BF4">
        <w:rPr>
          <w:rFonts w:ascii="Segoe UI" w:eastAsiaTheme="majorEastAsia" w:hAnsi="Segoe UI" w:cs="Segoe UI"/>
          <w:szCs w:val="20"/>
        </w:rPr>
        <w:t xml:space="preserve"> When running these commands from PSH make sure to verify the resource names as these may not be the names seen in DNS, SSMS or CluAdmin.</w:t>
      </w:r>
      <w:r w:rsidR="006C5E3E">
        <w:rPr>
          <w:rFonts w:ascii="Segoe UI" w:eastAsiaTheme="majorEastAsia" w:hAnsi="Segoe UI" w:cs="Segoe UI"/>
          <w:szCs w:val="20"/>
        </w:rPr>
        <w:t xml:space="preserve"> </w:t>
      </w:r>
      <w:r w:rsidR="00AE6EAE">
        <w:rPr>
          <w:rFonts w:ascii="Segoe UI" w:eastAsiaTheme="majorEastAsia" w:hAnsi="Segoe UI" w:cs="Segoe UI"/>
          <w:szCs w:val="20"/>
        </w:rPr>
        <w:t>When created from SSMS the name</w:t>
      </w:r>
      <w:r w:rsidR="006C5E3E">
        <w:rPr>
          <w:rFonts w:ascii="Segoe UI" w:eastAsiaTheme="majorEastAsia" w:hAnsi="Segoe UI" w:cs="Segoe UI"/>
          <w:szCs w:val="20"/>
        </w:rPr>
        <w:t xml:space="preserve"> will be “</w:t>
      </w:r>
      <w:r w:rsidR="006C5E3E" w:rsidRPr="006C5E3E">
        <w:rPr>
          <w:rFonts w:ascii="Segoe UI" w:eastAsiaTheme="majorEastAsia" w:hAnsi="Segoe UI" w:cs="Segoe UI"/>
          <w:b/>
          <w:sz w:val="18"/>
          <w:szCs w:val="20"/>
        </w:rPr>
        <w:t>AGName_ListenerName</w:t>
      </w:r>
      <w:r w:rsidR="006C5E3E">
        <w:rPr>
          <w:rFonts w:ascii="Segoe UI" w:eastAsiaTheme="majorEastAsia" w:hAnsi="Segoe UI" w:cs="Segoe UI"/>
          <w:szCs w:val="20"/>
        </w:rPr>
        <w:t>” &amp; when created from CluAdmin it will be “</w:t>
      </w:r>
      <w:r w:rsidR="006C5E3E" w:rsidRPr="00AE6EAE">
        <w:rPr>
          <w:rFonts w:ascii="Segoe UI" w:eastAsiaTheme="majorEastAsia" w:hAnsi="Segoe UI" w:cs="Segoe UI"/>
          <w:b/>
          <w:sz w:val="18"/>
          <w:szCs w:val="20"/>
        </w:rPr>
        <w:t>ListenerName</w:t>
      </w:r>
      <w:r w:rsidR="006C5E3E">
        <w:rPr>
          <w:rFonts w:ascii="Segoe UI" w:eastAsiaTheme="majorEastAsia" w:hAnsi="Segoe UI" w:cs="Segoe UI"/>
          <w:szCs w:val="20"/>
        </w:rPr>
        <w:t>”</w:t>
      </w:r>
    </w:p>
    <w:tbl>
      <w:tblPr>
        <w:tblW w:w="9167" w:type="dxa"/>
        <w:tblLook w:val="0000" w:firstRow="0" w:lastRow="0" w:firstColumn="0" w:lastColumn="0" w:noHBand="0" w:noVBand="0"/>
      </w:tblPr>
      <w:tblGrid>
        <w:gridCol w:w="9167"/>
      </w:tblGrid>
      <w:tr w:rsidR="00995D4B" w:rsidTr="005C3321">
        <w:tc>
          <w:tcPr>
            <w:tcW w:w="9167" w:type="dxa"/>
          </w:tcPr>
          <w:p w:rsidR="00995D4B" w:rsidRDefault="00995D4B" w:rsidP="00995D4B">
            <w:pPr>
              <w:keepNext/>
              <w:spacing w:before="60" w:after="40" w:line="259" w:lineRule="auto"/>
              <w:rPr>
                <w:rFonts w:ascii="Segoe UI" w:eastAsiaTheme="majorEastAsia" w:hAnsi="Segoe UI" w:cs="Segoe UI"/>
                <w:szCs w:val="20"/>
              </w:rPr>
            </w:pPr>
            <w:r>
              <w:rPr>
                <w:rFonts w:ascii="Segoe UI" w:eastAsiaTheme="majorEastAsia" w:hAnsi="Segoe UI" w:cs="Segoe UI"/>
                <w:szCs w:val="20"/>
              </w:rPr>
              <w:t>List all Resource Groups.</w:t>
            </w:r>
          </w:p>
        </w:tc>
      </w:tr>
      <w:tr w:rsidR="00995D4B" w:rsidTr="005C3321">
        <w:tc>
          <w:tcPr>
            <w:tcW w:w="9167" w:type="dxa"/>
          </w:tcPr>
          <w:p w:rsidR="00995D4B" w:rsidRDefault="00E72122" w:rsidP="006C0D13">
            <w:pPr>
              <w:keepNext/>
              <w:spacing w:before="60" w:after="40" w:line="259" w:lineRule="auto"/>
              <w:ind w:left="157"/>
              <w:rPr>
                <w:rFonts w:ascii="Segoe UI" w:eastAsiaTheme="majorEastAsia" w:hAnsi="Segoe UI" w:cs="Segoe UI"/>
                <w:szCs w:val="20"/>
              </w:rPr>
            </w:pPr>
            <w:r>
              <w:object w:dxaOrig="7260" w:dyaOrig="1695">
                <v:shape id="_x0000_i1027" type="#_x0000_t75" style="width:363pt;height:84.6pt" o:ole="">
                  <v:imagedata r:id="rId39" o:title=""/>
                </v:shape>
                <o:OLEObject Type="Embed" ProgID="PBrush" ShapeID="_x0000_i1027" DrawAspect="Content" ObjectID="_1466244980" r:id="rId40"/>
              </w:object>
            </w:r>
          </w:p>
        </w:tc>
      </w:tr>
      <w:tr w:rsidR="007F04C6" w:rsidTr="005C3321">
        <w:tc>
          <w:tcPr>
            <w:tcW w:w="9167" w:type="dxa"/>
          </w:tcPr>
          <w:p w:rsidR="007F04C6" w:rsidRDefault="00995D4B" w:rsidP="00995D4B">
            <w:pPr>
              <w:keepNext/>
              <w:spacing w:before="60" w:after="40" w:line="259" w:lineRule="auto"/>
              <w:rPr>
                <w:rFonts w:ascii="Segoe UI" w:eastAsiaTheme="majorEastAsia" w:hAnsi="Segoe UI" w:cs="Segoe UI"/>
                <w:szCs w:val="20"/>
              </w:rPr>
            </w:pPr>
            <w:r>
              <w:rPr>
                <w:rFonts w:ascii="Segoe UI" w:eastAsiaTheme="majorEastAsia" w:hAnsi="Segoe UI" w:cs="Segoe UI"/>
                <w:szCs w:val="20"/>
              </w:rPr>
              <w:t>List all R</w:t>
            </w:r>
            <w:r w:rsidR="005A0590">
              <w:rPr>
                <w:rFonts w:ascii="Segoe UI" w:eastAsiaTheme="majorEastAsia" w:hAnsi="Segoe UI" w:cs="Segoe UI"/>
                <w:szCs w:val="20"/>
              </w:rPr>
              <w:t xml:space="preserve">esources </w:t>
            </w:r>
            <w:r>
              <w:rPr>
                <w:rFonts w:ascii="Segoe UI" w:eastAsiaTheme="majorEastAsia" w:hAnsi="Segoe UI" w:cs="Segoe UI"/>
                <w:szCs w:val="20"/>
              </w:rPr>
              <w:t>from the AlwaysOn Availability Resource Group</w:t>
            </w:r>
            <w:r w:rsidR="005A0590">
              <w:rPr>
                <w:rFonts w:ascii="Segoe UI" w:eastAsiaTheme="majorEastAsia" w:hAnsi="Segoe UI" w:cs="Segoe UI"/>
                <w:szCs w:val="20"/>
              </w:rPr>
              <w:t>.</w:t>
            </w:r>
          </w:p>
        </w:tc>
      </w:tr>
      <w:tr w:rsidR="007F04C6" w:rsidTr="005C3321">
        <w:tc>
          <w:tcPr>
            <w:tcW w:w="9167" w:type="dxa"/>
          </w:tcPr>
          <w:p w:rsidR="005A0590" w:rsidRPr="00995D4B" w:rsidRDefault="00E72122" w:rsidP="00995D4B">
            <w:pPr>
              <w:spacing w:before="60" w:after="40" w:line="259" w:lineRule="auto"/>
              <w:ind w:left="157"/>
            </w:pPr>
            <w:r>
              <w:object w:dxaOrig="7425" w:dyaOrig="1695">
                <v:shape id="_x0000_i1028" type="#_x0000_t75" style="width:371.4pt;height:84.6pt" o:ole="">
                  <v:imagedata r:id="rId41" o:title=""/>
                </v:shape>
                <o:OLEObject Type="Embed" ProgID="PBrush" ShapeID="_x0000_i1028" DrawAspect="Content" ObjectID="_1466244981" r:id="rId42"/>
              </w:object>
            </w:r>
          </w:p>
        </w:tc>
      </w:tr>
      <w:tr w:rsidR="00A749C5" w:rsidTr="005C3321">
        <w:tc>
          <w:tcPr>
            <w:tcW w:w="9167" w:type="dxa"/>
          </w:tcPr>
          <w:p w:rsidR="00A749C5" w:rsidRDefault="005A0590" w:rsidP="0070038C">
            <w:pPr>
              <w:keepNext/>
              <w:spacing w:before="60" w:after="40" w:line="259" w:lineRule="auto"/>
            </w:pPr>
            <w:r>
              <w:lastRenderedPageBreak/>
              <w:t>As per current standards in MSIT, for multi-subnet AOAG running for clients</w:t>
            </w:r>
            <w:r w:rsidR="00882F7D">
              <w:t>,</w:t>
            </w:r>
            <w:r>
              <w:t xml:space="preserve"> not having the updates to s</w:t>
            </w:r>
            <w:r w:rsidR="00882F7D">
              <w:t>upport MultiSubnetFailover=True, we will change the highlighted properties.</w:t>
            </w:r>
          </w:p>
        </w:tc>
      </w:tr>
      <w:tr w:rsidR="00A749C5" w:rsidTr="005C3321">
        <w:tc>
          <w:tcPr>
            <w:tcW w:w="9167" w:type="dxa"/>
          </w:tcPr>
          <w:p w:rsidR="00A749C5" w:rsidRDefault="00E72122" w:rsidP="005676E8">
            <w:pPr>
              <w:spacing w:before="60" w:after="40" w:line="259" w:lineRule="auto"/>
              <w:ind w:left="157"/>
            </w:pPr>
            <w:r>
              <w:object w:dxaOrig="7665" w:dyaOrig="3600">
                <v:shape id="_x0000_i1029" type="#_x0000_t75" style="width:383.4pt;height:180pt" o:ole="">
                  <v:imagedata r:id="rId43" o:title=""/>
                </v:shape>
                <o:OLEObject Type="Embed" ProgID="PBrush" ShapeID="_x0000_i1029" DrawAspect="Content" ObjectID="_1466244982" r:id="rId44"/>
              </w:object>
            </w:r>
          </w:p>
        </w:tc>
      </w:tr>
      <w:tr w:rsidR="00260FBC" w:rsidTr="005C3321">
        <w:tc>
          <w:tcPr>
            <w:tcW w:w="9167" w:type="dxa"/>
          </w:tcPr>
          <w:p w:rsidR="00260FBC" w:rsidRDefault="00E72122" w:rsidP="00E72122">
            <w:pPr>
              <w:keepNext/>
              <w:spacing w:before="60" w:after="40" w:line="259" w:lineRule="auto"/>
            </w:pPr>
            <w:r>
              <w:t>How to c</w:t>
            </w:r>
            <w:r w:rsidR="00260FBC">
              <w:t>hange the specified parameters</w:t>
            </w:r>
          </w:p>
        </w:tc>
      </w:tr>
      <w:tr w:rsidR="00260FBC" w:rsidTr="005C3321">
        <w:tc>
          <w:tcPr>
            <w:tcW w:w="9167" w:type="dxa"/>
          </w:tcPr>
          <w:p w:rsidR="00260FBC" w:rsidRDefault="00E72122" w:rsidP="005676E8">
            <w:pPr>
              <w:spacing w:before="60" w:after="40" w:line="259" w:lineRule="auto"/>
              <w:ind w:left="157"/>
            </w:pPr>
            <w:r>
              <w:object w:dxaOrig="7680" w:dyaOrig="1800">
                <v:shape id="_x0000_i1030" type="#_x0000_t75" style="width:384pt;height:90pt" o:ole="">
                  <v:imagedata r:id="rId45" o:title=""/>
                </v:shape>
                <o:OLEObject Type="Embed" ProgID="PBrush" ShapeID="_x0000_i1030" DrawAspect="Content" ObjectID="_1466244983" r:id="rId46"/>
              </w:object>
            </w:r>
          </w:p>
        </w:tc>
      </w:tr>
      <w:tr w:rsidR="00A749C5" w:rsidTr="005C3321">
        <w:tc>
          <w:tcPr>
            <w:tcW w:w="9167" w:type="dxa"/>
          </w:tcPr>
          <w:p w:rsidR="00A749C5" w:rsidRDefault="00995D4B" w:rsidP="00802849">
            <w:pPr>
              <w:keepNext/>
              <w:spacing w:before="60" w:after="40" w:line="259" w:lineRule="auto"/>
            </w:pPr>
            <w:r>
              <w:t>Resource needs to be bounced</w:t>
            </w:r>
            <w:r w:rsidR="005676E8">
              <w:t xml:space="preserve"> after changing these parameters</w:t>
            </w:r>
          </w:p>
        </w:tc>
      </w:tr>
      <w:tr w:rsidR="00A749C5" w:rsidTr="005C3321">
        <w:tc>
          <w:tcPr>
            <w:tcW w:w="9167" w:type="dxa"/>
          </w:tcPr>
          <w:tbl>
            <w:tblPr>
              <w:tblW w:w="0" w:type="auto"/>
              <w:tblLook w:val="0000" w:firstRow="0" w:lastRow="0" w:firstColumn="0" w:lastColumn="0" w:noHBand="0" w:noVBand="0"/>
            </w:tblPr>
            <w:tblGrid>
              <w:gridCol w:w="6471"/>
              <w:gridCol w:w="2480"/>
            </w:tblGrid>
            <w:tr w:rsidR="00DD70BC" w:rsidTr="00DD70BC">
              <w:tc>
                <w:tcPr>
                  <w:tcW w:w="6246" w:type="dxa"/>
                </w:tcPr>
                <w:p w:rsidR="00DD70BC" w:rsidRDefault="00E60205" w:rsidP="00DD70BC">
                  <w:pPr>
                    <w:spacing w:before="60" w:after="40" w:line="259" w:lineRule="auto"/>
                  </w:pPr>
                  <w:r>
                    <w:object w:dxaOrig="6255" w:dyaOrig="3480">
                      <v:shape id="_x0000_i1031" type="#_x0000_t75" style="width:312.6pt;height:174pt" o:ole="">
                        <v:imagedata r:id="rId47" o:title=""/>
                      </v:shape>
                      <o:OLEObject Type="Embed" ProgID="PBrush" ShapeID="_x0000_i1031" DrawAspect="Content" ObjectID="_1466244984" r:id="rId48"/>
                    </w:object>
                  </w:r>
                </w:p>
              </w:tc>
              <w:tc>
                <w:tcPr>
                  <w:tcW w:w="2641" w:type="dxa"/>
                </w:tcPr>
                <w:p w:rsidR="00DD70BC" w:rsidRDefault="00DD70BC" w:rsidP="00DD70BC">
                  <w:pPr>
                    <w:spacing w:before="60" w:after="40" w:line="259" w:lineRule="auto"/>
                  </w:pPr>
                  <w:r>
                    <w:t>The AlwaysOn resource is dependent on CAP (</w:t>
                  </w:r>
                  <w:r w:rsidRPr="00DD70BC">
                    <w:rPr>
                      <w:sz w:val="16"/>
                    </w:rPr>
                    <w:t>Listener</w:t>
                  </w:r>
                  <w:r>
                    <w:t>), check the status of all the depended / resources in the next step</w:t>
                  </w:r>
                  <w:r w:rsidR="00CB4C09">
                    <w:t>. In most of the cases, the AlwaysOn resource needs to be brought online.</w:t>
                  </w:r>
                </w:p>
              </w:tc>
            </w:tr>
          </w:tbl>
          <w:p w:rsidR="00DD70BC" w:rsidRDefault="00DD70BC" w:rsidP="00DD70BC">
            <w:pPr>
              <w:spacing w:before="60" w:after="40" w:line="259" w:lineRule="auto"/>
              <w:ind w:left="157"/>
            </w:pPr>
          </w:p>
        </w:tc>
      </w:tr>
      <w:tr w:rsidR="00995D4B" w:rsidTr="005C3321">
        <w:tc>
          <w:tcPr>
            <w:tcW w:w="9167" w:type="dxa"/>
          </w:tcPr>
          <w:p w:rsidR="00995D4B" w:rsidRDefault="002E1CAE" w:rsidP="002E1CAE">
            <w:pPr>
              <w:keepNext/>
              <w:spacing w:before="60" w:after="40" w:line="259" w:lineRule="auto"/>
            </w:pPr>
            <w:r>
              <w:t>Verify the status of all resources in the AlwaysOn Resource Group</w:t>
            </w:r>
          </w:p>
        </w:tc>
      </w:tr>
      <w:tr w:rsidR="002E1CAE" w:rsidTr="005C3321">
        <w:tc>
          <w:tcPr>
            <w:tcW w:w="9167" w:type="dxa"/>
          </w:tcPr>
          <w:p w:rsidR="002E1CAE" w:rsidRDefault="00E60205" w:rsidP="00A749C5">
            <w:pPr>
              <w:spacing w:before="60" w:after="40" w:line="259" w:lineRule="auto"/>
              <w:ind w:left="157"/>
            </w:pPr>
            <w:r>
              <w:object w:dxaOrig="7545" w:dyaOrig="1605">
                <v:shape id="_x0000_i1032" type="#_x0000_t75" style="width:377.4pt;height:80.4pt" o:ole="">
                  <v:imagedata r:id="rId49" o:title=""/>
                </v:shape>
                <o:OLEObject Type="Embed" ProgID="PBrush" ShapeID="_x0000_i1032" DrawAspect="Content" ObjectID="_1466244985" r:id="rId50"/>
              </w:object>
            </w:r>
          </w:p>
        </w:tc>
      </w:tr>
    </w:tbl>
    <w:p w:rsidR="00D74BF4" w:rsidRPr="00D74BF4" w:rsidRDefault="00D74BF4" w:rsidP="00A22B08">
      <w:pPr>
        <w:pStyle w:val="ListParagraph"/>
        <w:keepNext/>
        <w:numPr>
          <w:ilvl w:val="0"/>
          <w:numId w:val="17"/>
        </w:numPr>
        <w:spacing w:before="240"/>
        <w:ind w:left="547"/>
        <w:rPr>
          <w:rFonts w:ascii="Segoe UI" w:eastAsiaTheme="majorEastAsia" w:hAnsi="Segoe UI" w:cs="Segoe UI"/>
          <w:b/>
          <w:sz w:val="20"/>
        </w:rPr>
      </w:pPr>
      <w:r w:rsidRPr="00D74BF4">
        <w:rPr>
          <w:rFonts w:ascii="Segoe UI" w:eastAsiaTheme="majorEastAsia" w:hAnsi="Segoe UI" w:cs="Segoe UI"/>
          <w:b/>
          <w:sz w:val="20"/>
        </w:rPr>
        <w:lastRenderedPageBreak/>
        <w:t xml:space="preserve">Configure </w:t>
      </w:r>
      <w:r>
        <w:rPr>
          <w:rFonts w:ascii="Segoe UI" w:eastAsiaTheme="majorEastAsia" w:hAnsi="Segoe UI" w:cs="Segoe UI"/>
          <w:b/>
          <w:sz w:val="20"/>
        </w:rPr>
        <w:t>AOAG resource group properties for failover &amp; fall back.</w:t>
      </w:r>
    </w:p>
    <w:p w:rsidR="007F04C6" w:rsidRDefault="00D74BF4" w:rsidP="00B30EF7">
      <w:pPr>
        <w:keepNext/>
        <w:spacing w:before="120" w:after="120"/>
        <w:ind w:left="540"/>
        <w:rPr>
          <w:rFonts w:ascii="Segoe UI" w:eastAsiaTheme="majorEastAsia" w:hAnsi="Segoe UI" w:cs="Segoe UI"/>
          <w:szCs w:val="20"/>
        </w:rPr>
      </w:pPr>
      <w:r>
        <w:rPr>
          <w:rFonts w:ascii="Segoe UI" w:eastAsiaTheme="majorEastAsia" w:hAnsi="Segoe UI" w:cs="Segoe UI"/>
          <w:szCs w:val="20"/>
        </w:rPr>
        <w:t>In the figure below you can see the participating nodes of AOAG are checked (</w:t>
      </w:r>
      <w:r w:rsidRPr="00FC3EA6">
        <w:rPr>
          <w:rFonts w:ascii="Segoe UI" w:eastAsiaTheme="majorEastAsia" w:hAnsi="Segoe UI" w:cs="Segoe UI"/>
          <w:sz w:val="18"/>
          <w:szCs w:val="20"/>
        </w:rPr>
        <w:t xml:space="preserve">never modify OWNER settings </w:t>
      </w:r>
      <w:r w:rsidR="000409CF">
        <w:rPr>
          <w:rFonts w:ascii="Segoe UI" w:eastAsiaTheme="majorEastAsia" w:hAnsi="Segoe UI" w:cs="Segoe UI"/>
          <w:sz w:val="18"/>
          <w:szCs w:val="20"/>
        </w:rPr>
        <w:t>from CluA</w:t>
      </w:r>
      <w:r w:rsidR="00FC3EA6" w:rsidRPr="00FC3EA6">
        <w:rPr>
          <w:rFonts w:ascii="Segoe UI" w:eastAsiaTheme="majorEastAsia" w:hAnsi="Segoe UI" w:cs="Segoe UI"/>
          <w:sz w:val="18"/>
          <w:szCs w:val="20"/>
        </w:rPr>
        <w:t>dmin, typically in the cases when there’s a FCI instance involved</w:t>
      </w:r>
      <w:r w:rsidR="001B0F40">
        <w:rPr>
          <w:rFonts w:ascii="Segoe UI" w:eastAsiaTheme="majorEastAsia" w:hAnsi="Segoe UI" w:cs="Segoe UI"/>
          <w:sz w:val="18"/>
          <w:szCs w:val="20"/>
        </w:rPr>
        <w:t>. The resource will change owners as FCI bounces between nodes</w:t>
      </w:r>
      <w:r>
        <w:rPr>
          <w:rFonts w:ascii="Segoe UI" w:eastAsiaTheme="majorEastAsia" w:hAnsi="Segoe UI" w:cs="Segoe UI"/>
          <w:szCs w:val="20"/>
        </w:rPr>
        <w:t>).</w:t>
      </w:r>
    </w:p>
    <w:tbl>
      <w:tblPr>
        <w:tblW w:w="0" w:type="auto"/>
        <w:tblInd w:w="715" w:type="dxa"/>
        <w:tblLook w:val="0000" w:firstRow="0" w:lastRow="0" w:firstColumn="0" w:lastColumn="0" w:noHBand="0" w:noVBand="0"/>
      </w:tblPr>
      <w:tblGrid>
        <w:gridCol w:w="4746"/>
        <w:gridCol w:w="3197"/>
      </w:tblGrid>
      <w:tr w:rsidR="006A3735" w:rsidTr="006A3735">
        <w:tc>
          <w:tcPr>
            <w:tcW w:w="4746" w:type="dxa"/>
          </w:tcPr>
          <w:p w:rsidR="006A3735" w:rsidRDefault="006A3735" w:rsidP="00B30EF7">
            <w:pPr>
              <w:keepNext/>
              <w:spacing w:before="120" w:after="120"/>
              <w:rPr>
                <w:rFonts w:ascii="Segoe UI" w:eastAsiaTheme="majorEastAsia" w:hAnsi="Segoe UI" w:cs="Segoe UI"/>
                <w:szCs w:val="20"/>
              </w:rPr>
            </w:pPr>
            <w:r>
              <w:rPr>
                <w:rFonts w:ascii="Segoe UI" w:eastAsiaTheme="majorEastAsia" w:hAnsi="Segoe UI" w:cs="Segoe UI"/>
                <w:noProof/>
                <w:szCs w:val="20"/>
              </w:rPr>
              <w:drawing>
                <wp:inline distT="0" distB="0" distL="0" distR="0" wp14:anchorId="38772DFA" wp14:editId="4F2BB4D3">
                  <wp:extent cx="2876550" cy="3439353"/>
                  <wp:effectExtent l="0" t="0" r="0" b="889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6304" cy="3451016"/>
                          </a:xfrm>
                          <a:prstGeom prst="rect">
                            <a:avLst/>
                          </a:prstGeom>
                          <a:noFill/>
                          <a:ln>
                            <a:noFill/>
                          </a:ln>
                        </pic:spPr>
                      </pic:pic>
                    </a:graphicData>
                  </a:graphic>
                </wp:inline>
              </w:drawing>
            </w:r>
          </w:p>
        </w:tc>
        <w:tc>
          <w:tcPr>
            <w:tcW w:w="3197" w:type="dxa"/>
          </w:tcPr>
          <w:p w:rsidR="006A3735" w:rsidRDefault="006A3735" w:rsidP="00FF794F">
            <w:pPr>
              <w:spacing w:before="120" w:after="120"/>
              <w:rPr>
                <w:rFonts w:ascii="Segoe UI" w:eastAsiaTheme="majorEastAsia" w:hAnsi="Segoe UI" w:cs="Segoe UI"/>
                <w:szCs w:val="20"/>
              </w:rPr>
            </w:pPr>
            <w:r>
              <w:rPr>
                <w:rFonts w:ascii="Segoe UI" w:eastAsiaTheme="majorEastAsia" w:hAnsi="Segoe UI" w:cs="Segoe UI"/>
                <w:szCs w:val="20"/>
              </w:rPr>
              <w:t>Because the failover method selected here is manual, the other node</w:t>
            </w:r>
            <w:r w:rsidR="00FF794F">
              <w:rPr>
                <w:rFonts w:ascii="Segoe UI" w:eastAsiaTheme="majorEastAsia" w:hAnsi="Segoe UI" w:cs="Segoe UI"/>
                <w:szCs w:val="20"/>
              </w:rPr>
              <w:t>s</w:t>
            </w:r>
            <w:r>
              <w:rPr>
                <w:rFonts w:ascii="Segoe UI" w:eastAsiaTheme="majorEastAsia" w:hAnsi="Segoe UI" w:cs="Segoe UI"/>
                <w:szCs w:val="20"/>
              </w:rPr>
              <w:t xml:space="preserve"> </w:t>
            </w:r>
            <w:r w:rsidR="00FF794F">
              <w:rPr>
                <w:rFonts w:ascii="Segoe UI" w:eastAsiaTheme="majorEastAsia" w:hAnsi="Segoe UI" w:cs="Segoe UI"/>
                <w:szCs w:val="20"/>
              </w:rPr>
              <w:t xml:space="preserve">are </w:t>
            </w:r>
            <w:r>
              <w:rPr>
                <w:rFonts w:ascii="Segoe UI" w:eastAsiaTheme="majorEastAsia" w:hAnsi="Segoe UI" w:cs="Segoe UI"/>
                <w:szCs w:val="20"/>
              </w:rPr>
              <w:t>not checked as preferred owner.</w:t>
            </w:r>
          </w:p>
          <w:p w:rsidR="00FF794F" w:rsidRDefault="00FF794F" w:rsidP="00FF794F">
            <w:pPr>
              <w:spacing w:before="120" w:after="120"/>
              <w:rPr>
                <w:rFonts w:ascii="Segoe UI" w:eastAsiaTheme="majorEastAsia" w:hAnsi="Segoe UI" w:cs="Segoe UI"/>
                <w:szCs w:val="20"/>
              </w:rPr>
            </w:pPr>
            <w:r>
              <w:rPr>
                <w:rFonts w:ascii="Segoe UI" w:eastAsiaTheme="majorEastAsia" w:hAnsi="Segoe UI" w:cs="Segoe UI"/>
                <w:szCs w:val="20"/>
              </w:rPr>
              <w:t>The possible owner property will reflect the same nodes for AAG resource group &amp; AG resource.</w:t>
            </w:r>
          </w:p>
        </w:tc>
      </w:tr>
    </w:tbl>
    <w:p w:rsidR="006A3735" w:rsidRDefault="006A3735" w:rsidP="00B30EF7">
      <w:pPr>
        <w:keepNext/>
        <w:spacing w:before="120" w:after="120"/>
        <w:ind w:left="540"/>
        <w:rPr>
          <w:rFonts w:ascii="Segoe UI" w:eastAsiaTheme="majorEastAsia" w:hAnsi="Segoe UI" w:cs="Segoe UI"/>
          <w:szCs w:val="20"/>
        </w:rPr>
      </w:pPr>
    </w:p>
    <w:p w:rsidR="00E5608F" w:rsidRDefault="00E5608F" w:rsidP="00B30EF7">
      <w:pPr>
        <w:keepNext/>
        <w:spacing w:before="120" w:after="120"/>
        <w:ind w:left="540"/>
        <w:rPr>
          <w:rFonts w:ascii="Segoe UI" w:eastAsiaTheme="majorEastAsia" w:hAnsi="Segoe UI" w:cs="Segoe UI"/>
          <w:szCs w:val="20"/>
        </w:rPr>
      </w:pPr>
    </w:p>
    <w:p w:rsidR="00E60205" w:rsidRPr="00892D9C" w:rsidRDefault="00E60205" w:rsidP="00B30EF7">
      <w:pPr>
        <w:keepNext/>
        <w:spacing w:before="120" w:after="120"/>
        <w:ind w:left="540"/>
        <w:rPr>
          <w:rFonts w:ascii="Segoe UI" w:eastAsiaTheme="majorEastAsia" w:hAnsi="Segoe UI" w:cs="Segoe UI"/>
          <w:szCs w:val="20"/>
        </w:rPr>
      </w:pPr>
    </w:p>
    <w:p w:rsidR="00EB1B99" w:rsidRDefault="00EB1B99" w:rsidP="00E5608F">
      <w:pPr>
        <w:spacing w:after="160" w:line="259" w:lineRule="auto"/>
        <w:rPr>
          <w:rFonts w:ascii="Segoe UI" w:eastAsiaTheme="majorEastAsia" w:hAnsi="Segoe UI" w:cs="Segoe UI"/>
          <w:szCs w:val="20"/>
        </w:rPr>
      </w:pPr>
    </w:p>
    <w:p w:rsidR="00FC3EA6" w:rsidRDefault="00FC3EA6" w:rsidP="00A25773">
      <w:pPr>
        <w:keepNext/>
        <w:spacing w:before="240" w:after="120" w:line="259" w:lineRule="auto"/>
        <w:rPr>
          <w:rFonts w:ascii="Segoe UI" w:eastAsiaTheme="majorEastAsia" w:hAnsi="Segoe UI" w:cs="Segoe UI"/>
          <w:szCs w:val="20"/>
        </w:rPr>
      </w:pPr>
      <w:r>
        <w:rPr>
          <w:rFonts w:ascii="Segoe UI" w:eastAsiaTheme="majorEastAsia" w:hAnsi="Segoe UI" w:cs="Segoe UI"/>
          <w:szCs w:val="20"/>
        </w:rPr>
        <w:lastRenderedPageBreak/>
        <w:t>On the second tab</w:t>
      </w:r>
    </w:p>
    <w:p w:rsidR="00FC3EA6" w:rsidRPr="00FC3EA6" w:rsidRDefault="00FC3EA6" w:rsidP="00FD00F6">
      <w:pPr>
        <w:pStyle w:val="ListParagraph"/>
        <w:keepNext/>
        <w:widowControl/>
        <w:numPr>
          <w:ilvl w:val="1"/>
          <w:numId w:val="13"/>
        </w:numPr>
        <w:spacing w:after="0"/>
        <w:ind w:left="763" w:hanging="216"/>
        <w:contextualSpacing w:val="0"/>
        <w:rPr>
          <w:rFonts w:ascii="Segoe UI" w:eastAsiaTheme="majorEastAsia" w:hAnsi="Segoe UI" w:cs="Segoe UI"/>
          <w:sz w:val="20"/>
        </w:rPr>
      </w:pPr>
      <w:r w:rsidRPr="00FC3EA6">
        <w:rPr>
          <w:rFonts w:ascii="Segoe UI" w:eastAsiaTheme="majorEastAsia" w:hAnsi="Segoe UI" w:cs="Segoe UI"/>
          <w:sz w:val="20"/>
        </w:rPr>
        <w:t>Increase the count of</w:t>
      </w:r>
      <w:r w:rsidRPr="00FC3EA6">
        <w:rPr>
          <w:rFonts w:ascii="Segoe UI" w:eastAsiaTheme="majorEastAsia" w:hAnsi="Segoe UI" w:cs="Segoe UI"/>
          <w:b/>
          <w:sz w:val="20"/>
        </w:rPr>
        <w:t xml:space="preserve"> Maximum failures to 20</w:t>
      </w:r>
      <w:r w:rsidR="00D3107E">
        <w:rPr>
          <w:rFonts w:ascii="Segoe UI" w:eastAsiaTheme="majorEastAsia" w:hAnsi="Segoe UI" w:cs="Segoe UI"/>
          <w:sz w:val="20"/>
        </w:rPr>
        <w:t xml:space="preserve">, </w:t>
      </w:r>
      <w:r w:rsidRPr="00FC3EA6">
        <w:rPr>
          <w:rFonts w:ascii="Segoe UI" w:eastAsiaTheme="majorEastAsia" w:hAnsi="Segoe UI" w:cs="Segoe UI"/>
          <w:sz w:val="20"/>
        </w:rPr>
        <w:t xml:space="preserve">by default this number is node count </w:t>
      </w:r>
      <w:r w:rsidR="000D75D8">
        <w:rPr>
          <w:rFonts w:ascii="Segoe UI" w:eastAsiaTheme="majorEastAsia" w:hAnsi="Segoe UI" w:cs="Segoe UI"/>
          <w:sz w:val="20"/>
        </w:rPr>
        <w:t xml:space="preserve">minus </w:t>
      </w:r>
      <w:r w:rsidRPr="00FC3EA6">
        <w:rPr>
          <w:rFonts w:ascii="Segoe UI" w:eastAsiaTheme="majorEastAsia" w:hAnsi="Segoe UI" w:cs="Segoe UI"/>
          <w:sz w:val="20"/>
        </w:rPr>
        <w:t>1</w:t>
      </w:r>
      <w:r w:rsidR="000D75D8">
        <w:rPr>
          <w:rFonts w:ascii="Segoe UI" w:eastAsiaTheme="majorEastAsia" w:hAnsi="Segoe UI" w:cs="Segoe UI"/>
          <w:sz w:val="20"/>
        </w:rPr>
        <w:t xml:space="preserve"> (</w:t>
      </w:r>
      <w:r w:rsidR="000D75D8" w:rsidRPr="000D75D8">
        <w:rPr>
          <w:rFonts w:ascii="Segoe UI" w:eastAsiaTheme="majorEastAsia" w:hAnsi="Segoe UI" w:cs="Segoe UI"/>
          <w:sz w:val="16"/>
        </w:rPr>
        <w:t>N-1</w:t>
      </w:r>
      <w:r w:rsidR="000D75D8">
        <w:rPr>
          <w:rFonts w:ascii="Segoe UI" w:eastAsiaTheme="majorEastAsia" w:hAnsi="Segoe UI" w:cs="Segoe UI"/>
          <w:sz w:val="20"/>
        </w:rPr>
        <w:t>)</w:t>
      </w:r>
      <w:r w:rsidRPr="00FC3EA6">
        <w:rPr>
          <w:rFonts w:ascii="Segoe UI" w:eastAsiaTheme="majorEastAsia" w:hAnsi="Segoe UI" w:cs="Segoe UI"/>
          <w:sz w:val="20"/>
        </w:rPr>
        <w:t>.</w:t>
      </w:r>
    </w:p>
    <w:p w:rsidR="00B54F9B" w:rsidRPr="00E55A49" w:rsidRDefault="00FC3EA6" w:rsidP="00FD00F6">
      <w:pPr>
        <w:pStyle w:val="ListParagraph"/>
        <w:keepNext/>
        <w:widowControl/>
        <w:numPr>
          <w:ilvl w:val="1"/>
          <w:numId w:val="13"/>
        </w:numPr>
        <w:spacing w:before="0" w:after="40"/>
        <w:ind w:left="763" w:hanging="216"/>
        <w:contextualSpacing w:val="0"/>
        <w:rPr>
          <w:rFonts w:ascii="Segoe UI" w:eastAsiaTheme="majorEastAsia" w:hAnsi="Segoe UI" w:cs="Segoe UI"/>
          <w:sz w:val="20"/>
        </w:rPr>
      </w:pPr>
      <w:r w:rsidRPr="00FC3EA6">
        <w:rPr>
          <w:rFonts w:ascii="Segoe UI" w:eastAsiaTheme="majorEastAsia" w:hAnsi="Segoe UI" w:cs="Segoe UI"/>
          <w:sz w:val="20"/>
        </w:rPr>
        <w:t xml:space="preserve">Select the option to </w:t>
      </w:r>
      <w:r w:rsidRPr="00FC3EA6">
        <w:rPr>
          <w:rFonts w:ascii="Segoe UI" w:eastAsiaTheme="majorEastAsia" w:hAnsi="Segoe UI" w:cs="Segoe UI"/>
          <w:b/>
          <w:sz w:val="20"/>
        </w:rPr>
        <w:t>prevent failback</w:t>
      </w:r>
      <w:r w:rsidRPr="00FC3EA6">
        <w:rPr>
          <w:rFonts w:ascii="Segoe UI" w:eastAsiaTheme="majorEastAsia" w:hAnsi="Segoe UI" w:cs="Segoe UI"/>
          <w:sz w:val="20"/>
        </w:rPr>
        <w:t>.</w:t>
      </w:r>
    </w:p>
    <w:tbl>
      <w:tblPr>
        <w:tblW w:w="8370" w:type="dxa"/>
        <w:tblInd w:w="535" w:type="dxa"/>
        <w:tblLook w:val="0000" w:firstRow="0" w:lastRow="0" w:firstColumn="0" w:lastColumn="0" w:noHBand="0" w:noVBand="0"/>
      </w:tblPr>
      <w:tblGrid>
        <w:gridCol w:w="5261"/>
        <w:gridCol w:w="3109"/>
      </w:tblGrid>
      <w:tr w:rsidR="00E55A49" w:rsidTr="000D75D8">
        <w:tc>
          <w:tcPr>
            <w:tcW w:w="5261" w:type="dxa"/>
          </w:tcPr>
          <w:p w:rsidR="00E55A49" w:rsidRDefault="00E55A49" w:rsidP="00E55A49">
            <w:pPr>
              <w:spacing w:after="160" w:line="259" w:lineRule="auto"/>
              <w:rPr>
                <w:rFonts w:ascii="Segoe UI" w:eastAsiaTheme="majorEastAsia" w:hAnsi="Segoe UI" w:cs="Segoe UI"/>
                <w:szCs w:val="20"/>
              </w:rPr>
            </w:pPr>
            <w:r>
              <w:rPr>
                <w:rFonts w:ascii="Segoe UI" w:eastAsiaTheme="majorEastAsia" w:hAnsi="Segoe UI" w:cs="Segoe UI"/>
                <w:noProof/>
                <w:szCs w:val="20"/>
              </w:rPr>
              <w:drawing>
                <wp:inline distT="0" distB="0" distL="0" distR="0" wp14:anchorId="0FEABD80" wp14:editId="3B749D69">
                  <wp:extent cx="2876550" cy="344630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0555" cy="3463081"/>
                          </a:xfrm>
                          <a:prstGeom prst="rect">
                            <a:avLst/>
                          </a:prstGeom>
                          <a:noFill/>
                          <a:ln>
                            <a:noFill/>
                          </a:ln>
                        </pic:spPr>
                      </pic:pic>
                    </a:graphicData>
                  </a:graphic>
                </wp:inline>
              </w:drawing>
            </w:r>
          </w:p>
        </w:tc>
        <w:tc>
          <w:tcPr>
            <w:tcW w:w="3109" w:type="dxa"/>
          </w:tcPr>
          <w:p w:rsidR="00E55A49" w:rsidRDefault="00E55A49" w:rsidP="006C0D13">
            <w:pPr>
              <w:spacing w:after="160" w:line="259" w:lineRule="auto"/>
              <w:rPr>
                <w:rFonts w:ascii="Segoe UI" w:eastAsiaTheme="majorEastAsia" w:hAnsi="Segoe UI" w:cs="Segoe UI"/>
                <w:szCs w:val="20"/>
              </w:rPr>
            </w:pPr>
            <w:r>
              <w:rPr>
                <w:rFonts w:ascii="Segoe UI" w:eastAsiaTheme="majorEastAsia" w:hAnsi="Segoe UI" w:cs="Segoe UI"/>
                <w:szCs w:val="20"/>
              </w:rPr>
              <w:t xml:space="preserve">Default </w:t>
            </w:r>
            <w:r w:rsidR="006C0D13">
              <w:rPr>
                <w:rFonts w:ascii="Segoe UI" w:eastAsiaTheme="majorEastAsia" w:hAnsi="Segoe UI" w:cs="Segoe UI"/>
                <w:szCs w:val="20"/>
              </w:rPr>
              <w:t>value</w:t>
            </w:r>
            <w:r>
              <w:rPr>
                <w:rFonts w:ascii="Segoe UI" w:eastAsiaTheme="majorEastAsia" w:hAnsi="Segoe UI" w:cs="Segoe UI"/>
                <w:szCs w:val="20"/>
              </w:rPr>
              <w:t xml:space="preserve"> of Maximum Failures </w:t>
            </w:r>
            <w:r w:rsidR="006C0D13">
              <w:rPr>
                <w:rFonts w:ascii="Segoe UI" w:eastAsiaTheme="majorEastAsia" w:hAnsi="Segoe UI" w:cs="Segoe UI"/>
                <w:szCs w:val="20"/>
              </w:rPr>
              <w:t xml:space="preserve">permitted in the window </w:t>
            </w:r>
            <w:r>
              <w:rPr>
                <w:rFonts w:ascii="Segoe UI" w:eastAsiaTheme="majorEastAsia" w:hAnsi="Segoe UI" w:cs="Segoe UI"/>
                <w:szCs w:val="20"/>
              </w:rPr>
              <w:t xml:space="preserve">is </w:t>
            </w:r>
            <w:r w:rsidRPr="006C0D13">
              <w:rPr>
                <w:rFonts w:ascii="Segoe UI" w:eastAsiaTheme="majorEastAsia" w:hAnsi="Segoe UI" w:cs="Segoe UI"/>
                <w:b/>
                <w:sz w:val="18"/>
                <w:szCs w:val="20"/>
              </w:rPr>
              <w:t xml:space="preserve">Node Count </w:t>
            </w:r>
            <w:r w:rsidR="000D75D8">
              <w:rPr>
                <w:rFonts w:ascii="Segoe UI" w:eastAsiaTheme="majorEastAsia" w:hAnsi="Segoe UI" w:cs="Segoe UI"/>
                <w:b/>
                <w:sz w:val="18"/>
                <w:szCs w:val="20"/>
              </w:rPr>
              <w:t>minus 1 (</w:t>
            </w:r>
            <w:r w:rsidR="000D75D8" w:rsidRPr="000D75D8">
              <w:rPr>
                <w:rFonts w:ascii="Segoe UI" w:eastAsiaTheme="majorEastAsia" w:hAnsi="Segoe UI" w:cs="Segoe UI"/>
                <w:sz w:val="14"/>
                <w:szCs w:val="20"/>
              </w:rPr>
              <w:t>N</w:t>
            </w:r>
            <w:r w:rsidRPr="000D75D8">
              <w:rPr>
                <w:rFonts w:ascii="Segoe UI" w:eastAsiaTheme="majorEastAsia" w:hAnsi="Segoe UI" w:cs="Segoe UI"/>
                <w:sz w:val="14"/>
                <w:szCs w:val="20"/>
              </w:rPr>
              <w:t>-1</w:t>
            </w:r>
            <w:r w:rsidR="000D75D8">
              <w:rPr>
                <w:rFonts w:ascii="Segoe UI" w:eastAsiaTheme="majorEastAsia" w:hAnsi="Segoe UI" w:cs="Segoe UI"/>
                <w:b/>
                <w:sz w:val="18"/>
                <w:szCs w:val="20"/>
              </w:rPr>
              <w:t>)</w:t>
            </w:r>
          </w:p>
        </w:tc>
      </w:tr>
    </w:tbl>
    <w:p w:rsidR="000F469D" w:rsidRDefault="00D3107E" w:rsidP="00FC3EA6">
      <w:pPr>
        <w:spacing w:after="160" w:line="259" w:lineRule="auto"/>
        <w:ind w:left="630"/>
        <w:rPr>
          <w:rFonts w:ascii="Segoe UI" w:eastAsiaTheme="majorEastAsia" w:hAnsi="Segoe UI" w:cs="Segoe UI"/>
          <w:szCs w:val="20"/>
        </w:rPr>
      </w:pPr>
      <w:r>
        <w:rPr>
          <w:rFonts w:ascii="Segoe UI" w:eastAsiaTheme="majorEastAsia" w:hAnsi="Segoe UI" w:cs="Segoe UI"/>
          <w:szCs w:val="20"/>
        </w:rPr>
        <w:t>These c</w:t>
      </w:r>
      <w:r w:rsidR="00FC3EA6">
        <w:rPr>
          <w:rFonts w:ascii="Segoe UI" w:eastAsiaTheme="majorEastAsia" w:hAnsi="Segoe UI" w:cs="Segoe UI"/>
          <w:szCs w:val="20"/>
        </w:rPr>
        <w:t>hange</w:t>
      </w:r>
      <w:r>
        <w:rPr>
          <w:rFonts w:ascii="Segoe UI" w:eastAsiaTheme="majorEastAsia" w:hAnsi="Segoe UI" w:cs="Segoe UI"/>
          <w:szCs w:val="20"/>
        </w:rPr>
        <w:t xml:space="preserve">s </w:t>
      </w:r>
      <w:r w:rsidR="00FC3EA6">
        <w:rPr>
          <w:rFonts w:ascii="Segoe UI" w:eastAsiaTheme="majorEastAsia" w:hAnsi="Segoe UI" w:cs="Segoe UI"/>
          <w:szCs w:val="20"/>
        </w:rPr>
        <w:t xml:space="preserve">don’t require to bounce the </w:t>
      </w:r>
      <w:r w:rsidR="00795F50">
        <w:rPr>
          <w:rFonts w:ascii="Segoe UI" w:eastAsiaTheme="majorEastAsia" w:hAnsi="Segoe UI" w:cs="Segoe UI"/>
          <w:szCs w:val="20"/>
        </w:rPr>
        <w:t>resource.</w:t>
      </w:r>
    </w:p>
    <w:p w:rsidR="00B44223" w:rsidRDefault="00B44223">
      <w:pPr>
        <w:spacing w:after="160" w:line="259" w:lineRule="auto"/>
        <w:rPr>
          <w:b/>
        </w:rPr>
      </w:pPr>
    </w:p>
    <w:p w:rsidR="00B44223" w:rsidRDefault="00B44223">
      <w:pPr>
        <w:spacing w:after="160" w:line="259" w:lineRule="auto"/>
        <w:rPr>
          <w:b/>
        </w:rPr>
      </w:pPr>
    </w:p>
    <w:p w:rsidR="000F469D" w:rsidRPr="00B44223" w:rsidRDefault="00B44223">
      <w:pPr>
        <w:spacing w:after="160" w:line="259" w:lineRule="auto"/>
        <w:rPr>
          <w:rFonts w:ascii="Segoe UI" w:eastAsiaTheme="majorEastAsia" w:hAnsi="Segoe UI" w:cs="Segoe UI"/>
          <w:b/>
          <w:szCs w:val="20"/>
        </w:rPr>
      </w:pPr>
      <w:r w:rsidRPr="00C14A83">
        <w:rPr>
          <w:b/>
        </w:rPr>
        <w:t>At this point the AG has been built and is ready for QC and handoff.</w:t>
      </w:r>
      <w:r w:rsidR="000F469D">
        <w:rPr>
          <w:rFonts w:ascii="Segoe UI" w:eastAsiaTheme="majorEastAsia" w:hAnsi="Segoe UI" w:cs="Segoe UI"/>
          <w:szCs w:val="20"/>
        </w:rPr>
        <w:br w:type="page"/>
      </w:r>
    </w:p>
    <w:p w:rsidR="000F469D" w:rsidRPr="00BC4436" w:rsidRDefault="000F469D" w:rsidP="000F469D">
      <w:pPr>
        <w:pStyle w:val="Heading3"/>
        <w:pageBreakBefore/>
      </w:pPr>
      <w:bookmarkStart w:id="23" w:name="_Toc366667173"/>
      <w:r>
        <w:lastRenderedPageBreak/>
        <w:t>Quorum Voting in DR Setup</w:t>
      </w:r>
      <w:bookmarkEnd w:id="23"/>
    </w:p>
    <w:p w:rsidR="00C43517" w:rsidRDefault="00071673" w:rsidP="00C43517">
      <w:pPr>
        <w:keepNext/>
        <w:spacing w:before="120" w:after="120"/>
        <w:rPr>
          <w:rFonts w:ascii="Segoe UI" w:eastAsiaTheme="majorEastAsia" w:hAnsi="Segoe UI" w:cs="Segoe UI"/>
          <w:szCs w:val="20"/>
        </w:rPr>
      </w:pPr>
      <w:r w:rsidRPr="00071673">
        <w:rPr>
          <w:rFonts w:ascii="Segoe UI" w:eastAsiaTheme="majorEastAsia" w:hAnsi="Segoe UI" w:cs="Segoe UI"/>
          <w:szCs w:val="20"/>
        </w:rPr>
        <w:t xml:space="preserve">NodeWeight settings are used </w:t>
      </w:r>
      <w:r w:rsidR="00FD00F6">
        <w:rPr>
          <w:rFonts w:ascii="Segoe UI" w:eastAsiaTheme="majorEastAsia" w:hAnsi="Segoe UI" w:cs="Segoe UI"/>
          <w:szCs w:val="20"/>
        </w:rPr>
        <w:t xml:space="preserve">to influence voting for the </w:t>
      </w:r>
      <w:r w:rsidRPr="00071673">
        <w:rPr>
          <w:rFonts w:ascii="Segoe UI" w:eastAsiaTheme="majorEastAsia" w:hAnsi="Segoe UI" w:cs="Segoe UI"/>
          <w:szCs w:val="20"/>
        </w:rPr>
        <w:t>quorum</w:t>
      </w:r>
      <w:r w:rsidR="00FD00F6">
        <w:rPr>
          <w:rFonts w:ascii="Segoe UI" w:eastAsiaTheme="majorEastAsia" w:hAnsi="Segoe UI" w:cs="Segoe UI"/>
          <w:szCs w:val="20"/>
        </w:rPr>
        <w:t xml:space="preserve">, this may need a modification during a DR </w:t>
      </w:r>
      <w:r w:rsidRPr="00071673">
        <w:rPr>
          <w:rFonts w:ascii="Segoe UI" w:eastAsiaTheme="majorEastAsia" w:hAnsi="Segoe UI" w:cs="Segoe UI"/>
          <w:szCs w:val="20"/>
        </w:rPr>
        <w:t xml:space="preserve">to support disaster recovery </w:t>
      </w:r>
      <w:r w:rsidR="00A85D0D">
        <w:rPr>
          <w:rFonts w:ascii="Segoe UI" w:eastAsiaTheme="majorEastAsia" w:hAnsi="Segoe UI" w:cs="Segoe UI"/>
          <w:szCs w:val="20"/>
        </w:rPr>
        <w:t xml:space="preserve">&amp; </w:t>
      </w:r>
      <w:r w:rsidRPr="00071673">
        <w:rPr>
          <w:rFonts w:ascii="Segoe UI" w:eastAsiaTheme="majorEastAsia" w:hAnsi="Segoe UI" w:cs="Segoe UI"/>
          <w:szCs w:val="20"/>
        </w:rPr>
        <w:t>multi-subnet scenarios for AlwaysOn Availability Groups.</w:t>
      </w:r>
      <w:r w:rsidR="00C43517">
        <w:rPr>
          <w:rFonts w:ascii="Segoe UI" w:eastAsiaTheme="majorEastAsia" w:hAnsi="Segoe UI" w:cs="Segoe UI"/>
          <w:szCs w:val="20"/>
        </w:rPr>
        <w:t xml:space="preserve"> Since Win 2008, machines participating in a cluster can opt to vote or not to. Before Win 2012, patch 2494036 </w:t>
      </w:r>
      <w:r w:rsidR="00FD00F6">
        <w:rPr>
          <w:rFonts w:ascii="Segoe UI" w:eastAsiaTheme="majorEastAsia" w:hAnsi="Segoe UI" w:cs="Segoe UI"/>
          <w:szCs w:val="20"/>
        </w:rPr>
        <w:t xml:space="preserve">was required </w:t>
      </w:r>
      <w:r w:rsidR="00C43517">
        <w:rPr>
          <w:rFonts w:ascii="Segoe UI" w:eastAsiaTheme="majorEastAsia" w:hAnsi="Segoe UI" w:cs="Segoe UI"/>
          <w:szCs w:val="20"/>
        </w:rPr>
        <w:t xml:space="preserve">to enable a node to opt out of voting. </w:t>
      </w:r>
    </w:p>
    <w:p w:rsidR="00B44223" w:rsidRDefault="00B44223" w:rsidP="00C43517">
      <w:pPr>
        <w:keepNext/>
        <w:spacing w:before="120" w:after="120"/>
        <w:rPr>
          <w:rFonts w:ascii="Segoe UI" w:eastAsiaTheme="majorEastAsia" w:hAnsi="Segoe UI" w:cs="Segoe UI"/>
          <w:szCs w:val="20"/>
        </w:rPr>
      </w:pPr>
      <w:r>
        <w:rPr>
          <w:rFonts w:ascii="Segoe UI" w:eastAsiaTheme="majorEastAsia" w:hAnsi="Segoe UI" w:cs="Segoe UI"/>
          <w:szCs w:val="20"/>
        </w:rPr>
        <w:t>This is how PSH can be used to check voters</w:t>
      </w:r>
      <w:r w:rsidR="00B54F9B">
        <w:rPr>
          <w:rFonts w:ascii="Segoe UI" w:eastAsiaTheme="majorEastAsia" w:hAnsi="Segoe UI" w:cs="Segoe UI"/>
          <w:szCs w:val="20"/>
        </w:rPr>
        <w:t xml:space="preserve"> &amp; change it</w:t>
      </w:r>
      <w:r>
        <w:rPr>
          <w:rFonts w:ascii="Segoe UI" w:eastAsiaTheme="majorEastAsia" w:hAnsi="Segoe UI" w:cs="Segoe UI"/>
          <w:szCs w:val="20"/>
        </w:rPr>
        <w:t>.</w:t>
      </w:r>
    </w:p>
    <w:p w:rsidR="00B44223" w:rsidRDefault="0065765C" w:rsidP="0065765C">
      <w:pPr>
        <w:keepNext/>
        <w:spacing w:before="120" w:after="120"/>
        <w:ind w:left="540"/>
        <w:rPr>
          <w:rFonts w:ascii="Segoe UI" w:eastAsiaTheme="majorEastAsia" w:hAnsi="Segoe UI" w:cs="Segoe UI"/>
          <w:szCs w:val="20"/>
        </w:rPr>
      </w:pPr>
      <w:r>
        <w:rPr>
          <w:rFonts w:ascii="Segoe UI" w:eastAsiaTheme="majorEastAsia" w:hAnsi="Segoe UI" w:cs="Segoe UI"/>
          <w:noProof/>
          <w:szCs w:val="20"/>
        </w:rPr>
        <w:drawing>
          <wp:inline distT="0" distB="0" distL="0" distR="0">
            <wp:extent cx="5581650" cy="7620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650" cy="762000"/>
                    </a:xfrm>
                    <a:prstGeom prst="rect">
                      <a:avLst/>
                    </a:prstGeom>
                    <a:noFill/>
                    <a:ln>
                      <a:noFill/>
                    </a:ln>
                  </pic:spPr>
                </pic:pic>
              </a:graphicData>
            </a:graphic>
          </wp:inline>
        </w:drawing>
      </w:r>
    </w:p>
    <w:p w:rsidR="00B44223" w:rsidRDefault="00B44223" w:rsidP="00C43517">
      <w:pPr>
        <w:keepNext/>
        <w:spacing w:before="120" w:after="120"/>
        <w:rPr>
          <w:rFonts w:ascii="Segoe UI" w:eastAsiaTheme="majorEastAsia" w:hAnsi="Segoe UI" w:cs="Segoe UI"/>
          <w:szCs w:val="20"/>
        </w:rPr>
      </w:pPr>
      <w:r>
        <w:rPr>
          <w:rFonts w:ascii="Segoe UI" w:eastAsiaTheme="majorEastAsia" w:hAnsi="Segoe UI" w:cs="Segoe UI"/>
          <w:szCs w:val="20"/>
        </w:rPr>
        <w:t xml:space="preserve">Similar TSQL would be </w:t>
      </w:r>
    </w:p>
    <w:tbl>
      <w:tblPr>
        <w:tblW w:w="0" w:type="auto"/>
        <w:tblInd w:w="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63"/>
      </w:tblGrid>
      <w:tr w:rsidR="00B44223" w:rsidTr="00B44223">
        <w:tc>
          <w:tcPr>
            <w:tcW w:w="7763" w:type="dxa"/>
          </w:tcPr>
          <w:p w:rsidR="00B44223" w:rsidRPr="00B44223" w:rsidRDefault="00B44223" w:rsidP="00B44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hAnsi="Courier New" w:cs="Courier New"/>
                <w:szCs w:val="20"/>
              </w:rPr>
            </w:pPr>
            <w:r w:rsidRPr="00B44223">
              <w:rPr>
                <w:rFonts w:ascii="Courier New" w:hAnsi="Courier New" w:cs="Courier New"/>
                <w:szCs w:val="20"/>
              </w:rPr>
              <w:t>SELECT  member_name, member_state_desc, number_of_quorum_votes</w:t>
            </w:r>
          </w:p>
          <w:p w:rsidR="00B44223" w:rsidRDefault="00B44223" w:rsidP="00B44223">
            <w:pPr>
              <w:keepNext/>
              <w:spacing w:before="40" w:after="40"/>
              <w:rPr>
                <w:rFonts w:ascii="Segoe UI" w:eastAsiaTheme="majorEastAsia" w:hAnsi="Segoe UI" w:cs="Segoe UI"/>
                <w:szCs w:val="20"/>
              </w:rPr>
            </w:pPr>
            <w:r w:rsidRPr="00B44223">
              <w:rPr>
                <w:rFonts w:ascii="Courier New" w:hAnsi="Courier New" w:cs="Courier New"/>
                <w:szCs w:val="20"/>
              </w:rPr>
              <w:t xml:space="preserve"> FROM   sys.dm_hadr_cluster_members;</w:t>
            </w:r>
          </w:p>
        </w:tc>
      </w:tr>
    </w:tbl>
    <w:p w:rsidR="00C43517" w:rsidRPr="00C43517" w:rsidRDefault="00C43517" w:rsidP="00C43517">
      <w:pPr>
        <w:keepNext/>
        <w:spacing w:before="120" w:after="120"/>
        <w:rPr>
          <w:rFonts w:ascii="Segoe UI" w:eastAsiaTheme="majorEastAsia" w:hAnsi="Segoe UI" w:cs="Segoe UI"/>
          <w:szCs w:val="20"/>
        </w:rPr>
      </w:pPr>
      <w:r>
        <w:rPr>
          <w:rFonts w:ascii="Segoe UI" w:eastAsiaTheme="majorEastAsia" w:hAnsi="Segoe UI" w:cs="Segoe UI"/>
          <w:szCs w:val="20"/>
        </w:rPr>
        <w:t xml:space="preserve">Except </w:t>
      </w:r>
      <w:r w:rsidRPr="00C43517">
        <w:rPr>
          <w:rFonts w:ascii="Segoe UI" w:eastAsiaTheme="majorEastAsia" w:hAnsi="Segoe UI" w:cs="Segoe UI"/>
          <w:szCs w:val="20"/>
        </w:rPr>
        <w:t>‘Disk Only’</w:t>
      </w:r>
      <w:r>
        <w:rPr>
          <w:rFonts w:ascii="Segoe UI" w:eastAsiaTheme="majorEastAsia" w:hAnsi="Segoe UI" w:cs="Segoe UI"/>
          <w:szCs w:val="20"/>
        </w:rPr>
        <w:t xml:space="preserve"> all the other quorum models rely on </w:t>
      </w:r>
      <w:r w:rsidRPr="00C43517">
        <w:rPr>
          <w:rFonts w:ascii="Segoe UI" w:eastAsiaTheme="majorEastAsia" w:hAnsi="Segoe UI" w:cs="Segoe UI"/>
          <w:szCs w:val="20"/>
        </w:rPr>
        <w:t>communications between all of the voting nodes in the cluster. Network communications between nodes on the same physical subnet should be considered reliable; th</w:t>
      </w:r>
      <w:r>
        <w:rPr>
          <w:rFonts w:ascii="Segoe UI" w:eastAsiaTheme="majorEastAsia" w:hAnsi="Segoe UI" w:cs="Segoe UI"/>
          <w:szCs w:val="20"/>
        </w:rPr>
        <w:t xml:space="preserve">e quorum vote should be trusted but </w:t>
      </w:r>
      <w:r w:rsidRPr="00C43517">
        <w:rPr>
          <w:rFonts w:ascii="Segoe UI" w:eastAsiaTheme="majorEastAsia" w:hAnsi="Segoe UI" w:cs="Segoe UI"/>
          <w:szCs w:val="20"/>
        </w:rPr>
        <w:t>node</w:t>
      </w:r>
      <w:r>
        <w:rPr>
          <w:rFonts w:ascii="Segoe UI" w:eastAsiaTheme="majorEastAsia" w:hAnsi="Segoe UI" w:cs="Segoe UI"/>
          <w:szCs w:val="20"/>
        </w:rPr>
        <w:t>s</w:t>
      </w:r>
      <w:r w:rsidRPr="00C43517">
        <w:rPr>
          <w:rFonts w:ascii="Segoe UI" w:eastAsiaTheme="majorEastAsia" w:hAnsi="Segoe UI" w:cs="Segoe UI"/>
          <w:szCs w:val="20"/>
        </w:rPr>
        <w:t xml:space="preserve"> on another subnet </w:t>
      </w:r>
      <w:r>
        <w:rPr>
          <w:rFonts w:ascii="Segoe UI" w:eastAsiaTheme="majorEastAsia" w:hAnsi="Segoe UI" w:cs="Segoe UI"/>
          <w:szCs w:val="20"/>
        </w:rPr>
        <w:t xml:space="preserve">may get </w:t>
      </w:r>
      <w:r w:rsidRPr="00C43517">
        <w:rPr>
          <w:rFonts w:ascii="Segoe UI" w:eastAsiaTheme="majorEastAsia" w:hAnsi="Segoe UI" w:cs="Segoe UI"/>
          <w:szCs w:val="20"/>
        </w:rPr>
        <w:t xml:space="preserve">non-responsive </w:t>
      </w:r>
      <w:r>
        <w:rPr>
          <w:rFonts w:ascii="Segoe UI" w:eastAsiaTheme="majorEastAsia" w:hAnsi="Segoe UI" w:cs="Segoe UI"/>
          <w:szCs w:val="20"/>
        </w:rPr>
        <w:t>at times</w:t>
      </w:r>
      <w:r w:rsidRPr="00C43517">
        <w:rPr>
          <w:rFonts w:ascii="Segoe UI" w:eastAsiaTheme="majorEastAsia" w:hAnsi="Segoe UI" w:cs="Segoe UI"/>
          <w:szCs w:val="20"/>
        </w:rPr>
        <w:t xml:space="preserve">. </w:t>
      </w:r>
      <w:r w:rsidR="00B44223">
        <w:rPr>
          <w:rFonts w:ascii="Segoe UI" w:eastAsiaTheme="majorEastAsia" w:hAnsi="Segoe UI" w:cs="Segoe UI"/>
          <w:szCs w:val="20"/>
        </w:rPr>
        <w:t>Therefore it’s recommended to turn them off.</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73"/>
        <w:gridCol w:w="5400"/>
      </w:tblGrid>
      <w:tr w:rsidR="00B0196D" w:rsidTr="00B0196D">
        <w:tc>
          <w:tcPr>
            <w:tcW w:w="2273" w:type="dxa"/>
          </w:tcPr>
          <w:p w:rsidR="00B0196D" w:rsidRPr="00B0196D" w:rsidRDefault="00B0196D" w:rsidP="00B01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hAnsi="Courier New" w:cs="Courier New"/>
                <w:szCs w:val="20"/>
              </w:rPr>
            </w:pPr>
            <w:r w:rsidRPr="00B0196D">
              <w:rPr>
                <w:rFonts w:ascii="Courier New" w:hAnsi="Courier New" w:cs="Courier New"/>
                <w:szCs w:val="20"/>
              </w:rPr>
              <w:t>Shows Node Weight</w:t>
            </w:r>
          </w:p>
        </w:tc>
        <w:tc>
          <w:tcPr>
            <w:tcW w:w="5400" w:type="dxa"/>
          </w:tcPr>
          <w:p w:rsidR="00B0196D" w:rsidRPr="00B0196D" w:rsidRDefault="00B0196D" w:rsidP="00B01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hAnsi="Courier New" w:cs="Courier New"/>
                <w:szCs w:val="20"/>
              </w:rPr>
            </w:pPr>
            <w:r w:rsidRPr="00B0196D">
              <w:rPr>
                <w:rFonts w:ascii="Courier New" w:hAnsi="Courier New" w:cs="Courier New"/>
                <w:szCs w:val="20"/>
              </w:rPr>
              <w:t>(get-clusternode “NodeName”).NodeWeight</w:t>
            </w:r>
          </w:p>
        </w:tc>
      </w:tr>
      <w:tr w:rsidR="00B0196D" w:rsidTr="00B0196D">
        <w:tc>
          <w:tcPr>
            <w:tcW w:w="2273" w:type="dxa"/>
          </w:tcPr>
          <w:p w:rsidR="00B0196D" w:rsidRPr="00B0196D" w:rsidRDefault="00B0196D" w:rsidP="00B01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hAnsi="Courier New" w:cs="Courier New"/>
                <w:szCs w:val="20"/>
              </w:rPr>
            </w:pPr>
            <w:r w:rsidRPr="00B0196D">
              <w:rPr>
                <w:rFonts w:ascii="Courier New" w:hAnsi="Courier New" w:cs="Courier New"/>
                <w:szCs w:val="20"/>
              </w:rPr>
              <w:t>Sets Node Weight</w:t>
            </w:r>
          </w:p>
          <w:p w:rsidR="00B0196D" w:rsidRPr="00B0196D" w:rsidRDefault="00B0196D" w:rsidP="00B01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ind w:left="144"/>
              <w:rPr>
                <w:rFonts w:ascii="Courier New" w:hAnsi="Courier New" w:cs="Courier New"/>
                <w:sz w:val="18"/>
                <w:szCs w:val="20"/>
              </w:rPr>
            </w:pPr>
            <w:r w:rsidRPr="00B0196D">
              <w:rPr>
                <w:rFonts w:ascii="Courier New" w:hAnsi="Courier New" w:cs="Courier New"/>
                <w:sz w:val="18"/>
                <w:szCs w:val="20"/>
              </w:rPr>
              <w:t xml:space="preserve">0 </w:t>
            </w:r>
            <w:r w:rsidRPr="00B0196D">
              <w:rPr>
                <w:rFonts w:ascii="Courier New" w:hAnsi="Courier New" w:cs="Courier New"/>
                <w:sz w:val="18"/>
                <w:szCs w:val="20"/>
              </w:rPr>
              <w:sym w:font="Wingdings" w:char="F0E0"/>
            </w:r>
            <w:r w:rsidRPr="00B0196D">
              <w:rPr>
                <w:rFonts w:ascii="Courier New" w:hAnsi="Courier New" w:cs="Courier New"/>
                <w:sz w:val="18"/>
                <w:szCs w:val="20"/>
              </w:rPr>
              <w:t xml:space="preserve"> No</w:t>
            </w:r>
            <w:r>
              <w:rPr>
                <w:rFonts w:ascii="Courier New" w:hAnsi="Courier New" w:cs="Courier New"/>
                <w:sz w:val="18"/>
                <w:szCs w:val="20"/>
              </w:rPr>
              <w:t xml:space="preserve"> V</w:t>
            </w:r>
            <w:r w:rsidRPr="00B0196D">
              <w:rPr>
                <w:rFonts w:ascii="Courier New" w:hAnsi="Courier New" w:cs="Courier New"/>
                <w:sz w:val="18"/>
                <w:szCs w:val="20"/>
              </w:rPr>
              <w:t>ote</w:t>
            </w:r>
          </w:p>
          <w:p w:rsidR="00B0196D" w:rsidRPr="00B0196D" w:rsidRDefault="00B0196D" w:rsidP="00B01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ind w:left="144"/>
              <w:rPr>
                <w:rFonts w:ascii="Courier New" w:hAnsi="Courier New" w:cs="Courier New"/>
                <w:szCs w:val="20"/>
              </w:rPr>
            </w:pPr>
            <w:r w:rsidRPr="00B0196D">
              <w:rPr>
                <w:rFonts w:ascii="Courier New" w:hAnsi="Courier New" w:cs="Courier New"/>
                <w:sz w:val="18"/>
                <w:szCs w:val="20"/>
              </w:rPr>
              <w:t xml:space="preserve">1 </w:t>
            </w:r>
            <w:r w:rsidRPr="00B0196D">
              <w:rPr>
                <w:rFonts w:ascii="Courier New" w:hAnsi="Courier New" w:cs="Courier New"/>
                <w:sz w:val="18"/>
                <w:szCs w:val="20"/>
              </w:rPr>
              <w:sym w:font="Wingdings" w:char="F0E0"/>
            </w:r>
            <w:r w:rsidRPr="00B0196D">
              <w:rPr>
                <w:rFonts w:ascii="Courier New" w:hAnsi="Courier New" w:cs="Courier New"/>
                <w:sz w:val="18"/>
                <w:szCs w:val="20"/>
              </w:rPr>
              <w:t xml:space="preserve"> Vote</w:t>
            </w:r>
          </w:p>
        </w:tc>
        <w:tc>
          <w:tcPr>
            <w:tcW w:w="5400" w:type="dxa"/>
          </w:tcPr>
          <w:p w:rsidR="00B0196D" w:rsidRPr="00B0196D" w:rsidRDefault="00B0196D" w:rsidP="00B01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hAnsi="Courier New" w:cs="Courier New"/>
                <w:szCs w:val="20"/>
              </w:rPr>
            </w:pPr>
          </w:p>
          <w:p w:rsidR="00B0196D" w:rsidRPr="00B0196D" w:rsidRDefault="00B0196D" w:rsidP="00B01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hAnsi="Courier New" w:cs="Courier New"/>
                <w:szCs w:val="20"/>
              </w:rPr>
            </w:pPr>
            <w:r w:rsidRPr="00B0196D">
              <w:rPr>
                <w:rFonts w:ascii="Courier New" w:hAnsi="Courier New" w:cs="Courier New"/>
                <w:szCs w:val="20"/>
              </w:rPr>
              <w:t>(get-clusternode “NodeName”).NodeWeight=0/1</w:t>
            </w:r>
          </w:p>
        </w:tc>
      </w:tr>
    </w:tbl>
    <w:p w:rsidR="00C43517" w:rsidRPr="00B44223" w:rsidRDefault="00C43517" w:rsidP="00B44223">
      <w:pPr>
        <w:keepNext/>
        <w:spacing w:before="120" w:after="120"/>
        <w:rPr>
          <w:rFonts w:ascii="Segoe UI" w:eastAsiaTheme="majorEastAsia" w:hAnsi="Segoe UI" w:cs="Segoe UI"/>
          <w:szCs w:val="20"/>
        </w:rPr>
      </w:pPr>
      <w:r w:rsidRPr="00B44223">
        <w:rPr>
          <w:rFonts w:ascii="Segoe UI" w:eastAsiaTheme="majorEastAsia" w:hAnsi="Segoe UI" w:cs="Segoe UI"/>
          <w:szCs w:val="20"/>
        </w:rPr>
        <w:t xml:space="preserve">When validating WSFC quorum vote configuration, the AlwaysOn Availability Group Wizard shows a warning if any of the following conditions are true: </w:t>
      </w:r>
    </w:p>
    <w:p w:rsidR="00C43517" w:rsidRPr="00B44223" w:rsidRDefault="00B44223" w:rsidP="00FD00F6">
      <w:pPr>
        <w:pStyle w:val="ListParagraph"/>
        <w:keepNext/>
        <w:widowControl/>
        <w:numPr>
          <w:ilvl w:val="1"/>
          <w:numId w:val="13"/>
        </w:numPr>
        <w:spacing w:after="0"/>
        <w:ind w:left="763" w:hanging="216"/>
        <w:contextualSpacing w:val="0"/>
        <w:rPr>
          <w:rFonts w:ascii="Segoe UI" w:eastAsiaTheme="majorEastAsia" w:hAnsi="Segoe UI" w:cs="Segoe UI"/>
          <w:sz w:val="20"/>
        </w:rPr>
      </w:pPr>
      <w:r>
        <w:rPr>
          <w:rFonts w:ascii="Segoe UI" w:eastAsiaTheme="majorEastAsia" w:hAnsi="Segoe UI" w:cs="Segoe UI"/>
          <w:sz w:val="20"/>
        </w:rPr>
        <w:t>C</w:t>
      </w:r>
      <w:r w:rsidR="00C43517" w:rsidRPr="00B44223">
        <w:rPr>
          <w:rFonts w:ascii="Segoe UI" w:eastAsiaTheme="majorEastAsia" w:hAnsi="Segoe UI" w:cs="Segoe UI"/>
          <w:sz w:val="20"/>
        </w:rPr>
        <w:t>luster node that hosts the primary replica does not have a vote</w:t>
      </w:r>
    </w:p>
    <w:p w:rsidR="00C43517" w:rsidRPr="00B44223" w:rsidRDefault="005B61AC" w:rsidP="00FD00F6">
      <w:pPr>
        <w:pStyle w:val="ListParagraph"/>
        <w:keepNext/>
        <w:widowControl/>
        <w:numPr>
          <w:ilvl w:val="1"/>
          <w:numId w:val="13"/>
        </w:numPr>
        <w:spacing w:before="0" w:after="0"/>
        <w:ind w:left="763" w:hanging="216"/>
        <w:contextualSpacing w:val="0"/>
        <w:rPr>
          <w:rFonts w:ascii="Segoe UI" w:eastAsiaTheme="majorEastAsia" w:hAnsi="Segoe UI" w:cs="Segoe UI"/>
          <w:sz w:val="20"/>
        </w:rPr>
      </w:pPr>
      <w:r>
        <w:rPr>
          <w:rFonts w:ascii="Segoe UI" w:eastAsiaTheme="majorEastAsia" w:hAnsi="Segoe UI" w:cs="Segoe UI"/>
          <w:sz w:val="20"/>
        </w:rPr>
        <w:t>S</w:t>
      </w:r>
      <w:r w:rsidR="00C43517" w:rsidRPr="00B44223">
        <w:rPr>
          <w:rFonts w:ascii="Segoe UI" w:eastAsiaTheme="majorEastAsia" w:hAnsi="Segoe UI" w:cs="Segoe UI"/>
          <w:sz w:val="20"/>
        </w:rPr>
        <w:t xml:space="preserve">econdary replica is configured for automatic failover </w:t>
      </w:r>
      <w:r>
        <w:rPr>
          <w:rFonts w:ascii="Segoe UI" w:eastAsiaTheme="majorEastAsia" w:hAnsi="Segoe UI" w:cs="Segoe UI"/>
          <w:sz w:val="20"/>
        </w:rPr>
        <w:t xml:space="preserve">&amp; that </w:t>
      </w:r>
      <w:r w:rsidR="00C43517" w:rsidRPr="00B44223">
        <w:rPr>
          <w:rFonts w:ascii="Segoe UI" w:eastAsiaTheme="majorEastAsia" w:hAnsi="Segoe UI" w:cs="Segoe UI"/>
          <w:sz w:val="20"/>
        </w:rPr>
        <w:t xml:space="preserve">node does not </w:t>
      </w:r>
      <w:r>
        <w:rPr>
          <w:rFonts w:ascii="Segoe UI" w:eastAsiaTheme="majorEastAsia" w:hAnsi="Segoe UI" w:cs="Segoe UI"/>
          <w:sz w:val="20"/>
        </w:rPr>
        <w:t xml:space="preserve">has </w:t>
      </w:r>
      <w:r w:rsidR="00C43517" w:rsidRPr="00B44223">
        <w:rPr>
          <w:rFonts w:ascii="Segoe UI" w:eastAsiaTheme="majorEastAsia" w:hAnsi="Segoe UI" w:cs="Segoe UI"/>
          <w:sz w:val="20"/>
        </w:rPr>
        <w:t>a vote.</w:t>
      </w:r>
    </w:p>
    <w:p w:rsidR="002E0EA7" w:rsidRDefault="00F8324C" w:rsidP="00FD00F6">
      <w:pPr>
        <w:pStyle w:val="ListParagraph"/>
        <w:keepNext/>
        <w:widowControl/>
        <w:numPr>
          <w:ilvl w:val="1"/>
          <w:numId w:val="13"/>
        </w:numPr>
        <w:spacing w:before="0"/>
        <w:ind w:left="763" w:hanging="216"/>
        <w:contextualSpacing w:val="0"/>
        <w:rPr>
          <w:rFonts w:ascii="Segoe UI" w:eastAsiaTheme="majorEastAsia" w:hAnsi="Segoe UI" w:cs="Segoe UI"/>
        </w:rPr>
      </w:pPr>
      <w:hyperlink r:id="rId54" w:history="1">
        <w:r w:rsidR="00C43517" w:rsidRPr="00B44223">
          <w:rPr>
            <w:rFonts w:ascii="Segoe UI" w:eastAsiaTheme="majorEastAsia" w:hAnsi="Segoe UI" w:cs="Segoe UI"/>
            <w:sz w:val="20"/>
          </w:rPr>
          <w:t>KB</w:t>
        </w:r>
        <w:r w:rsidR="002D6DAD">
          <w:rPr>
            <w:rFonts w:ascii="Segoe UI" w:eastAsiaTheme="majorEastAsia" w:hAnsi="Segoe UI" w:cs="Segoe UI"/>
            <w:sz w:val="20"/>
          </w:rPr>
          <w:t xml:space="preserve"> </w:t>
        </w:r>
        <w:r w:rsidR="00C43517" w:rsidRPr="00B44223">
          <w:rPr>
            <w:rFonts w:ascii="Segoe UI" w:eastAsiaTheme="majorEastAsia" w:hAnsi="Segoe UI" w:cs="Segoe UI"/>
            <w:sz w:val="20"/>
          </w:rPr>
          <w:t>2494036</w:t>
        </w:r>
      </w:hyperlink>
      <w:r w:rsidR="00C43517" w:rsidRPr="00B44223">
        <w:rPr>
          <w:rFonts w:ascii="Segoe UI" w:eastAsiaTheme="majorEastAsia" w:hAnsi="Segoe UI" w:cs="Segoe UI"/>
          <w:sz w:val="20"/>
        </w:rPr>
        <w:t xml:space="preserve"> is not installed on all cluster nodes that host availability replicas. </w:t>
      </w:r>
      <w:r w:rsidR="005B61AC">
        <w:rPr>
          <w:rFonts w:ascii="Segoe UI" w:eastAsiaTheme="majorEastAsia" w:hAnsi="Segoe UI" w:cs="Segoe UI"/>
          <w:sz w:val="20"/>
        </w:rPr>
        <w:t>I</w:t>
      </w:r>
      <w:r w:rsidR="00C43517" w:rsidRPr="00B44223">
        <w:rPr>
          <w:rFonts w:ascii="Segoe UI" w:eastAsiaTheme="majorEastAsia" w:hAnsi="Segoe UI" w:cs="Segoe UI"/>
          <w:sz w:val="20"/>
        </w:rPr>
        <w:t>n single-site deploy</w:t>
      </w:r>
      <w:r w:rsidR="005B61AC">
        <w:rPr>
          <w:rFonts w:ascii="Segoe UI" w:eastAsiaTheme="majorEastAsia" w:hAnsi="Segoe UI" w:cs="Segoe UI"/>
          <w:sz w:val="20"/>
        </w:rPr>
        <w:t>ments it can be ignored.</w:t>
      </w:r>
    </w:p>
    <w:p w:rsidR="00572DC7" w:rsidRDefault="00572DC7" w:rsidP="00BF03F8">
      <w:pPr>
        <w:spacing w:after="120" w:line="259" w:lineRule="auto"/>
        <w:rPr>
          <w:rFonts w:ascii="Segoe UI" w:eastAsiaTheme="majorEastAsia" w:hAnsi="Segoe UI" w:cs="Segoe UI"/>
          <w:szCs w:val="20"/>
        </w:rPr>
      </w:pPr>
      <w:r>
        <w:rPr>
          <w:rFonts w:ascii="Segoe UI" w:eastAsiaTheme="majorEastAsia" w:hAnsi="Segoe UI" w:cs="Segoe UI"/>
          <w:szCs w:val="20"/>
        </w:rPr>
        <w:t>If the host are running an RTM build, following will also cause a warning.</w:t>
      </w:r>
    </w:p>
    <w:p w:rsidR="00572DC7" w:rsidRPr="00572DC7" w:rsidRDefault="00572DC7" w:rsidP="00FD00F6">
      <w:pPr>
        <w:pStyle w:val="ListParagraph"/>
        <w:keepNext/>
        <w:widowControl/>
        <w:numPr>
          <w:ilvl w:val="1"/>
          <w:numId w:val="13"/>
        </w:numPr>
        <w:spacing w:after="0"/>
        <w:ind w:left="763" w:hanging="216"/>
        <w:contextualSpacing w:val="0"/>
        <w:rPr>
          <w:rFonts w:ascii="Segoe UI" w:eastAsiaTheme="majorEastAsia" w:hAnsi="Segoe UI" w:cs="Segoe UI"/>
          <w:sz w:val="20"/>
        </w:rPr>
      </w:pPr>
      <w:r>
        <w:rPr>
          <w:rFonts w:ascii="Segoe UI" w:eastAsiaTheme="majorEastAsia" w:hAnsi="Segoe UI" w:cs="Segoe UI"/>
          <w:sz w:val="20"/>
        </w:rPr>
        <w:t>C</w:t>
      </w:r>
      <w:r w:rsidRPr="00572DC7">
        <w:rPr>
          <w:rFonts w:ascii="Segoe UI" w:eastAsiaTheme="majorEastAsia" w:hAnsi="Segoe UI" w:cs="Segoe UI"/>
          <w:sz w:val="20"/>
        </w:rPr>
        <w:t>onfigured a replica to asynchronous availability mode</w:t>
      </w:r>
    </w:p>
    <w:p w:rsidR="002E0EA7" w:rsidRPr="00572DC7" w:rsidRDefault="00572DC7" w:rsidP="00FD00F6">
      <w:pPr>
        <w:pStyle w:val="ListParagraph"/>
        <w:keepNext/>
        <w:widowControl/>
        <w:numPr>
          <w:ilvl w:val="1"/>
          <w:numId w:val="13"/>
        </w:numPr>
        <w:spacing w:before="0"/>
        <w:ind w:left="763" w:hanging="216"/>
        <w:contextualSpacing w:val="0"/>
        <w:rPr>
          <w:rFonts w:ascii="Segoe UI" w:eastAsiaTheme="majorEastAsia" w:hAnsi="Segoe UI" w:cs="Segoe UI"/>
          <w:sz w:val="20"/>
        </w:rPr>
      </w:pPr>
      <w:r>
        <w:rPr>
          <w:rFonts w:ascii="Segoe UI" w:eastAsiaTheme="majorEastAsia" w:hAnsi="Segoe UI" w:cs="Segoe UI"/>
          <w:sz w:val="20"/>
        </w:rPr>
        <w:t>C</w:t>
      </w:r>
      <w:r w:rsidRPr="00572DC7">
        <w:rPr>
          <w:rFonts w:ascii="Segoe UI" w:eastAsiaTheme="majorEastAsia" w:hAnsi="Segoe UI" w:cs="Segoe UI"/>
          <w:sz w:val="20"/>
        </w:rPr>
        <w:t>onfigured a replica for manual failover mode</w:t>
      </w:r>
    </w:p>
    <w:p w:rsidR="00CB7586" w:rsidRPr="00364780" w:rsidRDefault="00CB7586" w:rsidP="005C1BF4">
      <w:pPr>
        <w:pStyle w:val="Heading1"/>
        <w:pageBreakBefore/>
        <w:widowControl w:val="0"/>
        <w:rPr>
          <w:rFonts w:cs="Arial"/>
          <w:sz w:val="20"/>
          <w:szCs w:val="20"/>
        </w:rPr>
      </w:pPr>
      <w:bookmarkStart w:id="24" w:name="_Toc366667174"/>
      <w:r w:rsidRPr="00364780">
        <w:rPr>
          <w:rFonts w:cs="Arial"/>
          <w:sz w:val="20"/>
          <w:szCs w:val="20"/>
        </w:rPr>
        <w:lastRenderedPageBreak/>
        <w:t>Escalation Matrix</w:t>
      </w:r>
      <w:bookmarkEnd w:id="24"/>
    </w:p>
    <w:p w:rsidR="00CB7586" w:rsidRPr="00D579F3" w:rsidRDefault="00CB7586" w:rsidP="00CE6CCE">
      <w:pPr>
        <w:keepNext/>
        <w:widowControl w:val="0"/>
        <w:ind w:left="60"/>
        <w:rPr>
          <w:rFonts w:cs="Arial"/>
          <w:szCs w:val="20"/>
        </w:rPr>
      </w:pPr>
      <w:r w:rsidRPr="00D579F3">
        <w:rPr>
          <w:rFonts w:asciiTheme="majorHAnsi" w:hAnsiTheme="majorHAnsi"/>
          <w:sz w:val="24"/>
        </w:rPr>
        <w:t>Following Escalation Metrics should follow:</w:t>
      </w:r>
    </w:p>
    <w:p w:rsidR="00CB7586" w:rsidRPr="00185BE4" w:rsidRDefault="00CB7586" w:rsidP="007E7630">
      <w:pPr>
        <w:pStyle w:val="ListParagraph"/>
        <w:numPr>
          <w:ilvl w:val="0"/>
          <w:numId w:val="7"/>
        </w:numPr>
        <w:rPr>
          <w:rFonts w:asciiTheme="majorHAnsi" w:hAnsiTheme="majorHAnsi"/>
          <w:color w:val="000000"/>
          <w:szCs w:val="24"/>
        </w:rPr>
      </w:pPr>
      <w:r w:rsidRPr="00185BE4">
        <w:rPr>
          <w:rFonts w:asciiTheme="majorHAnsi" w:hAnsiTheme="majorHAnsi"/>
          <w:color w:val="000000"/>
          <w:szCs w:val="24"/>
        </w:rPr>
        <w:t xml:space="preserve">Check in PRIMUS with error code. </w:t>
      </w:r>
    </w:p>
    <w:p w:rsidR="00CB7586" w:rsidRPr="00185BE4" w:rsidRDefault="00CB7586" w:rsidP="007E7630">
      <w:pPr>
        <w:pStyle w:val="ListParagraph"/>
        <w:numPr>
          <w:ilvl w:val="0"/>
          <w:numId w:val="7"/>
        </w:numPr>
        <w:rPr>
          <w:rFonts w:cs="Arial"/>
          <w:sz w:val="18"/>
        </w:rPr>
      </w:pPr>
      <w:r w:rsidRPr="00185BE4">
        <w:rPr>
          <w:rFonts w:asciiTheme="majorHAnsi" w:hAnsiTheme="majorHAnsi"/>
          <w:color w:val="000000"/>
          <w:szCs w:val="24"/>
        </w:rPr>
        <w:t>Any issue or challenge reported need to get escalated to service owners.</w:t>
      </w:r>
      <w:r w:rsidRPr="00185BE4">
        <w:rPr>
          <w:rFonts w:cs="Arial"/>
          <w:sz w:val="18"/>
        </w:rPr>
        <w:t xml:space="preserve"> </w:t>
      </w:r>
    </w:p>
    <w:p w:rsidR="00CB7586" w:rsidRPr="00364780" w:rsidRDefault="00CB7586" w:rsidP="00DA71F1">
      <w:pPr>
        <w:rPr>
          <w:rFonts w:cs="Arial"/>
          <w:szCs w:val="20"/>
        </w:rPr>
      </w:pPr>
    </w:p>
    <w:p w:rsidR="00CB7586" w:rsidRPr="00874806" w:rsidRDefault="00CB7586" w:rsidP="00DA71F1">
      <w:pPr>
        <w:pStyle w:val="Heading1"/>
        <w:keepNext w:val="0"/>
        <w:jc w:val="center"/>
        <w:rPr>
          <w:rFonts w:asciiTheme="majorHAnsi" w:hAnsiTheme="majorHAnsi"/>
        </w:rPr>
      </w:pPr>
      <w:bookmarkStart w:id="25" w:name="_Toc311121254"/>
      <w:bookmarkStart w:id="26" w:name="_Toc315167502"/>
      <w:bookmarkStart w:id="27" w:name="_Toc366667175"/>
      <w:r w:rsidRPr="00874806">
        <w:rPr>
          <w:rFonts w:asciiTheme="majorHAnsi" w:hAnsiTheme="majorHAnsi"/>
        </w:rPr>
        <w:t>Appendix</w:t>
      </w:r>
      <w:bookmarkEnd w:id="25"/>
      <w:bookmarkEnd w:id="26"/>
      <w:bookmarkEnd w:id="27"/>
    </w:p>
    <w:p w:rsidR="00CB7586" w:rsidRPr="00364780" w:rsidRDefault="00CB7586" w:rsidP="00DA71F1">
      <w:pPr>
        <w:pStyle w:val="Heading1"/>
        <w:keepNext w:val="0"/>
        <w:rPr>
          <w:rFonts w:cs="Arial"/>
          <w:sz w:val="20"/>
          <w:szCs w:val="20"/>
        </w:rPr>
      </w:pPr>
      <w:bookmarkStart w:id="28" w:name="_Toc366667176"/>
      <w:bookmarkStart w:id="29" w:name="_Toc68928417"/>
      <w:bookmarkStart w:id="30" w:name="_Toc70838621"/>
      <w:r w:rsidRPr="00364780">
        <w:rPr>
          <w:rFonts w:cs="Arial"/>
          <w:sz w:val="20"/>
          <w:szCs w:val="20"/>
        </w:rPr>
        <w:t>Document Administration Page</w:t>
      </w:r>
      <w:bookmarkEnd w:id="28"/>
    </w:p>
    <w:p w:rsidR="00CB7586" w:rsidRPr="00364780" w:rsidRDefault="00CB7586" w:rsidP="00DA71F1">
      <w:pPr>
        <w:spacing w:before="240" w:after="60"/>
        <w:rPr>
          <w:rFonts w:cs="Arial"/>
          <w:szCs w:val="20"/>
        </w:rPr>
      </w:pPr>
      <w:r w:rsidRPr="00364780">
        <w:rPr>
          <w:rFonts w:cs="Arial"/>
          <w:b/>
          <w:szCs w:val="20"/>
        </w:rPr>
        <w:t>Document History</w:t>
      </w:r>
      <w:bookmarkEnd w:id="29"/>
      <w:bookmarkEnd w:id="30"/>
    </w:p>
    <w:tbl>
      <w:tblPr>
        <w:tblW w:w="9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1"/>
        <w:gridCol w:w="2517"/>
        <w:gridCol w:w="5235"/>
      </w:tblGrid>
      <w:tr w:rsidR="00CB7586" w:rsidRPr="00364780" w:rsidTr="00CB7586">
        <w:trPr>
          <w:trHeight w:val="329"/>
        </w:trPr>
        <w:tc>
          <w:tcPr>
            <w:tcW w:w="1911" w:type="dxa"/>
            <w:shd w:val="clear" w:color="auto" w:fill="E6E6E6"/>
          </w:tcPr>
          <w:p w:rsidR="00CB7586" w:rsidRPr="00364780" w:rsidRDefault="00CB7586" w:rsidP="00DA71F1">
            <w:pPr>
              <w:pStyle w:val="Tableheading"/>
              <w:rPr>
                <w:rFonts w:cs="Arial"/>
                <w:sz w:val="20"/>
                <w:szCs w:val="20"/>
              </w:rPr>
            </w:pPr>
            <w:r w:rsidRPr="00364780">
              <w:rPr>
                <w:rFonts w:cs="Arial"/>
                <w:sz w:val="20"/>
                <w:szCs w:val="20"/>
              </w:rPr>
              <w:t>Date</w:t>
            </w:r>
          </w:p>
        </w:tc>
        <w:tc>
          <w:tcPr>
            <w:tcW w:w="2517" w:type="dxa"/>
            <w:shd w:val="clear" w:color="auto" w:fill="E6E6E6"/>
          </w:tcPr>
          <w:p w:rsidR="00CB7586" w:rsidRPr="00364780" w:rsidRDefault="00CB7586" w:rsidP="00DA71F1">
            <w:pPr>
              <w:pStyle w:val="Tableheading"/>
              <w:rPr>
                <w:rFonts w:cs="Arial"/>
                <w:sz w:val="20"/>
                <w:szCs w:val="20"/>
              </w:rPr>
            </w:pPr>
            <w:r w:rsidRPr="00364780">
              <w:rPr>
                <w:rFonts w:cs="Arial"/>
                <w:sz w:val="20"/>
                <w:szCs w:val="20"/>
              </w:rPr>
              <w:t>Updated by</w:t>
            </w:r>
          </w:p>
        </w:tc>
        <w:tc>
          <w:tcPr>
            <w:tcW w:w="5235" w:type="dxa"/>
            <w:shd w:val="clear" w:color="auto" w:fill="E6E6E6"/>
          </w:tcPr>
          <w:p w:rsidR="00CB7586" w:rsidRPr="00364780" w:rsidRDefault="00CB7586" w:rsidP="00DA71F1">
            <w:pPr>
              <w:pStyle w:val="Tableheading"/>
              <w:rPr>
                <w:rFonts w:cs="Arial"/>
                <w:sz w:val="20"/>
                <w:szCs w:val="20"/>
              </w:rPr>
            </w:pPr>
            <w:r w:rsidRPr="00364780">
              <w:rPr>
                <w:rFonts w:cs="Arial"/>
                <w:sz w:val="20"/>
                <w:szCs w:val="20"/>
              </w:rPr>
              <w:t>Change</w:t>
            </w:r>
          </w:p>
        </w:tc>
      </w:tr>
      <w:tr w:rsidR="00CB7586" w:rsidRPr="00364780" w:rsidTr="00CB7586">
        <w:trPr>
          <w:trHeight w:val="314"/>
        </w:trPr>
        <w:tc>
          <w:tcPr>
            <w:tcW w:w="1911" w:type="dxa"/>
          </w:tcPr>
          <w:p w:rsidR="00CB7586" w:rsidRPr="00364780" w:rsidRDefault="00CB7586" w:rsidP="00DA71F1">
            <w:pPr>
              <w:pStyle w:val="Tabletext0"/>
              <w:rPr>
                <w:rFonts w:cs="Arial"/>
                <w:sz w:val="20"/>
                <w:szCs w:val="20"/>
              </w:rPr>
            </w:pPr>
            <w:r w:rsidRPr="00364780">
              <w:rPr>
                <w:rFonts w:cs="Arial"/>
                <w:sz w:val="20"/>
                <w:szCs w:val="20"/>
              </w:rPr>
              <w:t>Mar 20,</w:t>
            </w:r>
            <w:r>
              <w:rPr>
                <w:rFonts w:cs="Arial"/>
                <w:sz w:val="20"/>
                <w:szCs w:val="20"/>
              </w:rPr>
              <w:t xml:space="preserve"> </w:t>
            </w:r>
            <w:r w:rsidRPr="00364780">
              <w:rPr>
                <w:rFonts w:cs="Arial"/>
                <w:sz w:val="20"/>
                <w:szCs w:val="20"/>
              </w:rPr>
              <w:t>201</w:t>
            </w:r>
            <w:r w:rsidR="008D6867">
              <w:rPr>
                <w:rFonts w:cs="Arial"/>
                <w:sz w:val="20"/>
                <w:szCs w:val="20"/>
              </w:rPr>
              <w:t>3</w:t>
            </w:r>
          </w:p>
        </w:tc>
        <w:tc>
          <w:tcPr>
            <w:tcW w:w="2517" w:type="dxa"/>
          </w:tcPr>
          <w:p w:rsidR="00CB7586" w:rsidRPr="00364780" w:rsidRDefault="008D6867" w:rsidP="00DA71F1">
            <w:pPr>
              <w:pStyle w:val="Tabletext0"/>
              <w:rPr>
                <w:rFonts w:cs="Arial"/>
                <w:sz w:val="20"/>
                <w:szCs w:val="20"/>
              </w:rPr>
            </w:pPr>
            <w:r>
              <w:rPr>
                <w:rFonts w:cs="Arial"/>
                <w:sz w:val="20"/>
                <w:szCs w:val="20"/>
              </w:rPr>
              <w:t>Steve Harrell</w:t>
            </w:r>
          </w:p>
        </w:tc>
        <w:tc>
          <w:tcPr>
            <w:tcW w:w="5235" w:type="dxa"/>
          </w:tcPr>
          <w:p w:rsidR="00CB7586" w:rsidRPr="00364780" w:rsidRDefault="00CB7586" w:rsidP="00DA71F1">
            <w:pPr>
              <w:pStyle w:val="Tabletext0"/>
              <w:rPr>
                <w:rFonts w:cs="Arial"/>
                <w:sz w:val="20"/>
                <w:szCs w:val="20"/>
              </w:rPr>
            </w:pPr>
            <w:r w:rsidRPr="00364780">
              <w:rPr>
                <w:rFonts w:cs="Arial"/>
                <w:sz w:val="20"/>
                <w:szCs w:val="20"/>
              </w:rPr>
              <w:t>Draft of Document</w:t>
            </w:r>
          </w:p>
        </w:tc>
      </w:tr>
      <w:tr w:rsidR="00CB7586" w:rsidRPr="00364780" w:rsidTr="00CB7586">
        <w:trPr>
          <w:trHeight w:val="329"/>
        </w:trPr>
        <w:tc>
          <w:tcPr>
            <w:tcW w:w="1911" w:type="dxa"/>
          </w:tcPr>
          <w:p w:rsidR="00CB7586" w:rsidRPr="00364780" w:rsidRDefault="005C3321" w:rsidP="00DA71F1">
            <w:pPr>
              <w:pStyle w:val="Tabletext0"/>
              <w:rPr>
                <w:rFonts w:cs="Arial"/>
                <w:sz w:val="20"/>
                <w:szCs w:val="20"/>
              </w:rPr>
            </w:pPr>
            <w:r>
              <w:rPr>
                <w:rFonts w:cs="Arial"/>
                <w:sz w:val="20"/>
                <w:szCs w:val="20"/>
              </w:rPr>
              <w:t>Sep 24</w:t>
            </w:r>
            <w:r w:rsidR="008E1FD9">
              <w:rPr>
                <w:rFonts w:cs="Arial"/>
                <w:sz w:val="20"/>
                <w:szCs w:val="20"/>
              </w:rPr>
              <w:t>, 2013</w:t>
            </w:r>
          </w:p>
        </w:tc>
        <w:tc>
          <w:tcPr>
            <w:tcW w:w="2517" w:type="dxa"/>
          </w:tcPr>
          <w:p w:rsidR="00CB7586" w:rsidRPr="00364780" w:rsidRDefault="008D6867" w:rsidP="00DA71F1">
            <w:pPr>
              <w:pStyle w:val="Tabletext0"/>
              <w:rPr>
                <w:rFonts w:cs="Arial"/>
                <w:sz w:val="20"/>
                <w:szCs w:val="20"/>
              </w:rPr>
            </w:pPr>
            <w:r>
              <w:rPr>
                <w:rFonts w:cs="Arial"/>
                <w:sz w:val="20"/>
                <w:szCs w:val="20"/>
              </w:rPr>
              <w:t>Yusuf Anis</w:t>
            </w:r>
          </w:p>
        </w:tc>
        <w:tc>
          <w:tcPr>
            <w:tcW w:w="5235" w:type="dxa"/>
          </w:tcPr>
          <w:p w:rsidR="00CB7586" w:rsidRPr="00364780" w:rsidRDefault="008D6867" w:rsidP="00DA71F1">
            <w:pPr>
              <w:pStyle w:val="Tabletext0"/>
              <w:rPr>
                <w:rFonts w:cs="Arial"/>
                <w:sz w:val="20"/>
                <w:szCs w:val="20"/>
              </w:rPr>
            </w:pPr>
            <w:r>
              <w:rPr>
                <w:rFonts w:cs="Arial"/>
                <w:sz w:val="20"/>
                <w:szCs w:val="20"/>
              </w:rPr>
              <w:t xml:space="preserve">Update &amp; </w:t>
            </w:r>
            <w:r w:rsidR="00CB7586">
              <w:rPr>
                <w:rFonts w:cs="Arial"/>
                <w:sz w:val="20"/>
                <w:szCs w:val="20"/>
              </w:rPr>
              <w:t>Internal Review</w:t>
            </w:r>
          </w:p>
        </w:tc>
      </w:tr>
      <w:tr w:rsidR="00D608CC" w:rsidRPr="00364780" w:rsidTr="00CB7586">
        <w:trPr>
          <w:trHeight w:val="314"/>
        </w:trPr>
        <w:tc>
          <w:tcPr>
            <w:tcW w:w="1911" w:type="dxa"/>
          </w:tcPr>
          <w:p w:rsidR="00D608CC" w:rsidRDefault="00D608CC" w:rsidP="00D608CC">
            <w:pPr>
              <w:pStyle w:val="Tabletext0"/>
              <w:spacing w:line="256" w:lineRule="auto"/>
              <w:rPr>
                <w:rFonts w:cs="Arial"/>
                <w:sz w:val="20"/>
                <w:szCs w:val="20"/>
              </w:rPr>
            </w:pPr>
            <w:r>
              <w:rPr>
                <w:rFonts w:cs="Arial"/>
                <w:sz w:val="20"/>
                <w:szCs w:val="20"/>
              </w:rPr>
              <w:t>July 7, 2014</w:t>
            </w:r>
          </w:p>
        </w:tc>
        <w:tc>
          <w:tcPr>
            <w:tcW w:w="2517" w:type="dxa"/>
          </w:tcPr>
          <w:p w:rsidR="00D608CC" w:rsidRDefault="00D608CC" w:rsidP="00D608CC">
            <w:pPr>
              <w:pStyle w:val="Tabletext0"/>
              <w:spacing w:line="256" w:lineRule="auto"/>
              <w:rPr>
                <w:rFonts w:cs="Arial"/>
                <w:sz w:val="20"/>
                <w:szCs w:val="20"/>
              </w:rPr>
            </w:pPr>
            <w:r>
              <w:rPr>
                <w:rFonts w:cs="Arial"/>
                <w:sz w:val="20"/>
                <w:szCs w:val="20"/>
              </w:rPr>
              <w:t>Yusuf Anis</w:t>
            </w:r>
          </w:p>
        </w:tc>
        <w:tc>
          <w:tcPr>
            <w:tcW w:w="5235" w:type="dxa"/>
          </w:tcPr>
          <w:p w:rsidR="00D608CC" w:rsidRDefault="00D608CC" w:rsidP="00D608CC">
            <w:pPr>
              <w:pStyle w:val="Tabletext0"/>
              <w:spacing w:line="256" w:lineRule="auto"/>
              <w:rPr>
                <w:rFonts w:cs="Arial"/>
                <w:sz w:val="20"/>
                <w:szCs w:val="20"/>
              </w:rPr>
            </w:pPr>
            <w:r>
              <w:rPr>
                <w:rFonts w:cs="Arial"/>
                <w:sz w:val="20"/>
                <w:szCs w:val="20"/>
              </w:rPr>
              <w:t>Added Session_TimeOut recommendations.</w:t>
            </w:r>
          </w:p>
        </w:tc>
      </w:tr>
      <w:tr w:rsidR="00E354E3" w:rsidRPr="00364780" w:rsidTr="00CB7586">
        <w:trPr>
          <w:trHeight w:val="314"/>
        </w:trPr>
        <w:tc>
          <w:tcPr>
            <w:tcW w:w="1911" w:type="dxa"/>
          </w:tcPr>
          <w:p w:rsidR="00E354E3" w:rsidRPr="00364780" w:rsidRDefault="00E354E3" w:rsidP="00EC6472">
            <w:pPr>
              <w:pStyle w:val="Tabletext0"/>
              <w:rPr>
                <w:rFonts w:cs="Arial"/>
                <w:sz w:val="20"/>
                <w:szCs w:val="20"/>
              </w:rPr>
            </w:pPr>
          </w:p>
        </w:tc>
        <w:tc>
          <w:tcPr>
            <w:tcW w:w="2517" w:type="dxa"/>
          </w:tcPr>
          <w:p w:rsidR="00E354E3" w:rsidRPr="00364780" w:rsidRDefault="00E354E3" w:rsidP="00DA71F1">
            <w:pPr>
              <w:pStyle w:val="Tabletext0"/>
              <w:rPr>
                <w:rFonts w:cs="Arial"/>
                <w:sz w:val="20"/>
                <w:szCs w:val="20"/>
              </w:rPr>
            </w:pPr>
          </w:p>
        </w:tc>
        <w:tc>
          <w:tcPr>
            <w:tcW w:w="5235" w:type="dxa"/>
          </w:tcPr>
          <w:p w:rsidR="00E354E3" w:rsidRPr="00364780" w:rsidRDefault="00E354E3" w:rsidP="00DA71F1">
            <w:pPr>
              <w:pStyle w:val="Tabletext0"/>
              <w:rPr>
                <w:rFonts w:cs="Arial"/>
                <w:sz w:val="20"/>
                <w:szCs w:val="20"/>
              </w:rPr>
            </w:pPr>
          </w:p>
        </w:tc>
      </w:tr>
    </w:tbl>
    <w:p w:rsidR="00CB7586" w:rsidRPr="00364780" w:rsidRDefault="00CB7586" w:rsidP="00DA71F1">
      <w:pPr>
        <w:rPr>
          <w:rFonts w:cs="Arial"/>
          <w:szCs w:val="20"/>
        </w:rPr>
      </w:pPr>
    </w:p>
    <w:p w:rsidR="00CB7586" w:rsidRDefault="00CB7586"/>
    <w:sectPr w:rsidR="00CB7586" w:rsidSect="001B7B4E">
      <w:headerReference w:type="even" r:id="rId55"/>
      <w:headerReference w:type="default" r:id="rId56"/>
      <w:footerReference w:type="even" r:id="rId57"/>
      <w:footerReference w:type="default" r:id="rId58"/>
      <w:headerReference w:type="first" r:id="rId59"/>
      <w:footerReference w:type="first" r:id="rId60"/>
      <w:type w:val="continuous"/>
      <w:pgSz w:w="12240" w:h="15840" w:code="1"/>
      <w:pgMar w:top="1440" w:right="1728" w:bottom="1440" w:left="1728" w:header="576"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324C" w:rsidRDefault="00F8324C" w:rsidP="00CB7586">
      <w:r>
        <w:separator/>
      </w:r>
    </w:p>
  </w:endnote>
  <w:endnote w:type="continuationSeparator" w:id="0">
    <w:p w:rsidR="00F8324C" w:rsidRDefault="00F8324C" w:rsidP="00CB7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8CC" w:rsidRDefault="00D608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2F0A" w:rsidRPr="00B60545" w:rsidRDefault="005F2F0A" w:rsidP="00CB7586">
    <w:pPr>
      <w:pBdr>
        <w:top w:val="single" w:sz="8" w:space="1" w:color="auto"/>
        <w:left w:val="single" w:sz="8" w:space="4" w:color="auto"/>
        <w:bottom w:val="single" w:sz="8" w:space="1" w:color="auto"/>
        <w:right w:val="single" w:sz="8" w:space="4" w:color="auto"/>
      </w:pBdr>
      <w:tabs>
        <w:tab w:val="left" w:pos="9180"/>
      </w:tabs>
      <w:rPr>
        <w:rFonts w:ascii="Trebuchet MS" w:hAnsi="Trebuchet MS"/>
        <w:bCs/>
        <w:sz w:val="18"/>
        <w:szCs w:val="18"/>
      </w:rPr>
    </w:pPr>
    <w:r w:rsidRPr="00AF73F3">
      <w:rPr>
        <w:rFonts w:ascii="Trebuchet MS" w:hAnsi="Trebuchet MS"/>
        <w:b/>
        <w:bCs/>
        <w:sz w:val="18"/>
        <w:szCs w:val="18"/>
      </w:rPr>
      <w:t>Confidential</w:t>
    </w:r>
    <w:r w:rsidRPr="00AF73F3">
      <w:rPr>
        <w:rFonts w:ascii="Trebuchet MS" w:hAnsi="Trebuchet MS"/>
        <w:b/>
        <w:bCs/>
        <w:sz w:val="18"/>
        <w:szCs w:val="18"/>
      </w:rPr>
      <w:br/>
    </w:r>
    <w:r>
      <w:rPr>
        <w:rFonts w:ascii="Trebuchet MS" w:hAnsi="Trebuchet MS"/>
        <w:b/>
        <w:bCs/>
        <w:sz w:val="18"/>
        <w:szCs w:val="18"/>
      </w:rPr>
      <w:t>Security Classification: MBI</w:t>
    </w:r>
  </w:p>
  <w:p w:rsidR="005F2F0A" w:rsidRPr="008A163D" w:rsidRDefault="005F2F0A" w:rsidP="009259C3">
    <w:pPr>
      <w:pBdr>
        <w:top w:val="single" w:sz="8" w:space="1" w:color="auto"/>
        <w:left w:val="single" w:sz="8" w:space="4" w:color="auto"/>
        <w:bottom w:val="single" w:sz="8" w:space="1" w:color="auto"/>
        <w:right w:val="single" w:sz="8" w:space="4" w:color="auto"/>
      </w:pBdr>
      <w:tabs>
        <w:tab w:val="left" w:pos="9180"/>
      </w:tabs>
      <w:rPr>
        <w:rFonts w:ascii="Trebuchet MS" w:hAnsi="Trebuchet MS"/>
        <w:sz w:val="18"/>
        <w:szCs w:val="18"/>
      </w:rPr>
    </w:pPr>
    <w:r>
      <w:rPr>
        <w:rFonts w:ascii="Trebuchet MS" w:hAnsi="Trebuchet MS"/>
        <w:b/>
        <w:sz w:val="18"/>
        <w:szCs w:val="18"/>
      </w:rPr>
      <w:t>Last updated by</w:t>
    </w:r>
    <w:r>
      <w:rPr>
        <w:rFonts w:ascii="Trebuchet MS" w:hAnsi="Trebuchet MS"/>
        <w:b/>
        <w:bCs/>
        <w:sz w:val="18"/>
        <w:szCs w:val="18"/>
      </w:rPr>
      <w:t>:</w:t>
    </w:r>
    <w:r w:rsidRPr="009259C3">
      <w:rPr>
        <w:rFonts w:ascii="Trebuchet MS" w:hAnsi="Trebuchet MS"/>
        <w:b/>
        <w:bCs/>
        <w:noProof/>
        <w:spacing w:val="-10"/>
        <w:sz w:val="18"/>
        <w:szCs w:val="18"/>
      </w:rPr>
      <w:t xml:space="preserve"> </w:t>
    </w:r>
    <w:r>
      <w:rPr>
        <w:rFonts w:ascii="Trebuchet MS" w:hAnsi="Trebuchet MS"/>
        <w:b/>
        <w:bCs/>
        <w:noProof/>
        <w:spacing w:val="-10"/>
        <w:sz w:val="18"/>
        <w:szCs w:val="18"/>
      </w:rPr>
      <w:drawing>
        <wp:anchor distT="0" distB="0" distL="114300" distR="114300" simplePos="0" relativeHeight="251663360" behindDoc="0" locked="0" layoutInCell="1" allowOverlap="1" wp14:anchorId="7E0F9271" wp14:editId="3671E77F">
          <wp:simplePos x="0" y="0"/>
          <wp:positionH relativeFrom="margin">
            <wp:posOffset>4628026</wp:posOffset>
          </wp:positionH>
          <wp:positionV relativeFrom="page">
            <wp:posOffset>9213850</wp:posOffset>
          </wp:positionV>
          <wp:extent cx="790575" cy="129540"/>
          <wp:effectExtent l="0" t="0" r="0" b="0"/>
          <wp:wrapNone/>
          <wp:docPr id="248" name="Picture 248" descr="M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_Logo"/>
                  <pic:cNvPicPr>
                    <a:picLocks noChangeAspect="1" noChangeArrowheads="1"/>
                  </pic:cNvPicPr>
                </pic:nvPicPr>
                <pic:blipFill>
                  <a:blip r:embed="rId1"/>
                  <a:srcRect/>
                  <a:stretch>
                    <a:fillRect/>
                  </a:stretch>
                </pic:blipFill>
                <pic:spPr bwMode="auto">
                  <a:xfrm>
                    <a:off x="0" y="0"/>
                    <a:ext cx="790575" cy="129540"/>
                  </a:xfrm>
                  <a:prstGeom prst="rect">
                    <a:avLst/>
                  </a:prstGeom>
                  <a:noFill/>
                  <a:ln w="9525">
                    <a:noFill/>
                    <a:miter lim="800000"/>
                    <a:headEnd/>
                    <a:tailEnd/>
                  </a:ln>
                </pic:spPr>
              </pic:pic>
            </a:graphicData>
          </a:graphic>
        </wp:anchor>
      </w:drawing>
    </w:r>
    <w:r>
      <w:rPr>
        <w:rFonts w:ascii="Trebuchet MS" w:hAnsi="Trebuchet MS"/>
        <w:b/>
        <w:bCs/>
        <w:sz w:val="18"/>
        <w:szCs w:val="18"/>
      </w:rPr>
      <w:t xml:space="preserve">Yusuf Anis   </w:t>
    </w:r>
    <w:r w:rsidR="00D608CC">
      <w:rPr>
        <w:rFonts w:ascii="Trebuchet MS" w:hAnsi="Trebuchet MS"/>
        <w:b/>
        <w:bCs/>
        <w:sz w:val="18"/>
        <w:szCs w:val="18"/>
      </w:rPr>
      <w:t xml:space="preserve">                            </w:t>
    </w:r>
    <w:bookmarkStart w:id="31" w:name="_GoBack"/>
    <w:bookmarkEnd w:id="31"/>
    <w:r>
      <w:rPr>
        <w:rFonts w:ascii="Trebuchet MS" w:hAnsi="Trebuchet MS"/>
        <w:b/>
        <w:bCs/>
        <w:sz w:val="18"/>
        <w:szCs w:val="18"/>
      </w:rPr>
      <w:t>Page</w:t>
    </w:r>
    <w:r>
      <w:rPr>
        <w:rFonts w:ascii="Trebuchet MS" w:hAnsi="Trebuchet MS"/>
        <w:sz w:val="18"/>
        <w:szCs w:val="18"/>
      </w:rPr>
      <w:t xml:space="preserve"> </w:t>
    </w:r>
    <w:r>
      <w:rPr>
        <w:rFonts w:ascii="Trebuchet MS" w:hAnsi="Trebuchet MS"/>
        <w:caps/>
        <w:sz w:val="18"/>
        <w:szCs w:val="18"/>
      </w:rPr>
      <w:fldChar w:fldCharType="begin"/>
    </w:r>
    <w:r>
      <w:rPr>
        <w:rFonts w:ascii="Trebuchet MS" w:hAnsi="Trebuchet MS"/>
        <w:caps/>
        <w:sz w:val="18"/>
        <w:szCs w:val="18"/>
      </w:rPr>
      <w:instrText xml:space="preserve"> PAGE </w:instrText>
    </w:r>
    <w:r>
      <w:rPr>
        <w:rFonts w:ascii="Trebuchet MS" w:hAnsi="Trebuchet MS"/>
        <w:caps/>
        <w:sz w:val="18"/>
        <w:szCs w:val="18"/>
      </w:rPr>
      <w:fldChar w:fldCharType="separate"/>
    </w:r>
    <w:r w:rsidR="00D608CC">
      <w:rPr>
        <w:rFonts w:ascii="Trebuchet MS" w:hAnsi="Trebuchet MS"/>
        <w:caps/>
        <w:noProof/>
        <w:sz w:val="18"/>
        <w:szCs w:val="18"/>
      </w:rPr>
      <w:t>28</w:t>
    </w:r>
    <w:r>
      <w:rPr>
        <w:rFonts w:ascii="Trebuchet MS" w:hAnsi="Trebuchet MS"/>
        <w:caps/>
        <w:sz w:val="18"/>
        <w:szCs w:val="18"/>
      </w:rPr>
      <w:fldChar w:fldCharType="end"/>
    </w:r>
    <w:r>
      <w:rPr>
        <w:rFonts w:ascii="Trebuchet MS" w:hAnsi="Trebuchet MS"/>
        <w:caps/>
        <w:sz w:val="18"/>
        <w:szCs w:val="18"/>
      </w:rPr>
      <w:t xml:space="preserve"> </w:t>
    </w:r>
    <w:r>
      <w:rPr>
        <w:rFonts w:ascii="Trebuchet MS" w:hAnsi="Trebuchet MS"/>
        <w:b/>
        <w:sz w:val="18"/>
        <w:szCs w:val="18"/>
      </w:rPr>
      <w:t>of</w:t>
    </w:r>
    <w:r>
      <w:rPr>
        <w:rFonts w:ascii="Trebuchet MS" w:hAnsi="Trebuchet MS"/>
        <w:sz w:val="18"/>
        <w:szCs w:val="18"/>
      </w:rPr>
      <w:t xml:space="preserve"> </w:t>
    </w:r>
    <w:r>
      <w:rPr>
        <w:rFonts w:ascii="Trebuchet MS" w:hAnsi="Trebuchet MS"/>
        <w:caps/>
        <w:sz w:val="18"/>
        <w:szCs w:val="18"/>
      </w:rPr>
      <w:fldChar w:fldCharType="begin"/>
    </w:r>
    <w:r>
      <w:rPr>
        <w:rFonts w:ascii="Trebuchet MS" w:hAnsi="Trebuchet MS"/>
        <w:caps/>
        <w:sz w:val="18"/>
        <w:szCs w:val="18"/>
      </w:rPr>
      <w:instrText xml:space="preserve"> NUMPAGES </w:instrText>
    </w:r>
    <w:r>
      <w:rPr>
        <w:rFonts w:ascii="Trebuchet MS" w:hAnsi="Trebuchet MS"/>
        <w:caps/>
        <w:sz w:val="18"/>
        <w:szCs w:val="18"/>
      </w:rPr>
      <w:fldChar w:fldCharType="separate"/>
    </w:r>
    <w:r w:rsidR="00D608CC">
      <w:rPr>
        <w:rFonts w:ascii="Trebuchet MS" w:hAnsi="Trebuchet MS"/>
        <w:caps/>
        <w:noProof/>
        <w:sz w:val="18"/>
        <w:szCs w:val="18"/>
      </w:rPr>
      <w:t>28</w:t>
    </w:r>
    <w:r>
      <w:rPr>
        <w:rFonts w:ascii="Trebuchet MS" w:hAnsi="Trebuchet MS"/>
        <w:caps/>
        <w:sz w:val="18"/>
        <w:szCs w:val="18"/>
      </w:rPr>
      <w:fldChar w:fldCharType="end"/>
    </w:r>
    <w:r>
      <w:rPr>
        <w:rFonts w:ascii="Trebuchet MS" w:hAnsi="Trebuchet MS"/>
        <w:caps/>
        <w:sz w:val="18"/>
        <w:szCs w:val="18"/>
      </w:rPr>
      <w:t xml:space="preserve">                   </w:t>
    </w:r>
    <w:r>
      <w:rPr>
        <w:rFonts w:ascii="Trebuchet MS" w:hAnsi="Trebuchet MS"/>
        <w:b/>
        <w:sz w:val="18"/>
        <w:szCs w:val="18"/>
      </w:rPr>
      <w:t>Last Modified</w:t>
    </w:r>
    <w:r>
      <w:rPr>
        <w:rFonts w:ascii="Trebuchet MS" w:hAnsi="Trebuchet MS"/>
        <w:b/>
        <w:caps/>
        <w:sz w:val="18"/>
        <w:szCs w:val="18"/>
      </w:rPr>
      <w:t>:</w:t>
    </w:r>
    <w:r>
      <w:rPr>
        <w:rFonts w:ascii="Trebuchet MS" w:hAnsi="Trebuchet MS"/>
        <w:caps/>
        <w:sz w:val="18"/>
        <w:szCs w:val="18"/>
      </w:rPr>
      <w:t xml:space="preserve"> </w:t>
    </w:r>
    <w:r w:rsidR="00D608CC">
      <w:rPr>
        <w:rFonts w:ascii="Trebuchet MS" w:hAnsi="Trebuchet MS"/>
        <w:caps/>
        <w:sz w:val="18"/>
        <w:szCs w:val="18"/>
      </w:rPr>
      <w:t>July 7</w:t>
    </w:r>
    <w:r w:rsidR="00D608CC" w:rsidRPr="00D608CC">
      <w:rPr>
        <w:rFonts w:ascii="Trebuchet MS" w:hAnsi="Trebuchet MS"/>
        <w:caps/>
        <w:sz w:val="18"/>
        <w:szCs w:val="18"/>
        <w:vertAlign w:val="superscript"/>
      </w:rPr>
      <w:t>th</w:t>
    </w:r>
    <w:r w:rsidR="00D608CC">
      <w:rPr>
        <w:rFonts w:ascii="Trebuchet MS" w:hAnsi="Trebuchet MS"/>
        <w:caps/>
        <w:sz w:val="18"/>
        <w:szCs w:val="18"/>
      </w:rPr>
      <w:t>, 2014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2F0A" w:rsidRPr="00B60545" w:rsidRDefault="005F2F0A" w:rsidP="00CB7586">
    <w:pPr>
      <w:pBdr>
        <w:top w:val="single" w:sz="8" w:space="1" w:color="auto"/>
        <w:left w:val="single" w:sz="8" w:space="4" w:color="auto"/>
        <w:bottom w:val="single" w:sz="8" w:space="1" w:color="auto"/>
        <w:right w:val="single" w:sz="8" w:space="8" w:color="auto"/>
      </w:pBdr>
      <w:tabs>
        <w:tab w:val="left" w:pos="9180"/>
      </w:tabs>
      <w:rPr>
        <w:rFonts w:ascii="Trebuchet MS" w:hAnsi="Trebuchet MS"/>
        <w:bCs/>
        <w:sz w:val="18"/>
        <w:szCs w:val="18"/>
      </w:rPr>
    </w:pPr>
    <w:r>
      <w:rPr>
        <w:rFonts w:ascii="Trebuchet MS" w:hAnsi="Trebuchet MS"/>
        <w:b/>
        <w:bCs/>
        <w:noProof/>
        <w:spacing w:val="-10"/>
        <w:sz w:val="18"/>
        <w:szCs w:val="18"/>
      </w:rPr>
      <w:drawing>
        <wp:anchor distT="0" distB="0" distL="114300" distR="114300" simplePos="0" relativeHeight="251652096" behindDoc="0" locked="0" layoutInCell="1" allowOverlap="1" wp14:anchorId="304FA97E" wp14:editId="7B262661">
          <wp:simplePos x="0" y="0"/>
          <wp:positionH relativeFrom="margin">
            <wp:posOffset>4092971</wp:posOffset>
          </wp:positionH>
          <wp:positionV relativeFrom="page">
            <wp:posOffset>9248140</wp:posOffset>
          </wp:positionV>
          <wp:extent cx="790575" cy="129540"/>
          <wp:effectExtent l="0" t="0" r="9525" b="3810"/>
          <wp:wrapNone/>
          <wp:docPr id="249" name="Picture 249" descr="M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_Logo"/>
                  <pic:cNvPicPr>
                    <a:picLocks noChangeAspect="1" noChangeArrowheads="1"/>
                  </pic:cNvPicPr>
                </pic:nvPicPr>
                <pic:blipFill>
                  <a:blip r:embed="rId1"/>
                  <a:srcRect/>
                  <a:stretch>
                    <a:fillRect/>
                  </a:stretch>
                </pic:blipFill>
                <pic:spPr bwMode="auto">
                  <a:xfrm>
                    <a:off x="0" y="0"/>
                    <a:ext cx="790575" cy="129540"/>
                  </a:xfrm>
                  <a:prstGeom prst="rect">
                    <a:avLst/>
                  </a:prstGeom>
                  <a:noFill/>
                  <a:ln w="9525">
                    <a:noFill/>
                    <a:miter lim="800000"/>
                    <a:headEnd/>
                    <a:tailEnd/>
                  </a:ln>
                </pic:spPr>
              </pic:pic>
            </a:graphicData>
          </a:graphic>
        </wp:anchor>
      </w:drawing>
    </w:r>
    <w:r w:rsidRPr="00AF73F3">
      <w:rPr>
        <w:rFonts w:ascii="Trebuchet MS" w:hAnsi="Trebuchet MS"/>
        <w:b/>
        <w:bCs/>
        <w:sz w:val="18"/>
        <w:szCs w:val="18"/>
      </w:rPr>
      <w:t>Confidential</w:t>
    </w:r>
    <w:r w:rsidRPr="00AF73F3">
      <w:rPr>
        <w:rFonts w:ascii="Trebuchet MS" w:hAnsi="Trebuchet MS"/>
        <w:b/>
        <w:bCs/>
        <w:sz w:val="18"/>
        <w:szCs w:val="18"/>
      </w:rPr>
      <w:br/>
    </w:r>
    <w:r>
      <w:rPr>
        <w:rFonts w:ascii="Trebuchet MS" w:hAnsi="Trebuchet MS"/>
        <w:b/>
        <w:bCs/>
        <w:sz w:val="18"/>
        <w:szCs w:val="18"/>
      </w:rPr>
      <w:t>Security Classification: MBI</w:t>
    </w:r>
  </w:p>
  <w:p w:rsidR="005F2F0A" w:rsidRPr="008A163D" w:rsidRDefault="005F2F0A" w:rsidP="00CB7586">
    <w:pPr>
      <w:pBdr>
        <w:top w:val="single" w:sz="8" w:space="1" w:color="auto"/>
        <w:left w:val="single" w:sz="8" w:space="4" w:color="auto"/>
        <w:bottom w:val="single" w:sz="8" w:space="1" w:color="auto"/>
        <w:right w:val="single" w:sz="8" w:space="8" w:color="auto"/>
      </w:pBdr>
      <w:tabs>
        <w:tab w:val="left" w:pos="4320"/>
        <w:tab w:val="right" w:pos="9360"/>
      </w:tabs>
      <w:rPr>
        <w:rFonts w:ascii="Trebuchet MS" w:hAnsi="Trebuchet MS"/>
        <w:sz w:val="18"/>
        <w:szCs w:val="18"/>
      </w:rPr>
    </w:pPr>
    <w:r>
      <w:rPr>
        <w:rFonts w:ascii="Trebuchet MS" w:hAnsi="Trebuchet MS"/>
        <w:b/>
        <w:sz w:val="18"/>
        <w:szCs w:val="18"/>
      </w:rPr>
      <w:t>Last updated by</w:t>
    </w:r>
    <w:r>
      <w:rPr>
        <w:rFonts w:ascii="Trebuchet MS" w:hAnsi="Trebuchet MS"/>
        <w:b/>
        <w:bCs/>
        <w:sz w:val="18"/>
        <w:szCs w:val="18"/>
      </w:rPr>
      <w:t>:</w:t>
    </w:r>
    <w:r>
      <w:rPr>
        <w:rFonts w:ascii="Trebuchet MS" w:hAnsi="Trebuchet MS"/>
        <w:bCs/>
        <w:caps/>
        <w:sz w:val="18"/>
        <w:szCs w:val="18"/>
      </w:rPr>
      <w:t xml:space="preserve"> Yusuf Anis</w:t>
    </w:r>
    <w:r>
      <w:rPr>
        <w:rFonts w:ascii="Trebuchet MS" w:hAnsi="Trebuchet MS"/>
        <w:bCs/>
        <w:caps/>
        <w:sz w:val="18"/>
        <w:szCs w:val="18"/>
      </w:rPr>
      <w:tab/>
    </w:r>
    <w:r>
      <w:rPr>
        <w:rFonts w:ascii="Trebuchet MS" w:hAnsi="Trebuchet MS"/>
        <w:b/>
        <w:bCs/>
        <w:sz w:val="18"/>
        <w:szCs w:val="18"/>
      </w:rPr>
      <w:t>Page</w:t>
    </w:r>
    <w:r>
      <w:rPr>
        <w:rFonts w:ascii="Trebuchet MS" w:hAnsi="Trebuchet MS"/>
        <w:sz w:val="18"/>
        <w:szCs w:val="18"/>
      </w:rPr>
      <w:t xml:space="preserve"> </w:t>
    </w:r>
    <w:r>
      <w:rPr>
        <w:rFonts w:ascii="Trebuchet MS" w:hAnsi="Trebuchet MS"/>
        <w:caps/>
        <w:sz w:val="18"/>
        <w:szCs w:val="18"/>
      </w:rPr>
      <w:fldChar w:fldCharType="begin"/>
    </w:r>
    <w:r>
      <w:rPr>
        <w:rFonts w:ascii="Trebuchet MS" w:hAnsi="Trebuchet MS"/>
        <w:caps/>
        <w:sz w:val="18"/>
        <w:szCs w:val="18"/>
      </w:rPr>
      <w:instrText xml:space="preserve"> PAGE </w:instrText>
    </w:r>
    <w:r>
      <w:rPr>
        <w:rFonts w:ascii="Trebuchet MS" w:hAnsi="Trebuchet MS"/>
        <w:caps/>
        <w:sz w:val="18"/>
        <w:szCs w:val="18"/>
      </w:rPr>
      <w:fldChar w:fldCharType="separate"/>
    </w:r>
    <w:r>
      <w:rPr>
        <w:rFonts w:ascii="Trebuchet MS" w:hAnsi="Trebuchet MS"/>
        <w:caps/>
        <w:noProof/>
        <w:sz w:val="18"/>
        <w:szCs w:val="18"/>
      </w:rPr>
      <w:t>1</w:t>
    </w:r>
    <w:r>
      <w:rPr>
        <w:rFonts w:ascii="Trebuchet MS" w:hAnsi="Trebuchet MS"/>
        <w:caps/>
        <w:sz w:val="18"/>
        <w:szCs w:val="18"/>
      </w:rPr>
      <w:fldChar w:fldCharType="end"/>
    </w:r>
    <w:r>
      <w:rPr>
        <w:rFonts w:ascii="Trebuchet MS" w:hAnsi="Trebuchet MS"/>
        <w:caps/>
        <w:sz w:val="18"/>
        <w:szCs w:val="18"/>
      </w:rPr>
      <w:t xml:space="preserve"> </w:t>
    </w:r>
    <w:r>
      <w:rPr>
        <w:rFonts w:ascii="Trebuchet MS" w:hAnsi="Trebuchet MS"/>
        <w:b/>
        <w:sz w:val="18"/>
        <w:szCs w:val="18"/>
      </w:rPr>
      <w:t>of</w:t>
    </w:r>
    <w:r>
      <w:rPr>
        <w:rFonts w:ascii="Trebuchet MS" w:hAnsi="Trebuchet MS"/>
        <w:sz w:val="18"/>
        <w:szCs w:val="18"/>
      </w:rPr>
      <w:t xml:space="preserve"> </w:t>
    </w:r>
    <w:r>
      <w:rPr>
        <w:rFonts w:ascii="Trebuchet MS" w:hAnsi="Trebuchet MS"/>
        <w:caps/>
        <w:sz w:val="18"/>
        <w:szCs w:val="18"/>
      </w:rPr>
      <w:fldChar w:fldCharType="begin"/>
    </w:r>
    <w:r>
      <w:rPr>
        <w:rFonts w:ascii="Trebuchet MS" w:hAnsi="Trebuchet MS"/>
        <w:caps/>
        <w:sz w:val="18"/>
        <w:szCs w:val="18"/>
      </w:rPr>
      <w:instrText xml:space="preserve"> NUMPAGES </w:instrText>
    </w:r>
    <w:r>
      <w:rPr>
        <w:rFonts w:ascii="Trebuchet MS" w:hAnsi="Trebuchet MS"/>
        <w:caps/>
        <w:sz w:val="18"/>
        <w:szCs w:val="18"/>
      </w:rPr>
      <w:fldChar w:fldCharType="separate"/>
    </w:r>
    <w:r>
      <w:rPr>
        <w:rFonts w:ascii="Trebuchet MS" w:hAnsi="Trebuchet MS"/>
        <w:caps/>
        <w:noProof/>
        <w:sz w:val="18"/>
        <w:szCs w:val="18"/>
      </w:rPr>
      <w:t>29</w:t>
    </w:r>
    <w:r>
      <w:rPr>
        <w:rFonts w:ascii="Trebuchet MS" w:hAnsi="Trebuchet MS"/>
        <w:caps/>
        <w:sz w:val="18"/>
        <w:szCs w:val="18"/>
      </w:rPr>
      <w:fldChar w:fldCharType="end"/>
    </w:r>
    <w:r>
      <w:rPr>
        <w:rFonts w:ascii="Trebuchet MS" w:hAnsi="Trebuchet MS"/>
        <w:caps/>
        <w:sz w:val="18"/>
        <w:szCs w:val="18"/>
      </w:rPr>
      <w:t xml:space="preserve">                    </w:t>
    </w:r>
    <w:r>
      <w:rPr>
        <w:rFonts w:ascii="Trebuchet MS" w:hAnsi="Trebuchet MS"/>
        <w:b/>
        <w:sz w:val="18"/>
        <w:szCs w:val="18"/>
      </w:rPr>
      <w:t>Last Modified</w:t>
    </w:r>
    <w:r>
      <w:rPr>
        <w:rFonts w:ascii="Trebuchet MS" w:hAnsi="Trebuchet MS"/>
        <w:b/>
        <w:caps/>
        <w:sz w:val="18"/>
        <w:szCs w:val="18"/>
      </w:rPr>
      <w:t>:</w:t>
    </w:r>
    <w:r>
      <w:rPr>
        <w:rFonts w:ascii="Trebuchet MS" w:hAnsi="Trebuchet MS"/>
        <w:caps/>
        <w:sz w:val="18"/>
        <w:szCs w:val="18"/>
      </w:rPr>
      <w:t xml:space="preserve"> </w:t>
    </w:r>
    <w:r>
      <w:rPr>
        <w:rStyle w:val="PageNumber"/>
        <w:rFonts w:eastAsia="PMingLiU" w:cs="Arial"/>
        <w:szCs w:val="16"/>
        <w:lang w:eastAsia="ja-JP"/>
      </w:rPr>
      <w:fldChar w:fldCharType="begin"/>
    </w:r>
    <w:r>
      <w:rPr>
        <w:rStyle w:val="PageNumber"/>
        <w:rFonts w:eastAsia="PMingLiU" w:cs="Arial"/>
        <w:szCs w:val="16"/>
        <w:lang w:eastAsia="ja-JP"/>
      </w:rPr>
      <w:instrText xml:space="preserve"> SAVEDATE  \@ "MMMM d, yyyy"  \* MERGEFORMAT </w:instrText>
    </w:r>
    <w:r>
      <w:rPr>
        <w:rStyle w:val="PageNumber"/>
        <w:rFonts w:eastAsia="PMingLiU" w:cs="Arial"/>
        <w:szCs w:val="16"/>
        <w:lang w:eastAsia="ja-JP"/>
      </w:rPr>
      <w:fldChar w:fldCharType="separate"/>
    </w:r>
    <w:r w:rsidR="00D608CC">
      <w:rPr>
        <w:rStyle w:val="PageNumber"/>
        <w:rFonts w:eastAsia="PMingLiU" w:cs="Arial"/>
        <w:noProof/>
        <w:szCs w:val="16"/>
        <w:lang w:eastAsia="ja-JP"/>
      </w:rPr>
      <w:t>July 7, 2014</w:t>
    </w:r>
    <w:r>
      <w:rPr>
        <w:rStyle w:val="PageNumber"/>
        <w:rFonts w:eastAsia="PMingLiU" w:cs="Arial"/>
        <w:szCs w:val="16"/>
        <w:lang w:eastAsia="ja-JP"/>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324C" w:rsidRDefault="00F8324C" w:rsidP="00CB7586">
      <w:r>
        <w:separator/>
      </w:r>
    </w:p>
  </w:footnote>
  <w:footnote w:type="continuationSeparator" w:id="0">
    <w:p w:rsidR="00F8324C" w:rsidRDefault="00F8324C" w:rsidP="00CB75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8CC" w:rsidRDefault="00D608C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2F0A" w:rsidRPr="008A57E2" w:rsidRDefault="005F2F0A" w:rsidP="00CB7586">
    <w:pPr>
      <w:spacing w:before="360"/>
      <w:jc w:val="center"/>
      <w:rPr>
        <w:rFonts w:cs="Arial"/>
        <w:sz w:val="24"/>
      </w:rPr>
    </w:pPr>
    <w:r>
      <w:fldChar w:fldCharType="begin"/>
    </w:r>
    <w:r>
      <w:instrText xml:space="preserve"> TITLE   \* MERGEFORMAT </w:instrText>
    </w:r>
    <w:r>
      <w:rPr>
        <w:rFonts w:cs="Arial"/>
        <w:sz w:val="24"/>
      </w:rPr>
      <w:fldChar w:fldCharType="end"/>
    </w:r>
    <w:r w:rsidRPr="000F2349">
      <w:t xml:space="preserve"> </w:t>
    </w:r>
    <w:r>
      <w:t>TSGxxxx</w:t>
    </w:r>
  </w:p>
  <w:p w:rsidR="005F2F0A" w:rsidRPr="008A163D" w:rsidRDefault="005F2F0A" w:rsidP="00CB7586">
    <w:pPr>
      <w:pStyle w:val="Header"/>
      <w:spacing w:before="120" w:after="240"/>
      <w:jc w:val="right"/>
      <w:rPr>
        <w:rFonts w:cs="Arial"/>
        <w:sz w:val="18"/>
        <w:szCs w:val="18"/>
      </w:rPr>
    </w:pPr>
    <w:r>
      <w:rPr>
        <w:rFonts w:cs="Arial"/>
        <w:sz w:val="18"/>
        <w:szCs w:val="18"/>
      </w:rPr>
      <w:t xml:space="preserve">InfoPlus </w:t>
    </w:r>
    <w:r w:rsidRPr="00FD550A">
      <w:rPr>
        <w:rFonts w:cs="Arial"/>
        <w:sz w:val="18"/>
        <w:szCs w:val="18"/>
      </w:rPr>
      <w:t>ID:</w:t>
    </w:r>
    <w:r w:rsidRPr="00973673">
      <w:t xml:space="preserve"> </w:t>
    </w:r>
    <w:r>
      <w:rPr>
        <w:rFonts w:cs="Arial"/>
        <w:sz w:val="18"/>
        <w:szCs w:val="18"/>
      </w:rPr>
      <w:t>XXX</w:t>
    </w:r>
    <w:r w:rsidRPr="00973673">
      <w:rPr>
        <w:rFonts w:cs="Arial"/>
        <w:sz w:val="18"/>
        <w:szCs w:val="18"/>
      </w:rPr>
      <w:t>-</w:t>
    </w:r>
    <w:r>
      <w:rPr>
        <w:rFonts w:cs="Arial"/>
        <w:sz w:val="18"/>
        <w:szCs w:val="18"/>
      </w:rPr>
      <w:t>XX</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8CC" w:rsidRDefault="00D608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2CBCACE2"/>
    <w:lvl w:ilvl="0">
      <w:start w:val="1"/>
      <w:numFmt w:val="decimal"/>
      <w:pStyle w:val="ListNumber2"/>
      <w:lvlText w:val="%1."/>
      <w:lvlJc w:val="left"/>
      <w:pPr>
        <w:tabs>
          <w:tab w:val="num" w:pos="720"/>
        </w:tabs>
        <w:ind w:left="720" w:hanging="360"/>
      </w:pPr>
    </w:lvl>
  </w:abstractNum>
  <w:abstractNum w:abstractNumId="1">
    <w:nsid w:val="FFFFFFFE"/>
    <w:multiLevelType w:val="singleLevel"/>
    <w:tmpl w:val="FFFFFFFF"/>
    <w:lvl w:ilvl="0">
      <w:numFmt w:val="decimal"/>
      <w:pStyle w:val="ListBullet"/>
      <w:lvlText w:val="*"/>
      <w:lvlJc w:val="left"/>
    </w:lvl>
  </w:abstractNum>
  <w:abstractNum w:abstractNumId="2">
    <w:nsid w:val="0B9B6DFD"/>
    <w:multiLevelType w:val="hybridMultilevel"/>
    <w:tmpl w:val="74462B84"/>
    <w:lvl w:ilvl="0" w:tplc="AB70848E">
      <w:start w:val="1"/>
      <w:numFmt w:val="lowerLetter"/>
      <w:lvlText w:val="%1."/>
      <w:lvlJc w:val="left"/>
      <w:pPr>
        <w:ind w:left="810" w:hanging="360"/>
      </w:pPr>
      <w:rPr>
        <w:rFonts w:hint="default"/>
        <w:sz w:val="20"/>
      </w:rPr>
    </w:lvl>
    <w:lvl w:ilvl="1" w:tplc="5680CEA8">
      <w:start w:val="1"/>
      <w:numFmt w:val="lowerLetter"/>
      <w:lvlText w:val="%2."/>
      <w:lvlJc w:val="left"/>
      <w:pPr>
        <w:ind w:left="1530" w:hanging="360"/>
      </w:pPr>
      <w:rPr>
        <w:rFonts w:hint="default"/>
        <w:b/>
      </w:rPr>
    </w:lvl>
    <w:lvl w:ilvl="2" w:tplc="297CE9C2">
      <w:start w:val="1"/>
      <w:numFmt w:val="lowerRoman"/>
      <w:lvlText w:val="%3."/>
      <w:lvlJc w:val="right"/>
      <w:pPr>
        <w:ind w:left="2250" w:hanging="180"/>
      </w:pPr>
      <w:rPr>
        <w:b w:val="0"/>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0C3D42DB"/>
    <w:multiLevelType w:val="hybridMultilevel"/>
    <w:tmpl w:val="7F741BDC"/>
    <w:styleLink w:val="1ai"/>
    <w:lvl w:ilvl="0" w:tplc="38127326">
      <w:start w:val="1"/>
      <w:numFmt w:val="decimal"/>
      <w:pStyle w:val="Figure"/>
      <w:lvlText w:val="Figure %1"/>
      <w:lvlJc w:val="left"/>
      <w:pPr>
        <w:ind w:left="1800" w:hanging="360"/>
      </w:pPr>
      <w:rPr>
        <w:rFonts w:ascii="Tahoma" w:hAnsi="Tahoma" w:cs="Times New Roman" w:hint="default"/>
        <w:b/>
        <w:bCs w:val="0"/>
        <w:i w:val="0"/>
        <w:iCs w:val="0"/>
        <w:caps w:val="0"/>
        <w:smallCaps w:val="0"/>
        <w:strike w:val="0"/>
        <w:dstrike w:val="0"/>
        <w:noProof w:val="0"/>
        <w:vanish w:val="0"/>
        <w:color w:val="000000"/>
        <w:spacing w:val="0"/>
        <w:kern w:val="0"/>
        <w:position w:val="0"/>
        <w:sz w:val="1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4">
    <w:nsid w:val="0DF512ED"/>
    <w:multiLevelType w:val="multilevel"/>
    <w:tmpl w:val="C6EA849C"/>
    <w:styleLink w:val="1ai1"/>
    <w:lvl w:ilvl="0">
      <w:start w:val="1"/>
      <w:numFmt w:val="decimal"/>
      <w:lvlText w:val="%1."/>
      <w:lvlJc w:val="left"/>
      <w:pPr>
        <w:tabs>
          <w:tab w:val="num" w:pos="720"/>
        </w:tabs>
        <w:ind w:left="720" w:hanging="360"/>
      </w:pPr>
      <w:rPr>
        <w:rFonts w:cs="Times New Roman" w:hint="default"/>
        <w:b w:val="0"/>
        <w:bCs w:val="0"/>
        <w:i w:val="0"/>
        <w:iCs w:val="0"/>
        <w:caps w:val="0"/>
        <w:smallCaps w:val="0"/>
        <w:strike w:val="0"/>
        <w:dstrike w:val="0"/>
        <w:vanish w:val="0"/>
        <w:color w:val="000000"/>
        <w:spacing w:val="0"/>
        <w:kern w:val="0"/>
        <w:position w:val="0"/>
        <w:sz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lowerRoman"/>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5">
    <w:nsid w:val="0FCC38BC"/>
    <w:multiLevelType w:val="hybridMultilevel"/>
    <w:tmpl w:val="696E246C"/>
    <w:lvl w:ilvl="0" w:tplc="2AA0B13E">
      <w:start w:val="1"/>
      <w:numFmt w:val="none"/>
      <w:pStyle w:val="Note"/>
      <w:lvlText w:val="%1Note: "/>
      <w:lvlJc w:val="left"/>
      <w:pPr>
        <w:tabs>
          <w:tab w:val="num" w:pos="1080"/>
        </w:tabs>
        <w:ind w:left="1080" w:hanging="360"/>
      </w:pPr>
      <w:rPr>
        <w:rFonts w:ascii="Arial" w:hAnsi="Arial" w:hint="default"/>
        <w:b/>
        <w:i w:val="0"/>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88E26D7"/>
    <w:multiLevelType w:val="hybridMultilevel"/>
    <w:tmpl w:val="57CE167A"/>
    <w:lvl w:ilvl="0" w:tplc="B87C1BD4">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nsid w:val="1BB516F3"/>
    <w:multiLevelType w:val="hybridMultilevel"/>
    <w:tmpl w:val="37647D62"/>
    <w:lvl w:ilvl="0" w:tplc="04090001">
      <w:start w:val="1"/>
      <w:numFmt w:val="bullet"/>
      <w:lvlText w:val=""/>
      <w:lvlJc w:val="left"/>
      <w:pPr>
        <w:ind w:left="810" w:hanging="360"/>
      </w:pPr>
      <w:rPr>
        <w:rFonts w:ascii="Symbol" w:hAnsi="Symbol" w:hint="default"/>
        <w:sz w:val="24"/>
      </w:rPr>
    </w:lvl>
    <w:lvl w:ilvl="1" w:tplc="0FB885F2">
      <w:start w:val="1"/>
      <w:numFmt w:val="decimal"/>
      <w:lvlText w:val="%2."/>
      <w:lvlJc w:val="left"/>
      <w:pPr>
        <w:ind w:left="1530" w:hanging="360"/>
      </w:pPr>
      <w:rPr>
        <w:rFonts w:hint="default"/>
        <w:b/>
      </w:rPr>
    </w:lvl>
    <w:lvl w:ilvl="2" w:tplc="04090001">
      <w:start w:val="1"/>
      <w:numFmt w:val="bullet"/>
      <w:lvlText w:val=""/>
      <w:lvlJc w:val="left"/>
      <w:pPr>
        <w:ind w:left="2250" w:hanging="180"/>
      </w:pPr>
      <w:rPr>
        <w:rFonts w:ascii="Symbol" w:hAnsi="Symbol" w:hint="default"/>
        <w:b w:val="0"/>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nsid w:val="216B4D70"/>
    <w:multiLevelType w:val="hybridMultilevel"/>
    <w:tmpl w:val="DB841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9C1C31"/>
    <w:multiLevelType w:val="hybridMultilevel"/>
    <w:tmpl w:val="85129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13234F"/>
    <w:multiLevelType w:val="hybridMultilevel"/>
    <w:tmpl w:val="5B3A124C"/>
    <w:lvl w:ilvl="0" w:tplc="0FB885F2">
      <w:start w:val="1"/>
      <w:numFmt w:val="decimal"/>
      <w:lvlText w:val="%1."/>
      <w:lvlJc w:val="left"/>
      <w:pPr>
        <w:ind w:left="720" w:hanging="360"/>
      </w:pPr>
      <w:rPr>
        <w:rFonts w:hint="default"/>
        <w:b/>
      </w:rPr>
    </w:lvl>
    <w:lvl w:ilvl="1" w:tplc="6C849B3E">
      <w:start w:val="1"/>
      <w:numFmt w:val="bullet"/>
      <w:lvlText w:val=""/>
      <w:lvlJc w:val="left"/>
      <w:pPr>
        <w:ind w:left="1440" w:hanging="360"/>
      </w:pPr>
      <w:rPr>
        <w:rFonts w:ascii="Symbol" w:hAnsi="Symbol" w:hint="default"/>
        <w:color w:val="auto"/>
      </w:rPr>
    </w:lvl>
    <w:lvl w:ilvl="2" w:tplc="40090003">
      <w:start w:val="1"/>
      <w:numFmt w:val="bullet"/>
      <w:lvlText w:val="o"/>
      <w:lvlJc w:val="left"/>
      <w:pPr>
        <w:ind w:left="2160" w:hanging="180"/>
      </w:pPr>
      <w:rPr>
        <w:rFonts w:ascii="Courier New" w:hAnsi="Courier New" w:cs="Courier New" w:hint="default"/>
      </w:rPr>
    </w:lvl>
    <w:lvl w:ilvl="3" w:tplc="40090005">
      <w:start w:val="1"/>
      <w:numFmt w:val="bullet"/>
      <w:lvlText w:val=""/>
      <w:lvlJc w:val="left"/>
      <w:pPr>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0D6E7A"/>
    <w:multiLevelType w:val="hybridMultilevel"/>
    <w:tmpl w:val="195066AC"/>
    <w:lvl w:ilvl="0" w:tplc="C58284B4">
      <w:start w:val="1"/>
      <w:numFmt w:val="decimal"/>
      <w:lvlText w:val="%1."/>
      <w:lvlJc w:val="left"/>
      <w:pPr>
        <w:ind w:left="810" w:hanging="360"/>
      </w:pPr>
      <w:rPr>
        <w:rFonts w:hint="default"/>
        <w:sz w:val="24"/>
      </w:rPr>
    </w:lvl>
    <w:lvl w:ilvl="1" w:tplc="0FB885F2">
      <w:start w:val="1"/>
      <w:numFmt w:val="decimal"/>
      <w:lvlText w:val="%2."/>
      <w:lvlJc w:val="left"/>
      <w:pPr>
        <w:ind w:left="1530" w:hanging="360"/>
      </w:pPr>
      <w:rPr>
        <w:rFonts w:hint="default"/>
        <w:b/>
      </w:rPr>
    </w:lvl>
    <w:lvl w:ilvl="2" w:tplc="04090001">
      <w:start w:val="1"/>
      <w:numFmt w:val="bullet"/>
      <w:lvlText w:val=""/>
      <w:lvlJc w:val="left"/>
      <w:pPr>
        <w:ind w:left="2250" w:hanging="180"/>
      </w:pPr>
      <w:rPr>
        <w:rFonts w:ascii="Symbol" w:hAnsi="Symbol" w:hint="default"/>
        <w:b w:val="0"/>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nsid w:val="41A64F78"/>
    <w:multiLevelType w:val="hybridMultilevel"/>
    <w:tmpl w:val="86FCE932"/>
    <w:lvl w:ilvl="0" w:tplc="C58284B4">
      <w:start w:val="1"/>
      <w:numFmt w:val="decimal"/>
      <w:lvlText w:val="%1."/>
      <w:lvlJc w:val="left"/>
      <w:pPr>
        <w:ind w:left="810" w:hanging="360"/>
      </w:pPr>
      <w:rPr>
        <w:rFonts w:hint="default"/>
        <w:sz w:val="24"/>
      </w:rPr>
    </w:lvl>
    <w:lvl w:ilvl="1" w:tplc="675CB9BE">
      <w:start w:val="1"/>
      <w:numFmt w:val="decimal"/>
      <w:lvlText w:val="%2."/>
      <w:lvlJc w:val="left"/>
      <w:pPr>
        <w:ind w:left="1530" w:hanging="360"/>
      </w:pPr>
      <w:rPr>
        <w:rFonts w:hint="default"/>
        <w:b w:val="0"/>
      </w:rPr>
    </w:lvl>
    <w:lvl w:ilvl="2" w:tplc="297CE9C2">
      <w:start w:val="1"/>
      <w:numFmt w:val="lowerRoman"/>
      <w:lvlText w:val="%3."/>
      <w:lvlJc w:val="right"/>
      <w:pPr>
        <w:ind w:left="2250" w:hanging="180"/>
      </w:pPr>
      <w:rPr>
        <w:b w:val="0"/>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nsid w:val="4FB75DA2"/>
    <w:multiLevelType w:val="hybridMultilevel"/>
    <w:tmpl w:val="85129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8D6E36"/>
    <w:multiLevelType w:val="hybridMultilevel"/>
    <w:tmpl w:val="5CD23C4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40090009">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6714F1"/>
    <w:multiLevelType w:val="multilevel"/>
    <w:tmpl w:val="3B18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C793AB7"/>
    <w:multiLevelType w:val="hybridMultilevel"/>
    <w:tmpl w:val="727A45F6"/>
    <w:lvl w:ilvl="0" w:tplc="0FB885F2">
      <w:start w:val="1"/>
      <w:numFmt w:val="decimal"/>
      <w:lvlText w:val="%1."/>
      <w:lvlJc w:val="left"/>
      <w:pPr>
        <w:ind w:left="15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FD5567"/>
    <w:multiLevelType w:val="hybridMultilevel"/>
    <w:tmpl w:val="E1EA9108"/>
    <w:lvl w:ilvl="0" w:tplc="1C36B83E">
      <w:start w:val="1"/>
      <w:numFmt w:val="decimal"/>
      <w:pStyle w:val="KMNumbered2"/>
      <w:lvlText w:val="%1."/>
      <w:lvlJc w:val="left"/>
      <w:pPr>
        <w:tabs>
          <w:tab w:val="num" w:pos="720"/>
        </w:tabs>
        <w:ind w:left="720" w:hanging="360"/>
      </w:pPr>
    </w:lvl>
    <w:lvl w:ilvl="1" w:tplc="8C82D05E">
      <w:start w:val="1"/>
      <w:numFmt w:val="lowerLetter"/>
      <w:pStyle w:val="KMNumbered"/>
      <w:lvlText w:val="%2."/>
      <w:lvlJc w:val="left"/>
      <w:pPr>
        <w:tabs>
          <w:tab w:val="num" w:pos="1620"/>
        </w:tabs>
        <w:ind w:left="162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95922C3"/>
    <w:multiLevelType w:val="hybridMultilevel"/>
    <w:tmpl w:val="9D566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685799"/>
    <w:multiLevelType w:val="hybridMultilevel"/>
    <w:tmpl w:val="E6340726"/>
    <w:lvl w:ilvl="0" w:tplc="0409000F">
      <w:start w:val="1"/>
      <w:numFmt w:val="decimal"/>
      <w:lvlText w:val="%1."/>
      <w:lvlJc w:val="left"/>
      <w:pPr>
        <w:ind w:left="720" w:hanging="360"/>
      </w:pPr>
      <w:rPr>
        <w:rFonts w:hint="default"/>
      </w:rPr>
    </w:lvl>
    <w:lvl w:ilvl="1" w:tplc="7A28F16A">
      <w:start w:val="1"/>
      <w:numFmt w:val="lowerLetter"/>
      <w:lvlText w:val="%2."/>
      <w:lvlJc w:val="left"/>
      <w:pPr>
        <w:ind w:left="1440" w:hanging="360"/>
      </w:pPr>
      <w:rPr>
        <w:sz w:val="20"/>
        <w:szCs w:val="2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2">
    <w:abstractNumId w:val="17"/>
  </w:num>
  <w:num w:numId="3">
    <w:abstractNumId w:val="0"/>
  </w:num>
  <w:num w:numId="4">
    <w:abstractNumId w:val="3"/>
  </w:num>
  <w:num w:numId="5">
    <w:abstractNumId w:val="5"/>
  </w:num>
  <w:num w:numId="6">
    <w:abstractNumId w:val="4"/>
  </w:num>
  <w:num w:numId="7">
    <w:abstractNumId w:val="18"/>
  </w:num>
  <w:num w:numId="8">
    <w:abstractNumId w:val="13"/>
  </w:num>
  <w:num w:numId="9">
    <w:abstractNumId w:val="19"/>
  </w:num>
  <w:num w:numId="10">
    <w:abstractNumId w:val="8"/>
  </w:num>
  <w:num w:numId="11">
    <w:abstractNumId w:val="12"/>
  </w:num>
  <w:num w:numId="12">
    <w:abstractNumId w:val="6"/>
  </w:num>
  <w:num w:numId="13">
    <w:abstractNumId w:val="10"/>
  </w:num>
  <w:num w:numId="14">
    <w:abstractNumId w:val="14"/>
  </w:num>
  <w:num w:numId="15">
    <w:abstractNumId w:val="9"/>
  </w:num>
  <w:num w:numId="16">
    <w:abstractNumId w:val="2"/>
  </w:num>
  <w:num w:numId="17">
    <w:abstractNumId w:val="16"/>
  </w:num>
  <w:num w:numId="18">
    <w:abstractNumId w:val="15"/>
  </w:num>
  <w:num w:numId="19">
    <w:abstractNumId w:val="11"/>
  </w:num>
  <w:num w:numId="20">
    <w:abstractNumId w:val="7"/>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586"/>
    <w:rsid w:val="00003007"/>
    <w:rsid w:val="00011FAF"/>
    <w:rsid w:val="00013305"/>
    <w:rsid w:val="000169F6"/>
    <w:rsid w:val="00017A23"/>
    <w:rsid w:val="00024D21"/>
    <w:rsid w:val="000409CF"/>
    <w:rsid w:val="00041218"/>
    <w:rsid w:val="00043FF2"/>
    <w:rsid w:val="0004577C"/>
    <w:rsid w:val="00054A0D"/>
    <w:rsid w:val="00057DD6"/>
    <w:rsid w:val="000641D0"/>
    <w:rsid w:val="00071673"/>
    <w:rsid w:val="00081288"/>
    <w:rsid w:val="00085CAA"/>
    <w:rsid w:val="00094B5C"/>
    <w:rsid w:val="000A0010"/>
    <w:rsid w:val="000A1F57"/>
    <w:rsid w:val="000A7842"/>
    <w:rsid w:val="000B68C7"/>
    <w:rsid w:val="000C7D81"/>
    <w:rsid w:val="000D47D3"/>
    <w:rsid w:val="000D75D8"/>
    <w:rsid w:val="000D75FA"/>
    <w:rsid w:val="000F08E2"/>
    <w:rsid w:val="000F14A5"/>
    <w:rsid w:val="000F2978"/>
    <w:rsid w:val="000F2D62"/>
    <w:rsid w:val="000F469D"/>
    <w:rsid w:val="00104D00"/>
    <w:rsid w:val="00111073"/>
    <w:rsid w:val="00114DCC"/>
    <w:rsid w:val="00116943"/>
    <w:rsid w:val="00123A1A"/>
    <w:rsid w:val="00126ED9"/>
    <w:rsid w:val="0012797E"/>
    <w:rsid w:val="00133A6C"/>
    <w:rsid w:val="00133F24"/>
    <w:rsid w:val="00136503"/>
    <w:rsid w:val="00136679"/>
    <w:rsid w:val="00161F8F"/>
    <w:rsid w:val="0017642C"/>
    <w:rsid w:val="0018055E"/>
    <w:rsid w:val="00185BE4"/>
    <w:rsid w:val="00192870"/>
    <w:rsid w:val="00194172"/>
    <w:rsid w:val="00194B26"/>
    <w:rsid w:val="001A6A28"/>
    <w:rsid w:val="001A7591"/>
    <w:rsid w:val="001B0F40"/>
    <w:rsid w:val="001B4013"/>
    <w:rsid w:val="001B66B9"/>
    <w:rsid w:val="001B7B4E"/>
    <w:rsid w:val="001E1284"/>
    <w:rsid w:val="001E4F6A"/>
    <w:rsid w:val="00203F30"/>
    <w:rsid w:val="00211F46"/>
    <w:rsid w:val="00216C2A"/>
    <w:rsid w:val="002172E7"/>
    <w:rsid w:val="0022086C"/>
    <w:rsid w:val="00222006"/>
    <w:rsid w:val="00222459"/>
    <w:rsid w:val="00224743"/>
    <w:rsid w:val="0023312C"/>
    <w:rsid w:val="00256499"/>
    <w:rsid w:val="00260FBC"/>
    <w:rsid w:val="00261FAC"/>
    <w:rsid w:val="00263A3B"/>
    <w:rsid w:val="00271BED"/>
    <w:rsid w:val="002773A7"/>
    <w:rsid w:val="00280D01"/>
    <w:rsid w:val="00286277"/>
    <w:rsid w:val="00291037"/>
    <w:rsid w:val="002972DE"/>
    <w:rsid w:val="002A208C"/>
    <w:rsid w:val="002B7B16"/>
    <w:rsid w:val="002C130E"/>
    <w:rsid w:val="002C2651"/>
    <w:rsid w:val="002D5CB1"/>
    <w:rsid w:val="002D6DAD"/>
    <w:rsid w:val="002E0EA7"/>
    <w:rsid w:val="002E1CAE"/>
    <w:rsid w:val="002E5066"/>
    <w:rsid w:val="002F06A3"/>
    <w:rsid w:val="002F570C"/>
    <w:rsid w:val="002F6B48"/>
    <w:rsid w:val="003004EC"/>
    <w:rsid w:val="00311CA2"/>
    <w:rsid w:val="00326577"/>
    <w:rsid w:val="00330017"/>
    <w:rsid w:val="00335517"/>
    <w:rsid w:val="003407AF"/>
    <w:rsid w:val="00340817"/>
    <w:rsid w:val="00343CE2"/>
    <w:rsid w:val="00345DD8"/>
    <w:rsid w:val="003533A2"/>
    <w:rsid w:val="00370562"/>
    <w:rsid w:val="003727AC"/>
    <w:rsid w:val="00376272"/>
    <w:rsid w:val="003827A5"/>
    <w:rsid w:val="003830BB"/>
    <w:rsid w:val="003A166D"/>
    <w:rsid w:val="003A1BF0"/>
    <w:rsid w:val="003A3E20"/>
    <w:rsid w:val="003B19FE"/>
    <w:rsid w:val="003C193D"/>
    <w:rsid w:val="003C54C5"/>
    <w:rsid w:val="003D25F4"/>
    <w:rsid w:val="003E1BC1"/>
    <w:rsid w:val="003E6E28"/>
    <w:rsid w:val="003F2A72"/>
    <w:rsid w:val="003F4A30"/>
    <w:rsid w:val="004027CC"/>
    <w:rsid w:val="00402B92"/>
    <w:rsid w:val="00421BC6"/>
    <w:rsid w:val="004301A8"/>
    <w:rsid w:val="004373C0"/>
    <w:rsid w:val="00437F59"/>
    <w:rsid w:val="00441199"/>
    <w:rsid w:val="004530BA"/>
    <w:rsid w:val="00454857"/>
    <w:rsid w:val="00463A8B"/>
    <w:rsid w:val="00465780"/>
    <w:rsid w:val="0048117A"/>
    <w:rsid w:val="0049214A"/>
    <w:rsid w:val="004A1656"/>
    <w:rsid w:val="004A190A"/>
    <w:rsid w:val="004A580C"/>
    <w:rsid w:val="004A5F88"/>
    <w:rsid w:val="004A6552"/>
    <w:rsid w:val="004B16F1"/>
    <w:rsid w:val="004B7F7C"/>
    <w:rsid w:val="004C19B0"/>
    <w:rsid w:val="004C50BE"/>
    <w:rsid w:val="004D09FA"/>
    <w:rsid w:val="004D0CE9"/>
    <w:rsid w:val="004D6561"/>
    <w:rsid w:val="004E4164"/>
    <w:rsid w:val="004E4712"/>
    <w:rsid w:val="004E5685"/>
    <w:rsid w:val="004F01C1"/>
    <w:rsid w:val="004F0916"/>
    <w:rsid w:val="004F204F"/>
    <w:rsid w:val="004F2F46"/>
    <w:rsid w:val="004F6F99"/>
    <w:rsid w:val="004F7C44"/>
    <w:rsid w:val="00500435"/>
    <w:rsid w:val="00500443"/>
    <w:rsid w:val="005037FC"/>
    <w:rsid w:val="00510ADD"/>
    <w:rsid w:val="005204C2"/>
    <w:rsid w:val="005233BB"/>
    <w:rsid w:val="00524CC2"/>
    <w:rsid w:val="00526A59"/>
    <w:rsid w:val="00531724"/>
    <w:rsid w:val="00553AE6"/>
    <w:rsid w:val="0055445A"/>
    <w:rsid w:val="0056230A"/>
    <w:rsid w:val="00562F59"/>
    <w:rsid w:val="00563C38"/>
    <w:rsid w:val="00564467"/>
    <w:rsid w:val="005676E8"/>
    <w:rsid w:val="00572DC7"/>
    <w:rsid w:val="0057759D"/>
    <w:rsid w:val="005824C9"/>
    <w:rsid w:val="00592942"/>
    <w:rsid w:val="00593153"/>
    <w:rsid w:val="005A0590"/>
    <w:rsid w:val="005A3E00"/>
    <w:rsid w:val="005A7B32"/>
    <w:rsid w:val="005A7F30"/>
    <w:rsid w:val="005B06F9"/>
    <w:rsid w:val="005B38CF"/>
    <w:rsid w:val="005B61AC"/>
    <w:rsid w:val="005C0D4D"/>
    <w:rsid w:val="005C1BF4"/>
    <w:rsid w:val="005C3321"/>
    <w:rsid w:val="005C6238"/>
    <w:rsid w:val="005D3D8A"/>
    <w:rsid w:val="005E5181"/>
    <w:rsid w:val="005E551D"/>
    <w:rsid w:val="005E74C6"/>
    <w:rsid w:val="005F01A7"/>
    <w:rsid w:val="005F2F0A"/>
    <w:rsid w:val="006013DC"/>
    <w:rsid w:val="00606A64"/>
    <w:rsid w:val="006178C1"/>
    <w:rsid w:val="00623F56"/>
    <w:rsid w:val="006266AB"/>
    <w:rsid w:val="0063456B"/>
    <w:rsid w:val="00646838"/>
    <w:rsid w:val="006478B2"/>
    <w:rsid w:val="0065765C"/>
    <w:rsid w:val="006620A8"/>
    <w:rsid w:val="00677CE9"/>
    <w:rsid w:val="00680570"/>
    <w:rsid w:val="00681BD2"/>
    <w:rsid w:val="00686426"/>
    <w:rsid w:val="006908B9"/>
    <w:rsid w:val="006913F6"/>
    <w:rsid w:val="006A2137"/>
    <w:rsid w:val="006A3735"/>
    <w:rsid w:val="006A419B"/>
    <w:rsid w:val="006B4F93"/>
    <w:rsid w:val="006B6D99"/>
    <w:rsid w:val="006C0D13"/>
    <w:rsid w:val="006C5E3E"/>
    <w:rsid w:val="006C6DB8"/>
    <w:rsid w:val="006C718E"/>
    <w:rsid w:val="006D5827"/>
    <w:rsid w:val="006D689A"/>
    <w:rsid w:val="006E0C0A"/>
    <w:rsid w:val="006E1D87"/>
    <w:rsid w:val="006E1F15"/>
    <w:rsid w:val="006F7E80"/>
    <w:rsid w:val="0070038C"/>
    <w:rsid w:val="00701950"/>
    <w:rsid w:val="00703B30"/>
    <w:rsid w:val="00705B75"/>
    <w:rsid w:val="00707714"/>
    <w:rsid w:val="00716ABB"/>
    <w:rsid w:val="00716B4F"/>
    <w:rsid w:val="00720086"/>
    <w:rsid w:val="00721651"/>
    <w:rsid w:val="00731C0C"/>
    <w:rsid w:val="0073305E"/>
    <w:rsid w:val="00737619"/>
    <w:rsid w:val="00737DAE"/>
    <w:rsid w:val="00751DE5"/>
    <w:rsid w:val="007532F5"/>
    <w:rsid w:val="007550F3"/>
    <w:rsid w:val="007654BA"/>
    <w:rsid w:val="00765FE8"/>
    <w:rsid w:val="00771EBC"/>
    <w:rsid w:val="00773EE3"/>
    <w:rsid w:val="00777678"/>
    <w:rsid w:val="00781845"/>
    <w:rsid w:val="00782C38"/>
    <w:rsid w:val="00783646"/>
    <w:rsid w:val="00785D79"/>
    <w:rsid w:val="00786D46"/>
    <w:rsid w:val="00792F29"/>
    <w:rsid w:val="007952FE"/>
    <w:rsid w:val="00795EA3"/>
    <w:rsid w:val="00795F50"/>
    <w:rsid w:val="007A1F43"/>
    <w:rsid w:val="007A2C89"/>
    <w:rsid w:val="007A6C61"/>
    <w:rsid w:val="007B4AE4"/>
    <w:rsid w:val="007B5CC7"/>
    <w:rsid w:val="007B79D0"/>
    <w:rsid w:val="007C6576"/>
    <w:rsid w:val="007C70A4"/>
    <w:rsid w:val="007D3B5D"/>
    <w:rsid w:val="007E4888"/>
    <w:rsid w:val="007E54CE"/>
    <w:rsid w:val="007E7630"/>
    <w:rsid w:val="007F04C6"/>
    <w:rsid w:val="007F79E9"/>
    <w:rsid w:val="00800042"/>
    <w:rsid w:val="00802849"/>
    <w:rsid w:val="008116D5"/>
    <w:rsid w:val="00813217"/>
    <w:rsid w:val="0082027F"/>
    <w:rsid w:val="00822D55"/>
    <w:rsid w:val="008255EF"/>
    <w:rsid w:val="008262A1"/>
    <w:rsid w:val="0083575D"/>
    <w:rsid w:val="00835DB7"/>
    <w:rsid w:val="00854626"/>
    <w:rsid w:val="00855EC1"/>
    <w:rsid w:val="00861767"/>
    <w:rsid w:val="00867894"/>
    <w:rsid w:val="00870F15"/>
    <w:rsid w:val="008768CF"/>
    <w:rsid w:val="008824DD"/>
    <w:rsid w:val="0088275F"/>
    <w:rsid w:val="00882F7D"/>
    <w:rsid w:val="00885C72"/>
    <w:rsid w:val="00892D9C"/>
    <w:rsid w:val="0089506D"/>
    <w:rsid w:val="008A3153"/>
    <w:rsid w:val="008A334C"/>
    <w:rsid w:val="008A4867"/>
    <w:rsid w:val="008C1EE4"/>
    <w:rsid w:val="008D6867"/>
    <w:rsid w:val="008E07C2"/>
    <w:rsid w:val="008E1FD9"/>
    <w:rsid w:val="008E22D8"/>
    <w:rsid w:val="008E2D7A"/>
    <w:rsid w:val="008E671D"/>
    <w:rsid w:val="0090290A"/>
    <w:rsid w:val="009135E9"/>
    <w:rsid w:val="0091487E"/>
    <w:rsid w:val="00915205"/>
    <w:rsid w:val="00924434"/>
    <w:rsid w:val="009259C3"/>
    <w:rsid w:val="009346BF"/>
    <w:rsid w:val="00941E4C"/>
    <w:rsid w:val="009441B5"/>
    <w:rsid w:val="00950C73"/>
    <w:rsid w:val="00955DAC"/>
    <w:rsid w:val="009561E6"/>
    <w:rsid w:val="009642B5"/>
    <w:rsid w:val="00966A8F"/>
    <w:rsid w:val="00977C95"/>
    <w:rsid w:val="0098156C"/>
    <w:rsid w:val="00992346"/>
    <w:rsid w:val="00993D3A"/>
    <w:rsid w:val="00995D4B"/>
    <w:rsid w:val="009A62B5"/>
    <w:rsid w:val="009B2ADE"/>
    <w:rsid w:val="009B59BE"/>
    <w:rsid w:val="009C7FE3"/>
    <w:rsid w:val="009E2981"/>
    <w:rsid w:val="009F2623"/>
    <w:rsid w:val="009F2CE3"/>
    <w:rsid w:val="009F3EA7"/>
    <w:rsid w:val="00A041E7"/>
    <w:rsid w:val="00A12DB4"/>
    <w:rsid w:val="00A1657F"/>
    <w:rsid w:val="00A17356"/>
    <w:rsid w:val="00A20B48"/>
    <w:rsid w:val="00A20B8E"/>
    <w:rsid w:val="00A22B08"/>
    <w:rsid w:val="00A22F06"/>
    <w:rsid w:val="00A25773"/>
    <w:rsid w:val="00A335B5"/>
    <w:rsid w:val="00A3766C"/>
    <w:rsid w:val="00A47B7D"/>
    <w:rsid w:val="00A61607"/>
    <w:rsid w:val="00A67AC7"/>
    <w:rsid w:val="00A7147A"/>
    <w:rsid w:val="00A73FF1"/>
    <w:rsid w:val="00A749C5"/>
    <w:rsid w:val="00A853D2"/>
    <w:rsid w:val="00A85D0D"/>
    <w:rsid w:val="00A9458F"/>
    <w:rsid w:val="00AA2961"/>
    <w:rsid w:val="00AA37A9"/>
    <w:rsid w:val="00AB7540"/>
    <w:rsid w:val="00AC1168"/>
    <w:rsid w:val="00AC31E6"/>
    <w:rsid w:val="00AD03D3"/>
    <w:rsid w:val="00AD0998"/>
    <w:rsid w:val="00AD3C14"/>
    <w:rsid w:val="00AE23E6"/>
    <w:rsid w:val="00AE45C8"/>
    <w:rsid w:val="00AE6EAE"/>
    <w:rsid w:val="00AF1EA4"/>
    <w:rsid w:val="00AF593C"/>
    <w:rsid w:val="00B0196D"/>
    <w:rsid w:val="00B03AFB"/>
    <w:rsid w:val="00B101F6"/>
    <w:rsid w:val="00B26DB3"/>
    <w:rsid w:val="00B30EF7"/>
    <w:rsid w:val="00B31C82"/>
    <w:rsid w:val="00B32E86"/>
    <w:rsid w:val="00B35C1A"/>
    <w:rsid w:val="00B44223"/>
    <w:rsid w:val="00B47729"/>
    <w:rsid w:val="00B54F9B"/>
    <w:rsid w:val="00B55F0E"/>
    <w:rsid w:val="00B57410"/>
    <w:rsid w:val="00B579B9"/>
    <w:rsid w:val="00B655EC"/>
    <w:rsid w:val="00B65EA6"/>
    <w:rsid w:val="00B67B6F"/>
    <w:rsid w:val="00B72E66"/>
    <w:rsid w:val="00B75D81"/>
    <w:rsid w:val="00B8379E"/>
    <w:rsid w:val="00B97CB3"/>
    <w:rsid w:val="00BA167D"/>
    <w:rsid w:val="00BA62C2"/>
    <w:rsid w:val="00BA7D41"/>
    <w:rsid w:val="00BB373D"/>
    <w:rsid w:val="00BB4579"/>
    <w:rsid w:val="00BB5240"/>
    <w:rsid w:val="00BB5B55"/>
    <w:rsid w:val="00BB6F1E"/>
    <w:rsid w:val="00BC2020"/>
    <w:rsid w:val="00BC4352"/>
    <w:rsid w:val="00BC4436"/>
    <w:rsid w:val="00BD244A"/>
    <w:rsid w:val="00BD3A7A"/>
    <w:rsid w:val="00BD49F4"/>
    <w:rsid w:val="00BE052B"/>
    <w:rsid w:val="00BE2319"/>
    <w:rsid w:val="00BF03F8"/>
    <w:rsid w:val="00BF627D"/>
    <w:rsid w:val="00BF7628"/>
    <w:rsid w:val="00C03673"/>
    <w:rsid w:val="00C04511"/>
    <w:rsid w:val="00C0579E"/>
    <w:rsid w:val="00C14A83"/>
    <w:rsid w:val="00C16ADC"/>
    <w:rsid w:val="00C35153"/>
    <w:rsid w:val="00C433C9"/>
    <w:rsid w:val="00C43517"/>
    <w:rsid w:val="00C45542"/>
    <w:rsid w:val="00C55395"/>
    <w:rsid w:val="00C72212"/>
    <w:rsid w:val="00C76F80"/>
    <w:rsid w:val="00C8350D"/>
    <w:rsid w:val="00C83662"/>
    <w:rsid w:val="00C975EB"/>
    <w:rsid w:val="00CA20D5"/>
    <w:rsid w:val="00CA22C9"/>
    <w:rsid w:val="00CA4FBF"/>
    <w:rsid w:val="00CB0001"/>
    <w:rsid w:val="00CB04B0"/>
    <w:rsid w:val="00CB35B2"/>
    <w:rsid w:val="00CB4482"/>
    <w:rsid w:val="00CB4C09"/>
    <w:rsid w:val="00CB7586"/>
    <w:rsid w:val="00CC4432"/>
    <w:rsid w:val="00CD7909"/>
    <w:rsid w:val="00CE40BB"/>
    <w:rsid w:val="00CE6CCE"/>
    <w:rsid w:val="00CE714B"/>
    <w:rsid w:val="00D023D1"/>
    <w:rsid w:val="00D07DEA"/>
    <w:rsid w:val="00D114D1"/>
    <w:rsid w:val="00D151B2"/>
    <w:rsid w:val="00D3107E"/>
    <w:rsid w:val="00D31F1E"/>
    <w:rsid w:val="00D419D4"/>
    <w:rsid w:val="00D56DA7"/>
    <w:rsid w:val="00D608CC"/>
    <w:rsid w:val="00D63A71"/>
    <w:rsid w:val="00D6696B"/>
    <w:rsid w:val="00D70D99"/>
    <w:rsid w:val="00D74A8F"/>
    <w:rsid w:val="00D74BF4"/>
    <w:rsid w:val="00D811CE"/>
    <w:rsid w:val="00D856E2"/>
    <w:rsid w:val="00D86586"/>
    <w:rsid w:val="00D96E0B"/>
    <w:rsid w:val="00DA2A82"/>
    <w:rsid w:val="00DA71F1"/>
    <w:rsid w:val="00DB1B8C"/>
    <w:rsid w:val="00DB51EB"/>
    <w:rsid w:val="00DD4E94"/>
    <w:rsid w:val="00DD632F"/>
    <w:rsid w:val="00DD70BC"/>
    <w:rsid w:val="00DE1713"/>
    <w:rsid w:val="00DF1540"/>
    <w:rsid w:val="00DF7C0D"/>
    <w:rsid w:val="00E008DA"/>
    <w:rsid w:val="00E038BB"/>
    <w:rsid w:val="00E06278"/>
    <w:rsid w:val="00E23514"/>
    <w:rsid w:val="00E23F4A"/>
    <w:rsid w:val="00E26414"/>
    <w:rsid w:val="00E2654C"/>
    <w:rsid w:val="00E354E3"/>
    <w:rsid w:val="00E367E8"/>
    <w:rsid w:val="00E4410D"/>
    <w:rsid w:val="00E47BA4"/>
    <w:rsid w:val="00E50620"/>
    <w:rsid w:val="00E55A49"/>
    <w:rsid w:val="00E5608F"/>
    <w:rsid w:val="00E60205"/>
    <w:rsid w:val="00E62DC8"/>
    <w:rsid w:val="00E67B1F"/>
    <w:rsid w:val="00E72122"/>
    <w:rsid w:val="00E76692"/>
    <w:rsid w:val="00E7695D"/>
    <w:rsid w:val="00E90BE6"/>
    <w:rsid w:val="00E92D94"/>
    <w:rsid w:val="00E96EBA"/>
    <w:rsid w:val="00EA1E16"/>
    <w:rsid w:val="00EB1B99"/>
    <w:rsid w:val="00EB4270"/>
    <w:rsid w:val="00EB4FDD"/>
    <w:rsid w:val="00EC6472"/>
    <w:rsid w:val="00ED03C3"/>
    <w:rsid w:val="00ED063A"/>
    <w:rsid w:val="00ED61B8"/>
    <w:rsid w:val="00EF0382"/>
    <w:rsid w:val="00EF12D4"/>
    <w:rsid w:val="00F03122"/>
    <w:rsid w:val="00F0798D"/>
    <w:rsid w:val="00F12140"/>
    <w:rsid w:val="00F15BA4"/>
    <w:rsid w:val="00F209DB"/>
    <w:rsid w:val="00F21506"/>
    <w:rsid w:val="00F219FC"/>
    <w:rsid w:val="00F27B84"/>
    <w:rsid w:val="00F30BBE"/>
    <w:rsid w:val="00F310CF"/>
    <w:rsid w:val="00F40546"/>
    <w:rsid w:val="00F41644"/>
    <w:rsid w:val="00F421F7"/>
    <w:rsid w:val="00F6021B"/>
    <w:rsid w:val="00F667C8"/>
    <w:rsid w:val="00F70665"/>
    <w:rsid w:val="00F7371F"/>
    <w:rsid w:val="00F760CD"/>
    <w:rsid w:val="00F769B3"/>
    <w:rsid w:val="00F8154E"/>
    <w:rsid w:val="00F8324C"/>
    <w:rsid w:val="00F84ED2"/>
    <w:rsid w:val="00FA1DEE"/>
    <w:rsid w:val="00FB1B4D"/>
    <w:rsid w:val="00FB68C5"/>
    <w:rsid w:val="00FC2F46"/>
    <w:rsid w:val="00FC3EA6"/>
    <w:rsid w:val="00FD00F6"/>
    <w:rsid w:val="00FD2609"/>
    <w:rsid w:val="00FD4336"/>
    <w:rsid w:val="00FD5506"/>
    <w:rsid w:val="00FD76EA"/>
    <w:rsid w:val="00FE4042"/>
    <w:rsid w:val="00FF1BDF"/>
    <w:rsid w:val="00FF4F90"/>
    <w:rsid w:val="00FF79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8CFA7C-B0BD-47DB-880C-C59CC4CEC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586"/>
    <w:pPr>
      <w:spacing w:after="0" w:line="240" w:lineRule="auto"/>
    </w:pPr>
    <w:rPr>
      <w:rFonts w:ascii="Arial" w:eastAsia="Times New Roman" w:hAnsi="Arial" w:cs="Times New Roman"/>
      <w:color w:val="000000"/>
      <w:sz w:val="20"/>
      <w:szCs w:val="24"/>
    </w:rPr>
  </w:style>
  <w:style w:type="paragraph" w:styleId="Heading1">
    <w:name w:val="heading 1"/>
    <w:basedOn w:val="Normal"/>
    <w:next w:val="Normal"/>
    <w:link w:val="Heading1Char"/>
    <w:qFormat/>
    <w:rsid w:val="00CB7586"/>
    <w:pPr>
      <w:keepNext/>
      <w:spacing w:before="240" w:after="120"/>
      <w:outlineLvl w:val="0"/>
    </w:pPr>
    <w:rPr>
      <w:rFonts w:cs="Microsoft Sans Serif"/>
      <w:b/>
      <w:sz w:val="32"/>
    </w:rPr>
  </w:style>
  <w:style w:type="paragraph" w:styleId="Heading2">
    <w:name w:val="heading 2"/>
    <w:basedOn w:val="Normal"/>
    <w:next w:val="Normal"/>
    <w:link w:val="Heading2Char"/>
    <w:qFormat/>
    <w:rsid w:val="00CB7586"/>
    <w:pPr>
      <w:keepNext/>
      <w:spacing w:before="240" w:after="120"/>
      <w:outlineLvl w:val="1"/>
    </w:pPr>
    <w:rPr>
      <w:rFonts w:cs="Arial"/>
      <w:b/>
      <w:bCs/>
      <w:iCs/>
      <w:color w:val="auto"/>
      <w:sz w:val="30"/>
      <w:szCs w:val="28"/>
    </w:rPr>
  </w:style>
  <w:style w:type="paragraph" w:styleId="Heading3">
    <w:name w:val="heading 3"/>
    <w:basedOn w:val="Normal"/>
    <w:next w:val="Normal"/>
    <w:link w:val="Heading3Char"/>
    <w:qFormat/>
    <w:rsid w:val="00CB7586"/>
    <w:pPr>
      <w:keepNext/>
      <w:spacing w:before="240" w:after="120"/>
      <w:outlineLvl w:val="2"/>
    </w:pPr>
    <w:rPr>
      <w:rFonts w:cs="Arial"/>
      <w:b/>
      <w:bCs/>
      <w:color w:val="auto"/>
      <w:sz w:val="24"/>
      <w:szCs w:val="28"/>
    </w:rPr>
  </w:style>
  <w:style w:type="paragraph" w:styleId="Heading4">
    <w:name w:val="heading 4"/>
    <w:basedOn w:val="Normal"/>
    <w:next w:val="Normal"/>
    <w:link w:val="Heading4Char"/>
    <w:qFormat/>
    <w:rsid w:val="00CB7586"/>
    <w:pPr>
      <w:keepNext/>
      <w:spacing w:before="240" w:after="120"/>
      <w:outlineLvl w:val="3"/>
    </w:pPr>
    <w:rPr>
      <w:bCs/>
      <w:i/>
      <w:color w:val="auto"/>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B7586"/>
    <w:rPr>
      <w:rFonts w:ascii="Arial" w:eastAsia="Times New Roman" w:hAnsi="Arial" w:cs="Microsoft Sans Serif"/>
      <w:b/>
      <w:color w:val="000000"/>
      <w:sz w:val="32"/>
      <w:szCs w:val="24"/>
    </w:rPr>
  </w:style>
  <w:style w:type="character" w:customStyle="1" w:styleId="Heading2Char">
    <w:name w:val="Heading 2 Char"/>
    <w:basedOn w:val="DefaultParagraphFont"/>
    <w:link w:val="Heading2"/>
    <w:rsid w:val="00CB7586"/>
    <w:rPr>
      <w:rFonts w:ascii="Arial" w:eastAsia="Times New Roman" w:hAnsi="Arial" w:cs="Arial"/>
      <w:b/>
      <w:bCs/>
      <w:iCs/>
      <w:sz w:val="30"/>
      <w:szCs w:val="28"/>
    </w:rPr>
  </w:style>
  <w:style w:type="character" w:customStyle="1" w:styleId="Heading3Char">
    <w:name w:val="Heading 3 Char"/>
    <w:basedOn w:val="DefaultParagraphFont"/>
    <w:link w:val="Heading3"/>
    <w:rsid w:val="00CB7586"/>
    <w:rPr>
      <w:rFonts w:ascii="Arial" w:eastAsia="Times New Roman" w:hAnsi="Arial" w:cs="Arial"/>
      <w:b/>
      <w:bCs/>
      <w:sz w:val="24"/>
      <w:szCs w:val="28"/>
    </w:rPr>
  </w:style>
  <w:style w:type="character" w:customStyle="1" w:styleId="Heading4Char">
    <w:name w:val="Heading 4 Char"/>
    <w:basedOn w:val="DefaultParagraphFont"/>
    <w:link w:val="Heading4"/>
    <w:rsid w:val="00CB7586"/>
    <w:rPr>
      <w:rFonts w:ascii="Arial" w:eastAsia="Times New Roman" w:hAnsi="Arial" w:cs="Times New Roman"/>
      <w:bCs/>
      <w:i/>
    </w:rPr>
  </w:style>
  <w:style w:type="character" w:styleId="Strong">
    <w:name w:val="Strong"/>
    <w:basedOn w:val="DefaultParagraphFont"/>
    <w:qFormat/>
    <w:rsid w:val="00CB7586"/>
    <w:rPr>
      <w:b/>
      <w:bCs/>
    </w:rPr>
  </w:style>
  <w:style w:type="paragraph" w:customStyle="1" w:styleId="TableText">
    <w:name w:val="Table Text"/>
    <w:basedOn w:val="BodyText"/>
    <w:rsid w:val="00CB7586"/>
    <w:pPr>
      <w:spacing w:before="120"/>
    </w:pPr>
    <w:rPr>
      <w:color w:val="auto"/>
      <w:szCs w:val="20"/>
    </w:rPr>
  </w:style>
  <w:style w:type="paragraph" w:styleId="BodyText">
    <w:name w:val="Body Text"/>
    <w:basedOn w:val="Normal"/>
    <w:link w:val="BodyTextChar"/>
    <w:rsid w:val="00CB7586"/>
    <w:pPr>
      <w:spacing w:after="120"/>
    </w:pPr>
  </w:style>
  <w:style w:type="character" w:customStyle="1" w:styleId="BodyTextChar">
    <w:name w:val="Body Text Char"/>
    <w:basedOn w:val="DefaultParagraphFont"/>
    <w:link w:val="BodyText"/>
    <w:rsid w:val="00CB7586"/>
    <w:rPr>
      <w:rFonts w:ascii="Arial" w:eastAsia="Times New Roman" w:hAnsi="Arial" w:cs="Times New Roman"/>
      <w:color w:val="000000"/>
      <w:sz w:val="20"/>
      <w:szCs w:val="24"/>
    </w:rPr>
  </w:style>
  <w:style w:type="paragraph" w:customStyle="1" w:styleId="Char">
    <w:name w:val="Char"/>
    <w:basedOn w:val="Normal"/>
    <w:rsid w:val="00CB7586"/>
    <w:pPr>
      <w:spacing w:after="120" w:line="240" w:lineRule="exact"/>
    </w:pPr>
    <w:rPr>
      <w:rFonts w:ascii="Trebuchet MS" w:hAnsi="Trebuchet MS"/>
      <w:szCs w:val="20"/>
    </w:rPr>
  </w:style>
  <w:style w:type="paragraph" w:customStyle="1" w:styleId="IDNumber">
    <w:name w:val="ID Number"/>
    <w:next w:val="Normal"/>
    <w:rsid w:val="00CB7586"/>
    <w:pPr>
      <w:spacing w:before="120" w:after="240" w:line="240" w:lineRule="auto"/>
      <w:jc w:val="right"/>
    </w:pPr>
    <w:rPr>
      <w:rFonts w:ascii="Arial" w:eastAsia="Times New Roman" w:hAnsi="Arial" w:cs="Times New Roman"/>
      <w:sz w:val="18"/>
      <w:szCs w:val="18"/>
    </w:rPr>
  </w:style>
  <w:style w:type="paragraph" w:customStyle="1" w:styleId="KMTableHeader">
    <w:name w:val="KM_Table Header"/>
    <w:basedOn w:val="Normal"/>
    <w:rsid w:val="00CB7586"/>
    <w:pPr>
      <w:spacing w:before="60" w:after="120"/>
      <w:jc w:val="center"/>
    </w:pPr>
    <w:rPr>
      <w:rFonts w:ascii="Verdana" w:hAnsi="Verdana"/>
      <w:b/>
      <w:bCs/>
      <w:spacing w:val="-5"/>
      <w:sz w:val="22"/>
      <w:szCs w:val="22"/>
      <w:lang w:bidi="he-IL"/>
    </w:rPr>
  </w:style>
  <w:style w:type="paragraph" w:customStyle="1" w:styleId="Rule">
    <w:name w:val="Rule"/>
    <w:next w:val="IDNumber"/>
    <w:rsid w:val="00CB7586"/>
    <w:pPr>
      <w:pBdr>
        <w:bottom w:val="thickThinSmallGap" w:sz="18" w:space="1" w:color="auto"/>
      </w:pBdr>
      <w:spacing w:after="0" w:line="240" w:lineRule="auto"/>
      <w:jc w:val="right"/>
    </w:pPr>
    <w:rPr>
      <w:rFonts w:ascii="Arial" w:eastAsia="Times New Roman" w:hAnsi="Arial" w:cs="Times New Roman"/>
      <w:sz w:val="4"/>
      <w:szCs w:val="4"/>
    </w:rPr>
  </w:style>
  <w:style w:type="paragraph" w:styleId="Header">
    <w:name w:val="header"/>
    <w:basedOn w:val="Normal"/>
    <w:link w:val="HeaderChar"/>
    <w:rsid w:val="00CB7586"/>
    <w:pPr>
      <w:tabs>
        <w:tab w:val="center" w:pos="4320"/>
        <w:tab w:val="right" w:pos="8640"/>
      </w:tabs>
    </w:pPr>
  </w:style>
  <w:style w:type="character" w:customStyle="1" w:styleId="HeaderChar">
    <w:name w:val="Header Char"/>
    <w:basedOn w:val="DefaultParagraphFont"/>
    <w:link w:val="Header"/>
    <w:rsid w:val="00CB7586"/>
    <w:rPr>
      <w:rFonts w:ascii="Arial" w:eastAsia="Times New Roman" w:hAnsi="Arial" w:cs="Times New Roman"/>
      <w:color w:val="000000"/>
      <w:sz w:val="20"/>
      <w:szCs w:val="24"/>
    </w:rPr>
  </w:style>
  <w:style w:type="paragraph" w:customStyle="1" w:styleId="Picture">
    <w:name w:val="Picture"/>
    <w:basedOn w:val="Normal"/>
    <w:next w:val="Caption"/>
    <w:rsid w:val="00CB7586"/>
    <w:pPr>
      <w:keepNext/>
      <w:ind w:left="1080"/>
    </w:pPr>
    <w:rPr>
      <w:rFonts w:cs="Arial"/>
      <w:spacing w:val="-5"/>
    </w:rPr>
  </w:style>
  <w:style w:type="paragraph" w:styleId="Caption">
    <w:name w:val="caption"/>
    <w:basedOn w:val="Normal"/>
    <w:next w:val="Normal"/>
    <w:qFormat/>
    <w:rsid w:val="00CB7586"/>
    <w:pPr>
      <w:spacing w:before="120" w:after="120"/>
    </w:pPr>
    <w:rPr>
      <w:b/>
      <w:bCs/>
      <w:color w:val="auto"/>
      <w:szCs w:val="20"/>
    </w:rPr>
  </w:style>
  <w:style w:type="paragraph" w:styleId="Footer">
    <w:name w:val="footer"/>
    <w:basedOn w:val="Normal"/>
    <w:link w:val="FooterChar"/>
    <w:uiPriority w:val="99"/>
    <w:rsid w:val="00CB7586"/>
    <w:pPr>
      <w:keepLines/>
      <w:tabs>
        <w:tab w:val="center" w:pos="4320"/>
        <w:tab w:val="right" w:pos="8640"/>
      </w:tabs>
      <w:spacing w:line="190" w:lineRule="atLeast"/>
      <w:ind w:left="1080"/>
    </w:pPr>
    <w:rPr>
      <w:rFonts w:cs="Arial"/>
      <w:caps/>
      <w:spacing w:val="-5"/>
      <w:sz w:val="15"/>
    </w:rPr>
  </w:style>
  <w:style w:type="character" w:customStyle="1" w:styleId="FooterChar">
    <w:name w:val="Footer Char"/>
    <w:basedOn w:val="DefaultParagraphFont"/>
    <w:link w:val="Footer"/>
    <w:uiPriority w:val="99"/>
    <w:rsid w:val="00CB7586"/>
    <w:rPr>
      <w:rFonts w:ascii="Arial" w:eastAsia="Times New Roman" w:hAnsi="Arial" w:cs="Arial"/>
      <w:caps/>
      <w:color w:val="000000"/>
      <w:spacing w:val="-5"/>
      <w:sz w:val="15"/>
      <w:szCs w:val="24"/>
    </w:rPr>
  </w:style>
  <w:style w:type="character" w:styleId="PageNumber">
    <w:name w:val="page number"/>
    <w:rsid w:val="00CB7586"/>
    <w:rPr>
      <w:rFonts w:ascii="Trebuchet MS" w:hAnsi="Trebuchet MS"/>
      <w:spacing w:val="-10"/>
      <w:sz w:val="18"/>
    </w:rPr>
  </w:style>
  <w:style w:type="paragraph" w:styleId="BodyTextIndent2">
    <w:name w:val="Body Text Indent 2"/>
    <w:basedOn w:val="Normal"/>
    <w:link w:val="BodyTextIndent2Char"/>
    <w:rsid w:val="00CB7586"/>
    <w:pPr>
      <w:ind w:left="720"/>
    </w:pPr>
    <w:rPr>
      <w:spacing w:val="-5"/>
    </w:rPr>
  </w:style>
  <w:style w:type="character" w:customStyle="1" w:styleId="BodyTextIndent2Char">
    <w:name w:val="Body Text Indent 2 Char"/>
    <w:basedOn w:val="DefaultParagraphFont"/>
    <w:link w:val="BodyTextIndent2"/>
    <w:rsid w:val="00CB7586"/>
    <w:rPr>
      <w:rFonts w:ascii="Arial" w:eastAsia="Times New Roman" w:hAnsi="Arial" w:cs="Times New Roman"/>
      <w:color w:val="000000"/>
      <w:spacing w:val="-5"/>
      <w:sz w:val="20"/>
      <w:szCs w:val="24"/>
    </w:rPr>
  </w:style>
  <w:style w:type="paragraph" w:styleId="BodyTextIndent">
    <w:name w:val="Body Text Indent"/>
    <w:basedOn w:val="Normal"/>
    <w:link w:val="BodyTextIndentChar"/>
    <w:rsid w:val="00CB7586"/>
    <w:pPr>
      <w:ind w:left="720"/>
    </w:pPr>
    <w:rPr>
      <w:i/>
      <w:iCs/>
      <w:color w:val="auto"/>
    </w:rPr>
  </w:style>
  <w:style w:type="character" w:customStyle="1" w:styleId="BodyTextIndentChar">
    <w:name w:val="Body Text Indent Char"/>
    <w:basedOn w:val="DefaultParagraphFont"/>
    <w:link w:val="BodyTextIndent"/>
    <w:rsid w:val="00CB7586"/>
    <w:rPr>
      <w:rFonts w:ascii="Arial" w:eastAsia="Times New Roman" w:hAnsi="Arial" w:cs="Times New Roman"/>
      <w:i/>
      <w:iCs/>
      <w:sz w:val="20"/>
      <w:szCs w:val="24"/>
    </w:rPr>
  </w:style>
  <w:style w:type="paragraph" w:styleId="BodyText2">
    <w:name w:val="Body Text 2"/>
    <w:basedOn w:val="Normal"/>
    <w:link w:val="BodyText2Char"/>
    <w:rsid w:val="00CB7586"/>
    <w:rPr>
      <w:rFonts w:ascii="Trebuchet MS" w:hAnsi="Trebuchet MS" w:cs="Microsoft Sans Serif"/>
      <w:i/>
      <w:iCs/>
      <w:color w:val="auto"/>
    </w:rPr>
  </w:style>
  <w:style w:type="character" w:customStyle="1" w:styleId="BodyText2Char">
    <w:name w:val="Body Text 2 Char"/>
    <w:basedOn w:val="DefaultParagraphFont"/>
    <w:link w:val="BodyText2"/>
    <w:rsid w:val="00CB7586"/>
    <w:rPr>
      <w:rFonts w:ascii="Trebuchet MS" w:eastAsia="Times New Roman" w:hAnsi="Trebuchet MS" w:cs="Microsoft Sans Serif"/>
      <w:i/>
      <w:iCs/>
      <w:sz w:val="20"/>
      <w:szCs w:val="24"/>
    </w:rPr>
  </w:style>
  <w:style w:type="paragraph" w:styleId="Title">
    <w:name w:val="Title"/>
    <w:basedOn w:val="Normal"/>
    <w:link w:val="TitleChar"/>
    <w:qFormat/>
    <w:rsid w:val="00CB7586"/>
    <w:pPr>
      <w:pBdr>
        <w:top w:val="single" w:sz="4" w:space="2" w:color="auto" w:shadow="1"/>
        <w:left w:val="single" w:sz="4" w:space="4" w:color="auto" w:shadow="1"/>
        <w:bottom w:val="single" w:sz="4" w:space="5" w:color="auto" w:shadow="1"/>
        <w:right w:val="single" w:sz="4" w:space="4" w:color="auto" w:shadow="1"/>
      </w:pBdr>
      <w:shd w:val="clear" w:color="auto" w:fill="D9D9D9"/>
      <w:jc w:val="center"/>
    </w:pPr>
    <w:rPr>
      <w:color w:val="auto"/>
      <w:sz w:val="40"/>
    </w:rPr>
  </w:style>
  <w:style w:type="character" w:customStyle="1" w:styleId="TitleChar">
    <w:name w:val="Title Char"/>
    <w:basedOn w:val="DefaultParagraphFont"/>
    <w:link w:val="Title"/>
    <w:rsid w:val="00CB7586"/>
    <w:rPr>
      <w:rFonts w:ascii="Arial" w:eastAsia="Times New Roman" w:hAnsi="Arial" w:cs="Times New Roman"/>
      <w:sz w:val="40"/>
      <w:szCs w:val="24"/>
      <w:shd w:val="clear" w:color="auto" w:fill="D9D9D9"/>
    </w:rPr>
  </w:style>
  <w:style w:type="paragraph" w:styleId="BodyTextIndent3">
    <w:name w:val="Body Text Indent 3"/>
    <w:basedOn w:val="Normal"/>
    <w:link w:val="BodyTextIndent3Char"/>
    <w:rsid w:val="00CB7586"/>
    <w:pPr>
      <w:ind w:left="720"/>
    </w:pPr>
    <w:rPr>
      <w:rFonts w:ascii="Trebuchet MS" w:hAnsi="Trebuchet MS" w:cs="Microsoft Sans Serif"/>
      <w:i/>
      <w:iCs/>
      <w:color w:val="auto"/>
    </w:rPr>
  </w:style>
  <w:style w:type="character" w:customStyle="1" w:styleId="BodyTextIndent3Char">
    <w:name w:val="Body Text Indent 3 Char"/>
    <w:basedOn w:val="DefaultParagraphFont"/>
    <w:link w:val="BodyTextIndent3"/>
    <w:rsid w:val="00CB7586"/>
    <w:rPr>
      <w:rFonts w:ascii="Trebuchet MS" w:eastAsia="Times New Roman" w:hAnsi="Trebuchet MS" w:cs="Microsoft Sans Serif"/>
      <w:i/>
      <w:iCs/>
      <w:sz w:val="20"/>
      <w:szCs w:val="24"/>
    </w:rPr>
  </w:style>
  <w:style w:type="character" w:styleId="Hyperlink">
    <w:name w:val="Hyperlink"/>
    <w:basedOn w:val="DefaultParagraphFont"/>
    <w:uiPriority w:val="99"/>
    <w:rsid w:val="00CB7586"/>
    <w:rPr>
      <w:color w:val="0000FF"/>
      <w:u w:val="single"/>
    </w:rPr>
  </w:style>
  <w:style w:type="paragraph" w:styleId="PlainText">
    <w:name w:val="Plain Text"/>
    <w:basedOn w:val="Normal"/>
    <w:link w:val="PlainTextChar"/>
    <w:rsid w:val="00CB7586"/>
    <w:rPr>
      <w:rFonts w:ascii="Courier New" w:hAnsi="Courier New" w:cs="Courier New"/>
      <w:color w:val="auto"/>
      <w:szCs w:val="20"/>
    </w:rPr>
  </w:style>
  <w:style w:type="character" w:customStyle="1" w:styleId="PlainTextChar">
    <w:name w:val="Plain Text Char"/>
    <w:basedOn w:val="DefaultParagraphFont"/>
    <w:link w:val="PlainText"/>
    <w:rsid w:val="00CB7586"/>
    <w:rPr>
      <w:rFonts w:ascii="Courier New" w:eastAsia="Times New Roman" w:hAnsi="Courier New" w:cs="Courier New"/>
      <w:sz w:val="20"/>
      <w:szCs w:val="20"/>
    </w:rPr>
  </w:style>
  <w:style w:type="paragraph" w:customStyle="1" w:styleId="SubTitle1">
    <w:name w:val="SubTitle 1"/>
    <w:basedOn w:val="Normal"/>
    <w:rsid w:val="00CB7586"/>
    <w:pPr>
      <w:pBdr>
        <w:top w:val="single" w:sz="4" w:space="2" w:color="auto" w:shadow="1"/>
        <w:left w:val="single" w:sz="4" w:space="4" w:color="auto" w:shadow="1"/>
        <w:bottom w:val="single" w:sz="4" w:space="5" w:color="auto" w:shadow="1"/>
        <w:right w:val="single" w:sz="4" w:space="4" w:color="auto" w:shadow="1"/>
      </w:pBdr>
      <w:shd w:val="clear" w:color="auto" w:fill="D9D9D9"/>
      <w:jc w:val="center"/>
    </w:pPr>
    <w:rPr>
      <w:b/>
      <w:bCs/>
      <w:color w:val="auto"/>
    </w:rPr>
  </w:style>
  <w:style w:type="paragraph" w:customStyle="1" w:styleId="SubHeading1">
    <w:name w:val="SubHeading 1"/>
    <w:basedOn w:val="Normal"/>
    <w:link w:val="SubHeading1Char"/>
    <w:rsid w:val="00CB7586"/>
    <w:rPr>
      <w:b/>
      <w:color w:val="auto"/>
    </w:rPr>
  </w:style>
  <w:style w:type="character" w:customStyle="1" w:styleId="SubHeading1Char">
    <w:name w:val="SubHeading 1 Char"/>
    <w:basedOn w:val="DefaultParagraphFont"/>
    <w:link w:val="SubHeading1"/>
    <w:rsid w:val="00CB7586"/>
    <w:rPr>
      <w:rFonts w:ascii="Arial" w:eastAsia="Times New Roman" w:hAnsi="Arial" w:cs="Times New Roman"/>
      <w:b/>
      <w:sz w:val="20"/>
      <w:szCs w:val="24"/>
    </w:rPr>
  </w:style>
  <w:style w:type="paragraph" w:styleId="ListBullet">
    <w:name w:val="List Bullet"/>
    <w:basedOn w:val="List"/>
    <w:rsid w:val="00CB7586"/>
    <w:pPr>
      <w:numPr>
        <w:numId w:val="1"/>
      </w:numPr>
      <w:spacing w:after="240" w:line="240" w:lineRule="atLeast"/>
      <w:ind w:right="720"/>
      <w:jc w:val="both"/>
    </w:pPr>
    <w:rPr>
      <w:rFonts w:ascii="Garamond" w:hAnsi="Garamond"/>
      <w:bCs/>
      <w:sz w:val="22"/>
      <w:szCs w:val="20"/>
    </w:rPr>
  </w:style>
  <w:style w:type="paragraph" w:styleId="List">
    <w:name w:val="List"/>
    <w:basedOn w:val="Normal"/>
    <w:rsid w:val="00CB7586"/>
    <w:pPr>
      <w:ind w:left="360" w:hanging="360"/>
    </w:pPr>
    <w:rPr>
      <w:color w:val="auto"/>
    </w:rPr>
  </w:style>
  <w:style w:type="paragraph" w:customStyle="1" w:styleId="SubtitleCover">
    <w:name w:val="Subtitle Cover"/>
    <w:basedOn w:val="Normal"/>
    <w:next w:val="BodyText"/>
    <w:rsid w:val="00CB7586"/>
    <w:pPr>
      <w:keepNext/>
      <w:keepLines/>
      <w:pBdr>
        <w:top w:val="single" w:sz="6" w:space="12" w:color="808080"/>
      </w:pBdr>
      <w:spacing w:line="440" w:lineRule="atLeast"/>
      <w:jc w:val="center"/>
    </w:pPr>
    <w:rPr>
      <w:rFonts w:ascii="Garamond" w:hAnsi="Garamond"/>
      <w:bCs/>
      <w:caps/>
      <w:color w:val="auto"/>
      <w:spacing w:val="30"/>
      <w:kern w:val="20"/>
      <w:sz w:val="36"/>
      <w:szCs w:val="20"/>
    </w:rPr>
  </w:style>
  <w:style w:type="paragraph" w:styleId="Subtitle">
    <w:name w:val="Subtitle"/>
    <w:basedOn w:val="Title"/>
    <w:next w:val="BodyText"/>
    <w:link w:val="SubtitleChar"/>
    <w:qFormat/>
    <w:rsid w:val="00CB7586"/>
    <w:pPr>
      <w:keepNext/>
      <w:keepLines/>
      <w:pBdr>
        <w:top w:val="none" w:sz="0" w:space="0" w:color="auto"/>
        <w:left w:val="none" w:sz="0" w:space="0" w:color="auto"/>
        <w:bottom w:val="none" w:sz="0" w:space="0" w:color="auto"/>
        <w:right w:val="none" w:sz="0" w:space="0" w:color="auto"/>
      </w:pBdr>
      <w:shd w:val="clear" w:color="auto" w:fill="auto"/>
      <w:spacing w:before="140" w:after="420"/>
    </w:pPr>
    <w:rPr>
      <w:rFonts w:ascii="Garamond" w:hAnsi="Garamond"/>
      <w:bCs/>
      <w:caps/>
      <w:spacing w:val="20"/>
      <w:kern w:val="20"/>
      <w:sz w:val="22"/>
      <w:szCs w:val="20"/>
    </w:rPr>
  </w:style>
  <w:style w:type="character" w:customStyle="1" w:styleId="SubtitleChar">
    <w:name w:val="Subtitle Char"/>
    <w:basedOn w:val="DefaultParagraphFont"/>
    <w:link w:val="Subtitle"/>
    <w:rsid w:val="00CB7586"/>
    <w:rPr>
      <w:rFonts w:ascii="Garamond" w:eastAsia="Times New Roman" w:hAnsi="Garamond" w:cs="Times New Roman"/>
      <w:bCs/>
      <w:caps/>
      <w:spacing w:val="20"/>
      <w:kern w:val="20"/>
      <w:szCs w:val="20"/>
    </w:rPr>
  </w:style>
  <w:style w:type="paragraph" w:customStyle="1" w:styleId="TableHeader">
    <w:name w:val="Table Header"/>
    <w:basedOn w:val="Normal"/>
    <w:rsid w:val="00CB7586"/>
    <w:pPr>
      <w:spacing w:before="60"/>
      <w:jc w:val="center"/>
    </w:pPr>
    <w:rPr>
      <w:rFonts w:ascii="Arial Black" w:hAnsi="Arial Black"/>
      <w:bCs/>
      <w:color w:val="auto"/>
      <w:spacing w:val="-5"/>
      <w:sz w:val="16"/>
      <w:szCs w:val="20"/>
      <w:lang w:bidi="he-IL"/>
    </w:rPr>
  </w:style>
  <w:style w:type="character" w:customStyle="1" w:styleId="text41">
    <w:name w:val="text41"/>
    <w:basedOn w:val="DefaultParagraphFont"/>
    <w:rsid w:val="00CB7586"/>
    <w:rPr>
      <w:rFonts w:ascii="Tahoma" w:hAnsi="Tahoma" w:cs="Tahoma" w:hint="default"/>
      <w:b/>
      <w:bCs/>
      <w:color w:val="000080"/>
      <w:sz w:val="24"/>
      <w:szCs w:val="24"/>
    </w:rPr>
  </w:style>
  <w:style w:type="character" w:styleId="FollowedHyperlink">
    <w:name w:val="FollowedHyperlink"/>
    <w:basedOn w:val="DefaultParagraphFont"/>
    <w:rsid w:val="00CB7586"/>
    <w:rPr>
      <w:color w:val="800080"/>
      <w:u w:val="single"/>
    </w:rPr>
  </w:style>
  <w:style w:type="paragraph" w:customStyle="1" w:styleId="Cellbody">
    <w:name w:val="Cell body"/>
    <w:basedOn w:val="FootnoteText"/>
    <w:rsid w:val="00CB7586"/>
    <w:pPr>
      <w:spacing w:after="120"/>
    </w:pPr>
    <w:rPr>
      <w:rFonts w:eastAsia="PMingLiU"/>
      <w:bCs/>
      <w:sz w:val="18"/>
      <w:lang w:bidi="he-IL"/>
    </w:rPr>
  </w:style>
  <w:style w:type="paragraph" w:styleId="FootnoteText">
    <w:name w:val="footnote text"/>
    <w:basedOn w:val="Normal"/>
    <w:link w:val="FootnoteTextChar"/>
    <w:semiHidden/>
    <w:rsid w:val="00CB7586"/>
    <w:rPr>
      <w:color w:val="auto"/>
      <w:szCs w:val="20"/>
    </w:rPr>
  </w:style>
  <w:style w:type="character" w:customStyle="1" w:styleId="FootnoteTextChar">
    <w:name w:val="Footnote Text Char"/>
    <w:basedOn w:val="DefaultParagraphFont"/>
    <w:link w:val="FootnoteText"/>
    <w:semiHidden/>
    <w:rsid w:val="00CB7586"/>
    <w:rPr>
      <w:rFonts w:ascii="Arial" w:eastAsia="Times New Roman" w:hAnsi="Arial" w:cs="Times New Roman"/>
      <w:sz w:val="20"/>
      <w:szCs w:val="20"/>
    </w:rPr>
  </w:style>
  <w:style w:type="paragraph" w:customStyle="1" w:styleId="aNormal">
    <w:name w:val="aNormal"/>
    <w:rsid w:val="00CB7586"/>
    <w:pPr>
      <w:spacing w:after="0" w:line="240" w:lineRule="auto"/>
    </w:pPr>
    <w:rPr>
      <w:rFonts w:ascii="Trebuchet MS" w:eastAsia="Times New Roman" w:hAnsi="Trebuchet MS" w:cs="Microsoft Sans Serif"/>
      <w:bCs/>
      <w:sz w:val="20"/>
      <w:szCs w:val="24"/>
    </w:rPr>
  </w:style>
  <w:style w:type="paragraph" w:customStyle="1" w:styleId="KMNormalTitle">
    <w:name w:val="KM_Normal_Title"/>
    <w:basedOn w:val="Normal"/>
    <w:rsid w:val="00CB7586"/>
    <w:pPr>
      <w:jc w:val="center"/>
    </w:pPr>
    <w:rPr>
      <w:b/>
      <w:color w:val="auto"/>
      <w:sz w:val="44"/>
      <w:szCs w:val="44"/>
    </w:rPr>
  </w:style>
  <w:style w:type="paragraph" w:customStyle="1" w:styleId="KMHeading1">
    <w:name w:val="KM_Heading 1"/>
    <w:basedOn w:val="Heading1"/>
    <w:next w:val="Normal"/>
    <w:link w:val="KMHeading1Char"/>
    <w:rsid w:val="00CB7586"/>
    <w:pPr>
      <w:spacing w:before="360"/>
    </w:pPr>
  </w:style>
  <w:style w:type="character" w:customStyle="1" w:styleId="KMHeading1Char">
    <w:name w:val="KM_Heading 1 Char"/>
    <w:basedOn w:val="Heading1Char"/>
    <w:link w:val="KMHeading1"/>
    <w:rsid w:val="00CB7586"/>
    <w:rPr>
      <w:rFonts w:ascii="Arial" w:eastAsia="Times New Roman" w:hAnsi="Arial" w:cs="Microsoft Sans Serif"/>
      <w:b/>
      <w:color w:val="000000"/>
      <w:sz w:val="32"/>
      <w:szCs w:val="24"/>
    </w:rPr>
  </w:style>
  <w:style w:type="paragraph" w:customStyle="1" w:styleId="KMNormal">
    <w:name w:val="KM_Normal"/>
    <w:basedOn w:val="Normal"/>
    <w:link w:val="KMNormalChar"/>
    <w:rsid w:val="00CB7586"/>
    <w:rPr>
      <w:color w:val="auto"/>
    </w:rPr>
  </w:style>
  <w:style w:type="character" w:customStyle="1" w:styleId="KMNormalChar">
    <w:name w:val="KM_Normal Char"/>
    <w:basedOn w:val="DefaultParagraphFont"/>
    <w:link w:val="KMNormal"/>
    <w:rsid w:val="00CB7586"/>
    <w:rPr>
      <w:rFonts w:ascii="Arial" w:eastAsia="Times New Roman" w:hAnsi="Arial" w:cs="Times New Roman"/>
      <w:sz w:val="20"/>
      <w:szCs w:val="24"/>
    </w:rPr>
  </w:style>
  <w:style w:type="paragraph" w:customStyle="1" w:styleId="KMNormalBold">
    <w:name w:val="KM_Normal Bold"/>
    <w:basedOn w:val="Normal"/>
    <w:link w:val="KMNormalBoldChar"/>
    <w:rsid w:val="00CB7586"/>
    <w:rPr>
      <w:b/>
      <w:color w:val="auto"/>
      <w:u w:val="single"/>
    </w:rPr>
  </w:style>
  <w:style w:type="character" w:customStyle="1" w:styleId="KMNormalBoldChar">
    <w:name w:val="KM_Normal Bold Char"/>
    <w:basedOn w:val="DefaultParagraphFont"/>
    <w:link w:val="KMNormalBold"/>
    <w:rsid w:val="00CB7586"/>
    <w:rPr>
      <w:rFonts w:ascii="Arial" w:eastAsia="Times New Roman" w:hAnsi="Arial" w:cs="Times New Roman"/>
      <w:b/>
      <w:sz w:val="20"/>
      <w:szCs w:val="24"/>
      <w:u w:val="single"/>
    </w:rPr>
  </w:style>
  <w:style w:type="paragraph" w:customStyle="1" w:styleId="KMNormalNotBold">
    <w:name w:val="KM_Normal NotBold"/>
    <w:basedOn w:val="KMNormalBold"/>
    <w:link w:val="KMNormalNotBoldChar"/>
    <w:rsid w:val="00CB7586"/>
    <w:rPr>
      <w:b w:val="0"/>
    </w:rPr>
  </w:style>
  <w:style w:type="character" w:customStyle="1" w:styleId="KMNormalNotBoldChar">
    <w:name w:val="KM_Normal NotBold Char"/>
    <w:basedOn w:val="KMNormalBoldChar"/>
    <w:link w:val="KMNormalNotBold"/>
    <w:rsid w:val="00CB7586"/>
    <w:rPr>
      <w:rFonts w:ascii="Arial" w:eastAsia="Times New Roman" w:hAnsi="Arial" w:cs="Times New Roman"/>
      <w:b w:val="0"/>
      <w:sz w:val="20"/>
      <w:szCs w:val="24"/>
      <w:u w:val="single"/>
    </w:rPr>
  </w:style>
  <w:style w:type="paragraph" w:customStyle="1" w:styleId="KMNormalQuestions">
    <w:name w:val="KM_NormalQuestions"/>
    <w:basedOn w:val="Normal"/>
    <w:rsid w:val="00CB7586"/>
    <w:pPr>
      <w:tabs>
        <w:tab w:val="num" w:pos="1800"/>
      </w:tabs>
      <w:ind w:left="720"/>
    </w:pPr>
    <w:rPr>
      <w:color w:val="auto"/>
      <w:szCs w:val="20"/>
    </w:rPr>
  </w:style>
  <w:style w:type="paragraph" w:customStyle="1" w:styleId="KMNumbered">
    <w:name w:val="KM_Numbered"/>
    <w:basedOn w:val="Normal"/>
    <w:rsid w:val="00CB7586"/>
    <w:pPr>
      <w:numPr>
        <w:ilvl w:val="1"/>
        <w:numId w:val="2"/>
      </w:numPr>
    </w:pPr>
    <w:rPr>
      <w:color w:val="auto"/>
    </w:rPr>
  </w:style>
  <w:style w:type="paragraph" w:customStyle="1" w:styleId="KMNumbered2">
    <w:name w:val="KM_Numbered2"/>
    <w:basedOn w:val="KMNumbered"/>
    <w:rsid w:val="00CB7586"/>
    <w:pPr>
      <w:numPr>
        <w:ilvl w:val="0"/>
      </w:numPr>
    </w:pPr>
  </w:style>
  <w:style w:type="paragraph" w:customStyle="1" w:styleId="KMTableText1">
    <w:name w:val="KM_Table Text1"/>
    <w:basedOn w:val="TableText"/>
    <w:rsid w:val="00CB7586"/>
    <w:pPr>
      <w:spacing w:before="60" w:after="0"/>
      <w:jc w:val="right"/>
    </w:pPr>
    <w:rPr>
      <w:rFonts w:cs="Arial"/>
      <w:bCs/>
      <w:spacing w:val="-5"/>
      <w:sz w:val="16"/>
      <w:szCs w:val="16"/>
      <w:lang w:bidi="he-IL"/>
    </w:rPr>
  </w:style>
  <w:style w:type="paragraph" w:customStyle="1" w:styleId="StyleKMNormalBoldNotBoldNounderline">
    <w:name w:val="Style KM_Normal Bold + Not Bold No underline"/>
    <w:basedOn w:val="KMNormalBold"/>
    <w:link w:val="StyleKMNormalBoldNotBoldNounderlineChar"/>
    <w:rsid w:val="00CB7586"/>
    <w:rPr>
      <w:b w:val="0"/>
      <w:bCs/>
    </w:rPr>
  </w:style>
  <w:style w:type="character" w:customStyle="1" w:styleId="StyleKMNormalBoldNotBoldNounderlineChar">
    <w:name w:val="Style KM_Normal Bold + Not Bold No underline Char"/>
    <w:basedOn w:val="KMNormalBoldChar"/>
    <w:link w:val="StyleKMNormalBoldNotBoldNounderline"/>
    <w:rsid w:val="00CB7586"/>
    <w:rPr>
      <w:rFonts w:ascii="Arial" w:eastAsia="Times New Roman" w:hAnsi="Arial" w:cs="Times New Roman"/>
      <w:b w:val="0"/>
      <w:bCs/>
      <w:sz w:val="20"/>
      <w:szCs w:val="24"/>
      <w:u w:val="single"/>
    </w:rPr>
  </w:style>
  <w:style w:type="paragraph" w:customStyle="1" w:styleId="StyleHeading213ptNotItalic">
    <w:name w:val="Style Heading 2 + 13 pt Not Italic"/>
    <w:basedOn w:val="Heading2"/>
    <w:next w:val="Normal"/>
    <w:rsid w:val="00CB7586"/>
    <w:pPr>
      <w:spacing w:before="360"/>
    </w:pPr>
    <w:rPr>
      <w:iCs w:val="0"/>
      <w:sz w:val="26"/>
    </w:rPr>
  </w:style>
  <w:style w:type="paragraph" w:customStyle="1" w:styleId="StyleBoldCenteredAfter6pt">
    <w:name w:val="Style Bold Centered After:  6 pt"/>
    <w:basedOn w:val="Normal"/>
    <w:next w:val="Normal"/>
    <w:rsid w:val="00CB7586"/>
    <w:pPr>
      <w:spacing w:after="240"/>
      <w:jc w:val="center"/>
    </w:pPr>
    <w:rPr>
      <w:b/>
      <w:bCs/>
      <w:color w:val="auto"/>
      <w:sz w:val="32"/>
      <w:szCs w:val="20"/>
    </w:rPr>
  </w:style>
  <w:style w:type="paragraph" w:customStyle="1" w:styleId="StyleHeading112pt">
    <w:name w:val="Style Heading 1 + 12 pt"/>
    <w:basedOn w:val="Heading1"/>
    <w:next w:val="Normal"/>
    <w:rsid w:val="00CB7586"/>
    <w:rPr>
      <w:bCs/>
      <w:color w:val="auto"/>
      <w:sz w:val="40"/>
      <w:u w:val="single"/>
    </w:rPr>
  </w:style>
  <w:style w:type="paragraph" w:customStyle="1" w:styleId="Body">
    <w:name w:val="Body"/>
    <w:link w:val="BodyChar"/>
    <w:rsid w:val="00CB7586"/>
    <w:pPr>
      <w:spacing w:before="120" w:after="120" w:line="260" w:lineRule="atLeast"/>
    </w:pPr>
    <w:rPr>
      <w:rFonts w:ascii="Arial" w:eastAsia="Times New Roman" w:hAnsi="Arial" w:cs="Times New Roman"/>
      <w:sz w:val="20"/>
      <w:szCs w:val="24"/>
    </w:rPr>
  </w:style>
  <w:style w:type="character" w:customStyle="1" w:styleId="BodyChar">
    <w:name w:val="Body Char"/>
    <w:basedOn w:val="DefaultParagraphFont"/>
    <w:link w:val="Body"/>
    <w:rsid w:val="00CB7586"/>
    <w:rPr>
      <w:rFonts w:ascii="Arial" w:eastAsia="Times New Roman" w:hAnsi="Arial" w:cs="Times New Roman"/>
      <w:sz w:val="20"/>
      <w:szCs w:val="24"/>
    </w:rPr>
  </w:style>
  <w:style w:type="paragraph" w:customStyle="1" w:styleId="Userinstructions">
    <w:name w:val="User instructions"/>
    <w:basedOn w:val="Body"/>
    <w:link w:val="UserinstructionsChar"/>
    <w:rsid w:val="00CB7586"/>
    <w:rPr>
      <w:i/>
      <w:color w:val="0000FF"/>
    </w:rPr>
  </w:style>
  <w:style w:type="character" w:customStyle="1" w:styleId="UserinstructionsChar">
    <w:name w:val="User instructions Char"/>
    <w:basedOn w:val="BodyChar"/>
    <w:link w:val="Userinstructions"/>
    <w:rsid w:val="00CB7586"/>
    <w:rPr>
      <w:rFonts w:ascii="Arial" w:eastAsia="Times New Roman" w:hAnsi="Arial" w:cs="Times New Roman"/>
      <w:i/>
      <w:color w:val="0000FF"/>
      <w:sz w:val="20"/>
      <w:szCs w:val="24"/>
    </w:rPr>
  </w:style>
  <w:style w:type="paragraph" w:customStyle="1" w:styleId="Tabletext0">
    <w:name w:val="Table text"/>
    <w:rsid w:val="00CB7586"/>
    <w:pPr>
      <w:spacing w:before="80" w:after="40" w:line="240" w:lineRule="auto"/>
    </w:pPr>
    <w:rPr>
      <w:rFonts w:ascii="Arial" w:eastAsia="Times New Roman" w:hAnsi="Arial" w:cs="Times New Roman"/>
      <w:sz w:val="18"/>
      <w:szCs w:val="18"/>
    </w:rPr>
  </w:style>
  <w:style w:type="table" w:styleId="TableGrid">
    <w:name w:val="Table Grid"/>
    <w:basedOn w:val="TableNormal"/>
    <w:uiPriority w:val="59"/>
    <w:rsid w:val="00CB758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rsid w:val="00CB7586"/>
    <w:pPr>
      <w:spacing w:before="80" w:after="40" w:line="240" w:lineRule="auto"/>
    </w:pPr>
    <w:rPr>
      <w:rFonts w:ascii="Arial" w:eastAsia="Times New Roman" w:hAnsi="Arial" w:cs="Times New Roman"/>
      <w:b/>
      <w:sz w:val="18"/>
      <w:szCs w:val="18"/>
    </w:rPr>
  </w:style>
  <w:style w:type="paragraph" w:customStyle="1" w:styleId="Label">
    <w:name w:val="Label"/>
    <w:next w:val="Body"/>
    <w:link w:val="LabelChar"/>
    <w:rsid w:val="00CB7586"/>
    <w:pPr>
      <w:keepNext/>
      <w:spacing w:before="240" w:after="60" w:line="240" w:lineRule="auto"/>
    </w:pPr>
    <w:rPr>
      <w:rFonts w:ascii="Arial" w:eastAsia="Times New Roman" w:hAnsi="Arial" w:cs="Arial"/>
      <w:b/>
      <w:bCs/>
      <w:kern w:val="32"/>
      <w:sz w:val="20"/>
      <w:szCs w:val="20"/>
    </w:rPr>
  </w:style>
  <w:style w:type="character" w:customStyle="1" w:styleId="LabelChar">
    <w:name w:val="Label Char"/>
    <w:basedOn w:val="DefaultParagraphFont"/>
    <w:link w:val="Label"/>
    <w:rsid w:val="00CB7586"/>
    <w:rPr>
      <w:rFonts w:ascii="Arial" w:eastAsia="Times New Roman" w:hAnsi="Arial" w:cs="Arial"/>
      <w:b/>
      <w:bCs/>
      <w:kern w:val="32"/>
      <w:sz w:val="20"/>
      <w:szCs w:val="20"/>
    </w:rPr>
  </w:style>
  <w:style w:type="paragraph" w:styleId="BalloonText">
    <w:name w:val="Balloon Text"/>
    <w:basedOn w:val="Normal"/>
    <w:link w:val="BalloonTextChar"/>
    <w:rsid w:val="00CB7586"/>
    <w:rPr>
      <w:rFonts w:ascii="Tahoma" w:hAnsi="Tahoma" w:cs="Tahoma"/>
      <w:sz w:val="16"/>
      <w:szCs w:val="16"/>
    </w:rPr>
  </w:style>
  <w:style w:type="character" w:customStyle="1" w:styleId="BalloonTextChar">
    <w:name w:val="Balloon Text Char"/>
    <w:basedOn w:val="DefaultParagraphFont"/>
    <w:link w:val="BalloonText"/>
    <w:rsid w:val="00CB7586"/>
    <w:rPr>
      <w:rFonts w:ascii="Tahoma" w:eastAsia="Times New Roman" w:hAnsi="Tahoma" w:cs="Tahoma"/>
      <w:color w:val="000000"/>
      <w:sz w:val="16"/>
      <w:szCs w:val="16"/>
    </w:rPr>
  </w:style>
  <w:style w:type="character" w:styleId="CommentReference">
    <w:name w:val="annotation reference"/>
    <w:basedOn w:val="DefaultParagraphFont"/>
    <w:uiPriority w:val="99"/>
    <w:rsid w:val="00CB7586"/>
    <w:rPr>
      <w:sz w:val="16"/>
      <w:szCs w:val="16"/>
    </w:rPr>
  </w:style>
  <w:style w:type="paragraph" w:styleId="CommentText">
    <w:name w:val="annotation text"/>
    <w:basedOn w:val="Normal"/>
    <w:link w:val="CommentTextChar"/>
    <w:rsid w:val="00CB7586"/>
    <w:rPr>
      <w:szCs w:val="20"/>
    </w:rPr>
  </w:style>
  <w:style w:type="character" w:customStyle="1" w:styleId="CommentTextChar">
    <w:name w:val="Comment Text Char"/>
    <w:basedOn w:val="DefaultParagraphFont"/>
    <w:link w:val="CommentText"/>
    <w:rsid w:val="00CB7586"/>
    <w:rPr>
      <w:rFonts w:ascii="Arial" w:eastAsia="Times New Roman" w:hAnsi="Arial" w:cs="Times New Roman"/>
      <w:color w:val="000000"/>
      <w:sz w:val="20"/>
      <w:szCs w:val="20"/>
    </w:rPr>
  </w:style>
  <w:style w:type="paragraph" w:styleId="CommentSubject">
    <w:name w:val="annotation subject"/>
    <w:basedOn w:val="CommentText"/>
    <w:next w:val="CommentText"/>
    <w:link w:val="CommentSubjectChar"/>
    <w:rsid w:val="00CB7586"/>
    <w:rPr>
      <w:b/>
      <w:bCs/>
    </w:rPr>
  </w:style>
  <w:style w:type="character" w:customStyle="1" w:styleId="CommentSubjectChar">
    <w:name w:val="Comment Subject Char"/>
    <w:basedOn w:val="CommentTextChar"/>
    <w:link w:val="CommentSubject"/>
    <w:rsid w:val="00CB7586"/>
    <w:rPr>
      <w:rFonts w:ascii="Arial" w:eastAsia="Times New Roman" w:hAnsi="Arial" w:cs="Times New Roman"/>
      <w:b/>
      <w:bCs/>
      <w:color w:val="000000"/>
      <w:sz w:val="20"/>
      <w:szCs w:val="20"/>
    </w:rPr>
  </w:style>
  <w:style w:type="paragraph" w:styleId="ListParagraph">
    <w:name w:val="List Paragraph"/>
    <w:basedOn w:val="Normal"/>
    <w:uiPriority w:val="34"/>
    <w:qFormat/>
    <w:rsid w:val="00CB7586"/>
    <w:pPr>
      <w:widowControl w:val="0"/>
      <w:spacing w:before="120" w:after="120"/>
      <w:ind w:left="720"/>
      <w:contextualSpacing/>
    </w:pPr>
    <w:rPr>
      <w:color w:val="auto"/>
      <w:sz w:val="22"/>
      <w:szCs w:val="20"/>
    </w:rPr>
  </w:style>
  <w:style w:type="paragraph" w:styleId="NormalWeb">
    <w:name w:val="Normal (Web)"/>
    <w:basedOn w:val="Normal"/>
    <w:uiPriority w:val="99"/>
    <w:unhideWhenUsed/>
    <w:rsid w:val="00CB7586"/>
    <w:pPr>
      <w:spacing w:before="100" w:beforeAutospacing="1" w:after="100" w:afterAutospacing="1"/>
    </w:pPr>
    <w:rPr>
      <w:rFonts w:ascii="Times New Roman" w:hAnsi="Times New Roman"/>
      <w:color w:val="auto"/>
      <w:sz w:val="24"/>
      <w:lang w:val="en-IN" w:eastAsia="en-IN"/>
    </w:rPr>
  </w:style>
  <w:style w:type="character" w:styleId="HTMLCode">
    <w:name w:val="HTML Code"/>
    <w:basedOn w:val="DefaultParagraphFont"/>
    <w:uiPriority w:val="99"/>
    <w:unhideWhenUsed/>
    <w:rsid w:val="00CB75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B7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val="en-IN" w:eastAsia="en-IN"/>
    </w:rPr>
  </w:style>
  <w:style w:type="character" w:customStyle="1" w:styleId="HTMLPreformattedChar">
    <w:name w:val="HTML Preformatted Char"/>
    <w:basedOn w:val="DefaultParagraphFont"/>
    <w:link w:val="HTMLPreformatted"/>
    <w:uiPriority w:val="99"/>
    <w:rsid w:val="00CB7586"/>
    <w:rPr>
      <w:rFonts w:ascii="Courier New" w:eastAsia="Times New Roman" w:hAnsi="Courier New" w:cs="Courier New"/>
      <w:sz w:val="20"/>
      <w:szCs w:val="20"/>
      <w:lang w:val="en-IN" w:eastAsia="en-IN"/>
    </w:rPr>
  </w:style>
  <w:style w:type="paragraph" w:styleId="ListNumber2">
    <w:name w:val="List Number 2"/>
    <w:basedOn w:val="Normal"/>
    <w:qFormat/>
    <w:rsid w:val="00CB7586"/>
    <w:pPr>
      <w:numPr>
        <w:numId w:val="3"/>
      </w:numPr>
      <w:contextualSpacing/>
    </w:pPr>
  </w:style>
  <w:style w:type="character" w:styleId="Emphasis">
    <w:name w:val="Emphasis"/>
    <w:basedOn w:val="DefaultParagraphFont"/>
    <w:uiPriority w:val="20"/>
    <w:qFormat/>
    <w:rsid w:val="00CB7586"/>
    <w:rPr>
      <w:i/>
      <w:iCs/>
    </w:rPr>
  </w:style>
  <w:style w:type="paragraph" w:customStyle="1" w:styleId="Figure">
    <w:name w:val="Figure"/>
    <w:basedOn w:val="Normal"/>
    <w:next w:val="Normal"/>
    <w:link w:val="FigureCharChar"/>
    <w:rsid w:val="00CB7586"/>
    <w:pPr>
      <w:widowControl w:val="0"/>
      <w:numPr>
        <w:numId w:val="4"/>
      </w:numPr>
      <w:spacing w:before="120" w:after="400"/>
    </w:pPr>
    <w:rPr>
      <w:rFonts w:ascii="Tahoma" w:hAnsi="Tahoma"/>
      <w:b/>
      <w:color w:val="auto"/>
      <w:sz w:val="18"/>
      <w:szCs w:val="20"/>
    </w:rPr>
  </w:style>
  <w:style w:type="paragraph" w:customStyle="1" w:styleId="Note">
    <w:name w:val="Note"/>
    <w:basedOn w:val="Normal"/>
    <w:next w:val="Normal"/>
    <w:rsid w:val="00CB7586"/>
    <w:pPr>
      <w:widowControl w:val="0"/>
      <w:numPr>
        <w:numId w:val="5"/>
      </w:numPr>
      <w:spacing w:before="120" w:after="120"/>
    </w:pPr>
    <w:rPr>
      <w:color w:val="auto"/>
      <w:sz w:val="22"/>
      <w:szCs w:val="20"/>
    </w:rPr>
  </w:style>
  <w:style w:type="character" w:customStyle="1" w:styleId="UIelement">
    <w:name w:val="UI element"/>
    <w:basedOn w:val="DefaultParagraphFont"/>
    <w:rsid w:val="00CB7586"/>
    <w:rPr>
      <w:b/>
    </w:rPr>
  </w:style>
  <w:style w:type="paragraph" w:customStyle="1" w:styleId="Art5">
    <w:name w:val="Art .5"/>
    <w:basedOn w:val="Normal"/>
    <w:next w:val="Figure"/>
    <w:rsid w:val="00CB7586"/>
    <w:pPr>
      <w:keepNext/>
      <w:widowControl w:val="0"/>
      <w:spacing w:before="120" w:after="120"/>
      <w:ind w:left="720"/>
    </w:pPr>
    <w:rPr>
      <w:color w:val="auto"/>
      <w:sz w:val="22"/>
      <w:szCs w:val="20"/>
    </w:rPr>
  </w:style>
  <w:style w:type="numbering" w:customStyle="1" w:styleId="1ai1">
    <w:name w:val="1 / a / i1"/>
    <w:basedOn w:val="NoList"/>
    <w:next w:val="1ai"/>
    <w:rsid w:val="00CB7586"/>
    <w:pPr>
      <w:numPr>
        <w:numId w:val="6"/>
      </w:numPr>
    </w:pPr>
  </w:style>
  <w:style w:type="character" w:customStyle="1" w:styleId="FigureCharChar">
    <w:name w:val="Figure Char Char"/>
    <w:basedOn w:val="DefaultParagraphFont"/>
    <w:link w:val="Figure"/>
    <w:rsid w:val="00CB7586"/>
    <w:rPr>
      <w:rFonts w:ascii="Tahoma" w:eastAsia="Times New Roman" w:hAnsi="Tahoma" w:cs="Times New Roman"/>
      <w:b/>
      <w:sz w:val="18"/>
      <w:szCs w:val="20"/>
    </w:rPr>
  </w:style>
  <w:style w:type="numbering" w:styleId="1ai">
    <w:name w:val="Outline List 1"/>
    <w:basedOn w:val="NoList"/>
    <w:rsid w:val="00CB7586"/>
    <w:pPr>
      <w:numPr>
        <w:numId w:val="4"/>
      </w:numPr>
    </w:pPr>
  </w:style>
  <w:style w:type="paragraph" w:customStyle="1" w:styleId="ToDo">
    <w:name w:val="To Do"/>
    <w:basedOn w:val="Normal"/>
    <w:next w:val="ListNumber2"/>
    <w:link w:val="ToDoChar"/>
    <w:rsid w:val="00CB7586"/>
    <w:pPr>
      <w:keepNext/>
      <w:widowControl w:val="0"/>
      <w:spacing w:before="120" w:after="120"/>
    </w:pPr>
    <w:rPr>
      <w:b/>
      <w:color w:val="auto"/>
      <w:sz w:val="22"/>
      <w:szCs w:val="20"/>
    </w:rPr>
  </w:style>
  <w:style w:type="character" w:customStyle="1" w:styleId="ToDoChar">
    <w:name w:val="To Do Char"/>
    <w:basedOn w:val="DefaultParagraphFont"/>
    <w:link w:val="ToDo"/>
    <w:rsid w:val="00CB7586"/>
    <w:rPr>
      <w:rFonts w:ascii="Arial" w:eastAsia="Times New Roman" w:hAnsi="Arial" w:cs="Times New Roman"/>
      <w:b/>
      <w:szCs w:val="20"/>
    </w:rPr>
  </w:style>
  <w:style w:type="paragraph" w:styleId="TOC1">
    <w:name w:val="toc 1"/>
    <w:basedOn w:val="Normal"/>
    <w:next w:val="Normal"/>
    <w:autoRedefine/>
    <w:uiPriority w:val="39"/>
    <w:rsid w:val="00CB7586"/>
    <w:pPr>
      <w:spacing w:after="100"/>
    </w:pPr>
  </w:style>
  <w:style w:type="paragraph" w:styleId="TOCHeading">
    <w:name w:val="TOC Heading"/>
    <w:basedOn w:val="Heading1"/>
    <w:next w:val="Normal"/>
    <w:uiPriority w:val="39"/>
    <w:semiHidden/>
    <w:unhideWhenUsed/>
    <w:qFormat/>
    <w:rsid w:val="00CB7586"/>
    <w:pPr>
      <w:keepLines/>
      <w:spacing w:before="480" w:after="0" w:line="276" w:lineRule="auto"/>
      <w:outlineLvl w:val="9"/>
    </w:pPr>
    <w:rPr>
      <w:rFonts w:asciiTheme="majorHAnsi" w:eastAsiaTheme="majorEastAsia" w:hAnsiTheme="majorHAnsi" w:cstheme="majorBidi"/>
      <w:bCs/>
      <w:color w:val="2E74B5" w:themeColor="accent1" w:themeShade="BF"/>
      <w:sz w:val="28"/>
      <w:szCs w:val="28"/>
    </w:rPr>
  </w:style>
  <w:style w:type="paragraph" w:styleId="TOC2">
    <w:name w:val="toc 2"/>
    <w:basedOn w:val="Normal"/>
    <w:next w:val="Normal"/>
    <w:autoRedefine/>
    <w:uiPriority w:val="39"/>
    <w:rsid w:val="00CB7586"/>
    <w:pPr>
      <w:spacing w:after="100"/>
      <w:ind w:left="200"/>
    </w:pPr>
  </w:style>
  <w:style w:type="paragraph" w:styleId="NoSpacing">
    <w:name w:val="No Spacing"/>
    <w:uiPriority w:val="1"/>
    <w:qFormat/>
    <w:rsid w:val="00CB7586"/>
    <w:pPr>
      <w:spacing w:after="0" w:line="240" w:lineRule="auto"/>
    </w:pPr>
  </w:style>
  <w:style w:type="paragraph" w:customStyle="1" w:styleId="ecxmsonormal">
    <w:name w:val="ecxmsonormal"/>
    <w:basedOn w:val="Normal"/>
    <w:rsid w:val="006E0C0A"/>
    <w:pPr>
      <w:spacing w:after="324"/>
    </w:pPr>
    <w:rPr>
      <w:rFonts w:ascii="Times New Roman" w:hAnsi="Times New Roman"/>
      <w:color w:val="auto"/>
      <w:sz w:val="24"/>
      <w:lang w:val="en-IN" w:eastAsia="en-IN"/>
    </w:rPr>
  </w:style>
  <w:style w:type="paragraph" w:styleId="TOC3">
    <w:name w:val="toc 3"/>
    <w:basedOn w:val="Normal"/>
    <w:next w:val="Normal"/>
    <w:autoRedefine/>
    <w:uiPriority w:val="39"/>
    <w:unhideWhenUsed/>
    <w:rsid w:val="001B66B9"/>
    <w:pPr>
      <w:spacing w:after="100"/>
      <w:ind w:left="400"/>
    </w:pPr>
  </w:style>
  <w:style w:type="character" w:customStyle="1" w:styleId="st">
    <w:name w:val="st"/>
    <w:basedOn w:val="DefaultParagraphFont"/>
    <w:rsid w:val="00892D9C"/>
  </w:style>
  <w:style w:type="character" w:styleId="PlaceholderText">
    <w:name w:val="Placeholder Text"/>
    <w:basedOn w:val="DefaultParagraphFont"/>
    <w:uiPriority w:val="99"/>
    <w:semiHidden/>
    <w:rsid w:val="009259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103714">
      <w:bodyDiv w:val="1"/>
      <w:marLeft w:val="0"/>
      <w:marRight w:val="0"/>
      <w:marTop w:val="0"/>
      <w:marBottom w:val="0"/>
      <w:divBdr>
        <w:top w:val="none" w:sz="0" w:space="0" w:color="auto"/>
        <w:left w:val="none" w:sz="0" w:space="0" w:color="auto"/>
        <w:bottom w:val="none" w:sz="0" w:space="0" w:color="auto"/>
        <w:right w:val="none" w:sz="0" w:space="0" w:color="auto"/>
      </w:divBdr>
      <w:divsChild>
        <w:div w:id="1856262293">
          <w:marLeft w:val="0"/>
          <w:marRight w:val="0"/>
          <w:marTop w:val="0"/>
          <w:marBottom w:val="0"/>
          <w:divBdr>
            <w:top w:val="none" w:sz="0" w:space="0" w:color="auto"/>
            <w:left w:val="none" w:sz="0" w:space="0" w:color="auto"/>
            <w:bottom w:val="none" w:sz="0" w:space="0" w:color="auto"/>
            <w:right w:val="none" w:sz="0" w:space="0" w:color="auto"/>
          </w:divBdr>
          <w:divsChild>
            <w:div w:id="1763333656">
              <w:marLeft w:val="0"/>
              <w:marRight w:val="0"/>
              <w:marTop w:val="0"/>
              <w:marBottom w:val="0"/>
              <w:divBdr>
                <w:top w:val="none" w:sz="0" w:space="0" w:color="auto"/>
                <w:left w:val="none" w:sz="0" w:space="0" w:color="auto"/>
                <w:bottom w:val="none" w:sz="0" w:space="0" w:color="auto"/>
                <w:right w:val="none" w:sz="0" w:space="0" w:color="auto"/>
              </w:divBdr>
              <w:divsChild>
                <w:div w:id="229929334">
                  <w:marLeft w:val="4200"/>
                  <w:marRight w:val="0"/>
                  <w:marTop w:val="0"/>
                  <w:marBottom w:val="0"/>
                  <w:divBdr>
                    <w:top w:val="none" w:sz="0" w:space="0" w:color="auto"/>
                    <w:left w:val="none" w:sz="0" w:space="0" w:color="auto"/>
                    <w:bottom w:val="none" w:sz="0" w:space="0" w:color="auto"/>
                    <w:right w:val="none" w:sz="0" w:space="0" w:color="auto"/>
                  </w:divBdr>
                  <w:divsChild>
                    <w:div w:id="1036468038">
                      <w:marLeft w:val="0"/>
                      <w:marRight w:val="0"/>
                      <w:marTop w:val="0"/>
                      <w:marBottom w:val="0"/>
                      <w:divBdr>
                        <w:top w:val="none" w:sz="0" w:space="0" w:color="auto"/>
                        <w:left w:val="none" w:sz="0" w:space="0" w:color="auto"/>
                        <w:bottom w:val="none" w:sz="0" w:space="0" w:color="auto"/>
                        <w:right w:val="none" w:sz="0" w:space="0" w:color="auto"/>
                      </w:divBdr>
                      <w:divsChild>
                        <w:div w:id="2067138926">
                          <w:marLeft w:val="0"/>
                          <w:marRight w:val="0"/>
                          <w:marTop w:val="0"/>
                          <w:marBottom w:val="0"/>
                          <w:divBdr>
                            <w:top w:val="none" w:sz="0" w:space="0" w:color="auto"/>
                            <w:left w:val="none" w:sz="0" w:space="0" w:color="auto"/>
                            <w:bottom w:val="none" w:sz="0" w:space="0" w:color="auto"/>
                            <w:right w:val="none" w:sz="0" w:space="0" w:color="auto"/>
                          </w:divBdr>
                          <w:divsChild>
                            <w:div w:id="1174762470">
                              <w:marLeft w:val="0"/>
                              <w:marRight w:val="0"/>
                              <w:marTop w:val="0"/>
                              <w:marBottom w:val="0"/>
                              <w:divBdr>
                                <w:top w:val="none" w:sz="0" w:space="0" w:color="auto"/>
                                <w:left w:val="none" w:sz="0" w:space="0" w:color="auto"/>
                                <w:bottom w:val="none" w:sz="0" w:space="0" w:color="auto"/>
                                <w:right w:val="none" w:sz="0" w:space="0" w:color="auto"/>
                              </w:divBdr>
                              <w:divsChild>
                                <w:div w:id="802583552">
                                  <w:marLeft w:val="0"/>
                                  <w:marRight w:val="0"/>
                                  <w:marTop w:val="0"/>
                                  <w:marBottom w:val="0"/>
                                  <w:divBdr>
                                    <w:top w:val="none" w:sz="0" w:space="0" w:color="auto"/>
                                    <w:left w:val="none" w:sz="0" w:space="0" w:color="auto"/>
                                    <w:bottom w:val="none" w:sz="0" w:space="0" w:color="auto"/>
                                    <w:right w:val="none" w:sz="0" w:space="0" w:color="auto"/>
                                  </w:divBdr>
                                  <w:divsChild>
                                    <w:div w:id="544024927">
                                      <w:marLeft w:val="0"/>
                                      <w:marRight w:val="0"/>
                                      <w:marTop w:val="0"/>
                                      <w:marBottom w:val="0"/>
                                      <w:divBdr>
                                        <w:top w:val="none" w:sz="0" w:space="0" w:color="auto"/>
                                        <w:left w:val="none" w:sz="0" w:space="0" w:color="auto"/>
                                        <w:bottom w:val="none" w:sz="0" w:space="0" w:color="auto"/>
                                        <w:right w:val="none" w:sz="0" w:space="0" w:color="auto"/>
                                      </w:divBdr>
                                      <w:divsChild>
                                        <w:div w:id="651563724">
                                          <w:marLeft w:val="0"/>
                                          <w:marRight w:val="0"/>
                                          <w:marTop w:val="0"/>
                                          <w:marBottom w:val="0"/>
                                          <w:divBdr>
                                            <w:top w:val="none" w:sz="0" w:space="0" w:color="auto"/>
                                            <w:left w:val="none" w:sz="0" w:space="0" w:color="auto"/>
                                            <w:bottom w:val="none" w:sz="0" w:space="0" w:color="auto"/>
                                            <w:right w:val="none" w:sz="0" w:space="0" w:color="auto"/>
                                          </w:divBdr>
                                          <w:divsChild>
                                            <w:div w:id="978532383">
                                              <w:marLeft w:val="0"/>
                                              <w:marRight w:val="0"/>
                                              <w:marTop w:val="0"/>
                                              <w:marBottom w:val="0"/>
                                              <w:divBdr>
                                                <w:top w:val="none" w:sz="0" w:space="0" w:color="auto"/>
                                                <w:left w:val="none" w:sz="0" w:space="0" w:color="auto"/>
                                                <w:bottom w:val="none" w:sz="0" w:space="0" w:color="auto"/>
                                                <w:right w:val="none" w:sz="0" w:space="0" w:color="auto"/>
                                              </w:divBdr>
                                              <w:divsChild>
                                                <w:div w:id="1377925360">
                                                  <w:marLeft w:val="0"/>
                                                  <w:marRight w:val="0"/>
                                                  <w:marTop w:val="0"/>
                                                  <w:marBottom w:val="0"/>
                                                  <w:divBdr>
                                                    <w:top w:val="none" w:sz="0" w:space="0" w:color="auto"/>
                                                    <w:left w:val="none" w:sz="0" w:space="0" w:color="auto"/>
                                                    <w:bottom w:val="none" w:sz="0" w:space="0" w:color="auto"/>
                                                    <w:right w:val="none" w:sz="0" w:space="0" w:color="auto"/>
                                                  </w:divBdr>
                                                  <w:divsChild>
                                                    <w:div w:id="1174295146">
                                                      <w:marLeft w:val="0"/>
                                                      <w:marRight w:val="0"/>
                                                      <w:marTop w:val="0"/>
                                                      <w:marBottom w:val="0"/>
                                                      <w:divBdr>
                                                        <w:top w:val="none" w:sz="0" w:space="0" w:color="auto"/>
                                                        <w:left w:val="none" w:sz="0" w:space="0" w:color="auto"/>
                                                        <w:bottom w:val="none" w:sz="0" w:space="0" w:color="auto"/>
                                                        <w:right w:val="none" w:sz="0" w:space="0" w:color="auto"/>
                                                      </w:divBdr>
                                                      <w:divsChild>
                                                        <w:div w:id="613445231">
                                                          <w:marLeft w:val="0"/>
                                                          <w:marRight w:val="0"/>
                                                          <w:marTop w:val="0"/>
                                                          <w:marBottom w:val="0"/>
                                                          <w:divBdr>
                                                            <w:top w:val="none" w:sz="0" w:space="0" w:color="auto"/>
                                                            <w:left w:val="none" w:sz="0" w:space="0" w:color="auto"/>
                                                            <w:bottom w:val="none" w:sz="0" w:space="0" w:color="auto"/>
                                                            <w:right w:val="none" w:sz="0" w:space="0" w:color="auto"/>
                                                          </w:divBdr>
                                                          <w:divsChild>
                                                            <w:div w:id="12543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974654">
      <w:bodyDiv w:val="1"/>
      <w:marLeft w:val="0"/>
      <w:marRight w:val="0"/>
      <w:marTop w:val="0"/>
      <w:marBottom w:val="0"/>
      <w:divBdr>
        <w:top w:val="none" w:sz="0" w:space="0" w:color="auto"/>
        <w:left w:val="none" w:sz="0" w:space="0" w:color="auto"/>
        <w:bottom w:val="none" w:sz="0" w:space="0" w:color="auto"/>
        <w:right w:val="none" w:sz="0" w:space="0" w:color="auto"/>
      </w:divBdr>
      <w:divsChild>
        <w:div w:id="792938815">
          <w:marLeft w:val="0"/>
          <w:marRight w:val="0"/>
          <w:marTop w:val="0"/>
          <w:marBottom w:val="0"/>
          <w:divBdr>
            <w:top w:val="none" w:sz="0" w:space="0" w:color="auto"/>
            <w:left w:val="none" w:sz="0" w:space="0" w:color="auto"/>
            <w:bottom w:val="none" w:sz="0" w:space="0" w:color="auto"/>
            <w:right w:val="none" w:sz="0" w:space="0" w:color="auto"/>
          </w:divBdr>
          <w:divsChild>
            <w:div w:id="1517386765">
              <w:marLeft w:val="0"/>
              <w:marRight w:val="0"/>
              <w:marTop w:val="0"/>
              <w:marBottom w:val="0"/>
              <w:divBdr>
                <w:top w:val="none" w:sz="0" w:space="0" w:color="auto"/>
                <w:left w:val="none" w:sz="0" w:space="0" w:color="auto"/>
                <w:bottom w:val="none" w:sz="0" w:space="0" w:color="auto"/>
                <w:right w:val="none" w:sz="0" w:space="0" w:color="auto"/>
              </w:divBdr>
              <w:divsChild>
                <w:div w:id="23599992">
                  <w:marLeft w:val="0"/>
                  <w:marRight w:val="0"/>
                  <w:marTop w:val="0"/>
                  <w:marBottom w:val="0"/>
                  <w:divBdr>
                    <w:top w:val="none" w:sz="0" w:space="0" w:color="auto"/>
                    <w:left w:val="none" w:sz="0" w:space="0" w:color="auto"/>
                    <w:bottom w:val="none" w:sz="0" w:space="0" w:color="auto"/>
                    <w:right w:val="none" w:sz="0" w:space="0" w:color="auto"/>
                  </w:divBdr>
                  <w:divsChild>
                    <w:div w:id="1658534976">
                      <w:marLeft w:val="0"/>
                      <w:marRight w:val="0"/>
                      <w:marTop w:val="0"/>
                      <w:marBottom w:val="0"/>
                      <w:divBdr>
                        <w:top w:val="none" w:sz="0" w:space="0" w:color="auto"/>
                        <w:left w:val="none" w:sz="0" w:space="0" w:color="auto"/>
                        <w:bottom w:val="none" w:sz="0" w:space="0" w:color="auto"/>
                        <w:right w:val="none" w:sz="0" w:space="0" w:color="auto"/>
                      </w:divBdr>
                      <w:divsChild>
                        <w:div w:id="773983792">
                          <w:marLeft w:val="0"/>
                          <w:marRight w:val="0"/>
                          <w:marTop w:val="0"/>
                          <w:marBottom w:val="0"/>
                          <w:divBdr>
                            <w:top w:val="none" w:sz="0" w:space="0" w:color="auto"/>
                            <w:left w:val="none" w:sz="0" w:space="0" w:color="auto"/>
                            <w:bottom w:val="none" w:sz="0" w:space="0" w:color="auto"/>
                            <w:right w:val="none" w:sz="0" w:space="0" w:color="auto"/>
                          </w:divBdr>
                          <w:divsChild>
                            <w:div w:id="366613173">
                              <w:marLeft w:val="0"/>
                              <w:marRight w:val="0"/>
                              <w:marTop w:val="0"/>
                              <w:marBottom w:val="0"/>
                              <w:divBdr>
                                <w:top w:val="none" w:sz="0" w:space="0" w:color="auto"/>
                                <w:left w:val="none" w:sz="0" w:space="0" w:color="auto"/>
                                <w:bottom w:val="none" w:sz="0" w:space="0" w:color="auto"/>
                                <w:right w:val="none" w:sz="0" w:space="0" w:color="auto"/>
                              </w:divBdr>
                              <w:divsChild>
                                <w:div w:id="1621640517">
                                  <w:marLeft w:val="0"/>
                                  <w:marRight w:val="0"/>
                                  <w:marTop w:val="0"/>
                                  <w:marBottom w:val="0"/>
                                  <w:divBdr>
                                    <w:top w:val="none" w:sz="0" w:space="0" w:color="auto"/>
                                    <w:left w:val="none" w:sz="0" w:space="0" w:color="auto"/>
                                    <w:bottom w:val="none" w:sz="0" w:space="0" w:color="auto"/>
                                    <w:right w:val="none" w:sz="0" w:space="0" w:color="auto"/>
                                  </w:divBdr>
                                  <w:divsChild>
                                    <w:div w:id="2037345530">
                                      <w:marLeft w:val="0"/>
                                      <w:marRight w:val="0"/>
                                      <w:marTop w:val="0"/>
                                      <w:marBottom w:val="0"/>
                                      <w:divBdr>
                                        <w:top w:val="none" w:sz="0" w:space="0" w:color="auto"/>
                                        <w:left w:val="none" w:sz="0" w:space="0" w:color="auto"/>
                                        <w:bottom w:val="none" w:sz="0" w:space="0" w:color="auto"/>
                                        <w:right w:val="none" w:sz="0" w:space="0" w:color="auto"/>
                                      </w:divBdr>
                                      <w:divsChild>
                                        <w:div w:id="466162382">
                                          <w:marLeft w:val="0"/>
                                          <w:marRight w:val="0"/>
                                          <w:marTop w:val="0"/>
                                          <w:marBottom w:val="0"/>
                                          <w:divBdr>
                                            <w:top w:val="none" w:sz="0" w:space="0" w:color="auto"/>
                                            <w:left w:val="none" w:sz="0" w:space="0" w:color="auto"/>
                                            <w:bottom w:val="none" w:sz="0" w:space="0" w:color="auto"/>
                                            <w:right w:val="none" w:sz="0" w:space="0" w:color="auto"/>
                                          </w:divBdr>
                                          <w:divsChild>
                                            <w:div w:id="1527207229">
                                              <w:marLeft w:val="0"/>
                                              <w:marRight w:val="0"/>
                                              <w:marTop w:val="0"/>
                                              <w:marBottom w:val="0"/>
                                              <w:divBdr>
                                                <w:top w:val="none" w:sz="0" w:space="0" w:color="auto"/>
                                                <w:left w:val="none" w:sz="0" w:space="0" w:color="auto"/>
                                                <w:bottom w:val="none" w:sz="0" w:space="0" w:color="auto"/>
                                                <w:right w:val="none" w:sz="0" w:space="0" w:color="auto"/>
                                              </w:divBdr>
                                              <w:divsChild>
                                                <w:div w:id="1835609097">
                                                  <w:marLeft w:val="0"/>
                                                  <w:marRight w:val="0"/>
                                                  <w:marTop w:val="0"/>
                                                  <w:marBottom w:val="0"/>
                                                  <w:divBdr>
                                                    <w:top w:val="none" w:sz="0" w:space="0" w:color="auto"/>
                                                    <w:left w:val="none" w:sz="0" w:space="0" w:color="auto"/>
                                                    <w:bottom w:val="none" w:sz="0" w:space="0" w:color="auto"/>
                                                    <w:right w:val="none" w:sz="0" w:space="0" w:color="auto"/>
                                                  </w:divBdr>
                                                  <w:divsChild>
                                                    <w:div w:id="725690934">
                                                      <w:marLeft w:val="0"/>
                                                      <w:marRight w:val="300"/>
                                                      <w:marTop w:val="0"/>
                                                      <w:marBottom w:val="0"/>
                                                      <w:divBdr>
                                                        <w:top w:val="none" w:sz="0" w:space="0" w:color="auto"/>
                                                        <w:left w:val="none" w:sz="0" w:space="0" w:color="auto"/>
                                                        <w:bottom w:val="none" w:sz="0" w:space="0" w:color="auto"/>
                                                        <w:right w:val="none" w:sz="0" w:space="0" w:color="auto"/>
                                                      </w:divBdr>
                                                      <w:divsChild>
                                                        <w:div w:id="1296985066">
                                                          <w:marLeft w:val="0"/>
                                                          <w:marRight w:val="0"/>
                                                          <w:marTop w:val="0"/>
                                                          <w:marBottom w:val="0"/>
                                                          <w:divBdr>
                                                            <w:top w:val="none" w:sz="0" w:space="0" w:color="auto"/>
                                                            <w:left w:val="none" w:sz="0" w:space="0" w:color="auto"/>
                                                            <w:bottom w:val="none" w:sz="0" w:space="0" w:color="auto"/>
                                                            <w:right w:val="none" w:sz="0" w:space="0" w:color="auto"/>
                                                          </w:divBdr>
                                                          <w:divsChild>
                                                            <w:div w:id="1342389524">
                                                              <w:marLeft w:val="0"/>
                                                              <w:marRight w:val="0"/>
                                                              <w:marTop w:val="0"/>
                                                              <w:marBottom w:val="0"/>
                                                              <w:divBdr>
                                                                <w:top w:val="none" w:sz="0" w:space="0" w:color="auto"/>
                                                                <w:left w:val="none" w:sz="0" w:space="0" w:color="auto"/>
                                                                <w:bottom w:val="none" w:sz="0" w:space="0" w:color="auto"/>
                                                                <w:right w:val="none" w:sz="0" w:space="0" w:color="auto"/>
                                                              </w:divBdr>
                                                              <w:divsChild>
                                                                <w:div w:id="920455130">
                                                                  <w:marLeft w:val="0"/>
                                                                  <w:marRight w:val="0"/>
                                                                  <w:marTop w:val="0"/>
                                                                  <w:marBottom w:val="0"/>
                                                                  <w:divBdr>
                                                                    <w:top w:val="none" w:sz="0" w:space="0" w:color="auto"/>
                                                                    <w:left w:val="none" w:sz="0" w:space="0" w:color="auto"/>
                                                                    <w:bottom w:val="none" w:sz="0" w:space="0" w:color="auto"/>
                                                                    <w:right w:val="none" w:sz="0" w:space="0" w:color="auto"/>
                                                                  </w:divBdr>
                                                                  <w:divsChild>
                                                                    <w:div w:id="514223560">
                                                                      <w:marLeft w:val="0"/>
                                                                      <w:marRight w:val="0"/>
                                                                      <w:marTop w:val="0"/>
                                                                      <w:marBottom w:val="360"/>
                                                                      <w:divBdr>
                                                                        <w:top w:val="single" w:sz="6" w:space="0" w:color="CCCCCC"/>
                                                                        <w:left w:val="none" w:sz="0" w:space="0" w:color="auto"/>
                                                                        <w:bottom w:val="none" w:sz="0" w:space="0" w:color="auto"/>
                                                                        <w:right w:val="none" w:sz="0" w:space="0" w:color="auto"/>
                                                                      </w:divBdr>
                                                                      <w:divsChild>
                                                                        <w:div w:id="2137943138">
                                                                          <w:marLeft w:val="0"/>
                                                                          <w:marRight w:val="0"/>
                                                                          <w:marTop w:val="0"/>
                                                                          <w:marBottom w:val="0"/>
                                                                          <w:divBdr>
                                                                            <w:top w:val="none" w:sz="0" w:space="0" w:color="auto"/>
                                                                            <w:left w:val="none" w:sz="0" w:space="0" w:color="auto"/>
                                                                            <w:bottom w:val="none" w:sz="0" w:space="0" w:color="auto"/>
                                                                            <w:right w:val="none" w:sz="0" w:space="0" w:color="auto"/>
                                                                          </w:divBdr>
                                                                          <w:divsChild>
                                                                            <w:div w:id="283271548">
                                                                              <w:marLeft w:val="0"/>
                                                                              <w:marRight w:val="0"/>
                                                                              <w:marTop w:val="0"/>
                                                                              <w:marBottom w:val="0"/>
                                                                              <w:divBdr>
                                                                                <w:top w:val="none" w:sz="0" w:space="0" w:color="auto"/>
                                                                                <w:left w:val="none" w:sz="0" w:space="0" w:color="auto"/>
                                                                                <w:bottom w:val="none" w:sz="0" w:space="0" w:color="auto"/>
                                                                                <w:right w:val="none" w:sz="0" w:space="0" w:color="auto"/>
                                                                              </w:divBdr>
                                                                              <w:divsChild>
                                                                                <w:div w:id="234170338">
                                                                                  <w:marLeft w:val="0"/>
                                                                                  <w:marRight w:val="0"/>
                                                                                  <w:marTop w:val="0"/>
                                                                                  <w:marBottom w:val="0"/>
                                                                                  <w:divBdr>
                                                                                    <w:top w:val="none" w:sz="0" w:space="0" w:color="auto"/>
                                                                                    <w:left w:val="none" w:sz="0" w:space="0" w:color="auto"/>
                                                                                    <w:bottom w:val="none" w:sz="0" w:space="0" w:color="auto"/>
                                                                                    <w:right w:val="none" w:sz="0" w:space="0" w:color="auto"/>
                                                                                  </w:divBdr>
                                                                                  <w:divsChild>
                                                                                    <w:div w:id="1480417344">
                                                                                      <w:marLeft w:val="0"/>
                                                                                      <w:marRight w:val="0"/>
                                                                                      <w:marTop w:val="0"/>
                                                                                      <w:marBottom w:val="0"/>
                                                                                      <w:divBdr>
                                                                                        <w:top w:val="none" w:sz="0" w:space="0" w:color="auto"/>
                                                                                        <w:left w:val="none" w:sz="0" w:space="0" w:color="auto"/>
                                                                                        <w:bottom w:val="none" w:sz="0" w:space="0" w:color="auto"/>
                                                                                        <w:right w:val="none" w:sz="0" w:space="0" w:color="auto"/>
                                                                                      </w:divBdr>
                                                                                      <w:divsChild>
                                                                                        <w:div w:id="1007709167">
                                                                                          <w:marLeft w:val="0"/>
                                                                                          <w:marRight w:val="0"/>
                                                                                          <w:marTop w:val="0"/>
                                                                                          <w:marBottom w:val="0"/>
                                                                                          <w:divBdr>
                                                                                            <w:top w:val="none" w:sz="0" w:space="0" w:color="auto"/>
                                                                                            <w:left w:val="none" w:sz="0" w:space="0" w:color="auto"/>
                                                                                            <w:bottom w:val="none" w:sz="0" w:space="0" w:color="auto"/>
                                                                                            <w:right w:val="none" w:sz="0" w:space="0" w:color="auto"/>
                                                                                          </w:divBdr>
                                                                                          <w:divsChild>
                                                                                            <w:div w:id="12012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8706032">
      <w:bodyDiv w:val="1"/>
      <w:marLeft w:val="0"/>
      <w:marRight w:val="0"/>
      <w:marTop w:val="0"/>
      <w:marBottom w:val="0"/>
      <w:divBdr>
        <w:top w:val="none" w:sz="0" w:space="0" w:color="auto"/>
        <w:left w:val="none" w:sz="0" w:space="0" w:color="auto"/>
        <w:bottom w:val="none" w:sz="0" w:space="0" w:color="auto"/>
        <w:right w:val="none" w:sz="0" w:space="0" w:color="auto"/>
      </w:divBdr>
    </w:div>
    <w:div w:id="888883012">
      <w:bodyDiv w:val="1"/>
      <w:marLeft w:val="0"/>
      <w:marRight w:val="0"/>
      <w:marTop w:val="0"/>
      <w:marBottom w:val="0"/>
      <w:divBdr>
        <w:top w:val="none" w:sz="0" w:space="0" w:color="auto"/>
        <w:left w:val="none" w:sz="0" w:space="0" w:color="auto"/>
        <w:bottom w:val="none" w:sz="0" w:space="0" w:color="auto"/>
        <w:right w:val="none" w:sz="0" w:space="0" w:color="auto"/>
      </w:divBdr>
      <w:divsChild>
        <w:div w:id="897546677">
          <w:marLeft w:val="0"/>
          <w:marRight w:val="0"/>
          <w:marTop w:val="0"/>
          <w:marBottom w:val="0"/>
          <w:divBdr>
            <w:top w:val="none" w:sz="0" w:space="0" w:color="auto"/>
            <w:left w:val="none" w:sz="0" w:space="0" w:color="auto"/>
            <w:bottom w:val="none" w:sz="0" w:space="0" w:color="auto"/>
            <w:right w:val="none" w:sz="0" w:space="0" w:color="auto"/>
          </w:divBdr>
          <w:divsChild>
            <w:div w:id="619799240">
              <w:marLeft w:val="0"/>
              <w:marRight w:val="0"/>
              <w:marTop w:val="0"/>
              <w:marBottom w:val="0"/>
              <w:divBdr>
                <w:top w:val="none" w:sz="0" w:space="0" w:color="auto"/>
                <w:left w:val="none" w:sz="0" w:space="0" w:color="auto"/>
                <w:bottom w:val="none" w:sz="0" w:space="0" w:color="auto"/>
                <w:right w:val="none" w:sz="0" w:space="0" w:color="auto"/>
              </w:divBdr>
              <w:divsChild>
                <w:div w:id="1471901608">
                  <w:marLeft w:val="4200"/>
                  <w:marRight w:val="0"/>
                  <w:marTop w:val="0"/>
                  <w:marBottom w:val="0"/>
                  <w:divBdr>
                    <w:top w:val="none" w:sz="0" w:space="0" w:color="auto"/>
                    <w:left w:val="none" w:sz="0" w:space="0" w:color="auto"/>
                    <w:bottom w:val="none" w:sz="0" w:space="0" w:color="auto"/>
                    <w:right w:val="none" w:sz="0" w:space="0" w:color="auto"/>
                  </w:divBdr>
                  <w:divsChild>
                    <w:div w:id="474106330">
                      <w:marLeft w:val="0"/>
                      <w:marRight w:val="0"/>
                      <w:marTop w:val="0"/>
                      <w:marBottom w:val="0"/>
                      <w:divBdr>
                        <w:top w:val="none" w:sz="0" w:space="0" w:color="auto"/>
                        <w:left w:val="none" w:sz="0" w:space="0" w:color="auto"/>
                        <w:bottom w:val="none" w:sz="0" w:space="0" w:color="auto"/>
                        <w:right w:val="none" w:sz="0" w:space="0" w:color="auto"/>
                      </w:divBdr>
                      <w:divsChild>
                        <w:div w:id="547306961">
                          <w:marLeft w:val="0"/>
                          <w:marRight w:val="0"/>
                          <w:marTop w:val="0"/>
                          <w:marBottom w:val="0"/>
                          <w:divBdr>
                            <w:top w:val="none" w:sz="0" w:space="0" w:color="auto"/>
                            <w:left w:val="none" w:sz="0" w:space="0" w:color="auto"/>
                            <w:bottom w:val="none" w:sz="0" w:space="0" w:color="auto"/>
                            <w:right w:val="none" w:sz="0" w:space="0" w:color="auto"/>
                          </w:divBdr>
                          <w:divsChild>
                            <w:div w:id="1499810298">
                              <w:marLeft w:val="0"/>
                              <w:marRight w:val="0"/>
                              <w:marTop w:val="0"/>
                              <w:marBottom w:val="0"/>
                              <w:divBdr>
                                <w:top w:val="none" w:sz="0" w:space="0" w:color="auto"/>
                                <w:left w:val="none" w:sz="0" w:space="0" w:color="auto"/>
                                <w:bottom w:val="none" w:sz="0" w:space="0" w:color="auto"/>
                                <w:right w:val="none" w:sz="0" w:space="0" w:color="auto"/>
                              </w:divBdr>
                              <w:divsChild>
                                <w:div w:id="1342393465">
                                  <w:marLeft w:val="0"/>
                                  <w:marRight w:val="0"/>
                                  <w:marTop w:val="0"/>
                                  <w:marBottom w:val="0"/>
                                  <w:divBdr>
                                    <w:top w:val="none" w:sz="0" w:space="0" w:color="auto"/>
                                    <w:left w:val="none" w:sz="0" w:space="0" w:color="auto"/>
                                    <w:bottom w:val="none" w:sz="0" w:space="0" w:color="auto"/>
                                    <w:right w:val="none" w:sz="0" w:space="0" w:color="auto"/>
                                  </w:divBdr>
                                  <w:divsChild>
                                    <w:div w:id="1923568031">
                                      <w:marLeft w:val="0"/>
                                      <w:marRight w:val="0"/>
                                      <w:marTop w:val="0"/>
                                      <w:marBottom w:val="0"/>
                                      <w:divBdr>
                                        <w:top w:val="none" w:sz="0" w:space="0" w:color="auto"/>
                                        <w:left w:val="none" w:sz="0" w:space="0" w:color="auto"/>
                                        <w:bottom w:val="none" w:sz="0" w:space="0" w:color="auto"/>
                                        <w:right w:val="none" w:sz="0" w:space="0" w:color="auto"/>
                                      </w:divBdr>
                                      <w:divsChild>
                                        <w:div w:id="111648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5450932">
      <w:bodyDiv w:val="1"/>
      <w:marLeft w:val="0"/>
      <w:marRight w:val="0"/>
      <w:marTop w:val="0"/>
      <w:marBottom w:val="0"/>
      <w:divBdr>
        <w:top w:val="none" w:sz="0" w:space="0" w:color="auto"/>
        <w:left w:val="none" w:sz="0" w:space="0" w:color="auto"/>
        <w:bottom w:val="none" w:sz="0" w:space="0" w:color="auto"/>
        <w:right w:val="none" w:sz="0" w:space="0" w:color="auto"/>
      </w:divBdr>
      <w:divsChild>
        <w:div w:id="148058793">
          <w:marLeft w:val="0"/>
          <w:marRight w:val="0"/>
          <w:marTop w:val="0"/>
          <w:marBottom w:val="0"/>
          <w:divBdr>
            <w:top w:val="none" w:sz="0" w:space="0" w:color="auto"/>
            <w:left w:val="none" w:sz="0" w:space="0" w:color="auto"/>
            <w:bottom w:val="none" w:sz="0" w:space="0" w:color="auto"/>
            <w:right w:val="none" w:sz="0" w:space="0" w:color="auto"/>
          </w:divBdr>
          <w:divsChild>
            <w:div w:id="404842757">
              <w:marLeft w:val="0"/>
              <w:marRight w:val="0"/>
              <w:marTop w:val="0"/>
              <w:marBottom w:val="0"/>
              <w:divBdr>
                <w:top w:val="none" w:sz="0" w:space="0" w:color="auto"/>
                <w:left w:val="none" w:sz="0" w:space="0" w:color="auto"/>
                <w:bottom w:val="none" w:sz="0" w:space="0" w:color="auto"/>
                <w:right w:val="none" w:sz="0" w:space="0" w:color="auto"/>
              </w:divBdr>
              <w:divsChild>
                <w:div w:id="163174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7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nfoplus30/GetDocument.aspx?DocumentID=D12-K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oleObject" Target="embeddings/oleObject3.bin"/><Relationship Id="rId47" Type="http://schemas.openxmlformats.org/officeDocument/2006/relationships/image" Target="media/image28.png"/><Relationship Id="rId50" Type="http://schemas.openxmlformats.org/officeDocument/2006/relationships/oleObject" Target="embeddings/oleObject7.bin"/><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5.png"/><Relationship Id="rId54" Type="http://schemas.openxmlformats.org/officeDocument/2006/relationships/hyperlink" Target="http://support.microsoft.com/kb/2494036"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nfoplus30/GetDocument.aspx?DocumentID=D12-LV"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msdn.microsoft.com/en-us/library/ff878716.aspx" TargetMode="External"/><Relationship Id="rId40" Type="http://schemas.openxmlformats.org/officeDocument/2006/relationships/oleObject" Target="embeddings/oleObject2.bin"/><Relationship Id="rId45" Type="http://schemas.openxmlformats.org/officeDocument/2006/relationships/image" Target="media/image27.png"/><Relationship Id="rId53" Type="http://schemas.openxmlformats.org/officeDocument/2006/relationships/image" Target="media/image32.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oleObject" Target="embeddings/oleObject1.bin"/><Relationship Id="rId49" Type="http://schemas.openxmlformats.org/officeDocument/2006/relationships/image" Target="media/image29.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hyperlink" Target="http://infoplus30/GetDocument.aspx?DocumentID=D12-LV"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oleObject" Target="embeddings/oleObject4.bin"/><Relationship Id="rId52" Type="http://schemas.openxmlformats.org/officeDocument/2006/relationships/image" Target="media/image31.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cid:image003.jpg@01C9D7D1.AF4D8680" TargetMode="Externa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oleObject" Target="embeddings/oleObject6.bin"/><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infoplus30/GetDocument.aspx?DocumentID=D12-LV"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oleObject" Target="embeddings/oleObject5.bin"/><Relationship Id="rId59"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footer3.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7FE6A-B34A-4A31-B0C8-50143A062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2934</TotalTime>
  <Pages>1</Pages>
  <Words>4100</Words>
  <Characters>23375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Harrell</dc:creator>
  <cp:keywords/>
  <dc:description/>
  <cp:lastModifiedBy>Yusuf Anis</cp:lastModifiedBy>
  <cp:revision>404</cp:revision>
  <cp:lastPrinted>2013-09-23T09:29:00Z</cp:lastPrinted>
  <dcterms:created xsi:type="dcterms:W3CDTF">2013-03-28T05:01:00Z</dcterms:created>
  <dcterms:modified xsi:type="dcterms:W3CDTF">2014-07-07T08:00:00Z</dcterms:modified>
</cp:coreProperties>
</file>