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C7D3B" w14:textId="7F4D930E" w:rsidR="00287993" w:rsidRPr="00287993" w:rsidRDefault="00287993" w:rsidP="00287993">
      <w:pPr>
        <w:shd w:val="clear" w:color="auto" w:fill="FFFFFF"/>
        <w:spacing w:after="0" w:line="240" w:lineRule="auto"/>
        <w:rPr>
          <w:rFonts w:ascii="Helvetica" w:eastAsia="Times New Roman" w:hAnsi="Helvetica" w:cs="Helvetica"/>
          <w:b/>
          <w:bCs/>
          <w:sz w:val="23"/>
          <w:szCs w:val="23"/>
          <w:lang w:eastAsia="ru-RU"/>
        </w:rPr>
      </w:pPr>
      <w:r w:rsidRPr="00287993">
        <w:rPr>
          <w:rFonts w:ascii="Helvetica" w:eastAsia="Times New Roman" w:hAnsi="Helvetica" w:cs="Helvetica"/>
          <w:b/>
          <w:bCs/>
          <w:sz w:val="23"/>
          <w:szCs w:val="23"/>
          <w:lang w:eastAsia="ru-RU"/>
        </w:rPr>
        <w:t>Опишите стандарты жизненного цикла Big Data.</w:t>
      </w:r>
    </w:p>
    <w:p w14:paraId="6A3A693A" w14:textId="6ED54D89"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Общепризнанный стандарт по ЖЦ пока отсутствует</w:t>
      </w:r>
    </w:p>
    <w:p w14:paraId="5DE3CC3B"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Известные методологии, являющиеся мировыми</w:t>
      </w:r>
    </w:p>
    <w:p w14:paraId="071EDE6F"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 xml:space="preserve">стандартами: CRISP-DM, </w:t>
      </w:r>
      <w:proofErr w:type="spellStart"/>
      <w:r w:rsidRPr="00287993">
        <w:rPr>
          <w:rFonts w:ascii="Helvetica" w:eastAsia="Times New Roman" w:hAnsi="Helvetica" w:cs="Helvetica"/>
          <w:sz w:val="23"/>
          <w:szCs w:val="23"/>
          <w:lang w:eastAsia="ru-RU"/>
        </w:rPr>
        <w:t>Two</w:t>
      </w:r>
      <w:proofErr w:type="spellEnd"/>
      <w:r w:rsidRPr="00287993">
        <w:rPr>
          <w:rFonts w:ascii="Helvetica" w:eastAsia="Times New Roman" w:hAnsi="Helvetica" w:cs="Helvetica"/>
          <w:sz w:val="23"/>
          <w:szCs w:val="23"/>
          <w:lang w:eastAsia="ru-RU"/>
        </w:rPr>
        <w:t xml:space="preserve"> </w:t>
      </w:r>
      <w:proofErr w:type="spellStart"/>
      <w:r w:rsidRPr="00287993">
        <w:rPr>
          <w:rFonts w:ascii="Helvetica" w:eastAsia="Times New Roman" w:hAnsi="Helvetica" w:cs="Helvetica"/>
          <w:sz w:val="23"/>
          <w:szCs w:val="23"/>
          <w:lang w:eastAsia="ru-RU"/>
        </w:rPr>
        <w:t>Crows</w:t>
      </w:r>
      <w:proofErr w:type="spellEnd"/>
      <w:r w:rsidRPr="00287993">
        <w:rPr>
          <w:rFonts w:ascii="Helvetica" w:eastAsia="Times New Roman" w:hAnsi="Helvetica" w:cs="Helvetica"/>
          <w:sz w:val="23"/>
          <w:szCs w:val="23"/>
          <w:lang w:eastAsia="ru-RU"/>
        </w:rPr>
        <w:t>, SEMMA, а также для</w:t>
      </w:r>
    </w:p>
    <w:p w14:paraId="46480A7C"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аналитики данных можно применить свои собственные</w:t>
      </w:r>
    </w:p>
    <w:p w14:paraId="54C71FCC"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методологии.</w:t>
      </w:r>
    </w:p>
    <w:p w14:paraId="761BAC66"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 Стандарт CRISP-DM включает:</w:t>
      </w:r>
    </w:p>
    <w:p w14:paraId="1EB1B659"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1 Средства предварительной обработки информации на местах</w:t>
      </w:r>
    </w:p>
    <w:p w14:paraId="0DA2C2E5" w14:textId="381B8590" w:rsidR="00856D32" w:rsidRPr="00856D32" w:rsidRDefault="00287993" w:rsidP="00287993">
      <w:pPr>
        <w:shd w:val="clear" w:color="auto" w:fill="FFFFFF"/>
        <w:spacing w:after="0" w:line="240" w:lineRule="auto"/>
        <w:rPr>
          <w:rFonts w:ascii="Helvetica" w:eastAsia="Times New Roman" w:hAnsi="Helvetica" w:cs="Helvetica"/>
          <w:sz w:val="23"/>
          <w:szCs w:val="23"/>
          <w:lang w:val="en-US" w:eastAsia="ru-RU"/>
        </w:rPr>
      </w:pPr>
      <w:r w:rsidRPr="00287993">
        <w:rPr>
          <w:rFonts w:ascii="Helvetica" w:eastAsia="Times New Roman" w:hAnsi="Helvetica" w:cs="Helvetica"/>
          <w:sz w:val="23"/>
          <w:szCs w:val="23"/>
          <w:lang w:eastAsia="ru-RU"/>
        </w:rPr>
        <w:t>её хранения</w:t>
      </w:r>
    </w:p>
    <w:p w14:paraId="6B8BD773" w14:textId="77777777" w:rsidR="00287993" w:rsidRPr="00287993" w:rsidRDefault="00287993" w:rsidP="00287993">
      <w:pPr>
        <w:shd w:val="clear" w:color="auto" w:fill="FFFFFF"/>
        <w:spacing w:after="0" w:line="240" w:lineRule="auto"/>
        <w:rPr>
          <w:rFonts w:ascii="Helvetica" w:eastAsia="Times New Roman" w:hAnsi="Helvetica" w:cs="Helvetica"/>
          <w:sz w:val="23"/>
          <w:szCs w:val="23"/>
          <w:lang w:eastAsia="ru-RU"/>
        </w:rPr>
      </w:pPr>
      <w:r w:rsidRPr="00287993">
        <w:rPr>
          <w:rFonts w:ascii="Helvetica" w:eastAsia="Times New Roman" w:hAnsi="Helvetica" w:cs="Helvetica"/>
          <w:sz w:val="23"/>
          <w:szCs w:val="23"/>
          <w:lang w:eastAsia="ru-RU"/>
        </w:rPr>
        <w:t>2 Возможность запуска алгоритмов анализа прямо в этих местах</w:t>
      </w:r>
    </w:p>
    <w:p w14:paraId="4512D796" w14:textId="0E0A05BA" w:rsidR="007E5C93" w:rsidRDefault="00253F27">
      <w:r w:rsidRPr="00253F27">
        <w:rPr>
          <w:noProof/>
        </w:rPr>
        <w:drawing>
          <wp:inline distT="0" distB="0" distL="0" distR="0" wp14:anchorId="318A7B0D" wp14:editId="14D90D04">
            <wp:extent cx="4438650" cy="2955462"/>
            <wp:effectExtent l="0" t="0" r="0" b="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pic:nvPicPr>
                  <pic:blipFill>
                    <a:blip r:embed="rId4"/>
                    <a:stretch>
                      <a:fillRect/>
                    </a:stretch>
                  </pic:blipFill>
                  <pic:spPr>
                    <a:xfrm>
                      <a:off x="0" y="0"/>
                      <a:ext cx="4458657" cy="2968784"/>
                    </a:xfrm>
                    <a:prstGeom prst="rect">
                      <a:avLst/>
                    </a:prstGeom>
                  </pic:spPr>
                </pic:pic>
              </a:graphicData>
            </a:graphic>
          </wp:inline>
        </w:drawing>
      </w:r>
    </w:p>
    <w:p w14:paraId="2E18C04E" w14:textId="77777777" w:rsidR="00603661" w:rsidRPr="00603661" w:rsidRDefault="00603661" w:rsidP="00603661">
      <w:pPr>
        <w:shd w:val="clear" w:color="auto" w:fill="FFFFFF"/>
        <w:spacing w:after="0" w:line="240" w:lineRule="auto"/>
        <w:rPr>
          <w:rFonts w:ascii="Helvetica" w:eastAsia="Times New Roman" w:hAnsi="Helvetica" w:cs="Helvetica"/>
          <w:sz w:val="23"/>
          <w:szCs w:val="23"/>
          <w:lang w:eastAsia="ru-RU"/>
        </w:rPr>
      </w:pPr>
      <w:r w:rsidRPr="00603661">
        <w:rPr>
          <w:rFonts w:ascii="Helvetica" w:eastAsia="Times New Roman" w:hAnsi="Helvetica" w:cs="Helvetica"/>
          <w:sz w:val="23"/>
          <w:szCs w:val="23"/>
          <w:lang w:eastAsia="ru-RU"/>
        </w:rPr>
        <w:t>Этапы построения модели анализа данных</w:t>
      </w:r>
    </w:p>
    <w:p w14:paraId="069647DB" w14:textId="77777777" w:rsidR="00603661" w:rsidRPr="00603661" w:rsidRDefault="00603661" w:rsidP="00603661">
      <w:pPr>
        <w:shd w:val="clear" w:color="auto" w:fill="FFFFFF"/>
        <w:spacing w:after="0" w:line="240" w:lineRule="auto"/>
        <w:rPr>
          <w:rFonts w:ascii="Helvetica" w:eastAsia="Times New Roman" w:hAnsi="Helvetica" w:cs="Helvetica"/>
          <w:sz w:val="23"/>
          <w:szCs w:val="23"/>
          <w:lang w:eastAsia="ru-RU"/>
        </w:rPr>
      </w:pPr>
      <w:r w:rsidRPr="00603661">
        <w:rPr>
          <w:rFonts w:ascii="Helvetica" w:eastAsia="Times New Roman" w:hAnsi="Helvetica" w:cs="Helvetica"/>
          <w:sz w:val="23"/>
          <w:szCs w:val="23"/>
          <w:lang w:eastAsia="ru-RU"/>
        </w:rPr>
        <w:t>•Формулирование и проверка гипотез</w:t>
      </w:r>
    </w:p>
    <w:p w14:paraId="4E4F5607" w14:textId="77777777" w:rsidR="00603661" w:rsidRPr="00603661" w:rsidRDefault="00603661" w:rsidP="00603661">
      <w:pPr>
        <w:shd w:val="clear" w:color="auto" w:fill="FFFFFF"/>
        <w:spacing w:after="0" w:line="240" w:lineRule="auto"/>
        <w:rPr>
          <w:rFonts w:ascii="Helvetica" w:eastAsia="Times New Roman" w:hAnsi="Helvetica" w:cs="Helvetica"/>
          <w:sz w:val="23"/>
          <w:szCs w:val="23"/>
          <w:lang w:eastAsia="ru-RU"/>
        </w:rPr>
      </w:pPr>
      <w:r w:rsidRPr="00603661">
        <w:rPr>
          <w:rFonts w:ascii="Helvetica" w:eastAsia="Times New Roman" w:hAnsi="Helvetica" w:cs="Helvetica"/>
          <w:sz w:val="23"/>
          <w:szCs w:val="23"/>
          <w:lang w:eastAsia="ru-RU"/>
        </w:rPr>
        <w:t>•Разработка численных критериев качества</w:t>
      </w:r>
    </w:p>
    <w:p w14:paraId="54A43098" w14:textId="77777777" w:rsidR="00603661" w:rsidRPr="00603661" w:rsidRDefault="00603661" w:rsidP="00603661">
      <w:pPr>
        <w:shd w:val="clear" w:color="auto" w:fill="FFFFFF"/>
        <w:spacing w:after="0" w:line="240" w:lineRule="auto"/>
        <w:rPr>
          <w:rFonts w:ascii="Helvetica" w:eastAsia="Times New Roman" w:hAnsi="Helvetica" w:cs="Helvetica"/>
          <w:sz w:val="23"/>
          <w:szCs w:val="23"/>
          <w:lang w:eastAsia="ru-RU"/>
        </w:rPr>
      </w:pPr>
      <w:r w:rsidRPr="00603661">
        <w:rPr>
          <w:rFonts w:ascii="Helvetica" w:eastAsia="Times New Roman" w:hAnsi="Helvetica" w:cs="Helvetica"/>
          <w:sz w:val="23"/>
          <w:szCs w:val="23"/>
          <w:lang w:eastAsia="ru-RU"/>
        </w:rPr>
        <w:t>решений</w:t>
      </w:r>
    </w:p>
    <w:p w14:paraId="39E92032" w14:textId="77777777" w:rsidR="00603661" w:rsidRPr="00603661" w:rsidRDefault="00603661" w:rsidP="00603661">
      <w:pPr>
        <w:shd w:val="clear" w:color="auto" w:fill="FFFFFF"/>
        <w:spacing w:after="0" w:line="240" w:lineRule="auto"/>
        <w:rPr>
          <w:rFonts w:ascii="Helvetica" w:eastAsia="Times New Roman" w:hAnsi="Helvetica" w:cs="Helvetica"/>
          <w:sz w:val="23"/>
          <w:szCs w:val="23"/>
          <w:lang w:eastAsia="ru-RU"/>
        </w:rPr>
      </w:pPr>
      <w:r w:rsidRPr="00603661">
        <w:rPr>
          <w:rFonts w:ascii="Helvetica" w:eastAsia="Times New Roman" w:hAnsi="Helvetica" w:cs="Helvetica"/>
          <w:sz w:val="23"/>
          <w:szCs w:val="23"/>
          <w:lang w:eastAsia="ru-RU"/>
        </w:rPr>
        <w:t>•Просчет эффективности: время/качество</w:t>
      </w:r>
    </w:p>
    <w:p w14:paraId="0AB4DF41" w14:textId="77777777" w:rsidR="00603661" w:rsidRDefault="00603661"/>
    <w:p w14:paraId="7FBF33DA" w14:textId="77777777" w:rsidR="00287993" w:rsidRDefault="00287993" w:rsidP="00287993">
      <w:pPr>
        <w:shd w:val="clear" w:color="auto" w:fill="FFFFFF"/>
        <w:spacing w:after="0" w:line="240" w:lineRule="auto"/>
        <w:rPr>
          <w:rFonts w:ascii="Helvetica" w:eastAsia="Times New Roman" w:hAnsi="Helvetica" w:cs="Helvetica"/>
          <w:b/>
          <w:bCs/>
          <w:sz w:val="23"/>
          <w:szCs w:val="23"/>
          <w:lang w:eastAsia="ru-RU"/>
        </w:rPr>
      </w:pPr>
      <w:r w:rsidRPr="00287993">
        <w:rPr>
          <w:rFonts w:ascii="Helvetica" w:eastAsia="Times New Roman" w:hAnsi="Helvetica" w:cs="Helvetica"/>
          <w:b/>
          <w:bCs/>
          <w:sz w:val="23"/>
          <w:szCs w:val="23"/>
          <w:lang w:eastAsia="ru-RU"/>
        </w:rPr>
        <w:t>Что называется когнитивным анализом данных?</w:t>
      </w:r>
    </w:p>
    <w:p w14:paraId="68706D2D" w14:textId="77777777" w:rsidR="0035116F" w:rsidRPr="00287993" w:rsidRDefault="0035116F" w:rsidP="00287993">
      <w:pPr>
        <w:shd w:val="clear" w:color="auto" w:fill="FFFFFF"/>
        <w:spacing w:after="0" w:line="240" w:lineRule="auto"/>
        <w:rPr>
          <w:rFonts w:ascii="Helvetica" w:eastAsia="Times New Roman" w:hAnsi="Helvetica" w:cs="Helvetica"/>
          <w:b/>
          <w:bCs/>
          <w:sz w:val="23"/>
          <w:szCs w:val="23"/>
          <w:lang w:eastAsia="ru-RU"/>
        </w:rPr>
      </w:pPr>
    </w:p>
    <w:p w14:paraId="4D26143E" w14:textId="0752C970" w:rsidR="0035116F" w:rsidRDefault="0035116F" w:rsidP="00287993">
      <w:pPr>
        <w:shd w:val="clear" w:color="auto" w:fill="FFFFFF"/>
        <w:spacing w:after="0" w:line="240" w:lineRule="auto"/>
        <w:rPr>
          <w:rFonts w:ascii="Helvetica" w:eastAsia="Times New Roman" w:hAnsi="Helvetica" w:cs="Helvetica"/>
          <w:sz w:val="23"/>
          <w:szCs w:val="23"/>
          <w:lang w:eastAsia="ru-RU"/>
        </w:rPr>
      </w:pPr>
      <w:r w:rsidRPr="0035116F">
        <w:rPr>
          <w:rFonts w:ascii="Helvetica" w:eastAsia="Times New Roman" w:hAnsi="Helvetica" w:cs="Helvetica"/>
          <w:sz w:val="23"/>
          <w:szCs w:val="23"/>
          <w:lang w:eastAsia="ru-RU"/>
        </w:rPr>
        <w:t>Когнитивный анализ данных направлен на изучение методов, с помощью которых человек извлекает закономерности из информации об окружающем мире и затем использует их для получения новых знаний, для более эффективного принятия решений. Эти исследования служат основой для построения компьютерных систем анализа данных, которые, имитируя простейшие когнитивные способности человека, позволяют решать задачи больших объемов, извлекать закономерности тогда, когда человеческих ресурсов на это не хватает.</w:t>
      </w:r>
    </w:p>
    <w:p w14:paraId="5672719A" w14:textId="77777777" w:rsidR="0035116F" w:rsidRDefault="0035116F" w:rsidP="00287993">
      <w:pPr>
        <w:shd w:val="clear" w:color="auto" w:fill="FFFFFF"/>
        <w:spacing w:after="0" w:line="240" w:lineRule="auto"/>
        <w:rPr>
          <w:rFonts w:ascii="Helvetica" w:eastAsia="Times New Roman" w:hAnsi="Helvetica" w:cs="Helvetica"/>
          <w:sz w:val="23"/>
          <w:szCs w:val="23"/>
          <w:lang w:eastAsia="ru-RU"/>
        </w:rPr>
      </w:pPr>
    </w:p>
    <w:p w14:paraId="65351DDE" w14:textId="48E363A4" w:rsidR="00287993" w:rsidRPr="00287993" w:rsidRDefault="00287993" w:rsidP="00287993">
      <w:pPr>
        <w:shd w:val="clear" w:color="auto" w:fill="FFFFFF"/>
        <w:spacing w:after="0" w:line="240" w:lineRule="auto"/>
        <w:rPr>
          <w:rFonts w:ascii="Helvetica" w:eastAsia="Times New Roman" w:hAnsi="Helvetica" w:cs="Helvetica"/>
          <w:b/>
          <w:bCs/>
          <w:sz w:val="23"/>
          <w:szCs w:val="23"/>
          <w:lang w:eastAsia="ru-RU"/>
        </w:rPr>
      </w:pPr>
      <w:r w:rsidRPr="00287993">
        <w:rPr>
          <w:rFonts w:ascii="Helvetica" w:eastAsia="Times New Roman" w:hAnsi="Helvetica" w:cs="Helvetica"/>
          <w:b/>
          <w:bCs/>
          <w:sz w:val="23"/>
          <w:szCs w:val="23"/>
          <w:lang w:eastAsia="ru-RU"/>
        </w:rPr>
        <w:t>Назовите этапы интеллектуального анализа данных.</w:t>
      </w:r>
    </w:p>
    <w:p w14:paraId="78F3BFA7" w14:textId="5583F2DC" w:rsidR="00841396" w:rsidRDefault="00841396" w:rsidP="00841396">
      <w:r>
        <w:t xml:space="preserve">Интеллектуальный анализ включает в себя следующие этапы: понимание и формулировка задачи анализа, подготовка данных для автоматизированного анализа, применение методов Data Mining и построение моделей, проверка построенных моделей, интерпретация моделей человеком. </w:t>
      </w:r>
    </w:p>
    <w:p w14:paraId="3A0C6CB8" w14:textId="77777777" w:rsidR="00841396" w:rsidRDefault="00841396" w:rsidP="00841396">
      <w:r>
        <w:t xml:space="preserve">Перед применением методов Data Mining исходные данные должны быть преобразованы. </w:t>
      </w:r>
    </w:p>
    <w:p w14:paraId="15E14FCD" w14:textId="462408B1" w:rsidR="00287993" w:rsidRDefault="00841396" w:rsidP="00841396">
      <w:r>
        <w:t>Вид преобразований зависит от применяемых методов.</w:t>
      </w:r>
    </w:p>
    <w:p w14:paraId="6F6E4FC8" w14:textId="75F7918E" w:rsidR="003C296C" w:rsidRDefault="003C296C" w:rsidP="00841396"/>
    <w:p w14:paraId="5C1717EC" w14:textId="393543D4" w:rsidR="003C296C" w:rsidRDefault="003C296C" w:rsidP="003C296C">
      <w:pPr>
        <w:shd w:val="clear" w:color="auto" w:fill="FFFFFF"/>
        <w:spacing w:after="0" w:line="240" w:lineRule="auto"/>
        <w:rPr>
          <w:rFonts w:ascii="Helvetica" w:eastAsia="Times New Roman" w:hAnsi="Helvetica" w:cs="Helvetica"/>
          <w:b/>
          <w:bCs/>
          <w:color w:val="1A1A1A"/>
          <w:sz w:val="23"/>
          <w:szCs w:val="23"/>
        </w:rPr>
      </w:pPr>
      <w:r w:rsidRPr="003C296C">
        <w:rPr>
          <w:rFonts w:ascii="Helvetica" w:eastAsia="Times New Roman" w:hAnsi="Helvetica" w:cs="Helvetica"/>
          <w:b/>
          <w:bCs/>
          <w:color w:val="1A1A1A"/>
          <w:sz w:val="23"/>
          <w:szCs w:val="23"/>
        </w:rPr>
        <w:lastRenderedPageBreak/>
        <w:t>30. Что такое статистическое обучение?</w:t>
      </w:r>
    </w:p>
    <w:p w14:paraId="4B77EFA3" w14:textId="77777777" w:rsidR="003C296C" w:rsidRDefault="003C296C" w:rsidP="003C296C">
      <w:pPr>
        <w:shd w:val="clear" w:color="auto" w:fill="FFFFFF"/>
        <w:spacing w:after="0" w:line="240" w:lineRule="auto"/>
        <w:rPr>
          <w:rFonts w:ascii="Helvetica" w:eastAsia="Times New Roman" w:hAnsi="Helvetica" w:cs="Helvetica"/>
          <w:b/>
          <w:bCs/>
          <w:color w:val="1A1A1A"/>
          <w:sz w:val="23"/>
          <w:szCs w:val="23"/>
        </w:rPr>
      </w:pPr>
    </w:p>
    <w:p w14:paraId="59EB1FEF" w14:textId="1DCFBC1D" w:rsidR="003C296C" w:rsidRPr="003C296C" w:rsidRDefault="003C296C" w:rsidP="003C296C">
      <w:pPr>
        <w:shd w:val="clear" w:color="auto" w:fill="FFFFFF"/>
        <w:spacing w:after="0" w:line="240" w:lineRule="auto"/>
        <w:rPr>
          <w:rFonts w:ascii="Helvetica" w:eastAsia="Times New Roman" w:hAnsi="Helvetica" w:cs="Helvetica"/>
          <w:color w:val="1A1A1A"/>
          <w:sz w:val="23"/>
          <w:szCs w:val="23"/>
        </w:rPr>
      </w:pPr>
      <w:r w:rsidRPr="003C296C">
        <w:rPr>
          <w:rFonts w:ascii="Helvetica" w:eastAsia="Times New Roman" w:hAnsi="Helvetica" w:cs="Helvetica"/>
          <w:color w:val="1A1A1A"/>
          <w:sz w:val="23"/>
          <w:szCs w:val="23"/>
        </w:rPr>
        <w:t xml:space="preserve">Статистическое обучение </w:t>
      </w:r>
      <w:proofErr w:type="gramStart"/>
      <w:r w:rsidRPr="003C296C">
        <w:rPr>
          <w:rFonts w:ascii="Helvetica" w:eastAsia="Times New Roman" w:hAnsi="Helvetica" w:cs="Helvetica"/>
          <w:color w:val="1A1A1A"/>
          <w:sz w:val="23"/>
          <w:szCs w:val="23"/>
        </w:rPr>
        <w:t>- это</w:t>
      </w:r>
      <w:proofErr w:type="gramEnd"/>
      <w:r w:rsidRPr="003C296C">
        <w:rPr>
          <w:rFonts w:ascii="Helvetica" w:eastAsia="Times New Roman" w:hAnsi="Helvetica" w:cs="Helvetica"/>
          <w:color w:val="1A1A1A"/>
          <w:sz w:val="23"/>
          <w:szCs w:val="23"/>
        </w:rPr>
        <w:t xml:space="preserve"> подраздел машинного обучения, который использует статистические методы для изучения данных. Он используется для создания моделей и прогнозирования результатов на основе данных.</w:t>
      </w:r>
    </w:p>
    <w:p w14:paraId="2C35057E" w14:textId="77777777" w:rsidR="003C296C" w:rsidRPr="003C296C" w:rsidRDefault="003C296C" w:rsidP="003C296C">
      <w:pPr>
        <w:shd w:val="clear" w:color="auto" w:fill="FFFFFF"/>
        <w:spacing w:after="0" w:line="240" w:lineRule="auto"/>
        <w:rPr>
          <w:rFonts w:ascii="Helvetica" w:eastAsia="Times New Roman" w:hAnsi="Helvetica" w:cs="Helvetica"/>
          <w:color w:val="1A1A1A"/>
          <w:sz w:val="23"/>
          <w:szCs w:val="23"/>
        </w:rPr>
      </w:pPr>
    </w:p>
    <w:p w14:paraId="16E9EADD" w14:textId="1E76AA80" w:rsidR="003C296C" w:rsidRDefault="003C296C" w:rsidP="003C296C">
      <w:pPr>
        <w:shd w:val="clear" w:color="auto" w:fill="FFFFFF"/>
        <w:spacing w:after="0" w:line="240" w:lineRule="auto"/>
        <w:rPr>
          <w:rFonts w:ascii="Helvetica" w:eastAsia="Times New Roman" w:hAnsi="Helvetica" w:cs="Helvetica"/>
          <w:color w:val="1A1A1A"/>
          <w:sz w:val="23"/>
          <w:szCs w:val="23"/>
        </w:rPr>
      </w:pPr>
      <w:r w:rsidRPr="003C296C">
        <w:rPr>
          <w:rFonts w:ascii="Helvetica" w:eastAsia="Times New Roman" w:hAnsi="Helvetica" w:cs="Helvetica"/>
          <w:color w:val="1A1A1A"/>
          <w:sz w:val="23"/>
          <w:szCs w:val="23"/>
        </w:rPr>
        <w:t>Статистическое обучение может быть разделено на две категории: контролируемое и неконтролируемое. В контролируемом обучении учитель предоставляет модели данные и правильные ответы, чтобы модель могла научиться предсказывать правильный ответ. В неконтролируемом обучении учитель не предоставляет модели правильные ответы, а модель должна сама найти закономерности в данных.</w:t>
      </w:r>
    </w:p>
    <w:p w14:paraId="4977B463" w14:textId="3A9F0AC8" w:rsidR="003C296C" w:rsidRPr="003C296C" w:rsidRDefault="003C296C" w:rsidP="003C296C">
      <w:pPr>
        <w:shd w:val="clear" w:color="auto" w:fill="FFFFFF"/>
        <w:spacing w:after="0" w:line="240" w:lineRule="auto"/>
        <w:rPr>
          <w:rFonts w:ascii="Helvetica" w:eastAsia="Times New Roman" w:hAnsi="Helvetica" w:cs="Helvetica"/>
          <w:color w:val="1A1A1A"/>
          <w:sz w:val="23"/>
          <w:szCs w:val="23"/>
        </w:rPr>
      </w:pPr>
      <w:r w:rsidRPr="003C296C">
        <w:rPr>
          <w:rFonts w:ascii="Helvetica" w:eastAsia="Times New Roman" w:hAnsi="Helvetica" w:cs="Helvetica"/>
          <w:noProof/>
          <w:color w:val="1A1A1A"/>
          <w:sz w:val="23"/>
          <w:szCs w:val="23"/>
        </w:rPr>
        <w:drawing>
          <wp:inline distT="0" distB="0" distL="0" distR="0" wp14:anchorId="026D709A" wp14:editId="07B63C7F">
            <wp:extent cx="5940425" cy="3667760"/>
            <wp:effectExtent l="0" t="0" r="3175" b="889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
                    <a:stretch>
                      <a:fillRect/>
                    </a:stretch>
                  </pic:blipFill>
                  <pic:spPr>
                    <a:xfrm>
                      <a:off x="0" y="0"/>
                      <a:ext cx="5940425" cy="3667760"/>
                    </a:xfrm>
                    <a:prstGeom prst="rect">
                      <a:avLst/>
                    </a:prstGeom>
                  </pic:spPr>
                </pic:pic>
              </a:graphicData>
            </a:graphic>
          </wp:inline>
        </w:drawing>
      </w:r>
    </w:p>
    <w:p w14:paraId="20936212" w14:textId="77777777" w:rsidR="003C296C" w:rsidRPr="003C296C" w:rsidRDefault="003C296C" w:rsidP="003C296C">
      <w:pPr>
        <w:shd w:val="clear" w:color="auto" w:fill="FFFFFF"/>
        <w:spacing w:after="0" w:line="240" w:lineRule="auto"/>
        <w:rPr>
          <w:rFonts w:ascii="Helvetica" w:eastAsia="Times New Roman" w:hAnsi="Helvetica" w:cs="Helvetica"/>
          <w:b/>
          <w:bCs/>
          <w:color w:val="1A1A1A"/>
          <w:sz w:val="23"/>
          <w:szCs w:val="23"/>
        </w:rPr>
      </w:pPr>
    </w:p>
    <w:p w14:paraId="52AD3985" w14:textId="09776C7A" w:rsidR="003C296C" w:rsidRDefault="003C296C" w:rsidP="003C296C">
      <w:pPr>
        <w:shd w:val="clear" w:color="auto" w:fill="FFFFFF"/>
        <w:spacing w:after="0" w:line="240" w:lineRule="auto"/>
        <w:rPr>
          <w:rFonts w:ascii="Helvetica" w:eastAsia="Times New Roman" w:hAnsi="Helvetica" w:cs="Helvetica"/>
          <w:b/>
          <w:bCs/>
          <w:color w:val="1A1A1A"/>
          <w:sz w:val="23"/>
          <w:szCs w:val="23"/>
        </w:rPr>
      </w:pPr>
      <w:r w:rsidRPr="003C296C">
        <w:rPr>
          <w:rFonts w:ascii="Helvetica" w:eastAsia="Times New Roman" w:hAnsi="Helvetica" w:cs="Helvetica"/>
          <w:b/>
          <w:bCs/>
          <w:color w:val="1A1A1A"/>
          <w:sz w:val="23"/>
          <w:szCs w:val="23"/>
        </w:rPr>
        <w:t>31</w:t>
      </w:r>
      <w:r w:rsidR="00101016" w:rsidRPr="00101016">
        <w:rPr>
          <w:rFonts w:ascii="Helvetica" w:eastAsia="Times New Roman" w:hAnsi="Helvetica" w:cs="Helvetica"/>
          <w:b/>
          <w:bCs/>
          <w:color w:val="1A1A1A"/>
          <w:sz w:val="23"/>
          <w:szCs w:val="23"/>
        </w:rPr>
        <w:t>.</w:t>
      </w:r>
      <w:r w:rsidRPr="003C296C">
        <w:rPr>
          <w:rFonts w:ascii="Helvetica" w:eastAsia="Times New Roman" w:hAnsi="Helvetica" w:cs="Helvetica"/>
          <w:b/>
          <w:bCs/>
          <w:color w:val="1A1A1A"/>
          <w:sz w:val="23"/>
          <w:szCs w:val="23"/>
        </w:rPr>
        <w:t xml:space="preserve">В чем разница между описательными и предсказательными задачами </w:t>
      </w:r>
      <w:r w:rsidRPr="003C296C">
        <w:rPr>
          <w:rFonts w:ascii="Helvetica" w:eastAsia="Times New Roman" w:hAnsi="Helvetica" w:cs="Helvetica"/>
          <w:b/>
          <w:bCs/>
          <w:color w:val="1A1A1A"/>
          <w:sz w:val="23"/>
          <w:szCs w:val="23"/>
          <w:lang w:val="en-US"/>
        </w:rPr>
        <w:t>DM</w:t>
      </w:r>
      <w:r w:rsidRPr="003C296C">
        <w:rPr>
          <w:rFonts w:ascii="Helvetica" w:eastAsia="Times New Roman" w:hAnsi="Helvetica" w:cs="Helvetica"/>
          <w:b/>
          <w:bCs/>
          <w:color w:val="1A1A1A"/>
          <w:sz w:val="23"/>
          <w:szCs w:val="23"/>
        </w:rPr>
        <w:t>? Какие методы</w:t>
      </w:r>
      <w:r w:rsidRPr="00101016">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анализа лучше приспособлены для описательных, а какие для</w:t>
      </w:r>
      <w:r w:rsidRPr="00101016">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предсказательных задач?</w:t>
      </w:r>
    </w:p>
    <w:p w14:paraId="4589364C" w14:textId="77777777" w:rsidR="00996E46" w:rsidRPr="00101016" w:rsidRDefault="00996E46" w:rsidP="003C296C">
      <w:pPr>
        <w:shd w:val="clear" w:color="auto" w:fill="FFFFFF"/>
        <w:spacing w:after="0" w:line="240" w:lineRule="auto"/>
        <w:rPr>
          <w:rFonts w:ascii="Helvetica" w:eastAsia="Times New Roman" w:hAnsi="Helvetica" w:cs="Helvetica"/>
          <w:b/>
          <w:bCs/>
          <w:color w:val="1A1A1A"/>
          <w:sz w:val="23"/>
          <w:szCs w:val="23"/>
        </w:rPr>
      </w:pPr>
    </w:p>
    <w:p w14:paraId="741C60D8" w14:textId="08C9F512" w:rsidR="00101016" w:rsidRPr="00101016" w:rsidRDefault="00101016" w:rsidP="00101016">
      <w:pPr>
        <w:shd w:val="clear" w:color="auto" w:fill="FFFFFF"/>
        <w:spacing w:after="0" w:line="240" w:lineRule="auto"/>
        <w:rPr>
          <w:rFonts w:ascii="Helvetica" w:eastAsia="Times New Roman" w:hAnsi="Helvetica" w:cs="Helvetica"/>
          <w:color w:val="1A1A1A"/>
          <w:sz w:val="23"/>
          <w:szCs w:val="23"/>
        </w:rPr>
      </w:pPr>
      <w:r w:rsidRPr="00101016">
        <w:rPr>
          <w:rFonts w:ascii="Helvetica" w:eastAsia="Times New Roman" w:hAnsi="Helvetica" w:cs="Helvetica"/>
          <w:color w:val="1A1A1A"/>
          <w:sz w:val="23"/>
          <w:szCs w:val="23"/>
        </w:rPr>
        <w:t>Решение предсказательных (</w:t>
      </w:r>
      <w:r w:rsidRPr="00101016">
        <w:rPr>
          <w:rFonts w:ascii="Helvetica" w:eastAsia="Times New Roman" w:hAnsi="Helvetica" w:cs="Helvetica"/>
          <w:color w:val="1A1A1A"/>
          <w:sz w:val="23"/>
          <w:szCs w:val="23"/>
          <w:lang w:val="en-US"/>
        </w:rPr>
        <w:t>predictive</w:t>
      </w:r>
      <w:r w:rsidRPr="00101016">
        <w:rPr>
          <w:rFonts w:ascii="Helvetica" w:eastAsia="Times New Roman" w:hAnsi="Helvetica" w:cs="Helvetica"/>
          <w:color w:val="1A1A1A"/>
          <w:sz w:val="23"/>
          <w:szCs w:val="23"/>
        </w:rPr>
        <w:t>) задач разбивается на два этапа:</w:t>
      </w:r>
      <w:r>
        <w:rPr>
          <w:rFonts w:ascii="Helvetica" w:eastAsia="Times New Roman" w:hAnsi="Helvetica" w:cs="Helvetica"/>
          <w:color w:val="1A1A1A"/>
          <w:sz w:val="23"/>
          <w:szCs w:val="23"/>
        </w:rPr>
        <w:t xml:space="preserve"> 1) </w:t>
      </w:r>
      <w:r w:rsidRPr="00101016">
        <w:rPr>
          <w:rFonts w:ascii="Helvetica" w:eastAsia="Times New Roman" w:hAnsi="Helvetica" w:cs="Helvetica"/>
          <w:color w:val="1A1A1A"/>
          <w:sz w:val="23"/>
          <w:szCs w:val="23"/>
        </w:rPr>
        <w:t>На первом этапе на основании набора данных с известными</w:t>
      </w:r>
      <w:r>
        <w:rPr>
          <w:rFonts w:ascii="Helvetica" w:eastAsia="Times New Roman" w:hAnsi="Helvetica" w:cs="Helvetica"/>
          <w:color w:val="1A1A1A"/>
          <w:sz w:val="23"/>
          <w:szCs w:val="23"/>
        </w:rPr>
        <w:t xml:space="preserve"> </w:t>
      </w:r>
      <w:r w:rsidRPr="00101016">
        <w:rPr>
          <w:rFonts w:ascii="Helvetica" w:eastAsia="Times New Roman" w:hAnsi="Helvetica" w:cs="Helvetica"/>
          <w:color w:val="1A1A1A"/>
          <w:sz w:val="23"/>
          <w:szCs w:val="23"/>
        </w:rPr>
        <w:t>результатами строится модель.</w:t>
      </w:r>
    </w:p>
    <w:p w14:paraId="6F9B4DD2" w14:textId="06D09D3B" w:rsidR="00101016" w:rsidRPr="00101016" w:rsidRDefault="00101016" w:rsidP="00101016">
      <w:pPr>
        <w:shd w:val="clear" w:color="auto" w:fill="FFFFFF"/>
        <w:spacing w:after="0" w:line="240" w:lineRule="auto"/>
        <w:rPr>
          <w:rFonts w:ascii="Helvetica" w:eastAsia="Times New Roman" w:hAnsi="Helvetica" w:cs="Helvetica"/>
          <w:color w:val="1A1A1A"/>
          <w:sz w:val="23"/>
          <w:szCs w:val="23"/>
        </w:rPr>
      </w:pPr>
      <w:r w:rsidRPr="00101016">
        <w:rPr>
          <w:rFonts w:ascii="Helvetica" w:eastAsia="Times New Roman" w:hAnsi="Helvetica" w:cs="Helvetica"/>
          <w:color w:val="1A1A1A"/>
          <w:sz w:val="23"/>
          <w:szCs w:val="23"/>
        </w:rPr>
        <w:t>2</w:t>
      </w:r>
      <w:r>
        <w:rPr>
          <w:rFonts w:ascii="Helvetica" w:eastAsia="Times New Roman" w:hAnsi="Helvetica" w:cs="Helvetica"/>
          <w:color w:val="1A1A1A"/>
          <w:sz w:val="23"/>
          <w:szCs w:val="23"/>
        </w:rPr>
        <w:t xml:space="preserve">) </w:t>
      </w:r>
      <w:r w:rsidRPr="00101016">
        <w:rPr>
          <w:rFonts w:ascii="Helvetica" w:eastAsia="Times New Roman" w:hAnsi="Helvetica" w:cs="Helvetica"/>
          <w:color w:val="1A1A1A"/>
          <w:sz w:val="23"/>
          <w:szCs w:val="23"/>
        </w:rPr>
        <w:t>На втором этапе она используется для предсказания результатов на</w:t>
      </w:r>
    </w:p>
    <w:p w14:paraId="376747FC" w14:textId="4099735C" w:rsidR="00101016" w:rsidRPr="00101016" w:rsidRDefault="00101016" w:rsidP="00101016">
      <w:pPr>
        <w:shd w:val="clear" w:color="auto" w:fill="FFFFFF"/>
        <w:rPr>
          <w:rFonts w:ascii="Helvetica" w:eastAsia="Times New Roman" w:hAnsi="Helvetica" w:cs="Helvetica"/>
          <w:color w:val="1A1A1A"/>
          <w:sz w:val="23"/>
          <w:szCs w:val="23"/>
        </w:rPr>
      </w:pPr>
      <w:r w:rsidRPr="00101016">
        <w:rPr>
          <w:rFonts w:ascii="Helvetica" w:eastAsia="Times New Roman" w:hAnsi="Helvetica" w:cs="Helvetica"/>
          <w:color w:val="1A1A1A"/>
          <w:sz w:val="23"/>
          <w:szCs w:val="23"/>
        </w:rPr>
        <w:t>основании новых наборов данных.</w:t>
      </w:r>
      <w:r>
        <w:rPr>
          <w:rFonts w:ascii="Helvetica" w:eastAsia="Times New Roman" w:hAnsi="Helvetica" w:cs="Helvetica"/>
          <w:color w:val="1A1A1A"/>
          <w:sz w:val="23"/>
          <w:szCs w:val="23"/>
        </w:rPr>
        <w:t xml:space="preserve"> </w:t>
      </w:r>
      <w:r w:rsidRPr="00101016">
        <w:rPr>
          <w:rFonts w:ascii="Helvetica" w:eastAsia="Times New Roman" w:hAnsi="Helvetica" w:cs="Helvetica"/>
          <w:color w:val="1A1A1A"/>
          <w:sz w:val="23"/>
          <w:szCs w:val="23"/>
        </w:rPr>
        <w:t>К данному виду задач относят задачи классификации и</w:t>
      </w:r>
      <w:r>
        <w:rPr>
          <w:rFonts w:ascii="Helvetica" w:eastAsia="Times New Roman" w:hAnsi="Helvetica" w:cs="Helvetica"/>
          <w:color w:val="1A1A1A"/>
          <w:sz w:val="23"/>
          <w:szCs w:val="23"/>
        </w:rPr>
        <w:t xml:space="preserve"> </w:t>
      </w:r>
      <w:r w:rsidRPr="00101016">
        <w:rPr>
          <w:rFonts w:ascii="Helvetica" w:eastAsia="Times New Roman" w:hAnsi="Helvetica" w:cs="Helvetica"/>
          <w:color w:val="1A1A1A"/>
          <w:sz w:val="23"/>
          <w:szCs w:val="23"/>
        </w:rPr>
        <w:t xml:space="preserve">регрессии. </w:t>
      </w:r>
    </w:p>
    <w:p w14:paraId="405897B7" w14:textId="271F8EBE" w:rsidR="00996E46" w:rsidRPr="00996E46" w:rsidRDefault="00996E46" w:rsidP="00996E46">
      <w:pPr>
        <w:shd w:val="clear" w:color="auto" w:fill="FFFFFF"/>
        <w:spacing w:after="0" w:line="240" w:lineRule="auto"/>
        <w:rPr>
          <w:rFonts w:ascii="Helvetica" w:eastAsia="Times New Roman" w:hAnsi="Helvetica" w:cs="Helvetica"/>
          <w:color w:val="1A1A1A"/>
          <w:sz w:val="23"/>
          <w:szCs w:val="23"/>
        </w:rPr>
      </w:pPr>
      <w:r w:rsidRPr="00996E46">
        <w:rPr>
          <w:rFonts w:ascii="Helvetica" w:eastAsia="Times New Roman" w:hAnsi="Helvetica" w:cs="Helvetica"/>
          <w:color w:val="1A1A1A"/>
          <w:sz w:val="23"/>
          <w:szCs w:val="23"/>
        </w:rPr>
        <w:t>Описательные (</w:t>
      </w:r>
      <w:r w:rsidRPr="00996E46">
        <w:rPr>
          <w:rFonts w:ascii="Helvetica" w:eastAsia="Times New Roman" w:hAnsi="Helvetica" w:cs="Helvetica"/>
          <w:color w:val="1A1A1A"/>
          <w:sz w:val="23"/>
          <w:szCs w:val="23"/>
          <w:lang w:val="en-US"/>
        </w:rPr>
        <w:t>descriptive</w:t>
      </w:r>
      <w:r w:rsidRPr="00996E46">
        <w:rPr>
          <w:rFonts w:ascii="Helvetica" w:eastAsia="Times New Roman" w:hAnsi="Helvetica" w:cs="Helvetica"/>
          <w:color w:val="1A1A1A"/>
          <w:sz w:val="23"/>
          <w:szCs w:val="23"/>
        </w:rPr>
        <w:t>) задачи (статистический вывод )</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уделяют внимание улучшению понимания анализируемых данных.</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Ключевой момент в таких моделях — легкость и прозрачность</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результатов для восприятия человеком. Возможно, обнаруженные</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закономерности будут специфической чертой именно конкретных</w:t>
      </w:r>
    </w:p>
    <w:p w14:paraId="497E7494" w14:textId="3BF4E15E" w:rsidR="00996E46" w:rsidRDefault="00996E46" w:rsidP="00996E46">
      <w:pPr>
        <w:shd w:val="clear" w:color="auto" w:fill="FFFFFF"/>
        <w:spacing w:after="0" w:line="240" w:lineRule="auto"/>
        <w:rPr>
          <w:rFonts w:ascii="Helvetica" w:eastAsia="Times New Roman" w:hAnsi="Helvetica" w:cs="Helvetica"/>
          <w:color w:val="1A1A1A"/>
          <w:sz w:val="23"/>
          <w:szCs w:val="23"/>
        </w:rPr>
      </w:pPr>
      <w:r w:rsidRPr="00996E46">
        <w:rPr>
          <w:rFonts w:ascii="Helvetica" w:eastAsia="Times New Roman" w:hAnsi="Helvetica" w:cs="Helvetica"/>
          <w:color w:val="1A1A1A"/>
          <w:sz w:val="23"/>
          <w:szCs w:val="23"/>
        </w:rPr>
        <w:t>исследуемых данных и больше нигде не встретятся, но это все</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равно может быть полезно и потому должно быть известно. К</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такому виду задач относятся</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кластеризация и поиск ассоциативных</w:t>
      </w:r>
      <w:r>
        <w:rPr>
          <w:rFonts w:ascii="Helvetica" w:eastAsia="Times New Roman" w:hAnsi="Helvetica" w:cs="Helvetica"/>
          <w:color w:val="1A1A1A"/>
          <w:sz w:val="23"/>
          <w:szCs w:val="23"/>
        </w:rPr>
        <w:t xml:space="preserve"> </w:t>
      </w:r>
      <w:r w:rsidRPr="00996E46">
        <w:rPr>
          <w:rFonts w:ascii="Helvetica" w:eastAsia="Times New Roman" w:hAnsi="Helvetica" w:cs="Helvetica"/>
          <w:color w:val="1A1A1A"/>
          <w:sz w:val="23"/>
          <w:szCs w:val="23"/>
        </w:rPr>
        <w:t>правил.</w:t>
      </w:r>
    </w:p>
    <w:p w14:paraId="3C76B23C" w14:textId="6E2D3293" w:rsidR="00996E46" w:rsidRDefault="00996E46" w:rsidP="00996E46">
      <w:pPr>
        <w:shd w:val="clear" w:color="auto" w:fill="FFFFFF"/>
        <w:spacing w:after="0" w:line="240" w:lineRule="auto"/>
        <w:rPr>
          <w:rFonts w:ascii="Helvetica" w:eastAsia="Times New Roman" w:hAnsi="Helvetica" w:cs="Helvetica"/>
          <w:color w:val="1A1A1A"/>
          <w:sz w:val="23"/>
          <w:szCs w:val="23"/>
        </w:rPr>
      </w:pPr>
    </w:p>
    <w:p w14:paraId="1645A979" w14:textId="77777777" w:rsidR="00996E46" w:rsidRPr="00996E46" w:rsidRDefault="00996E46" w:rsidP="00996E46">
      <w:pPr>
        <w:shd w:val="clear" w:color="auto" w:fill="FFFFFF"/>
        <w:spacing w:after="0" w:line="240" w:lineRule="auto"/>
        <w:rPr>
          <w:rFonts w:ascii="Helvetica" w:eastAsia="Times New Roman" w:hAnsi="Helvetica" w:cs="Helvetica"/>
          <w:color w:val="1A1A1A"/>
          <w:sz w:val="23"/>
          <w:szCs w:val="23"/>
        </w:rPr>
      </w:pPr>
    </w:p>
    <w:p w14:paraId="3405661A" w14:textId="79CC737D" w:rsidR="00101016" w:rsidRPr="00101016" w:rsidRDefault="00996E46" w:rsidP="00996E46">
      <w:pPr>
        <w:shd w:val="clear" w:color="auto" w:fill="FFFFFF"/>
        <w:spacing w:after="0" w:line="240" w:lineRule="auto"/>
        <w:rPr>
          <w:rFonts w:ascii="Helvetica" w:eastAsia="Times New Roman" w:hAnsi="Helvetica" w:cs="Helvetica"/>
          <w:color w:val="1A1A1A"/>
          <w:sz w:val="23"/>
          <w:szCs w:val="23"/>
        </w:rPr>
      </w:pPr>
      <w:r w:rsidRPr="00996E46">
        <w:rPr>
          <w:rFonts w:ascii="Helvetica" w:eastAsia="Times New Roman" w:hAnsi="Helvetica" w:cs="Helvetica"/>
          <w:color w:val="1A1A1A"/>
          <w:sz w:val="23"/>
          <w:szCs w:val="23"/>
        </w:rPr>
        <w:t xml:space="preserve">Для описательных задач можно использовать методы анализа данных, такие как гистограммы, диаграммы рассеяния и корреляционный анализ. Для </w:t>
      </w:r>
      <w:r w:rsidRPr="00996E46">
        <w:rPr>
          <w:rFonts w:ascii="Helvetica" w:eastAsia="Times New Roman" w:hAnsi="Helvetica" w:cs="Helvetica"/>
          <w:color w:val="1A1A1A"/>
          <w:sz w:val="23"/>
          <w:szCs w:val="23"/>
        </w:rPr>
        <w:lastRenderedPageBreak/>
        <w:t>предсказательных задач можно использовать методы машинного обучения, такие как линейная регрессия и классификация.</w:t>
      </w:r>
    </w:p>
    <w:p w14:paraId="27A8BDFD" w14:textId="77777777" w:rsidR="00101016" w:rsidRPr="00101016" w:rsidRDefault="00101016" w:rsidP="00101016">
      <w:pPr>
        <w:shd w:val="clear" w:color="auto" w:fill="FFFFFF"/>
        <w:spacing w:after="0" w:line="240" w:lineRule="auto"/>
        <w:rPr>
          <w:rFonts w:ascii="Helvetica" w:eastAsia="Times New Roman" w:hAnsi="Helvetica" w:cs="Helvetica"/>
          <w:color w:val="1A1A1A"/>
          <w:sz w:val="23"/>
          <w:szCs w:val="23"/>
        </w:rPr>
      </w:pPr>
    </w:p>
    <w:p w14:paraId="58E60880" w14:textId="77777777" w:rsidR="00101016" w:rsidRPr="003C296C" w:rsidRDefault="00101016" w:rsidP="003C296C">
      <w:pPr>
        <w:shd w:val="clear" w:color="auto" w:fill="FFFFFF"/>
        <w:spacing w:after="0" w:line="240" w:lineRule="auto"/>
        <w:rPr>
          <w:rFonts w:ascii="Helvetica" w:eastAsia="Times New Roman" w:hAnsi="Helvetica" w:cs="Helvetica"/>
          <w:color w:val="1A1A1A"/>
          <w:sz w:val="23"/>
          <w:szCs w:val="23"/>
        </w:rPr>
      </w:pPr>
    </w:p>
    <w:p w14:paraId="1420FD55" w14:textId="2F447A0E" w:rsidR="003C296C" w:rsidRDefault="003C296C" w:rsidP="003C296C">
      <w:pPr>
        <w:shd w:val="clear" w:color="auto" w:fill="FFFFFF"/>
        <w:spacing w:after="0" w:line="240" w:lineRule="auto"/>
        <w:rPr>
          <w:rFonts w:ascii="Helvetica" w:eastAsia="Times New Roman" w:hAnsi="Helvetica" w:cs="Helvetica"/>
          <w:color w:val="1A1A1A"/>
          <w:sz w:val="23"/>
          <w:szCs w:val="23"/>
        </w:rPr>
      </w:pPr>
      <w:r w:rsidRPr="003C296C">
        <w:rPr>
          <w:rFonts w:ascii="Helvetica" w:eastAsia="Times New Roman" w:hAnsi="Helvetica" w:cs="Helvetica"/>
          <w:b/>
          <w:bCs/>
          <w:color w:val="1A1A1A"/>
          <w:sz w:val="23"/>
          <w:szCs w:val="23"/>
        </w:rPr>
        <w:t>32</w:t>
      </w:r>
      <w:r w:rsidR="004B16FD" w:rsidRPr="004B16FD">
        <w:rPr>
          <w:rFonts w:ascii="Helvetica" w:eastAsia="Times New Roman" w:hAnsi="Helvetica" w:cs="Helvetica"/>
          <w:b/>
          <w:bCs/>
          <w:color w:val="1A1A1A"/>
          <w:sz w:val="23"/>
          <w:szCs w:val="23"/>
        </w:rPr>
        <w:t>.</w:t>
      </w:r>
      <w:r w:rsidRPr="003C296C">
        <w:rPr>
          <w:rFonts w:ascii="Helvetica" w:eastAsia="Times New Roman" w:hAnsi="Helvetica" w:cs="Helvetica"/>
          <w:b/>
          <w:bCs/>
          <w:color w:val="1A1A1A"/>
          <w:sz w:val="23"/>
          <w:szCs w:val="23"/>
        </w:rPr>
        <w:t>В каких случаях лучше использовать линейные, а когда нелинейные модели</w:t>
      </w:r>
      <w:r w:rsidR="004B16FD" w:rsidRPr="004B16FD">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анализа</w:t>
      </w:r>
      <w:r w:rsidR="004B16FD" w:rsidRPr="004B16FD">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данных?</w:t>
      </w:r>
      <w:r w:rsidR="004B16FD" w:rsidRPr="004B16FD">
        <w:rPr>
          <w:rFonts w:ascii="Helvetica" w:eastAsia="Times New Roman" w:hAnsi="Helvetica" w:cs="Helvetica"/>
          <w:color w:val="1A1A1A"/>
          <w:sz w:val="23"/>
          <w:szCs w:val="23"/>
        </w:rPr>
        <w:t xml:space="preserve"> </w:t>
      </w:r>
      <w:r w:rsidR="004B16FD" w:rsidRPr="00996E46">
        <w:rPr>
          <w:rFonts w:ascii="Helvetica" w:eastAsia="Times New Roman" w:hAnsi="Helvetica" w:cs="Helvetica"/>
          <w:noProof/>
          <w:color w:val="1A1A1A"/>
          <w:sz w:val="23"/>
          <w:szCs w:val="23"/>
        </w:rPr>
        <w:drawing>
          <wp:inline distT="0" distB="0" distL="0" distR="0" wp14:anchorId="3DFFD1F9" wp14:editId="524B65A0">
            <wp:extent cx="5940425" cy="3488690"/>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6"/>
                    <a:stretch>
                      <a:fillRect/>
                    </a:stretch>
                  </pic:blipFill>
                  <pic:spPr>
                    <a:xfrm>
                      <a:off x="0" y="0"/>
                      <a:ext cx="5940425" cy="3488690"/>
                    </a:xfrm>
                    <a:prstGeom prst="rect">
                      <a:avLst/>
                    </a:prstGeom>
                  </pic:spPr>
                </pic:pic>
              </a:graphicData>
            </a:graphic>
          </wp:inline>
        </w:drawing>
      </w:r>
    </w:p>
    <w:p w14:paraId="710B496B" w14:textId="77777777" w:rsidR="004B16FD" w:rsidRDefault="004B16FD" w:rsidP="003C296C">
      <w:pPr>
        <w:shd w:val="clear" w:color="auto" w:fill="FFFFFF"/>
        <w:spacing w:after="0" w:line="240" w:lineRule="auto"/>
        <w:rPr>
          <w:rFonts w:ascii="Helvetica" w:eastAsia="Times New Roman" w:hAnsi="Helvetica" w:cs="Helvetica"/>
          <w:color w:val="1A1A1A"/>
          <w:sz w:val="23"/>
          <w:szCs w:val="23"/>
        </w:rPr>
      </w:pPr>
    </w:p>
    <w:p w14:paraId="7B8E2A3A" w14:textId="743EFB88" w:rsidR="004B16FD" w:rsidRPr="004B16FD" w:rsidRDefault="004B16FD" w:rsidP="004B16FD">
      <w:pPr>
        <w:shd w:val="clear" w:color="auto" w:fill="FFFFFF"/>
        <w:spacing w:after="0" w:line="240" w:lineRule="auto"/>
        <w:rPr>
          <w:rFonts w:ascii="Helvetica" w:eastAsia="Times New Roman" w:hAnsi="Helvetica" w:cs="Helvetica"/>
          <w:color w:val="1A1A1A"/>
          <w:sz w:val="23"/>
          <w:szCs w:val="23"/>
        </w:rPr>
      </w:pPr>
      <w:r w:rsidRPr="004B16FD">
        <w:rPr>
          <w:rFonts w:ascii="Helvetica" w:eastAsia="Times New Roman" w:hAnsi="Helvetica" w:cs="Helvetica"/>
          <w:color w:val="1A1A1A"/>
          <w:sz w:val="23"/>
          <w:szCs w:val="23"/>
        </w:rPr>
        <w:t>Линейные модели обычно используются в случаях, когда зависимость между переменными линейна. Они хорошо работают в случаях, когда данные имеют линейную структуру.</w:t>
      </w:r>
    </w:p>
    <w:p w14:paraId="17F6F2E7" w14:textId="77777777" w:rsidR="004B16FD" w:rsidRPr="004B16FD" w:rsidRDefault="004B16FD" w:rsidP="004B16FD">
      <w:pPr>
        <w:shd w:val="clear" w:color="auto" w:fill="FFFFFF"/>
        <w:spacing w:after="0" w:line="240" w:lineRule="auto"/>
        <w:rPr>
          <w:rFonts w:ascii="Helvetica" w:eastAsia="Times New Roman" w:hAnsi="Helvetica" w:cs="Helvetica"/>
          <w:color w:val="1A1A1A"/>
          <w:sz w:val="23"/>
          <w:szCs w:val="23"/>
        </w:rPr>
      </w:pPr>
    </w:p>
    <w:p w14:paraId="77D136E5" w14:textId="6B618A94" w:rsidR="004B16FD" w:rsidRPr="004B16FD" w:rsidRDefault="004B16FD" w:rsidP="004B16FD">
      <w:pPr>
        <w:shd w:val="clear" w:color="auto" w:fill="FFFFFF"/>
        <w:spacing w:after="0" w:line="240" w:lineRule="auto"/>
        <w:rPr>
          <w:rFonts w:ascii="Helvetica" w:eastAsia="Times New Roman" w:hAnsi="Helvetica" w:cs="Helvetica"/>
          <w:color w:val="1A1A1A"/>
          <w:sz w:val="23"/>
          <w:szCs w:val="23"/>
        </w:rPr>
      </w:pPr>
      <w:r w:rsidRPr="004B16FD">
        <w:rPr>
          <w:rFonts w:ascii="Helvetica" w:eastAsia="Times New Roman" w:hAnsi="Helvetica" w:cs="Helvetica"/>
          <w:color w:val="1A1A1A"/>
          <w:sz w:val="23"/>
          <w:szCs w:val="23"/>
        </w:rPr>
        <w:t>Нелинейные модели используются в случаях, когда зависимость между переменными нелинейна2. Они могут быть более точными, чем линейные модели, если данные имеют нелинейную структуру.</w:t>
      </w:r>
    </w:p>
    <w:p w14:paraId="3033EB20" w14:textId="77777777" w:rsidR="004B16FD" w:rsidRPr="004B16FD" w:rsidRDefault="004B16FD" w:rsidP="004B16FD">
      <w:pPr>
        <w:shd w:val="clear" w:color="auto" w:fill="FFFFFF"/>
        <w:spacing w:after="0" w:line="240" w:lineRule="auto"/>
        <w:rPr>
          <w:rFonts w:ascii="Helvetica" w:eastAsia="Times New Roman" w:hAnsi="Helvetica" w:cs="Helvetica"/>
          <w:color w:val="1A1A1A"/>
          <w:sz w:val="23"/>
          <w:szCs w:val="23"/>
        </w:rPr>
      </w:pPr>
    </w:p>
    <w:p w14:paraId="796A4266" w14:textId="03F50F88" w:rsidR="004B16FD" w:rsidRPr="004B16FD" w:rsidRDefault="004B16FD" w:rsidP="004B16FD">
      <w:pPr>
        <w:shd w:val="clear" w:color="auto" w:fill="FFFFFF"/>
        <w:spacing w:after="0" w:line="240" w:lineRule="auto"/>
        <w:rPr>
          <w:rFonts w:ascii="Helvetica" w:eastAsia="Times New Roman" w:hAnsi="Helvetica" w:cs="Helvetica"/>
          <w:color w:val="1A1A1A"/>
          <w:sz w:val="23"/>
          <w:szCs w:val="23"/>
        </w:rPr>
      </w:pPr>
      <w:r w:rsidRPr="004B16FD">
        <w:rPr>
          <w:rFonts w:ascii="Helvetica" w:eastAsia="Times New Roman" w:hAnsi="Helvetica" w:cs="Helvetica"/>
          <w:color w:val="1A1A1A"/>
          <w:sz w:val="23"/>
          <w:szCs w:val="23"/>
        </w:rPr>
        <w:t>Однако выбор модели зависит от конкретной задачи и данных. Некоторые задачи могут быть решены только с помощью нелинейных моделей.</w:t>
      </w:r>
    </w:p>
    <w:p w14:paraId="01EF3F0D" w14:textId="6F2776B4" w:rsidR="004B16FD" w:rsidRPr="003C296C" w:rsidRDefault="004B16FD" w:rsidP="003C296C">
      <w:pPr>
        <w:shd w:val="clear" w:color="auto" w:fill="FFFFFF"/>
        <w:spacing w:after="0" w:line="240" w:lineRule="auto"/>
        <w:rPr>
          <w:rFonts w:ascii="Helvetica" w:eastAsia="Times New Roman" w:hAnsi="Helvetica" w:cs="Helvetica"/>
          <w:color w:val="1A1A1A"/>
          <w:sz w:val="23"/>
          <w:szCs w:val="23"/>
        </w:rPr>
      </w:pPr>
    </w:p>
    <w:p w14:paraId="6B76FB85" w14:textId="5D9D71CD" w:rsidR="003C296C" w:rsidRPr="003C296C" w:rsidRDefault="003C296C" w:rsidP="003C296C">
      <w:pPr>
        <w:shd w:val="clear" w:color="auto" w:fill="FFFFFF"/>
        <w:spacing w:after="0" w:line="240" w:lineRule="auto"/>
        <w:rPr>
          <w:rFonts w:ascii="Helvetica" w:eastAsia="Times New Roman" w:hAnsi="Helvetica" w:cs="Helvetica"/>
          <w:b/>
          <w:bCs/>
          <w:color w:val="1A1A1A"/>
          <w:sz w:val="23"/>
          <w:szCs w:val="23"/>
        </w:rPr>
      </w:pPr>
      <w:r w:rsidRPr="003C296C">
        <w:rPr>
          <w:rFonts w:ascii="Helvetica" w:eastAsia="Times New Roman" w:hAnsi="Helvetica" w:cs="Helvetica"/>
          <w:b/>
          <w:bCs/>
          <w:color w:val="1A1A1A"/>
          <w:sz w:val="23"/>
          <w:szCs w:val="23"/>
        </w:rPr>
        <w:t>33</w:t>
      </w:r>
      <w:r w:rsidR="007E29A1" w:rsidRPr="007E29A1">
        <w:rPr>
          <w:rFonts w:ascii="Helvetica" w:eastAsia="Times New Roman" w:hAnsi="Helvetica" w:cs="Helvetica"/>
          <w:b/>
          <w:bCs/>
          <w:color w:val="1A1A1A"/>
          <w:sz w:val="23"/>
          <w:szCs w:val="23"/>
        </w:rPr>
        <w:t>.</w:t>
      </w:r>
      <w:r w:rsidRPr="003C296C">
        <w:rPr>
          <w:rFonts w:ascii="Helvetica" w:eastAsia="Times New Roman" w:hAnsi="Helvetica" w:cs="Helvetica"/>
          <w:b/>
          <w:bCs/>
          <w:color w:val="1A1A1A"/>
          <w:sz w:val="23"/>
          <w:szCs w:val="23"/>
        </w:rPr>
        <w:t>Приведите математическое выражение для параметрической модели статистического</w:t>
      </w:r>
      <w:r w:rsidR="007E29A1" w:rsidRPr="007E29A1">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обучения, для каких задач анализа данных их лучше использовать?</w:t>
      </w:r>
    </w:p>
    <w:p w14:paraId="3597F5FD" w14:textId="0CE77884" w:rsidR="003C296C" w:rsidRDefault="007E29A1" w:rsidP="00841396">
      <w:r w:rsidRPr="007E29A1">
        <w:rPr>
          <w:noProof/>
        </w:rPr>
        <w:lastRenderedPageBreak/>
        <w:drawing>
          <wp:inline distT="0" distB="0" distL="0" distR="0" wp14:anchorId="27071D19" wp14:editId="21B8F41B">
            <wp:extent cx="5940425" cy="3748405"/>
            <wp:effectExtent l="0" t="0" r="3175" b="4445"/>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7"/>
                    <a:stretch>
                      <a:fillRect/>
                    </a:stretch>
                  </pic:blipFill>
                  <pic:spPr>
                    <a:xfrm>
                      <a:off x="0" y="0"/>
                      <a:ext cx="5940425" cy="3748405"/>
                    </a:xfrm>
                    <a:prstGeom prst="rect">
                      <a:avLst/>
                    </a:prstGeom>
                  </pic:spPr>
                </pic:pic>
              </a:graphicData>
            </a:graphic>
          </wp:inline>
        </w:drawing>
      </w:r>
    </w:p>
    <w:p w14:paraId="59CA195C" w14:textId="6EB71B25" w:rsidR="003C296C" w:rsidRPr="007E29A1" w:rsidRDefault="003C296C" w:rsidP="003C296C">
      <w:pPr>
        <w:shd w:val="clear" w:color="auto" w:fill="FFFFFF"/>
        <w:spacing w:after="0" w:line="240" w:lineRule="auto"/>
        <w:rPr>
          <w:rFonts w:ascii="Helvetica" w:eastAsia="Times New Roman" w:hAnsi="Helvetica" w:cs="Helvetica"/>
          <w:b/>
          <w:bCs/>
          <w:color w:val="1A1A1A"/>
          <w:sz w:val="23"/>
          <w:szCs w:val="23"/>
        </w:rPr>
      </w:pPr>
      <w:r w:rsidRPr="003C296C">
        <w:rPr>
          <w:rFonts w:ascii="Helvetica" w:eastAsia="Times New Roman" w:hAnsi="Helvetica" w:cs="Helvetica"/>
          <w:b/>
          <w:bCs/>
          <w:color w:val="1A1A1A"/>
          <w:sz w:val="23"/>
          <w:szCs w:val="23"/>
        </w:rPr>
        <w:t>34</w:t>
      </w:r>
      <w:r w:rsidR="007E29A1" w:rsidRPr="007E29A1">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В чем состоят преимущества и недостатки непараметрических моделей анализа</w:t>
      </w:r>
      <w:r w:rsidR="007E29A1" w:rsidRPr="007E29A1">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данных,</w:t>
      </w:r>
      <w:r w:rsidR="007E29A1" w:rsidRPr="007E29A1">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как осуществить выбор между параметрической и непараметрической</w:t>
      </w:r>
      <w:r w:rsidR="007E29A1" w:rsidRPr="007E29A1">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моделью?</w:t>
      </w:r>
    </w:p>
    <w:p w14:paraId="635C013C" w14:textId="0E377462" w:rsidR="007E29A1" w:rsidRPr="007E29A1" w:rsidRDefault="007E29A1" w:rsidP="007E29A1">
      <w:pPr>
        <w:pStyle w:val="a3"/>
        <w:spacing w:after="0"/>
        <w:rPr>
          <w:rFonts w:ascii="Roboto" w:hAnsi="Roboto"/>
          <w:color w:val="111111"/>
          <w:lang w:val="ru-RU"/>
        </w:rPr>
      </w:pPr>
      <w:r w:rsidRPr="007E29A1">
        <w:rPr>
          <w:rFonts w:ascii="Roboto" w:hAnsi="Roboto"/>
          <w:color w:val="111111"/>
          <w:lang w:val="ru-RU"/>
        </w:rPr>
        <w:t>Параметрические модели анализа данных предполагают наличие заранее определенных параметров, которые могут быть оценены на основе данных. Непараметрические модели не предполагают наличие таких параметров и могут быть использованы в случаях, когда данные не имеют явной структуры или когда необходимо изучить свойства распределения данных.</w:t>
      </w:r>
    </w:p>
    <w:p w14:paraId="60AA2F5B" w14:textId="3893E591" w:rsidR="007E29A1" w:rsidRPr="007E29A1" w:rsidRDefault="007E29A1" w:rsidP="007E29A1">
      <w:pPr>
        <w:pStyle w:val="a3"/>
        <w:spacing w:after="0"/>
        <w:rPr>
          <w:rFonts w:ascii="Roboto" w:hAnsi="Roboto"/>
          <w:color w:val="111111"/>
          <w:lang w:val="ru-RU"/>
        </w:rPr>
      </w:pPr>
      <w:r w:rsidRPr="007E29A1">
        <w:rPr>
          <w:rFonts w:ascii="Roboto" w:hAnsi="Roboto"/>
          <w:color w:val="111111"/>
          <w:lang w:val="ru-RU"/>
        </w:rPr>
        <w:t>Преимущества параметрических моделей заключаются в том, что они могут быть более точными и эффективными при наличии хорошо определенных параметров. Однако непараметрические модели могут быть более гибкими и могут использоваться в случаях, когда данные не имеют явной структуры или когда необходимо изучить свойства распределения данных.</w:t>
      </w:r>
    </w:p>
    <w:p w14:paraId="607DADC7" w14:textId="1CDABAA8" w:rsidR="007E29A1" w:rsidRPr="007E29A1" w:rsidRDefault="007E29A1" w:rsidP="007E29A1">
      <w:pPr>
        <w:pStyle w:val="a3"/>
        <w:spacing w:before="0" w:beforeAutospacing="0" w:after="0" w:afterAutospacing="0"/>
        <w:rPr>
          <w:rFonts w:ascii="Roboto" w:hAnsi="Roboto"/>
          <w:color w:val="111111"/>
          <w:lang w:val="ru-RU"/>
        </w:rPr>
      </w:pPr>
      <w:r w:rsidRPr="007E29A1">
        <w:rPr>
          <w:rFonts w:ascii="Roboto" w:hAnsi="Roboto"/>
          <w:color w:val="111111"/>
          <w:lang w:val="ru-RU"/>
        </w:rPr>
        <w:t>Выбор между параметрической и непараметрической моделью зависит от конкретной задачи анализа данных и от того, какие свойства данных вы хотите изучить.</w:t>
      </w:r>
    </w:p>
    <w:p w14:paraId="06E3E995" w14:textId="77777777" w:rsidR="007E29A1" w:rsidRPr="003C296C" w:rsidRDefault="007E29A1" w:rsidP="003C296C">
      <w:pPr>
        <w:shd w:val="clear" w:color="auto" w:fill="FFFFFF"/>
        <w:spacing w:after="0" w:line="240" w:lineRule="auto"/>
        <w:rPr>
          <w:rFonts w:ascii="Helvetica" w:eastAsia="Times New Roman" w:hAnsi="Helvetica" w:cs="Helvetica"/>
          <w:color w:val="1A1A1A"/>
          <w:sz w:val="23"/>
          <w:szCs w:val="23"/>
        </w:rPr>
      </w:pPr>
    </w:p>
    <w:p w14:paraId="462970B5" w14:textId="3A51DD36" w:rsidR="003C296C" w:rsidRPr="007E29A1" w:rsidRDefault="003C296C" w:rsidP="003C296C">
      <w:pPr>
        <w:shd w:val="clear" w:color="auto" w:fill="FFFFFF"/>
        <w:spacing w:after="0" w:line="240" w:lineRule="auto"/>
        <w:rPr>
          <w:rFonts w:ascii="Helvetica" w:eastAsia="Times New Roman" w:hAnsi="Helvetica" w:cs="Helvetica"/>
          <w:b/>
          <w:bCs/>
          <w:color w:val="1A1A1A"/>
          <w:sz w:val="23"/>
          <w:szCs w:val="23"/>
        </w:rPr>
      </w:pPr>
      <w:r w:rsidRPr="003C296C">
        <w:rPr>
          <w:rFonts w:ascii="Helvetica" w:eastAsia="Times New Roman" w:hAnsi="Helvetica" w:cs="Helvetica"/>
          <w:b/>
          <w:bCs/>
          <w:color w:val="1A1A1A"/>
          <w:sz w:val="23"/>
          <w:szCs w:val="23"/>
        </w:rPr>
        <w:t>35</w:t>
      </w:r>
      <w:r w:rsidR="007E29A1" w:rsidRPr="007E29A1">
        <w:rPr>
          <w:rFonts w:ascii="Helvetica" w:eastAsia="Times New Roman" w:hAnsi="Helvetica" w:cs="Helvetica"/>
          <w:b/>
          <w:bCs/>
          <w:color w:val="1A1A1A"/>
          <w:sz w:val="23"/>
          <w:szCs w:val="23"/>
        </w:rPr>
        <w:t>.</w:t>
      </w:r>
      <w:r w:rsidRPr="003C296C">
        <w:rPr>
          <w:rFonts w:ascii="Helvetica" w:eastAsia="Times New Roman" w:hAnsi="Helvetica" w:cs="Helvetica"/>
          <w:b/>
          <w:bCs/>
          <w:color w:val="1A1A1A"/>
          <w:sz w:val="23"/>
          <w:szCs w:val="23"/>
        </w:rPr>
        <w:t>Как выполняется измерение качества модели анализа данных?</w:t>
      </w:r>
    </w:p>
    <w:p w14:paraId="71A02C8E" w14:textId="28DA3421" w:rsidR="007E29A1" w:rsidRDefault="007E29A1" w:rsidP="003C296C">
      <w:pPr>
        <w:shd w:val="clear" w:color="auto" w:fill="FFFFFF"/>
        <w:spacing w:after="0" w:line="240" w:lineRule="auto"/>
        <w:rPr>
          <w:rFonts w:ascii="Helvetica" w:eastAsia="Times New Roman" w:hAnsi="Helvetica" w:cs="Helvetica"/>
          <w:color w:val="1A1A1A"/>
          <w:sz w:val="23"/>
          <w:szCs w:val="23"/>
        </w:rPr>
      </w:pPr>
    </w:p>
    <w:p w14:paraId="560EA93C" w14:textId="4E041A9C" w:rsidR="007E29A1" w:rsidRDefault="007E29A1" w:rsidP="003C296C">
      <w:pPr>
        <w:shd w:val="clear" w:color="auto" w:fill="FFFFFF"/>
        <w:spacing w:after="0" w:line="240" w:lineRule="auto"/>
        <w:rPr>
          <w:rFonts w:ascii="Helvetica" w:eastAsia="Times New Roman" w:hAnsi="Helvetica" w:cs="Helvetica"/>
          <w:color w:val="1A1A1A"/>
          <w:sz w:val="23"/>
          <w:szCs w:val="23"/>
        </w:rPr>
      </w:pPr>
      <w:r w:rsidRPr="007E29A1">
        <w:rPr>
          <w:rFonts w:ascii="Helvetica" w:eastAsia="Times New Roman" w:hAnsi="Helvetica" w:cs="Helvetica"/>
          <w:noProof/>
          <w:color w:val="1A1A1A"/>
          <w:sz w:val="23"/>
          <w:szCs w:val="23"/>
        </w:rPr>
        <w:lastRenderedPageBreak/>
        <w:drawing>
          <wp:inline distT="0" distB="0" distL="0" distR="0" wp14:anchorId="393DC55C" wp14:editId="2A7D7B08">
            <wp:extent cx="5940425" cy="4027805"/>
            <wp:effectExtent l="0" t="0" r="317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8"/>
                    <a:stretch>
                      <a:fillRect/>
                    </a:stretch>
                  </pic:blipFill>
                  <pic:spPr>
                    <a:xfrm>
                      <a:off x="0" y="0"/>
                      <a:ext cx="5940425" cy="4027805"/>
                    </a:xfrm>
                    <a:prstGeom prst="rect">
                      <a:avLst/>
                    </a:prstGeom>
                  </pic:spPr>
                </pic:pic>
              </a:graphicData>
            </a:graphic>
          </wp:inline>
        </w:drawing>
      </w:r>
    </w:p>
    <w:p w14:paraId="0E7DB2BC" w14:textId="77777777" w:rsidR="00F0416C" w:rsidRPr="003C296C" w:rsidRDefault="00F0416C" w:rsidP="003C296C">
      <w:pPr>
        <w:shd w:val="clear" w:color="auto" w:fill="FFFFFF"/>
        <w:spacing w:after="0" w:line="240" w:lineRule="auto"/>
        <w:rPr>
          <w:rFonts w:ascii="Helvetica" w:eastAsia="Times New Roman" w:hAnsi="Helvetica" w:cs="Helvetica"/>
          <w:color w:val="1A1A1A"/>
          <w:sz w:val="23"/>
          <w:szCs w:val="23"/>
        </w:rPr>
      </w:pPr>
    </w:p>
    <w:p w14:paraId="23E6B444" w14:textId="6524C0C4" w:rsidR="003C296C" w:rsidRPr="003C296C" w:rsidRDefault="003C296C" w:rsidP="003C296C">
      <w:pPr>
        <w:shd w:val="clear" w:color="auto" w:fill="FFFFFF"/>
        <w:spacing w:after="0" w:line="240" w:lineRule="auto"/>
        <w:rPr>
          <w:rFonts w:ascii="Helvetica" w:eastAsia="Times New Roman" w:hAnsi="Helvetica" w:cs="Helvetica"/>
          <w:b/>
          <w:bCs/>
          <w:color w:val="1A1A1A"/>
          <w:sz w:val="23"/>
          <w:szCs w:val="23"/>
        </w:rPr>
      </w:pPr>
      <w:r w:rsidRPr="003C296C">
        <w:rPr>
          <w:rFonts w:ascii="Helvetica" w:eastAsia="Times New Roman" w:hAnsi="Helvetica" w:cs="Helvetica"/>
          <w:b/>
          <w:bCs/>
          <w:color w:val="1A1A1A"/>
          <w:sz w:val="23"/>
          <w:szCs w:val="23"/>
        </w:rPr>
        <w:t>36</w:t>
      </w:r>
      <w:r w:rsidR="00F0416C" w:rsidRPr="00F0416C">
        <w:rPr>
          <w:rFonts w:ascii="Helvetica" w:eastAsia="Times New Roman" w:hAnsi="Helvetica" w:cs="Helvetica"/>
          <w:b/>
          <w:bCs/>
          <w:color w:val="1A1A1A"/>
          <w:sz w:val="23"/>
          <w:szCs w:val="23"/>
        </w:rPr>
        <w:t xml:space="preserve">. </w:t>
      </w:r>
      <w:r w:rsidRPr="003C296C">
        <w:rPr>
          <w:rFonts w:ascii="Helvetica" w:eastAsia="Times New Roman" w:hAnsi="Helvetica" w:cs="Helvetica"/>
          <w:b/>
          <w:bCs/>
          <w:color w:val="1A1A1A"/>
          <w:sz w:val="23"/>
          <w:szCs w:val="23"/>
        </w:rPr>
        <w:t>В чем состоит фундаментальное свойство статистического обучения?</w:t>
      </w:r>
    </w:p>
    <w:p w14:paraId="540041B0" w14:textId="770DA419" w:rsidR="003C296C" w:rsidRDefault="00F0416C" w:rsidP="00841396">
      <w:r w:rsidRPr="00F0416C">
        <w:rPr>
          <w:noProof/>
        </w:rPr>
        <w:drawing>
          <wp:inline distT="0" distB="0" distL="0" distR="0" wp14:anchorId="615D4113" wp14:editId="44FB3DA1">
            <wp:extent cx="5940425" cy="2310765"/>
            <wp:effectExtent l="0" t="0" r="3175"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9"/>
                    <a:stretch>
                      <a:fillRect/>
                    </a:stretch>
                  </pic:blipFill>
                  <pic:spPr>
                    <a:xfrm>
                      <a:off x="0" y="0"/>
                      <a:ext cx="5940425" cy="2310765"/>
                    </a:xfrm>
                    <a:prstGeom prst="rect">
                      <a:avLst/>
                    </a:prstGeom>
                  </pic:spPr>
                </pic:pic>
              </a:graphicData>
            </a:graphic>
          </wp:inline>
        </w:drawing>
      </w:r>
    </w:p>
    <w:sectPr w:rsidR="003C29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11"/>
    <w:rsid w:val="00101016"/>
    <w:rsid w:val="00253F27"/>
    <w:rsid w:val="00287993"/>
    <w:rsid w:val="0035116F"/>
    <w:rsid w:val="003C296C"/>
    <w:rsid w:val="004B16FD"/>
    <w:rsid w:val="005A118D"/>
    <w:rsid w:val="00603661"/>
    <w:rsid w:val="00625FD7"/>
    <w:rsid w:val="007E29A1"/>
    <w:rsid w:val="007E5C93"/>
    <w:rsid w:val="00841396"/>
    <w:rsid w:val="00856D32"/>
    <w:rsid w:val="00996E46"/>
    <w:rsid w:val="00E44311"/>
    <w:rsid w:val="00F0416C"/>
    <w:rsid w:val="00FB54C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BFC7"/>
  <w15:chartTrackingRefBased/>
  <w15:docId w15:val="{010E5F8F-5A7D-42E2-B596-5FBC868B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E29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4">
    <w:name w:val="Hyperlink"/>
    <w:basedOn w:val="a0"/>
    <w:uiPriority w:val="99"/>
    <w:semiHidden/>
    <w:unhideWhenUsed/>
    <w:rsid w:val="007E29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9615">
      <w:bodyDiv w:val="1"/>
      <w:marLeft w:val="0"/>
      <w:marRight w:val="0"/>
      <w:marTop w:val="0"/>
      <w:marBottom w:val="0"/>
      <w:divBdr>
        <w:top w:val="none" w:sz="0" w:space="0" w:color="auto"/>
        <w:left w:val="none" w:sz="0" w:space="0" w:color="auto"/>
        <w:bottom w:val="none" w:sz="0" w:space="0" w:color="auto"/>
        <w:right w:val="none" w:sz="0" w:space="0" w:color="auto"/>
      </w:divBdr>
    </w:div>
    <w:div w:id="72748236">
      <w:bodyDiv w:val="1"/>
      <w:marLeft w:val="0"/>
      <w:marRight w:val="0"/>
      <w:marTop w:val="0"/>
      <w:marBottom w:val="0"/>
      <w:divBdr>
        <w:top w:val="none" w:sz="0" w:space="0" w:color="auto"/>
        <w:left w:val="none" w:sz="0" w:space="0" w:color="auto"/>
        <w:bottom w:val="none" w:sz="0" w:space="0" w:color="auto"/>
        <w:right w:val="none" w:sz="0" w:space="0" w:color="auto"/>
      </w:divBdr>
    </w:div>
    <w:div w:id="96953840">
      <w:bodyDiv w:val="1"/>
      <w:marLeft w:val="0"/>
      <w:marRight w:val="0"/>
      <w:marTop w:val="0"/>
      <w:marBottom w:val="0"/>
      <w:divBdr>
        <w:top w:val="none" w:sz="0" w:space="0" w:color="auto"/>
        <w:left w:val="none" w:sz="0" w:space="0" w:color="auto"/>
        <w:bottom w:val="none" w:sz="0" w:space="0" w:color="auto"/>
        <w:right w:val="none" w:sz="0" w:space="0" w:color="auto"/>
      </w:divBdr>
    </w:div>
    <w:div w:id="260070896">
      <w:bodyDiv w:val="1"/>
      <w:marLeft w:val="0"/>
      <w:marRight w:val="0"/>
      <w:marTop w:val="0"/>
      <w:marBottom w:val="0"/>
      <w:divBdr>
        <w:top w:val="none" w:sz="0" w:space="0" w:color="auto"/>
        <w:left w:val="none" w:sz="0" w:space="0" w:color="auto"/>
        <w:bottom w:val="none" w:sz="0" w:space="0" w:color="auto"/>
        <w:right w:val="none" w:sz="0" w:space="0" w:color="auto"/>
      </w:divBdr>
    </w:div>
    <w:div w:id="317615305">
      <w:bodyDiv w:val="1"/>
      <w:marLeft w:val="0"/>
      <w:marRight w:val="0"/>
      <w:marTop w:val="0"/>
      <w:marBottom w:val="0"/>
      <w:divBdr>
        <w:top w:val="none" w:sz="0" w:space="0" w:color="auto"/>
        <w:left w:val="none" w:sz="0" w:space="0" w:color="auto"/>
        <w:bottom w:val="none" w:sz="0" w:space="0" w:color="auto"/>
        <w:right w:val="none" w:sz="0" w:space="0" w:color="auto"/>
      </w:divBdr>
    </w:div>
    <w:div w:id="382212779">
      <w:bodyDiv w:val="1"/>
      <w:marLeft w:val="0"/>
      <w:marRight w:val="0"/>
      <w:marTop w:val="0"/>
      <w:marBottom w:val="0"/>
      <w:divBdr>
        <w:top w:val="none" w:sz="0" w:space="0" w:color="auto"/>
        <w:left w:val="none" w:sz="0" w:space="0" w:color="auto"/>
        <w:bottom w:val="none" w:sz="0" w:space="0" w:color="auto"/>
        <w:right w:val="none" w:sz="0" w:space="0" w:color="auto"/>
      </w:divBdr>
    </w:div>
    <w:div w:id="535780647">
      <w:bodyDiv w:val="1"/>
      <w:marLeft w:val="0"/>
      <w:marRight w:val="0"/>
      <w:marTop w:val="0"/>
      <w:marBottom w:val="0"/>
      <w:divBdr>
        <w:top w:val="none" w:sz="0" w:space="0" w:color="auto"/>
        <w:left w:val="none" w:sz="0" w:space="0" w:color="auto"/>
        <w:bottom w:val="none" w:sz="0" w:space="0" w:color="auto"/>
        <w:right w:val="none" w:sz="0" w:space="0" w:color="auto"/>
      </w:divBdr>
    </w:div>
    <w:div w:id="684672948">
      <w:bodyDiv w:val="1"/>
      <w:marLeft w:val="0"/>
      <w:marRight w:val="0"/>
      <w:marTop w:val="0"/>
      <w:marBottom w:val="0"/>
      <w:divBdr>
        <w:top w:val="none" w:sz="0" w:space="0" w:color="auto"/>
        <w:left w:val="none" w:sz="0" w:space="0" w:color="auto"/>
        <w:bottom w:val="none" w:sz="0" w:space="0" w:color="auto"/>
        <w:right w:val="none" w:sz="0" w:space="0" w:color="auto"/>
      </w:divBdr>
    </w:div>
    <w:div w:id="954485425">
      <w:bodyDiv w:val="1"/>
      <w:marLeft w:val="0"/>
      <w:marRight w:val="0"/>
      <w:marTop w:val="0"/>
      <w:marBottom w:val="0"/>
      <w:divBdr>
        <w:top w:val="none" w:sz="0" w:space="0" w:color="auto"/>
        <w:left w:val="none" w:sz="0" w:space="0" w:color="auto"/>
        <w:bottom w:val="none" w:sz="0" w:space="0" w:color="auto"/>
        <w:right w:val="none" w:sz="0" w:space="0" w:color="auto"/>
      </w:divBdr>
    </w:div>
    <w:div w:id="1010376673">
      <w:bodyDiv w:val="1"/>
      <w:marLeft w:val="0"/>
      <w:marRight w:val="0"/>
      <w:marTop w:val="0"/>
      <w:marBottom w:val="0"/>
      <w:divBdr>
        <w:top w:val="none" w:sz="0" w:space="0" w:color="auto"/>
        <w:left w:val="none" w:sz="0" w:space="0" w:color="auto"/>
        <w:bottom w:val="none" w:sz="0" w:space="0" w:color="auto"/>
        <w:right w:val="none" w:sz="0" w:space="0" w:color="auto"/>
      </w:divBdr>
    </w:div>
    <w:div w:id="1260289330">
      <w:bodyDiv w:val="1"/>
      <w:marLeft w:val="0"/>
      <w:marRight w:val="0"/>
      <w:marTop w:val="0"/>
      <w:marBottom w:val="0"/>
      <w:divBdr>
        <w:top w:val="none" w:sz="0" w:space="0" w:color="auto"/>
        <w:left w:val="none" w:sz="0" w:space="0" w:color="auto"/>
        <w:bottom w:val="none" w:sz="0" w:space="0" w:color="auto"/>
        <w:right w:val="none" w:sz="0" w:space="0" w:color="auto"/>
      </w:divBdr>
    </w:div>
    <w:div w:id="1295478327">
      <w:bodyDiv w:val="1"/>
      <w:marLeft w:val="0"/>
      <w:marRight w:val="0"/>
      <w:marTop w:val="0"/>
      <w:marBottom w:val="0"/>
      <w:divBdr>
        <w:top w:val="none" w:sz="0" w:space="0" w:color="auto"/>
        <w:left w:val="none" w:sz="0" w:space="0" w:color="auto"/>
        <w:bottom w:val="none" w:sz="0" w:space="0" w:color="auto"/>
        <w:right w:val="none" w:sz="0" w:space="0" w:color="auto"/>
      </w:divBdr>
    </w:div>
    <w:div w:id="134520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785</Words>
  <Characters>4480</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Стасюк</dc:creator>
  <cp:keywords/>
  <dc:description/>
  <cp:lastModifiedBy>Кристина Стасюк</cp:lastModifiedBy>
  <cp:revision>13</cp:revision>
  <dcterms:created xsi:type="dcterms:W3CDTF">2023-03-27T13:22:00Z</dcterms:created>
  <dcterms:modified xsi:type="dcterms:W3CDTF">2023-03-30T13:29:00Z</dcterms:modified>
</cp:coreProperties>
</file>