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eastAsia="楷体" w:cs="Arial"/>
          <w:b/>
          <w:sz w:val="52"/>
          <w:szCs w:val="52"/>
        </w:rPr>
        <w:t>校准与检测结果确认记录表</w:t>
      </w:r>
    </w:p>
    <w:tbl>
      <w:tblPr>
        <w:tblStyle w:val="4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93"/>
        <w:gridCol w:w="2324"/>
        <w:gridCol w:w="2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仪表、设备名称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仪表、设备型号</w:t>
            </w:r>
          </w:p>
        </w:tc>
        <w:tc>
          <w:tcPr>
            <w:tcW w:w="2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仪表、设备编号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证书、记录编号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hint="default" w:ascii="Arial" w:hAnsi="Arial" w:eastAsia="楷体" w:cs="Arial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楷体" w:cs="Arial"/>
                <w:color w:val="000000"/>
                <w:kern w:val="0"/>
                <w:sz w:val="24"/>
                <w:szCs w:val="24"/>
                <w:lang w:val="en-US" w:eastAsia="zh-CN"/>
              </w:rPr>
              <w:t>#校准证书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校准（检定）、检测日期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校准（检定）、检测单位</w:t>
            </w:r>
          </w:p>
        </w:tc>
        <w:tc>
          <w:tcPr>
            <w:tcW w:w="2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审核情况</w:t>
            </w: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审核内容包括：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1、校准（检定）或检测机构是否具有相应资质： □是  □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2、使用设备是否满足溯源要求：□是  □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3、证书、记录内容是否齐全：  □是  □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4、基本信息是否准确、完整：  □是  □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5、校准（检定）或检测项目及数据情况：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检测项目：                           结论：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检测项目：                           结论：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检测项目：                           结论：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检测项目：                           结论：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检测项目：                           结论：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6、已校准（检定）或检测项目是否满足测试要求：□是  □否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kern w:val="0"/>
                <w:sz w:val="24"/>
                <w:szCs w:val="24"/>
              </w:rPr>
              <w:t xml:space="preserve">7、校准完成后，软件参数是否进行了更新：      □是  □否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kern w:val="0"/>
                <w:sz w:val="24"/>
                <w:szCs w:val="24"/>
              </w:rPr>
              <w:t xml:space="preserve">审核员签字：              日期：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审核结论</w:t>
            </w: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1、处理意见： □存档    □退回修改    □补测或重测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2、仪表标识： □合格    □准用        □停用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 xml:space="preserve">部门领导签字：                          日期：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8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spacing w:line="0" w:lineRule="atLeast"/>
              <w:jc w:val="left"/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注：</w:t>
            </w: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1、1－4项如不满足要求，请提出具体修改意见；</w:t>
            </w: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2、第5项要填写所有已校准（检定）或检测的项目；</w:t>
            </w: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3、第6项如有不满足，请写出具体项目，并说明情况；</w:t>
            </w: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Arial" w:hAnsi="Arial" w:eastAsia="楷体" w:cs="Arial"/>
                <w:color w:val="000000"/>
                <w:kern w:val="0"/>
                <w:sz w:val="24"/>
                <w:szCs w:val="24"/>
              </w:rPr>
              <w:t>4、仪器设备管理员收到校准（检定）证书或测试记录后，通知部门经理，指定专人审核确认、填写该表格。部门经理签字批准后交运营管理部，按照审核结论贴设备标识。</w:t>
            </w:r>
          </w:p>
        </w:tc>
      </w:tr>
    </w:tbl>
    <w:p>
      <w:pPr>
        <w:spacing w:line="0" w:lineRule="atLeast"/>
        <w:rPr>
          <w:rFonts w:ascii="Arial" w:hAnsi="Arial" w:eastAsia="楷体" w:cs="Arial"/>
          <w:sz w:val="24"/>
          <w:szCs w:val="24"/>
        </w:rPr>
      </w:pPr>
    </w:p>
    <w:sectPr>
      <w:headerReference r:id="rId3" w:type="default"/>
      <w:pgSz w:w="11906" w:h="16838"/>
      <w:pgMar w:top="1440" w:right="1077" w:bottom="1440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right"/>
      <w:rPr>
        <w:rFonts w:ascii="Arial" w:hAnsi="Arial" w:eastAsia="楷体" w:cs="Arial"/>
        <w:b/>
        <w:bCs/>
        <w:sz w:val="16"/>
        <w:szCs w:val="16"/>
      </w:rPr>
    </w:pPr>
    <w:r>
      <w:rPr>
        <w:rFonts w:ascii="Arial" w:hAnsi="Arial" w:eastAsia="楷体" w:cs="Arial"/>
        <w:b/>
        <w:bCs/>
        <w:sz w:val="16"/>
        <w:szCs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line">
            <wp:posOffset>-90170</wp:posOffset>
          </wp:positionV>
          <wp:extent cx="1367790" cy="363855"/>
          <wp:effectExtent l="0" t="0" r="3810" b="0"/>
          <wp:wrapNone/>
          <wp:docPr id="1" name="图片 2" descr="C:\Users\shiyang\Documents\2020-01_芯无线工作文档\99_其他文档\01_公司Logo设计\01_设计方案1\NRL-LOGO-1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shiyang\Documents\2020-01_芯无线工作文档\99_其他文档\01_公司Logo设计\01_设计方案1\NRL-LOGO-1.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eastAsia="楷体" w:cs="Arial"/>
        <w:b/>
        <w:bCs/>
        <w:sz w:val="16"/>
        <w:szCs w:val="16"/>
      </w:rPr>
      <w:t>文件编号：QD-QP-018-V2.0-003</w:t>
    </w:r>
  </w:p>
  <w:p>
    <w:pPr>
      <w:pStyle w:val="3"/>
      <w:pBdr>
        <w:bottom w:val="single" w:color="auto" w:sz="4" w:space="1"/>
      </w:pBdr>
      <w:jc w:val="right"/>
      <w:rPr>
        <w:rFonts w:ascii="Arial" w:hAnsi="Arial" w:cs="Arial"/>
      </w:rPr>
    </w:pPr>
    <w:r>
      <w:rPr>
        <w:rFonts w:ascii="Arial" w:hAnsi="Arial" w:eastAsia="楷体" w:cs="Arial"/>
        <w:b/>
        <w:bCs/>
        <w:sz w:val="16"/>
        <w:szCs w:val="16"/>
      </w:rPr>
      <w:t>第</w:t>
    </w:r>
    <w:r>
      <w:rPr>
        <w:rFonts w:ascii="Arial" w:hAnsi="Arial" w:eastAsia="楷体" w:cs="Arial"/>
        <w:b/>
        <w:bCs/>
        <w:sz w:val="16"/>
        <w:szCs w:val="16"/>
      </w:rPr>
      <w:fldChar w:fldCharType="begin"/>
    </w:r>
    <w:r>
      <w:rPr>
        <w:rFonts w:ascii="Arial" w:hAnsi="Arial" w:eastAsia="楷体" w:cs="Arial"/>
        <w:b/>
        <w:bCs/>
        <w:sz w:val="16"/>
        <w:szCs w:val="16"/>
      </w:rPr>
      <w:instrText xml:space="preserve"> PAGE \* MERGEFORMAT </w:instrText>
    </w:r>
    <w:r>
      <w:rPr>
        <w:rFonts w:ascii="Arial" w:hAnsi="Arial" w:eastAsia="楷体" w:cs="Arial"/>
        <w:b/>
        <w:bCs/>
        <w:sz w:val="16"/>
        <w:szCs w:val="16"/>
      </w:rPr>
      <w:fldChar w:fldCharType="separate"/>
    </w:r>
    <w:r>
      <w:rPr>
        <w:rFonts w:ascii="Arial" w:hAnsi="Arial" w:eastAsia="楷体" w:cs="Arial"/>
        <w:b/>
        <w:bCs/>
        <w:sz w:val="16"/>
        <w:szCs w:val="16"/>
      </w:rPr>
      <w:t>1</w:t>
    </w:r>
    <w:r>
      <w:rPr>
        <w:rFonts w:ascii="Arial" w:hAnsi="Arial" w:eastAsia="楷体" w:cs="Arial"/>
        <w:b/>
        <w:bCs/>
        <w:sz w:val="16"/>
        <w:szCs w:val="16"/>
      </w:rPr>
      <w:fldChar w:fldCharType="end"/>
    </w:r>
    <w:r>
      <w:rPr>
        <w:rFonts w:ascii="Arial" w:hAnsi="Arial" w:eastAsia="楷体" w:cs="Arial"/>
        <w:b/>
        <w:bCs/>
        <w:sz w:val="16"/>
        <w:szCs w:val="16"/>
      </w:rPr>
      <w:t>页/共1页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2NzA5NTZjMTBlMWY5MjE2NThlYjNiNDlkNTRlM2UifQ=="/>
  </w:docVars>
  <w:rsids>
    <w:rsidRoot w:val="00504CB6"/>
    <w:rsid w:val="00204A98"/>
    <w:rsid w:val="0021655C"/>
    <w:rsid w:val="00225C0A"/>
    <w:rsid w:val="00253452"/>
    <w:rsid w:val="002F5637"/>
    <w:rsid w:val="00350EE7"/>
    <w:rsid w:val="00467DA3"/>
    <w:rsid w:val="00471398"/>
    <w:rsid w:val="004E159B"/>
    <w:rsid w:val="004F1B4D"/>
    <w:rsid w:val="00504CB6"/>
    <w:rsid w:val="0057457D"/>
    <w:rsid w:val="005D10F7"/>
    <w:rsid w:val="00626AD7"/>
    <w:rsid w:val="00683AAF"/>
    <w:rsid w:val="006D2BD7"/>
    <w:rsid w:val="007001C6"/>
    <w:rsid w:val="007376B0"/>
    <w:rsid w:val="00750884"/>
    <w:rsid w:val="0078251E"/>
    <w:rsid w:val="007C2101"/>
    <w:rsid w:val="00812F1E"/>
    <w:rsid w:val="008806E2"/>
    <w:rsid w:val="00927DB3"/>
    <w:rsid w:val="00975675"/>
    <w:rsid w:val="00AD2DC3"/>
    <w:rsid w:val="00B53037"/>
    <w:rsid w:val="00B53988"/>
    <w:rsid w:val="00BC503A"/>
    <w:rsid w:val="00C339CD"/>
    <w:rsid w:val="00C36189"/>
    <w:rsid w:val="00F17A43"/>
    <w:rsid w:val="00FD4E1B"/>
    <w:rsid w:val="4DB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474</Words>
  <Characters>474</Characters>
  <Lines>5</Lines>
  <Paragraphs>1</Paragraphs>
  <TotalTime>324</TotalTime>
  <ScaleCrop>false</ScaleCrop>
  <LinksUpToDate>false</LinksUpToDate>
  <CharactersWithSpaces>701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2022-04-26T05:36:00Z</dcterms:created>
  <dc:creator>X</dc:creator>
  <cp:lastModifiedBy>实星球</cp:lastModifiedBy>
  <dcterms:modified xsi:type="dcterms:W3CDTF">2022-09-13T16:07:07Z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2BB3326B87BA4C1AA4AB29A1F926DCCC</vt:lpwstr>
  </property>
</Properties>
</file>