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961EE5" w:rsidP="00225C0A">
      <w:pPr>
        <w:jc w:val="center"/>
      </w:pPr>
      <w:r w:rsidRPr="00961EE5">
        <w:rPr>
          <w:rFonts w:ascii="楷体" w:eastAsia="楷体" w:hAnsi="楷体"/>
          <w:b/>
          <w:sz w:val="52"/>
          <w:szCs w:val="52"/>
          <w:u w:val="single"/>
        </w:rPr>
        <w:t xml:space="preserve">       </w:t>
      </w:r>
      <w:r w:rsidRPr="00961EE5">
        <w:rPr>
          <w:rFonts w:ascii="楷体" w:eastAsia="楷体" w:hAnsi="楷体"/>
          <w:b/>
          <w:sz w:val="52"/>
          <w:szCs w:val="52"/>
        </w:rPr>
        <w:t>年度仪器设备校准计划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45"/>
        <w:gridCol w:w="1349"/>
        <w:gridCol w:w="1348"/>
        <w:gridCol w:w="1347"/>
        <w:gridCol w:w="1049"/>
        <w:gridCol w:w="2996"/>
        <w:gridCol w:w="1347"/>
        <w:gridCol w:w="1348"/>
        <w:gridCol w:w="1797"/>
        <w:gridCol w:w="1348"/>
      </w:tblGrid>
      <w:tr w:rsidR="00961EE5" w:rsidRPr="00F37BA8" w:rsidTr="007F3747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Arial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Arial" w:hint="eastAsia"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申请部门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Arial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Arial" w:hint="eastAsia"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Arial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Arial" w:hint="eastAsia"/>
                <w:bCs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Arial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Arial" w:hint="eastAsia"/>
                <w:bCs/>
                <w:kern w:val="0"/>
                <w:sz w:val="24"/>
                <w:szCs w:val="24"/>
              </w:rPr>
              <w:t>序列号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校准参数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校准日期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校准周期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校准有效日期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EE5" w:rsidRPr="00F37BA8" w:rsidRDefault="00961EE5" w:rsidP="00C47972">
            <w:pPr>
              <w:widowControl/>
              <w:jc w:val="left"/>
              <w:rPr>
                <w:rFonts w:ascii="楷体" w:eastAsia="楷体" w:hAnsi="楷体" w:cs="宋体"/>
                <w:bCs/>
                <w:kern w:val="0"/>
                <w:sz w:val="24"/>
                <w:szCs w:val="24"/>
              </w:rPr>
            </w:pPr>
            <w:r w:rsidRPr="00F37BA8">
              <w:rPr>
                <w:rFonts w:ascii="楷体" w:eastAsia="楷体" w:hAnsi="楷体" w:cs="宋体" w:hint="eastAsia"/>
                <w:bCs/>
                <w:kern w:val="0"/>
                <w:sz w:val="24"/>
                <w:szCs w:val="24"/>
              </w:rPr>
              <w:t>校准机构</w:t>
            </w:r>
          </w:p>
        </w:tc>
      </w:tr>
      <w:tr w:rsidR="00961EE5" w:rsidRPr="00961EE5" w:rsidTr="007F3747">
        <w:trPr>
          <w:trHeight w:val="429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4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47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69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5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8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99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369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61EE5" w:rsidRPr="00961EE5" w:rsidRDefault="00961EE5" w:rsidP="00C4797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961EE5" w:rsidRPr="00961EE5" w:rsidTr="007F3747">
        <w:trPr>
          <w:trHeight w:val="288"/>
          <w:jc w:val="center"/>
        </w:trPr>
        <w:tc>
          <w:tcPr>
            <w:tcW w:w="1980" w:type="dxa"/>
            <w:gridSpan w:val="2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961EE5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编制：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961EE5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审批：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</w:tr>
      <w:tr w:rsidR="00961EE5" w:rsidRPr="00961EE5" w:rsidTr="007F3747">
        <w:trPr>
          <w:trHeight w:val="288"/>
          <w:jc w:val="center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961EE5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961EE5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EE5" w:rsidRPr="00961EE5" w:rsidRDefault="00961EE5" w:rsidP="00C47972">
            <w:pPr>
              <w:widowControl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</w:tr>
    </w:tbl>
    <w:p w:rsidR="008806E2" w:rsidRPr="007001C6" w:rsidRDefault="008806E2" w:rsidP="007001C6"/>
    <w:sectPr w:rsidR="008806E2" w:rsidRPr="007001C6" w:rsidSect="007F3747">
      <w:headerReference w:type="default" r:id="rId6"/>
      <w:pgSz w:w="16838" w:h="11906" w:orient="landscape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AB2" w:rsidRDefault="00E02AB2" w:rsidP="004E159B">
      <w:r>
        <w:separator/>
      </w:r>
    </w:p>
  </w:endnote>
  <w:endnote w:type="continuationSeparator" w:id="0">
    <w:p w:rsidR="00E02AB2" w:rsidRDefault="00E02AB2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AB2" w:rsidRDefault="00E02AB2" w:rsidP="004E159B">
      <w:r>
        <w:separator/>
      </w:r>
    </w:p>
  </w:footnote>
  <w:footnote w:type="continuationSeparator" w:id="0">
    <w:p w:rsidR="00E02AB2" w:rsidRDefault="00E02AB2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Default="004E159B" w:rsidP="004E159B">
    <w:pPr>
      <w:pStyle w:val="a3"/>
      <w:pBdr>
        <w:bottom w:val="single" w:sz="4" w:space="1" w:color="auto"/>
      </w:pBdr>
      <w:jc w:val="right"/>
      <w:rPr>
        <w:rFonts w:ascii="楷体" w:eastAsia="楷体" w:hAnsi="楷体" w:cs="楷体"/>
        <w:b/>
        <w:bCs/>
        <w:sz w:val="16"/>
        <w:szCs w:val="16"/>
      </w:rPr>
    </w:pPr>
    <w:r>
      <w:rPr>
        <w:rFonts w:ascii="楷体" w:eastAsia="楷体" w:hAnsi="楷体" w:cs="楷体" w:hint="eastAsia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-21590</wp:posOffset>
          </wp:positionH>
          <wp:positionV relativeFrom="line">
            <wp:posOffset>-119380</wp:posOffset>
          </wp:positionV>
          <wp:extent cx="1367790" cy="38227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7790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楷体" w:eastAsia="楷体" w:hAnsi="楷体" w:cs="楷体" w:hint="eastAsia"/>
        <w:b/>
        <w:bCs/>
        <w:sz w:val="16"/>
        <w:szCs w:val="16"/>
      </w:rPr>
      <w:t>文件编号：</w:t>
    </w:r>
    <w:r w:rsidR="00961EE5" w:rsidRPr="00961EE5">
      <w:rPr>
        <w:rFonts w:ascii="楷体" w:eastAsia="楷体" w:hAnsi="楷体" w:cs="楷体"/>
        <w:b/>
        <w:bCs/>
        <w:sz w:val="16"/>
        <w:szCs w:val="16"/>
      </w:rPr>
      <w:t>QD-QP-018-V2.0-013</w:t>
    </w:r>
  </w:p>
  <w:p w:rsidR="004E159B" w:rsidRDefault="004E159B" w:rsidP="004E159B">
    <w:pPr>
      <w:pStyle w:val="a3"/>
      <w:pBdr>
        <w:bottom w:val="single" w:sz="4" w:space="1" w:color="auto"/>
      </w:pBdr>
      <w:jc w:val="right"/>
    </w:pPr>
    <w:r>
      <w:rPr>
        <w:rFonts w:ascii="楷体" w:eastAsia="楷体" w:hAnsi="楷体" w:cs="楷体" w:hint="eastAsia"/>
        <w:b/>
        <w:bCs/>
        <w:sz w:val="16"/>
        <w:szCs w:val="16"/>
      </w:rPr>
      <w:t>第</w:t>
    </w:r>
    <w:r>
      <w:rPr>
        <w:rFonts w:ascii="楷体" w:eastAsia="楷体" w:hAnsi="楷体" w:cs="楷体" w:hint="eastAsia"/>
        <w:b/>
        <w:bCs/>
        <w:sz w:val="16"/>
        <w:szCs w:val="16"/>
      </w:rPr>
      <w:fldChar w:fldCharType="begin"/>
    </w:r>
    <w:r>
      <w:rPr>
        <w:rFonts w:ascii="楷体" w:eastAsia="楷体" w:hAnsi="楷体" w:cs="楷体" w:hint="eastAsia"/>
        <w:b/>
        <w:bCs/>
        <w:sz w:val="16"/>
        <w:szCs w:val="16"/>
      </w:rPr>
      <w:instrText xml:space="preserve"> PAGE \* MERGEFORMAT </w:instrText>
    </w:r>
    <w:r>
      <w:rPr>
        <w:rFonts w:ascii="楷体" w:eastAsia="楷体" w:hAnsi="楷体" w:cs="楷体" w:hint="eastAsia"/>
        <w:b/>
        <w:bCs/>
        <w:sz w:val="16"/>
        <w:szCs w:val="16"/>
      </w:rPr>
      <w:fldChar w:fldCharType="separate"/>
    </w:r>
    <w:r w:rsidR="007F3747">
      <w:rPr>
        <w:rFonts w:ascii="楷体" w:eastAsia="楷体" w:hAnsi="楷体" w:cs="楷体"/>
        <w:b/>
        <w:bCs/>
        <w:noProof/>
        <w:sz w:val="16"/>
        <w:szCs w:val="16"/>
      </w:rPr>
      <w:t>1</w:t>
    </w:r>
    <w:r>
      <w:rPr>
        <w:rFonts w:ascii="楷体" w:eastAsia="楷体" w:hAnsi="楷体" w:cs="楷体" w:hint="eastAsia"/>
        <w:b/>
        <w:bCs/>
        <w:sz w:val="16"/>
        <w:szCs w:val="16"/>
      </w:rPr>
      <w:fldChar w:fldCharType="end"/>
    </w:r>
    <w:r>
      <w:rPr>
        <w:rFonts w:ascii="楷体" w:eastAsia="楷体" w:hAnsi="楷体" w:cs="楷体" w:hint="eastAsia"/>
        <w:b/>
        <w:bCs/>
        <w:sz w:val="16"/>
        <w:szCs w:val="16"/>
      </w:rPr>
      <w:t>页/共</w:t>
    </w:r>
    <w:r>
      <w:rPr>
        <w:rFonts w:ascii="楷体" w:eastAsia="楷体" w:hAnsi="楷体" w:cs="楷体"/>
        <w:b/>
        <w:bCs/>
        <w:sz w:val="16"/>
        <w:szCs w:val="16"/>
      </w:rPr>
      <w:t>1</w:t>
    </w:r>
    <w:r>
      <w:rPr>
        <w:rFonts w:ascii="楷体" w:eastAsia="楷体" w:hAnsi="楷体" w:cs="楷体" w:hint="eastAsia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2120B4"/>
    <w:rsid w:val="00225C0A"/>
    <w:rsid w:val="00323914"/>
    <w:rsid w:val="00471398"/>
    <w:rsid w:val="004E159B"/>
    <w:rsid w:val="00504CB6"/>
    <w:rsid w:val="005D10F7"/>
    <w:rsid w:val="006D2BD7"/>
    <w:rsid w:val="007001C6"/>
    <w:rsid w:val="007376B0"/>
    <w:rsid w:val="00750884"/>
    <w:rsid w:val="007C2101"/>
    <w:rsid w:val="007E4CF4"/>
    <w:rsid w:val="007F3747"/>
    <w:rsid w:val="00840966"/>
    <w:rsid w:val="008806E2"/>
    <w:rsid w:val="00927DB3"/>
    <w:rsid w:val="00961EE5"/>
    <w:rsid w:val="00975675"/>
    <w:rsid w:val="00AD2DC3"/>
    <w:rsid w:val="00B53988"/>
    <w:rsid w:val="00BC503A"/>
    <w:rsid w:val="00C47972"/>
    <w:rsid w:val="00DE5E7F"/>
    <w:rsid w:val="00E02AB2"/>
    <w:rsid w:val="00F3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13</cp:revision>
  <dcterms:created xsi:type="dcterms:W3CDTF">2022-04-26T05:36:00Z</dcterms:created>
  <dcterms:modified xsi:type="dcterms:W3CDTF">2022-07-05T08:50:00Z</dcterms:modified>
</cp:coreProperties>
</file>