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33EAF" w14:textId="52E8BE48" w:rsidR="00B75282" w:rsidRDefault="00DE324C">
      <w:pPr>
        <w:widowControl w:val="0"/>
        <w:spacing w:after="320"/>
        <w:rPr>
          <w:color w:val="233A44"/>
          <w:sz w:val="28"/>
          <w:szCs w:val="28"/>
        </w:rPr>
      </w:pPr>
      <w:r>
        <w:rPr>
          <w:color w:val="233A44"/>
          <w:sz w:val="28"/>
          <w:szCs w:val="28"/>
        </w:rPr>
        <w:t xml:space="preserve">Name: </w:t>
      </w:r>
      <w:r w:rsidR="00263C1C">
        <w:rPr>
          <w:color w:val="233A44"/>
          <w:sz w:val="28"/>
          <w:szCs w:val="28"/>
        </w:rPr>
        <w:t>Krista Miller</w:t>
      </w:r>
    </w:p>
    <w:p w14:paraId="09F88D34" w14:textId="77777777" w:rsidR="00B75282" w:rsidRDefault="00DE324C">
      <w:pPr>
        <w:widowControl w:val="0"/>
        <w:spacing w:after="320"/>
        <w:rPr>
          <w:b/>
          <w:color w:val="233A44"/>
          <w:sz w:val="28"/>
          <w:szCs w:val="28"/>
        </w:rPr>
      </w:pPr>
      <w:r>
        <w:rPr>
          <w:b/>
          <w:color w:val="233A44"/>
          <w:sz w:val="28"/>
          <w:szCs w:val="28"/>
        </w:rPr>
        <w:t xml:space="preserve">Q1: Lambda in ridge and lasso regression </w:t>
      </w:r>
    </w:p>
    <w:p w14:paraId="1F4DBE43" w14:textId="77777777" w:rsidR="00B75282" w:rsidRDefault="00DE324C">
      <w:pPr>
        <w:widowControl w:val="0"/>
        <w:numPr>
          <w:ilvl w:val="0"/>
          <w:numId w:val="1"/>
        </w:numPr>
        <w:spacing w:after="320"/>
        <w:rPr>
          <w:color w:val="233A44"/>
          <w:sz w:val="28"/>
          <w:szCs w:val="28"/>
        </w:rPr>
      </w:pPr>
      <w:r>
        <w:rPr>
          <w:color w:val="233A44"/>
          <w:sz w:val="28"/>
          <w:szCs w:val="28"/>
        </w:rPr>
        <w:t>What is the potential range of lambda?</w:t>
      </w:r>
    </w:p>
    <w:p w14:paraId="0488D6ED" w14:textId="44E2189E" w:rsidR="00B75282" w:rsidRPr="00AE1C68" w:rsidRDefault="00AE1C68" w:rsidP="00AE1C68">
      <w:pPr>
        <w:widowControl w:val="0"/>
        <w:spacing w:after="320"/>
        <w:ind w:left="360" w:firstLine="360"/>
        <w:rPr>
          <w:sz w:val="28"/>
          <w:szCs w:val="28"/>
        </w:rPr>
      </w:pPr>
      <w:r w:rsidRPr="00AE1C68">
        <w:rPr>
          <w:sz w:val="28"/>
          <w:szCs w:val="28"/>
        </w:rPr>
        <w:t>0 to infinity</w:t>
      </w:r>
    </w:p>
    <w:p w14:paraId="10A9F99F" w14:textId="77777777" w:rsidR="00B75282" w:rsidRDefault="00DE324C">
      <w:pPr>
        <w:widowControl w:val="0"/>
        <w:numPr>
          <w:ilvl w:val="0"/>
          <w:numId w:val="1"/>
        </w:numPr>
        <w:spacing w:after="320"/>
        <w:rPr>
          <w:color w:val="233A44"/>
          <w:sz w:val="28"/>
          <w:szCs w:val="28"/>
        </w:rPr>
      </w:pPr>
      <w:r>
        <w:rPr>
          <w:color w:val="233A44"/>
          <w:sz w:val="28"/>
          <w:szCs w:val="28"/>
        </w:rPr>
        <w:t xml:space="preserve">What is true about ridge vs lasso regression when lambda = 0? </w:t>
      </w:r>
    </w:p>
    <w:p w14:paraId="63DA1317" w14:textId="5C4A0ED6" w:rsidR="00B75282" w:rsidRPr="00AE1C68" w:rsidRDefault="00F0656E" w:rsidP="00F0656E">
      <w:pPr>
        <w:widowControl w:val="0"/>
        <w:spacing w:after="320"/>
        <w:ind w:left="720"/>
        <w:rPr>
          <w:sz w:val="28"/>
          <w:szCs w:val="28"/>
        </w:rPr>
      </w:pPr>
      <w:r w:rsidRPr="00AE1C68">
        <w:rPr>
          <w:sz w:val="28"/>
          <w:szCs w:val="28"/>
        </w:rPr>
        <w:t>The model is the same as OLS</w:t>
      </w:r>
      <w:r w:rsidR="00A26967" w:rsidRPr="00AE1C68">
        <w:rPr>
          <w:sz w:val="28"/>
          <w:szCs w:val="28"/>
        </w:rPr>
        <w:t xml:space="preserve"> (least squares fit) </w:t>
      </w:r>
      <w:r w:rsidRPr="00AE1C68">
        <w:rPr>
          <w:sz w:val="28"/>
          <w:szCs w:val="28"/>
        </w:rPr>
        <w:t xml:space="preserve">model (there is no coefficient shrinkage when lambda = 0).  </w:t>
      </w:r>
    </w:p>
    <w:p w14:paraId="401B3A63" w14:textId="15C82B6C" w:rsidR="00B75282" w:rsidRDefault="00DE324C">
      <w:pPr>
        <w:widowControl w:val="0"/>
        <w:numPr>
          <w:ilvl w:val="0"/>
          <w:numId w:val="1"/>
        </w:numPr>
        <w:spacing w:after="320"/>
        <w:rPr>
          <w:color w:val="233A44"/>
          <w:sz w:val="28"/>
          <w:szCs w:val="28"/>
        </w:rPr>
      </w:pPr>
      <w:r>
        <w:rPr>
          <w:color w:val="233A44"/>
          <w:sz w:val="28"/>
          <w:szCs w:val="28"/>
        </w:rPr>
        <w:t>As lambda gets bigger, what happens to the coefficients? How does this differ between ridge and lasso?</w:t>
      </w:r>
    </w:p>
    <w:p w14:paraId="3B368CBA" w14:textId="2E598B16" w:rsidR="004502EF" w:rsidRPr="00B63D82" w:rsidRDefault="00AE1C68" w:rsidP="004502EF">
      <w:pPr>
        <w:widowControl w:val="0"/>
        <w:spacing w:after="320"/>
        <w:ind w:left="720"/>
        <w:rPr>
          <w:sz w:val="28"/>
          <w:szCs w:val="28"/>
        </w:rPr>
      </w:pPr>
      <w:r w:rsidRPr="00B63D82">
        <w:rPr>
          <w:sz w:val="28"/>
          <w:szCs w:val="28"/>
        </w:rPr>
        <w:t>Ridge</w:t>
      </w:r>
      <w:r w:rsidR="00A26967" w:rsidRPr="00B63D82">
        <w:rPr>
          <w:sz w:val="28"/>
          <w:szCs w:val="28"/>
        </w:rPr>
        <w:t xml:space="preserve"> models: a</w:t>
      </w:r>
      <w:r w:rsidR="004502EF" w:rsidRPr="00B63D82">
        <w:rPr>
          <w:sz w:val="28"/>
          <w:szCs w:val="28"/>
        </w:rPr>
        <w:t xml:space="preserve">s lambda increases, the bias is unchanged but the variance drops.  </w:t>
      </w:r>
      <w:r w:rsidR="00A26967" w:rsidRPr="00B63D82">
        <w:rPr>
          <w:sz w:val="28"/>
          <w:szCs w:val="28"/>
        </w:rPr>
        <w:t xml:space="preserve">Ridge keeps all variables and shrinks the coefficients towards zero.  </w:t>
      </w:r>
    </w:p>
    <w:p w14:paraId="6F9BCA6B" w14:textId="24A7BAE4" w:rsidR="00B75282" w:rsidRPr="00A26967" w:rsidRDefault="00A26967" w:rsidP="004502EF">
      <w:pPr>
        <w:widowControl w:val="0"/>
        <w:spacing w:after="320"/>
        <w:ind w:left="720"/>
        <w:rPr>
          <w:sz w:val="28"/>
          <w:szCs w:val="28"/>
        </w:rPr>
      </w:pPr>
      <w:r w:rsidRPr="00A26967">
        <w:rPr>
          <w:sz w:val="28"/>
          <w:szCs w:val="28"/>
        </w:rPr>
        <w:t xml:space="preserve">Lasso: as lambda increases, shrinkage occurs so that the variables that are zero can be thrown away.  </w:t>
      </w:r>
      <w:r w:rsidR="00DD55CB">
        <w:rPr>
          <w:sz w:val="28"/>
          <w:szCs w:val="28"/>
        </w:rPr>
        <w:t xml:space="preserve">A major </w:t>
      </w:r>
      <w:r w:rsidRPr="00A26967">
        <w:rPr>
          <w:sz w:val="28"/>
          <w:szCs w:val="28"/>
        </w:rPr>
        <w:t xml:space="preserve">advantage of lasso is that it is a combination of both shrinkage and selection of variables.  </w:t>
      </w:r>
    </w:p>
    <w:p w14:paraId="46B15EA3" w14:textId="77777777" w:rsidR="00B75282" w:rsidRDefault="00DE324C">
      <w:pPr>
        <w:widowControl w:val="0"/>
        <w:numPr>
          <w:ilvl w:val="0"/>
          <w:numId w:val="1"/>
        </w:numPr>
        <w:spacing w:after="320"/>
        <w:rPr>
          <w:color w:val="233A44"/>
          <w:sz w:val="28"/>
          <w:szCs w:val="28"/>
        </w:rPr>
      </w:pPr>
      <w:r>
        <w:rPr>
          <w:color w:val="233A44"/>
          <w:sz w:val="28"/>
          <w:szCs w:val="28"/>
        </w:rPr>
        <w:t xml:space="preserve">What is meant by “sets of coefficients” associated with lambda? </w:t>
      </w:r>
    </w:p>
    <w:p w14:paraId="053D13B5" w14:textId="4ED4ABBB" w:rsidR="00B75282" w:rsidRDefault="00DD55CB" w:rsidP="004E7330">
      <w:pPr>
        <w:widowControl w:val="0"/>
        <w:spacing w:after="320"/>
        <w:ind w:left="720"/>
        <w:rPr>
          <w:color w:val="233A44"/>
          <w:sz w:val="30"/>
          <w:szCs w:val="30"/>
        </w:rPr>
      </w:pPr>
      <w:r>
        <w:rPr>
          <w:sz w:val="28"/>
          <w:szCs w:val="28"/>
        </w:rPr>
        <w:t xml:space="preserve">The sets of coefficients associated with lambda are the </w:t>
      </w:r>
      <w:r w:rsidR="004E7330">
        <w:rPr>
          <w:sz w:val="28"/>
          <w:szCs w:val="28"/>
        </w:rPr>
        <w:t xml:space="preserve">(non-zero) </w:t>
      </w:r>
      <w:r>
        <w:rPr>
          <w:sz w:val="28"/>
          <w:szCs w:val="28"/>
        </w:rPr>
        <w:t xml:space="preserve">weights of the predictors that are included in the final model. </w:t>
      </w:r>
    </w:p>
    <w:p w14:paraId="1329BDFB" w14:textId="77777777" w:rsidR="00B75282" w:rsidRDefault="00DE324C">
      <w:pPr>
        <w:widowControl w:val="0"/>
        <w:spacing w:after="320"/>
        <w:rPr>
          <w:color w:val="233A44"/>
          <w:sz w:val="30"/>
          <w:szCs w:val="30"/>
        </w:rPr>
      </w:pPr>
      <w:r>
        <w:rPr>
          <w:color w:val="233A44"/>
          <w:sz w:val="30"/>
          <w:szCs w:val="30"/>
        </w:rPr>
        <w:t>Reminder of function that is minimized in each method:</w:t>
      </w:r>
    </w:p>
    <w:p w14:paraId="4369F4A4" w14:textId="77777777" w:rsidR="00B75282" w:rsidRDefault="00DE324C">
      <w:pPr>
        <w:widowControl w:val="0"/>
        <w:spacing w:after="320"/>
        <w:rPr>
          <w:color w:val="233A44"/>
          <w:sz w:val="30"/>
          <w:szCs w:val="30"/>
        </w:rPr>
      </w:pPr>
      <w:r>
        <w:rPr>
          <w:noProof/>
          <w:color w:val="233A44"/>
          <w:sz w:val="30"/>
          <w:szCs w:val="30"/>
        </w:rPr>
        <w:lastRenderedPageBreak/>
        <w:drawing>
          <wp:inline distT="114300" distB="114300" distL="114300" distR="114300" wp14:anchorId="5DEFB369" wp14:editId="4FC2B14A">
            <wp:extent cx="5943600" cy="3276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276600"/>
                    </a:xfrm>
                    <a:prstGeom prst="rect">
                      <a:avLst/>
                    </a:prstGeom>
                    <a:ln/>
                  </pic:spPr>
                </pic:pic>
              </a:graphicData>
            </a:graphic>
          </wp:inline>
        </w:drawing>
      </w:r>
      <w:r>
        <w:rPr>
          <w:noProof/>
          <w:color w:val="233A44"/>
          <w:sz w:val="30"/>
          <w:szCs w:val="30"/>
        </w:rPr>
        <w:drawing>
          <wp:inline distT="114300" distB="114300" distL="114300" distR="114300" wp14:anchorId="7B183E2B" wp14:editId="6C15F31A">
            <wp:extent cx="5943600" cy="3060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060700"/>
                    </a:xfrm>
                    <a:prstGeom prst="rect">
                      <a:avLst/>
                    </a:prstGeom>
                    <a:ln/>
                  </pic:spPr>
                </pic:pic>
              </a:graphicData>
            </a:graphic>
          </wp:inline>
        </w:drawing>
      </w:r>
    </w:p>
    <w:p w14:paraId="52DB02BB" w14:textId="77777777" w:rsidR="00B75282" w:rsidRPr="006A62DA" w:rsidRDefault="006A62DA">
      <w:pPr>
        <w:rPr>
          <w:sz w:val="24"/>
          <w:szCs w:val="24"/>
        </w:rPr>
      </w:pPr>
      <w:r>
        <w:rPr>
          <w:sz w:val="24"/>
          <w:szCs w:val="24"/>
        </w:rPr>
        <w:t>There are questions on the next page – keep going!</w:t>
      </w:r>
    </w:p>
    <w:p w14:paraId="3704A0E4" w14:textId="77777777" w:rsidR="00B75282" w:rsidRDefault="00B75282">
      <w:pPr>
        <w:rPr>
          <w:sz w:val="16"/>
          <w:szCs w:val="16"/>
        </w:rPr>
      </w:pPr>
    </w:p>
    <w:p w14:paraId="479D2651" w14:textId="77777777" w:rsidR="00B75282" w:rsidRDefault="00B75282">
      <w:pPr>
        <w:rPr>
          <w:sz w:val="16"/>
          <w:szCs w:val="16"/>
        </w:rPr>
      </w:pPr>
    </w:p>
    <w:p w14:paraId="72D3C2F2" w14:textId="77777777" w:rsidR="00B75282" w:rsidRDefault="00B75282">
      <w:pPr>
        <w:rPr>
          <w:sz w:val="16"/>
          <w:szCs w:val="16"/>
        </w:rPr>
      </w:pPr>
    </w:p>
    <w:p w14:paraId="40EAAFBB" w14:textId="77777777" w:rsidR="00B75282" w:rsidRDefault="00B75282">
      <w:pPr>
        <w:rPr>
          <w:sz w:val="16"/>
          <w:szCs w:val="16"/>
        </w:rPr>
      </w:pPr>
    </w:p>
    <w:p w14:paraId="06646F7B" w14:textId="77777777" w:rsidR="00B75282" w:rsidRDefault="00B75282">
      <w:pPr>
        <w:rPr>
          <w:sz w:val="16"/>
          <w:szCs w:val="16"/>
        </w:rPr>
      </w:pPr>
    </w:p>
    <w:p w14:paraId="56156D4A" w14:textId="77777777" w:rsidR="00B75282" w:rsidRDefault="00B75282">
      <w:pPr>
        <w:rPr>
          <w:sz w:val="16"/>
          <w:szCs w:val="16"/>
        </w:rPr>
      </w:pPr>
    </w:p>
    <w:p w14:paraId="0F0EA526" w14:textId="77777777" w:rsidR="00B75282" w:rsidRDefault="00B75282">
      <w:pPr>
        <w:rPr>
          <w:sz w:val="16"/>
          <w:szCs w:val="16"/>
        </w:rPr>
      </w:pPr>
    </w:p>
    <w:p w14:paraId="3FE2608C" w14:textId="77777777" w:rsidR="00B75282" w:rsidRDefault="00DE324C">
      <w:pPr>
        <w:rPr>
          <w:b/>
          <w:sz w:val="28"/>
          <w:szCs w:val="28"/>
        </w:rPr>
      </w:pPr>
      <w:r>
        <w:rPr>
          <w:b/>
          <w:sz w:val="28"/>
          <w:szCs w:val="28"/>
        </w:rPr>
        <w:t>Q2: The glmnet() function</w:t>
      </w:r>
    </w:p>
    <w:p w14:paraId="6A9EA81C" w14:textId="77777777" w:rsidR="00B75282" w:rsidRDefault="00B75282">
      <w:pPr>
        <w:rPr>
          <w:sz w:val="28"/>
          <w:szCs w:val="28"/>
        </w:rPr>
      </w:pPr>
    </w:p>
    <w:p w14:paraId="63A41E6D" w14:textId="77777777" w:rsidR="00B75282" w:rsidRDefault="00DE324C">
      <w:pPr>
        <w:rPr>
          <w:sz w:val="28"/>
          <w:szCs w:val="28"/>
        </w:rPr>
      </w:pPr>
      <w:r>
        <w:rPr>
          <w:sz w:val="28"/>
          <w:szCs w:val="28"/>
        </w:rPr>
        <w:lastRenderedPageBreak/>
        <w:t xml:space="preserve">The answers to the following questions can be found in the glmnet documentation. You can find this by installing the package and typing ?glmnet into the console or by searching online. </w:t>
      </w:r>
    </w:p>
    <w:p w14:paraId="2A3016C9" w14:textId="77777777" w:rsidR="00B75282" w:rsidRDefault="00B75282">
      <w:pPr>
        <w:rPr>
          <w:sz w:val="28"/>
          <w:szCs w:val="28"/>
        </w:rPr>
      </w:pPr>
    </w:p>
    <w:p w14:paraId="11E6F909" w14:textId="77777777" w:rsidR="00B75282" w:rsidRDefault="00DE324C">
      <w:pPr>
        <w:rPr>
          <w:sz w:val="28"/>
          <w:szCs w:val="28"/>
        </w:rPr>
      </w:pPr>
      <w:r>
        <w:rPr>
          <w:sz w:val="28"/>
          <w:szCs w:val="28"/>
        </w:rPr>
        <w:t xml:space="preserve">There is also a nice introduction to using the package maintained by the developers: </w:t>
      </w:r>
      <w:hyperlink r:id="rId9">
        <w:r>
          <w:rPr>
            <w:color w:val="1155CC"/>
            <w:sz w:val="28"/>
            <w:szCs w:val="28"/>
            <w:u w:val="single"/>
          </w:rPr>
          <w:t>https://glmnet.stanford.edu/articles/glmn</w:t>
        </w:r>
        <w:r>
          <w:rPr>
            <w:color w:val="1155CC"/>
            <w:sz w:val="28"/>
            <w:szCs w:val="28"/>
            <w:u w:val="single"/>
          </w:rPr>
          <w:t>e</w:t>
        </w:r>
        <w:r>
          <w:rPr>
            <w:color w:val="1155CC"/>
            <w:sz w:val="28"/>
            <w:szCs w:val="28"/>
            <w:u w:val="single"/>
          </w:rPr>
          <w:t>t.html</w:t>
        </w:r>
      </w:hyperlink>
      <w:r>
        <w:rPr>
          <w:sz w:val="28"/>
          <w:szCs w:val="28"/>
        </w:rPr>
        <w:t xml:space="preserve"> . This may help with understanding how to apply the demonstrations in the async to the problem set. </w:t>
      </w:r>
    </w:p>
    <w:p w14:paraId="64EC83D7" w14:textId="77777777" w:rsidR="00B75282" w:rsidRDefault="00B75282">
      <w:pPr>
        <w:rPr>
          <w:sz w:val="28"/>
          <w:szCs w:val="28"/>
        </w:rPr>
      </w:pPr>
    </w:p>
    <w:p w14:paraId="608ACA70" w14:textId="77777777" w:rsidR="00B75282" w:rsidRDefault="00DE324C">
      <w:pPr>
        <w:numPr>
          <w:ilvl w:val="0"/>
          <w:numId w:val="2"/>
        </w:numPr>
        <w:rPr>
          <w:sz w:val="28"/>
          <w:szCs w:val="28"/>
        </w:rPr>
      </w:pPr>
      <w:r>
        <w:rPr>
          <w:sz w:val="28"/>
          <w:szCs w:val="28"/>
        </w:rPr>
        <w:t>The glmnet() function in the glmnet package can fit both lasso and ridge regression models. Which one does the function perform by default? What change do you need to make if you want to perform the non-default option?</w:t>
      </w:r>
    </w:p>
    <w:p w14:paraId="478503C7" w14:textId="67470FDD" w:rsidR="00B75282" w:rsidRDefault="00B75282">
      <w:pPr>
        <w:ind w:left="720"/>
        <w:rPr>
          <w:sz w:val="28"/>
          <w:szCs w:val="28"/>
        </w:rPr>
      </w:pPr>
    </w:p>
    <w:p w14:paraId="224D5CE0" w14:textId="66CAD53F" w:rsidR="00572E11" w:rsidRDefault="00572E11">
      <w:pPr>
        <w:ind w:left="720"/>
        <w:rPr>
          <w:sz w:val="28"/>
          <w:szCs w:val="28"/>
        </w:rPr>
      </w:pPr>
      <w:r>
        <w:rPr>
          <w:sz w:val="28"/>
          <w:szCs w:val="28"/>
        </w:rPr>
        <w:t xml:space="preserve">The alpha argument selects the regression.  Alpha = 1 is lasso regression (default), and alpha = 0 is ridge regression. </w:t>
      </w:r>
    </w:p>
    <w:p w14:paraId="54EEC202" w14:textId="77777777" w:rsidR="00B75282" w:rsidRDefault="00B75282">
      <w:pPr>
        <w:rPr>
          <w:sz w:val="28"/>
          <w:szCs w:val="28"/>
        </w:rPr>
      </w:pPr>
    </w:p>
    <w:p w14:paraId="6695A2F6" w14:textId="657DB818" w:rsidR="00B75282" w:rsidRDefault="00DE324C">
      <w:pPr>
        <w:numPr>
          <w:ilvl w:val="0"/>
          <w:numId w:val="2"/>
        </w:numPr>
        <w:rPr>
          <w:sz w:val="28"/>
          <w:szCs w:val="28"/>
        </w:rPr>
      </w:pPr>
      <w:r>
        <w:rPr>
          <w:sz w:val="28"/>
          <w:szCs w:val="28"/>
        </w:rPr>
        <w:t xml:space="preserve">The first argument in the function is ‘x’. What should you put here and what form does it need to be in? </w:t>
      </w:r>
    </w:p>
    <w:p w14:paraId="230C684E" w14:textId="77777777" w:rsidR="00DD55CB" w:rsidRDefault="00DD55CB" w:rsidP="00DD55CB">
      <w:pPr>
        <w:ind w:left="720"/>
        <w:rPr>
          <w:sz w:val="28"/>
          <w:szCs w:val="28"/>
        </w:rPr>
      </w:pPr>
    </w:p>
    <w:p w14:paraId="1599A836" w14:textId="0BADD581" w:rsidR="00B75282" w:rsidRDefault="00DD55CB">
      <w:pPr>
        <w:ind w:left="720"/>
        <w:rPr>
          <w:sz w:val="28"/>
          <w:szCs w:val="28"/>
        </w:rPr>
      </w:pPr>
      <w:r>
        <w:rPr>
          <w:sz w:val="28"/>
          <w:szCs w:val="28"/>
        </w:rPr>
        <w:t>x: matrix of predictor variables</w:t>
      </w:r>
    </w:p>
    <w:p w14:paraId="26E463CC" w14:textId="77777777" w:rsidR="00572E11" w:rsidRDefault="00572E11">
      <w:pPr>
        <w:ind w:left="720"/>
        <w:rPr>
          <w:sz w:val="28"/>
          <w:szCs w:val="28"/>
        </w:rPr>
      </w:pPr>
    </w:p>
    <w:p w14:paraId="42D6E839" w14:textId="0C96AE6A" w:rsidR="00B75282" w:rsidRDefault="00DD55CB" w:rsidP="00572E11">
      <w:pPr>
        <w:ind w:left="720"/>
        <w:rPr>
          <w:sz w:val="28"/>
          <w:szCs w:val="28"/>
        </w:rPr>
      </w:pPr>
      <w:r>
        <w:rPr>
          <w:sz w:val="28"/>
          <w:szCs w:val="28"/>
        </w:rPr>
        <w:t>This should be created using the function model.matrix() allowing to automatically transform qualitative variables into dummy variables</w:t>
      </w:r>
      <w:r w:rsidR="00572E11">
        <w:rPr>
          <w:sz w:val="28"/>
          <w:szCs w:val="28"/>
        </w:rPr>
        <w:t xml:space="preserve">, because glmnet() can only take numerical, quantitative inputs. </w:t>
      </w:r>
    </w:p>
    <w:p w14:paraId="18EA0991" w14:textId="77777777" w:rsidR="00DD55CB" w:rsidRDefault="00DD55CB">
      <w:pPr>
        <w:rPr>
          <w:sz w:val="28"/>
          <w:szCs w:val="28"/>
        </w:rPr>
      </w:pPr>
    </w:p>
    <w:p w14:paraId="4997ACEC" w14:textId="77777777" w:rsidR="00B75282" w:rsidRDefault="00DE324C">
      <w:pPr>
        <w:numPr>
          <w:ilvl w:val="0"/>
          <w:numId w:val="2"/>
        </w:numPr>
        <w:rPr>
          <w:sz w:val="28"/>
          <w:szCs w:val="28"/>
        </w:rPr>
      </w:pPr>
      <w:r>
        <w:rPr>
          <w:sz w:val="28"/>
          <w:szCs w:val="28"/>
        </w:rPr>
        <w:t xml:space="preserve">The second argument in the function is ‘y’. What should you put here and what form does it need to be in? </w:t>
      </w:r>
    </w:p>
    <w:p w14:paraId="5AD1A7E2" w14:textId="22D549D9" w:rsidR="00B75282" w:rsidRDefault="00B75282">
      <w:pPr>
        <w:ind w:left="720"/>
        <w:rPr>
          <w:sz w:val="28"/>
          <w:szCs w:val="28"/>
        </w:rPr>
      </w:pPr>
    </w:p>
    <w:p w14:paraId="6B7EE145" w14:textId="1A73B97A" w:rsidR="00572E11" w:rsidRDefault="00572E11">
      <w:pPr>
        <w:ind w:left="720"/>
        <w:rPr>
          <w:sz w:val="28"/>
          <w:szCs w:val="28"/>
        </w:rPr>
      </w:pPr>
      <w:r>
        <w:rPr>
          <w:sz w:val="28"/>
          <w:szCs w:val="28"/>
        </w:rPr>
        <w:t>y: outcome variable.  It needs to be quant</w:t>
      </w:r>
      <w:r w:rsidR="004E7330">
        <w:rPr>
          <w:sz w:val="28"/>
          <w:szCs w:val="28"/>
        </w:rPr>
        <w:t>it</w:t>
      </w:r>
      <w:r>
        <w:rPr>
          <w:sz w:val="28"/>
          <w:szCs w:val="28"/>
        </w:rPr>
        <w:t xml:space="preserve">ative for family= “gaussian” or family = “poisson”.  For family = “binomial”, it should be a factor with two levels or a two-column matrix. </w:t>
      </w:r>
    </w:p>
    <w:p w14:paraId="38227440" w14:textId="77777777" w:rsidR="00B75282" w:rsidRDefault="00B75282">
      <w:pPr>
        <w:rPr>
          <w:sz w:val="28"/>
          <w:szCs w:val="28"/>
        </w:rPr>
      </w:pPr>
    </w:p>
    <w:p w14:paraId="1CD28B5A" w14:textId="624481DF" w:rsidR="00B75282" w:rsidRDefault="00DE324C">
      <w:pPr>
        <w:numPr>
          <w:ilvl w:val="0"/>
          <w:numId w:val="2"/>
        </w:numPr>
        <w:rPr>
          <w:sz w:val="28"/>
          <w:szCs w:val="28"/>
        </w:rPr>
      </w:pPr>
      <w:r>
        <w:rPr>
          <w:sz w:val="28"/>
          <w:szCs w:val="28"/>
        </w:rPr>
        <w:t xml:space="preserve">The third argument in the function is ‘family’. What is the default of this? When would you need to change it? </w:t>
      </w:r>
    </w:p>
    <w:p w14:paraId="7937303C" w14:textId="55426109" w:rsidR="00572E11" w:rsidRDefault="00572E11" w:rsidP="00572E11">
      <w:pPr>
        <w:ind w:left="720"/>
        <w:rPr>
          <w:sz w:val="28"/>
          <w:szCs w:val="28"/>
        </w:rPr>
      </w:pPr>
    </w:p>
    <w:p w14:paraId="6E917E31" w14:textId="417A383E" w:rsidR="00572E11" w:rsidRDefault="00572E11" w:rsidP="00572E11">
      <w:pPr>
        <w:ind w:left="720"/>
        <w:rPr>
          <w:sz w:val="28"/>
          <w:szCs w:val="28"/>
        </w:rPr>
      </w:pPr>
      <w:r>
        <w:rPr>
          <w:sz w:val="28"/>
          <w:szCs w:val="28"/>
        </w:rPr>
        <w:t xml:space="preserve">family = </w:t>
      </w:r>
      <w:r w:rsidR="004E7330">
        <w:rPr>
          <w:sz w:val="28"/>
          <w:szCs w:val="28"/>
        </w:rPr>
        <w:t xml:space="preserve">is a character string of one of the following options: </w:t>
      </w:r>
      <w:r>
        <w:rPr>
          <w:sz w:val="28"/>
          <w:szCs w:val="28"/>
        </w:rPr>
        <w:t>“gaussian”, “binomial”, “poisson”, “multinomial”, “cox”, “mgaussian”</w:t>
      </w:r>
    </w:p>
    <w:p w14:paraId="08CC83DC" w14:textId="28EB4087" w:rsidR="004E7330" w:rsidRDefault="004E7330" w:rsidP="00572E11">
      <w:pPr>
        <w:ind w:left="720"/>
        <w:rPr>
          <w:sz w:val="28"/>
          <w:szCs w:val="28"/>
        </w:rPr>
      </w:pPr>
    </w:p>
    <w:p w14:paraId="641737F5" w14:textId="1D7D3AB8" w:rsidR="004E7330" w:rsidRDefault="004E7330" w:rsidP="00572E11">
      <w:pPr>
        <w:ind w:left="720"/>
        <w:rPr>
          <w:sz w:val="28"/>
          <w:szCs w:val="28"/>
        </w:rPr>
      </w:pPr>
      <w:r>
        <w:rPr>
          <w:sz w:val="28"/>
          <w:szCs w:val="28"/>
        </w:rPr>
        <w:t xml:space="preserve">Gaussian is the default.  You would need to change the type to binomial or multinomial if the outcome variable was in a factor format.  </w:t>
      </w:r>
    </w:p>
    <w:p w14:paraId="5438B5D7" w14:textId="77777777" w:rsidR="00B75282" w:rsidRDefault="00B75282">
      <w:pPr>
        <w:ind w:left="720"/>
        <w:rPr>
          <w:sz w:val="28"/>
          <w:szCs w:val="28"/>
        </w:rPr>
      </w:pPr>
    </w:p>
    <w:p w14:paraId="1EA4D126" w14:textId="77777777" w:rsidR="00B75282" w:rsidRDefault="00B75282">
      <w:pPr>
        <w:rPr>
          <w:sz w:val="28"/>
          <w:szCs w:val="28"/>
        </w:rPr>
      </w:pPr>
    </w:p>
    <w:p w14:paraId="33F862B1" w14:textId="79888FA7" w:rsidR="00B75282" w:rsidRDefault="00DE324C">
      <w:pPr>
        <w:numPr>
          <w:ilvl w:val="0"/>
          <w:numId w:val="2"/>
        </w:numPr>
        <w:rPr>
          <w:sz w:val="28"/>
          <w:szCs w:val="28"/>
        </w:rPr>
      </w:pPr>
      <w:r>
        <w:rPr>
          <w:sz w:val="28"/>
          <w:szCs w:val="28"/>
        </w:rPr>
        <w:t xml:space="preserve">By default, how many sets of coefficients will be evaluated? What change would you need to make if you wanted to evaluate 500 lambdas? </w:t>
      </w:r>
    </w:p>
    <w:p w14:paraId="06FC021E" w14:textId="68426D4C" w:rsidR="00DD55CB" w:rsidRDefault="00DD55CB" w:rsidP="004E7330">
      <w:pPr>
        <w:ind w:left="720"/>
        <w:rPr>
          <w:sz w:val="28"/>
          <w:szCs w:val="28"/>
        </w:rPr>
      </w:pPr>
    </w:p>
    <w:p w14:paraId="5767EF40" w14:textId="20D36468" w:rsidR="004E7330" w:rsidRDefault="004E7330" w:rsidP="004E7330">
      <w:pPr>
        <w:ind w:left="720"/>
        <w:rPr>
          <w:sz w:val="28"/>
          <w:szCs w:val="28"/>
        </w:rPr>
      </w:pPr>
      <w:r>
        <w:rPr>
          <w:sz w:val="28"/>
          <w:szCs w:val="28"/>
        </w:rPr>
        <w:t>By default, 100 lambda values will be evaluated.  If you wanted to evaluate 500 lambdas, you would need to set the argument nlambda= 500</w:t>
      </w:r>
    </w:p>
    <w:p w14:paraId="03CABFD0" w14:textId="142D3527" w:rsidR="00DD55CB" w:rsidRDefault="00DD55CB" w:rsidP="00DD55CB">
      <w:pPr>
        <w:rPr>
          <w:sz w:val="28"/>
          <w:szCs w:val="28"/>
        </w:rPr>
      </w:pPr>
    </w:p>
    <w:p w14:paraId="255CE18D" w14:textId="6B1021B7" w:rsidR="00DD55CB" w:rsidRDefault="00DD55CB" w:rsidP="00DD55CB">
      <w:pPr>
        <w:rPr>
          <w:sz w:val="28"/>
          <w:szCs w:val="28"/>
        </w:rPr>
      </w:pPr>
      <w:r>
        <w:rPr>
          <w:sz w:val="28"/>
          <w:szCs w:val="28"/>
        </w:rPr>
        <w:t>Helpful resources:</w:t>
      </w:r>
    </w:p>
    <w:p w14:paraId="64EA5CB8" w14:textId="0DF3E6C6" w:rsidR="004E7330" w:rsidRDefault="004E7330" w:rsidP="00DD55CB">
      <w:pPr>
        <w:rPr>
          <w:sz w:val="28"/>
          <w:szCs w:val="28"/>
        </w:rPr>
      </w:pPr>
    </w:p>
    <w:p w14:paraId="60E8EAEE" w14:textId="5D497479" w:rsidR="004E7330" w:rsidRDefault="004E7330" w:rsidP="00DD55CB">
      <w:pPr>
        <w:rPr>
          <w:sz w:val="28"/>
          <w:szCs w:val="28"/>
        </w:rPr>
      </w:pPr>
      <w:r>
        <w:rPr>
          <w:sz w:val="28"/>
          <w:szCs w:val="28"/>
        </w:rPr>
        <w:t>Notes:</w:t>
      </w:r>
    </w:p>
    <w:p w14:paraId="16F2A4C5" w14:textId="7B4A2A46" w:rsidR="004E7330" w:rsidRPr="004E7330" w:rsidRDefault="004E7330" w:rsidP="004E7330">
      <w:pPr>
        <w:widowControl w:val="0"/>
        <w:spacing w:after="320"/>
        <w:rPr>
          <w:sz w:val="28"/>
          <w:szCs w:val="28"/>
        </w:rPr>
      </w:pPr>
      <w:r w:rsidRPr="004E7330">
        <w:rPr>
          <w:sz w:val="28"/>
          <w:szCs w:val="28"/>
        </w:rPr>
        <w:t>*</w:t>
      </w:r>
      <w:r w:rsidRPr="004E7330">
        <w:rPr>
          <w:sz w:val="28"/>
          <w:szCs w:val="28"/>
        </w:rPr>
        <w:t>ridge</w:t>
      </w:r>
      <w:r w:rsidRPr="004E7330">
        <w:rPr>
          <w:sz w:val="28"/>
          <w:szCs w:val="28"/>
        </w:rPr>
        <w:t>_regression_motivation_7_1_1.pdf</w:t>
      </w:r>
    </w:p>
    <w:p w14:paraId="2B43E83A" w14:textId="77777777" w:rsidR="004E7330" w:rsidRPr="004E7330" w:rsidRDefault="004E7330" w:rsidP="004E7330">
      <w:pPr>
        <w:widowControl w:val="0"/>
        <w:spacing w:after="320"/>
        <w:rPr>
          <w:sz w:val="28"/>
          <w:szCs w:val="28"/>
        </w:rPr>
      </w:pPr>
      <w:r w:rsidRPr="004E7330">
        <w:rPr>
          <w:sz w:val="28"/>
          <w:szCs w:val="28"/>
        </w:rPr>
        <w:t>-what does the graph on page 6 suggest about multiple regression?</w:t>
      </w:r>
    </w:p>
    <w:p w14:paraId="66063380" w14:textId="6730BB88" w:rsidR="004E7330" w:rsidRDefault="004E7330" w:rsidP="004E7330">
      <w:pPr>
        <w:widowControl w:val="0"/>
        <w:spacing w:after="320"/>
        <w:rPr>
          <w:sz w:val="28"/>
          <w:szCs w:val="28"/>
        </w:rPr>
      </w:pPr>
      <w:r w:rsidRPr="004E7330">
        <w:rPr>
          <w:sz w:val="28"/>
          <w:szCs w:val="28"/>
        </w:rPr>
        <w:t>multiple co-linearity is a potential problem, ridge regression/lasso is a potential solution</w:t>
      </w:r>
    </w:p>
    <w:p w14:paraId="3964027A" w14:textId="744906C6" w:rsidR="00DD55CB" w:rsidRDefault="00DD55CB" w:rsidP="00DD55CB">
      <w:pPr>
        <w:rPr>
          <w:sz w:val="28"/>
          <w:szCs w:val="28"/>
        </w:rPr>
      </w:pPr>
      <w:r w:rsidRPr="00DD55CB">
        <w:rPr>
          <w:sz w:val="28"/>
          <w:szCs w:val="28"/>
        </w:rPr>
        <w:t>http://www.sthda.com/english/articles/37-model-selection-essentials-in-r/153-penalized-regression-essentials-ridge-lasso-elastic-net/</w:t>
      </w:r>
    </w:p>
    <w:p w14:paraId="5AEEE981" w14:textId="77777777" w:rsidR="00B75282" w:rsidRDefault="00B75282">
      <w:pPr>
        <w:rPr>
          <w:sz w:val="28"/>
          <w:szCs w:val="28"/>
        </w:rPr>
      </w:pPr>
    </w:p>
    <w:p w14:paraId="1A80E577" w14:textId="77777777" w:rsidR="00B75282" w:rsidRDefault="00B75282">
      <w:pPr>
        <w:rPr>
          <w:sz w:val="16"/>
          <w:szCs w:val="16"/>
        </w:rPr>
      </w:pPr>
    </w:p>
    <w:sectPr w:rsidR="00B75282">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AEF1D" w14:textId="77777777" w:rsidR="002E28B7" w:rsidRDefault="002E28B7" w:rsidP="006A62DA">
      <w:pPr>
        <w:spacing w:line="240" w:lineRule="auto"/>
      </w:pPr>
      <w:r>
        <w:separator/>
      </w:r>
    </w:p>
  </w:endnote>
  <w:endnote w:type="continuationSeparator" w:id="0">
    <w:p w14:paraId="27CBDF36" w14:textId="77777777" w:rsidR="002E28B7" w:rsidRDefault="002E28B7" w:rsidP="006A62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1752006"/>
      <w:docPartObj>
        <w:docPartGallery w:val="Page Numbers (Bottom of Page)"/>
        <w:docPartUnique/>
      </w:docPartObj>
    </w:sdtPr>
    <w:sdtEndPr>
      <w:rPr>
        <w:rStyle w:val="PageNumber"/>
      </w:rPr>
    </w:sdtEndPr>
    <w:sdtContent>
      <w:p w14:paraId="7DE7D131" w14:textId="77777777" w:rsidR="006A62DA" w:rsidRDefault="006A62DA" w:rsidP="002500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513A70" w14:textId="77777777" w:rsidR="006A62DA" w:rsidRDefault="006A62DA" w:rsidP="006A62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0496535"/>
      <w:docPartObj>
        <w:docPartGallery w:val="Page Numbers (Bottom of Page)"/>
        <w:docPartUnique/>
      </w:docPartObj>
    </w:sdtPr>
    <w:sdtEndPr>
      <w:rPr>
        <w:rStyle w:val="PageNumber"/>
      </w:rPr>
    </w:sdtEndPr>
    <w:sdtContent>
      <w:p w14:paraId="6291E4D1" w14:textId="77777777" w:rsidR="006A62DA" w:rsidRDefault="006A62DA" w:rsidP="002500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0403D0" w14:textId="77777777" w:rsidR="006A62DA" w:rsidRDefault="006A62DA" w:rsidP="006A62D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CA183" w14:textId="77777777" w:rsidR="002E28B7" w:rsidRDefault="002E28B7" w:rsidP="006A62DA">
      <w:pPr>
        <w:spacing w:line="240" w:lineRule="auto"/>
      </w:pPr>
      <w:r>
        <w:separator/>
      </w:r>
    </w:p>
  </w:footnote>
  <w:footnote w:type="continuationSeparator" w:id="0">
    <w:p w14:paraId="7A11741D" w14:textId="77777777" w:rsidR="002E28B7" w:rsidRDefault="002E28B7" w:rsidP="006A62D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2F26"/>
    <w:multiLevelType w:val="multilevel"/>
    <w:tmpl w:val="0AB2C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CFC0A30"/>
    <w:multiLevelType w:val="multilevel"/>
    <w:tmpl w:val="17881E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282"/>
    <w:rsid w:val="00263C1C"/>
    <w:rsid w:val="002E28B7"/>
    <w:rsid w:val="004502EF"/>
    <w:rsid w:val="004E7330"/>
    <w:rsid w:val="00572E11"/>
    <w:rsid w:val="005E275F"/>
    <w:rsid w:val="006A62DA"/>
    <w:rsid w:val="00A26967"/>
    <w:rsid w:val="00AE1C68"/>
    <w:rsid w:val="00B63D82"/>
    <w:rsid w:val="00B75282"/>
    <w:rsid w:val="00DD55CB"/>
    <w:rsid w:val="00DE324C"/>
    <w:rsid w:val="00F065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D67A4"/>
  <w15:docId w15:val="{C2FA8085-F3A4-B045-B6C2-15FE9185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6A62DA"/>
    <w:pPr>
      <w:tabs>
        <w:tab w:val="center" w:pos="4680"/>
        <w:tab w:val="right" w:pos="9360"/>
      </w:tabs>
      <w:spacing w:line="240" w:lineRule="auto"/>
    </w:pPr>
  </w:style>
  <w:style w:type="character" w:customStyle="1" w:styleId="FooterChar">
    <w:name w:val="Footer Char"/>
    <w:basedOn w:val="DefaultParagraphFont"/>
    <w:link w:val="Footer"/>
    <w:uiPriority w:val="99"/>
    <w:rsid w:val="006A62DA"/>
  </w:style>
  <w:style w:type="character" w:styleId="PageNumber">
    <w:name w:val="page number"/>
    <w:basedOn w:val="DefaultParagraphFont"/>
    <w:uiPriority w:val="99"/>
    <w:semiHidden/>
    <w:unhideWhenUsed/>
    <w:rsid w:val="006A62DA"/>
  </w:style>
  <w:style w:type="paragraph" w:styleId="HTMLPreformatted">
    <w:name w:val="HTML Preformatted"/>
    <w:basedOn w:val="Normal"/>
    <w:link w:val="HTMLPreformattedChar"/>
    <w:uiPriority w:val="99"/>
    <w:semiHidden/>
    <w:unhideWhenUsed/>
    <w:rsid w:val="00572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572E11"/>
    <w:rPr>
      <w:rFonts w:ascii="Courier New" w:eastAsia="Times New Roman" w:hAnsi="Courier New" w:cs="Courier New"/>
      <w:sz w:val="20"/>
      <w:szCs w:val="20"/>
      <w:lang w:val="en-US" w:eastAsia="en-US"/>
    </w:rPr>
  </w:style>
  <w:style w:type="character" w:customStyle="1" w:styleId="op">
    <w:name w:val="op"/>
    <w:basedOn w:val="DefaultParagraphFont"/>
    <w:rsid w:val="00572E11"/>
  </w:style>
  <w:style w:type="character" w:customStyle="1" w:styleId="fu">
    <w:name w:val="fu"/>
    <w:basedOn w:val="DefaultParagraphFont"/>
    <w:rsid w:val="00572E11"/>
  </w:style>
  <w:style w:type="character" w:styleId="Hyperlink">
    <w:name w:val="Hyperlink"/>
    <w:basedOn w:val="DefaultParagraphFont"/>
    <w:uiPriority w:val="99"/>
    <w:semiHidden/>
    <w:unhideWhenUsed/>
    <w:rsid w:val="00572E11"/>
    <w:rPr>
      <w:color w:val="0000FF"/>
      <w:u w:val="single"/>
    </w:rPr>
  </w:style>
  <w:style w:type="character" w:customStyle="1" w:styleId="st">
    <w:name w:val="st"/>
    <w:basedOn w:val="DefaultParagraphFont"/>
    <w:rsid w:val="00572E11"/>
  </w:style>
  <w:style w:type="paragraph" w:styleId="ListParagraph">
    <w:name w:val="List Paragraph"/>
    <w:basedOn w:val="Normal"/>
    <w:uiPriority w:val="34"/>
    <w:qFormat/>
    <w:rsid w:val="00572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253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lmnet.stanford.edu/articles/glmn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4</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bisho</dc:creator>
  <cp:lastModifiedBy>bishopce@gmail.com</cp:lastModifiedBy>
  <cp:revision>6</cp:revision>
  <dcterms:created xsi:type="dcterms:W3CDTF">2022-02-17T14:29:00Z</dcterms:created>
  <dcterms:modified xsi:type="dcterms:W3CDTF">2022-02-17T17:01:00Z</dcterms:modified>
</cp:coreProperties>
</file>