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val="false"/>
          <w:iCs w:val="false"/>
          <w:sz w:val="22"/>
          <w:szCs w:val="22"/>
        </w:rPr>
        <w:t xml:space="preserve">Stupid Good AI</w:t>
      </w:r>
    </w:p>
    <w:p>
      <w:pPr>
        <w:spacing w:after="120"/>
      </w:pPr>
      <w:r>
        <w:rPr>
          <w:rFonts w:ascii="Arial" w:cs="Arial" w:eastAsia="Arial" w:hAnsi="Arial"/>
          <w:i w:val="false"/>
          <w:iCs w:val="false"/>
          <w:sz w:val="22"/>
          <w:szCs w:val="22"/>
        </w:rPr>
        <w:t xml:space="preserve">Brand Identity Playbook</w:t>
      </w:r>
    </w:p>
    <w:p>
      <w:pPr>
        <w:spacing w:after="200"/>
      </w:pPr>
      <w:r>
        <w:rPr>
          <w:rFonts w:ascii="Arial" w:cs="Arial" w:eastAsia="Arial" w:hAnsi="Arial"/>
          <w:i w:val="false"/>
          <w:iCs w:val="false"/>
          <w:sz w:val="22"/>
          <w:szCs w:val="22"/>
        </w:rPr>
        <w:t xml:space="preserve">Answers to the six core brand manager questions. Use this as the identity foundation for Perplexity Spaces, AI writing partners, freelancers, and anyone creating on behalf of Stupid Good AI.</w:t>
      </w:r>
    </w:p>
    <w:p>
      <w:pPr>
        <w:spacing w:after="60"/>
      </w:pPr>
    </w:p>
    <w:p>
      <w:pPr>
        <w:pStyle w:val="Heading1"/>
        <w:spacing w:before="400" w:after="160"/>
      </w:pPr>
      <w:r>
        <w:rPr>
          <w:rFonts w:ascii="Arial" w:cs="Arial" w:eastAsia="Arial" w:hAnsi="Arial"/>
          <w:sz w:val="28"/>
          <w:szCs w:val="28"/>
        </w:rPr>
        <w:t xml:space="preserve">1. Brand Purpose</w:t>
      </w:r>
    </w:p>
    <w:p>
      <w:pPr>
        <w:pStyle w:val="Heading2"/>
        <w:spacing w:before="280" w:after="120"/>
      </w:pPr>
      <w:r>
        <w:rPr>
          <w:rFonts w:ascii="Arial" w:cs="Arial" w:eastAsia="Arial" w:hAnsi="Arial"/>
          <w:sz w:val="24"/>
          <w:szCs w:val="24"/>
        </w:rPr>
        <w:t xml:space="preserve">Why does this space exist?</w:t>
      </w:r>
    </w:p>
    <w:p>
      <w:pPr>
        <w:spacing w:after="120"/>
      </w:pPr>
      <w:r>
        <w:rPr>
          <w:rFonts w:ascii="Arial" w:cs="Arial" w:eastAsia="Arial" w:hAnsi="Arial"/>
          <w:i w:val="false"/>
          <w:iCs w:val="false"/>
          <w:sz w:val="22"/>
          <w:szCs w:val="22"/>
        </w:rPr>
        <w:t xml:space="preserve">Finding somewhere good to eat should feel exciting, not exhausting. Right now, it feels like work. People bounce between Yelp, TikTok, Reddit, Instagram, Google, group chats, and Eater lists just to end up somewhere that’s fine, I guess. There are too many options, too many opinions, and none of them know who you are.</w:t>
      </w:r>
    </w:p>
    <w:p>
      <w:pPr>
        <w:spacing w:after="60"/>
      </w:pPr>
    </w:p>
    <w:p>
      <w:pPr>
        <w:spacing w:after="120"/>
      </w:pPr>
      <w:r>
        <w:rPr>
          <w:rFonts w:ascii="Arial" w:cs="Arial" w:eastAsia="Arial" w:hAnsi="Arial"/>
          <w:i w:val="false"/>
          <w:iCs w:val="false"/>
          <w:sz w:val="22"/>
          <w:szCs w:val="22"/>
        </w:rPr>
        <w:t xml:space="preserve">Stupid Good AI exists because life’s too short for pretty good.</w:t>
      </w:r>
    </w:p>
    <w:p>
      <w:pPr>
        <w:spacing w:after="60"/>
      </w:pPr>
    </w:p>
    <w:p>
      <w:pPr>
        <w:spacing w:after="120"/>
      </w:pPr>
      <w:r>
        <w:rPr>
          <w:rFonts w:ascii="Arial" w:cs="Arial" w:eastAsia="Arial" w:hAnsi="Arial"/>
          <w:i w:val="false"/>
          <w:iCs w:val="false"/>
          <w:sz w:val="22"/>
          <w:szCs w:val="22"/>
        </w:rPr>
        <w:t xml:space="preserve">We built a smarter way to discover restaurants, bars, coffee spots, and food experiences — personalized for your taste, your vibe, your occasion, and your moment. Not 27 breakfast burrito options. The 3 best ones near you.</w:t>
      </w:r>
    </w:p>
    <w:p>
      <w:pPr>
        <w:spacing w:after="60"/>
      </w:pPr>
    </w:p>
    <w:p>
      <w:pPr>
        <w:spacing w:after="120"/>
      </w:pPr>
      <w:r>
        <w:rPr>
          <w:rFonts w:ascii="Arial" w:cs="Arial" w:eastAsia="Arial" w:hAnsi="Arial"/>
          <w:i w:val="false"/>
          <w:iCs w:val="false"/>
          <w:sz w:val="22"/>
          <w:szCs w:val="22"/>
        </w:rPr>
        <w:t xml:space="preserve">The platform learns what you like the more you use it, the same way Spotify learns your music taste. Except instead of playlists, you get best-of lists, personalized recommendations, and a foodie concierge in your pocket that’s available 24/7.</w:t>
      </w:r>
    </w:p>
    <w:p>
      <w:pPr>
        <w:spacing w:after="60"/>
      </w:pPr>
    </w:p>
    <w:p>
      <w:pPr>
        <w:spacing w:after="120"/>
      </w:pPr>
      <w:r>
        <w:rPr>
          <w:rFonts w:ascii="Arial" w:cs="Arial" w:eastAsia="Arial" w:hAnsi="Arial"/>
          <w:i w:val="false"/>
          <w:iCs w:val="false"/>
          <w:sz w:val="22"/>
          <w:szCs w:val="22"/>
        </w:rPr>
        <w:t xml:space="preserve">We are not another review site. We are not another list with no context. We are a recommendation engine you can trust — because what the hell does 8.7 stars actually mean?</w:t>
      </w:r>
    </w:p>
    <w:p>
      <w:pPr>
        <w:spacing w:after="60"/>
      </w:pPr>
    </w:p>
    <w:p>
      <w:pPr>
        <w:spacing w:after="120"/>
      </w:pPr>
      <w:r>
        <w:rPr>
          <w:rFonts w:ascii="Arial" w:cs="Arial" w:eastAsia="Arial" w:hAnsi="Arial"/>
          <w:i w:val="false"/>
          <w:iCs w:val="false"/>
          <w:sz w:val="22"/>
          <w:szCs w:val="22"/>
        </w:rPr>
        <w:t xml:space="preserve">The short version:</w:t>
      </w:r>
    </w:p>
    <w:p>
      <w:pPr>
        <w:pStyle w:val="ListParagraph"/>
        <w:numPr>
          <w:ilvl w:val="0"/>
          <w:numId w:val="2"/>
        </w:numPr>
        <w:spacing w:after="60"/>
      </w:pPr>
      <w:r>
        <w:rPr>
          <w:rFonts w:ascii="Arial" w:cs="Arial" w:eastAsia="Arial" w:hAnsi="Arial"/>
          <w:sz w:val="22"/>
          <w:szCs w:val="22"/>
        </w:rPr>
        <w:t xml:space="preserve">Stupid Good is AI for foodies, because life’s too short for pretty good.</w:t>
      </w:r>
    </w:p>
    <w:p>
      <w:pPr>
        <w:pStyle w:val="ListParagraph"/>
        <w:numPr>
          <w:ilvl w:val="0"/>
          <w:numId w:val="2"/>
        </w:numPr>
        <w:spacing w:after="60"/>
      </w:pPr>
      <w:r>
        <w:rPr>
          <w:rFonts w:ascii="Arial" w:cs="Arial" w:eastAsia="Arial" w:hAnsi="Arial"/>
          <w:sz w:val="22"/>
          <w:szCs w:val="22"/>
        </w:rPr>
        <w:t xml:space="preserve">The Spotify of where to eat and drink.</w:t>
      </w:r>
    </w:p>
    <w:p>
      <w:pPr>
        <w:pStyle w:val="ListParagraph"/>
        <w:numPr>
          <w:ilvl w:val="0"/>
          <w:numId w:val="2"/>
        </w:numPr>
        <w:spacing w:after="60"/>
      </w:pPr>
      <w:r>
        <w:rPr>
          <w:rFonts w:ascii="Arial" w:cs="Arial" w:eastAsia="Arial" w:hAnsi="Arial"/>
          <w:sz w:val="22"/>
          <w:szCs w:val="22"/>
        </w:rPr>
        <w:t xml:space="preserve">A recommendation engine you can trust.</w:t>
      </w:r>
    </w:p>
    <w:p>
      <w:pPr>
        <w:spacing w:after="60"/>
      </w:pPr>
    </w:p>
    <w:p>
      <w:pPr>
        <w:pStyle w:val="Heading1"/>
        <w:spacing w:before="400" w:after="160"/>
      </w:pPr>
      <w:r>
        <w:rPr>
          <w:rFonts w:ascii="Arial" w:cs="Arial" w:eastAsia="Arial" w:hAnsi="Arial"/>
          <w:sz w:val="28"/>
          <w:szCs w:val="28"/>
        </w:rPr>
        <w:t xml:space="preserve">2. Audience</w:t>
      </w:r>
    </w:p>
    <w:p>
      <w:pPr>
        <w:pStyle w:val="Heading2"/>
        <w:spacing w:before="280" w:after="120"/>
      </w:pPr>
      <w:r>
        <w:rPr>
          <w:rFonts w:ascii="Arial" w:cs="Arial" w:eastAsia="Arial" w:hAnsi="Arial"/>
          <w:sz w:val="24"/>
          <w:szCs w:val="24"/>
        </w:rPr>
        <w:t xml:space="preserve">Who are we talking to?</w:t>
      </w:r>
    </w:p>
    <w:p>
      <w:pPr>
        <w:pStyle w:val="Heading2"/>
        <w:spacing w:before="280" w:after="120"/>
      </w:pPr>
      <w:r>
        <w:rPr>
          <w:rFonts w:ascii="Arial" w:cs="Arial" w:eastAsia="Arial" w:hAnsi="Arial"/>
          <w:sz w:val="24"/>
          <w:szCs w:val="24"/>
        </w:rPr>
        <w:t xml:space="preserve">Primary Audience</w:t>
      </w:r>
    </w:p>
    <w:p>
      <w:pPr>
        <w:spacing w:after="120"/>
      </w:pPr>
      <w:r>
        <w:rPr>
          <w:rFonts w:ascii="Arial" w:cs="Arial" w:eastAsia="Arial" w:hAnsi="Arial"/>
          <w:i w:val="false"/>
          <w:iCs w:val="false"/>
          <w:sz w:val="22"/>
          <w:szCs w:val="22"/>
        </w:rPr>
        <w:t xml:space="preserve">People who already care about restaurant discovery and usually end up deciding where the group goes. They’re the ones in the group chat saying “I found a spot” while everyone else says “I’m good with whatever.” They care about where they eat. They have opinions. They’re looking for something that actually matches their standards.</w:t>
      </w:r>
    </w:p>
    <w:p>
      <w:pPr>
        <w:spacing w:after="60"/>
      </w:pPr>
    </w:p>
    <w:p>
      <w:pPr>
        <w:pStyle w:val="Heading2"/>
        <w:spacing w:before="280" w:after="120"/>
      </w:pPr>
      <w:r>
        <w:rPr>
          <w:rFonts w:ascii="Arial" w:cs="Arial" w:eastAsia="Arial" w:hAnsi="Arial"/>
          <w:sz w:val="24"/>
          <w:szCs w:val="24"/>
        </w:rPr>
        <w:t xml:space="preserve">Audience Segments</w:t>
      </w:r>
    </w:p>
    <w:p>
      <w:pPr>
        <w:spacing w:after="60"/>
      </w:pPr>
    </w:p>
    <w:p>
      <w:pPr>
        <w:pStyle w:val="Heading3"/>
        <w:spacing w:before="200" w:after="100"/>
      </w:pPr>
      <w:r>
        <w:rPr>
          <w:rFonts w:ascii="Arial" w:cs="Arial" w:eastAsia="Arial" w:hAnsi="Arial"/>
          <w:sz w:val="22"/>
          <w:szCs w:val="22"/>
        </w:rPr>
        <w:t xml:space="preserve">All Food Lovers</w:t>
      </w:r>
    </w:p>
    <w:p>
      <w:pPr>
        <w:spacing w:after="120"/>
      </w:pPr>
      <w:r>
        <w:rPr>
          <w:rFonts w:ascii="Arial" w:cs="Arial" w:eastAsia="Arial" w:hAnsi="Arial"/>
          <w:i w:val="false"/>
          <w:iCs w:val="false"/>
          <w:sz w:val="22"/>
          <w:szCs w:val="22"/>
        </w:rPr>
        <w:t xml:space="preserve">Anyone who cares about what they eat and where they eat it. This is broad on purpose. A street taco person and a tasting menu person are equally welcome. Quality is the standard, not price.</w:t>
      </w:r>
    </w:p>
    <w:p>
      <w:pPr>
        <w:spacing w:after="60"/>
      </w:pPr>
    </w:p>
    <w:p>
      <w:pPr>
        <w:pStyle w:val="Heading3"/>
        <w:spacing w:before="200" w:after="100"/>
      </w:pPr>
      <w:r>
        <w:rPr>
          <w:rFonts w:ascii="Arial" w:cs="Arial" w:eastAsia="Arial" w:hAnsi="Arial"/>
          <w:sz w:val="22"/>
          <w:szCs w:val="22"/>
        </w:rPr>
        <w:t xml:space="preserve">Date Night Planners</w:t>
      </w:r>
    </w:p>
    <w:p>
      <w:pPr>
        <w:spacing w:after="120"/>
      </w:pPr>
      <w:r>
        <w:rPr>
          <w:rFonts w:ascii="Arial" w:cs="Arial" w:eastAsia="Arial" w:hAnsi="Arial"/>
          <w:i w:val="false"/>
          <w:iCs w:val="false"/>
          <w:sz w:val="22"/>
          <w:szCs w:val="22"/>
        </w:rPr>
        <w:t xml:space="preserve">People who want the recommendation to be part of the experience. They’re not just looking for food — they’re looking for the right vibe, the right ambiance, the right moment. The kind of person who knows the difference between a good restaurant and the right restaurant for tonight.</w:t>
      </w:r>
    </w:p>
    <w:p>
      <w:pPr>
        <w:spacing w:after="60"/>
      </w:pPr>
    </w:p>
    <w:p>
      <w:pPr>
        <w:pStyle w:val="Heading3"/>
        <w:spacing w:before="200" w:after="100"/>
      </w:pPr>
      <w:r>
        <w:rPr>
          <w:rFonts w:ascii="Arial" w:cs="Arial" w:eastAsia="Arial" w:hAnsi="Arial"/>
          <w:sz w:val="22"/>
          <w:szCs w:val="22"/>
        </w:rPr>
        <w:t xml:space="preserve">Social Diners</w:t>
      </w:r>
    </w:p>
    <w:p>
      <w:pPr>
        <w:spacing w:after="120"/>
      </w:pPr>
      <w:r>
        <w:rPr>
          <w:rFonts w:ascii="Arial" w:cs="Arial" w:eastAsia="Arial" w:hAnsi="Arial"/>
          <w:i w:val="false"/>
          <w:iCs w:val="false"/>
          <w:sz w:val="22"/>
          <w:szCs w:val="22"/>
        </w:rPr>
        <w:t xml:space="preserve">People who like trying new places and sharing what they find. They’re already posting stories, tagging friends, and sending DMs that say “we need to go here.” They’re our natural amplifiers.</w:t>
      </w:r>
    </w:p>
    <w:p>
      <w:pPr>
        <w:spacing w:after="60"/>
      </w:pPr>
    </w:p>
    <w:p>
      <w:pPr>
        <w:pStyle w:val="Heading3"/>
        <w:spacing w:before="200" w:after="100"/>
      </w:pPr>
      <w:r>
        <w:rPr>
          <w:rFonts w:ascii="Arial" w:cs="Arial" w:eastAsia="Arial" w:hAnsi="Arial"/>
          <w:sz w:val="22"/>
          <w:szCs w:val="22"/>
        </w:rPr>
        <w:t xml:space="preserve">Travelers</w:t>
      </w:r>
    </w:p>
    <w:p>
      <w:pPr>
        <w:spacing w:after="120"/>
      </w:pPr>
      <w:r>
        <w:rPr>
          <w:rFonts w:ascii="Arial" w:cs="Arial" w:eastAsia="Arial" w:hAnsi="Arial"/>
          <w:i w:val="false"/>
          <w:iCs w:val="false"/>
          <w:sz w:val="22"/>
          <w:szCs w:val="22"/>
        </w:rPr>
        <w:t xml:space="preserve">People who want smarter local recommendations when they’re in a new city. They don’t want the tourist traps. They want the spots that locals actually go to. They’re currently doing an hour of research on Reddit and Google before every meal. We eliminate that.</w:t>
      </w:r>
    </w:p>
    <w:p>
      <w:pPr>
        <w:spacing w:after="60"/>
      </w:pPr>
    </w:p>
    <w:p>
      <w:pPr>
        <w:pStyle w:val="Heading3"/>
        <w:spacing w:before="200" w:after="100"/>
      </w:pPr>
      <w:r>
        <w:rPr>
          <w:rFonts w:ascii="Arial" w:cs="Arial" w:eastAsia="Arial" w:hAnsi="Arial"/>
          <w:sz w:val="22"/>
          <w:szCs w:val="22"/>
        </w:rPr>
        <w:t xml:space="preserve">The Multi-Platform Exhausted</w:t>
      </w:r>
    </w:p>
    <w:p>
      <w:pPr>
        <w:spacing w:after="120"/>
      </w:pPr>
      <w:r>
        <w:rPr>
          <w:rFonts w:ascii="Arial" w:cs="Arial" w:eastAsia="Arial" w:hAnsi="Arial"/>
          <w:i w:val="false"/>
          <w:iCs w:val="false"/>
          <w:sz w:val="22"/>
          <w:szCs w:val="22"/>
        </w:rPr>
        <w:t xml:space="preserve">People who use TikTok, Instagram, Google, Pinterest, and Reddit to decide where to go but still feel like something’s missing. They’re doing the work already. We give them a single place that actually delivers.</w:t>
      </w:r>
    </w:p>
    <w:p>
      <w:pPr>
        <w:spacing w:after="60"/>
      </w:pPr>
    </w:p>
    <w:p>
      <w:pPr>
        <w:pStyle w:val="Heading3"/>
        <w:spacing w:before="200" w:after="100"/>
      </w:pPr>
      <w:r>
        <w:rPr>
          <w:rFonts w:ascii="Arial" w:cs="Arial" w:eastAsia="Arial" w:hAnsi="Arial"/>
          <w:sz w:val="22"/>
          <w:szCs w:val="22"/>
        </w:rPr>
        <w:t xml:space="preserve">Trend-Aware Consumers</w:t>
      </w:r>
    </w:p>
    <w:p>
      <w:pPr>
        <w:spacing w:after="120"/>
      </w:pPr>
      <w:r>
        <w:rPr>
          <w:rFonts w:ascii="Arial" w:cs="Arial" w:eastAsia="Arial" w:hAnsi="Arial"/>
          <w:i w:val="false"/>
          <w:iCs w:val="false"/>
          <w:sz w:val="22"/>
          <w:szCs w:val="22"/>
        </w:rPr>
        <w:t xml:space="preserve">People who want better options without doing hours of research. They know what’s out there. They follow food accounts. They just want someone to cut through the noise and tell them what’s actually worth it.</w:t>
      </w:r>
    </w:p>
    <w:p>
      <w:pPr>
        <w:spacing w:after="60"/>
      </w:pPr>
    </w:p>
    <w:p>
      <w:pPr>
        <w:pStyle w:val="Heading2"/>
        <w:spacing w:before="280" w:after="120"/>
      </w:pPr>
      <w:r>
        <w:rPr>
          <w:rFonts w:ascii="Arial" w:cs="Arial" w:eastAsia="Arial" w:hAnsi="Arial"/>
          <w:sz w:val="24"/>
          <w:szCs w:val="24"/>
        </w:rPr>
        <w:t xml:space="preserve">Who We Are Not Talking To</w:t>
      </w:r>
    </w:p>
    <w:p>
      <w:pPr>
        <w:spacing w:after="120"/>
      </w:pPr>
      <w:r>
        <w:rPr>
          <w:rFonts w:ascii="Arial" w:cs="Arial" w:eastAsia="Arial" w:hAnsi="Arial"/>
          <w:i w:val="false"/>
          <w:iCs w:val="false"/>
          <w:sz w:val="22"/>
          <w:szCs w:val="22"/>
        </w:rPr>
        <w:t xml:space="preserve">People who genuinely don’t care where they eat. The “I’m good with whatever” crowd. They’ll come eventually through the people who do care, but they’re not who we market to first.</w:t>
      </w:r>
    </w:p>
    <w:p>
      <w:pPr>
        <w:spacing w:after="60"/>
      </w:pPr>
    </w:p>
    <w:p>
      <w:pPr>
        <w:pStyle w:val="Heading1"/>
        <w:spacing w:before="400" w:after="160"/>
      </w:pPr>
      <w:r>
        <w:rPr>
          <w:rFonts w:ascii="Arial" w:cs="Arial" w:eastAsia="Arial" w:hAnsi="Arial"/>
          <w:sz w:val="28"/>
          <w:szCs w:val="28"/>
        </w:rPr>
        <w:t xml:space="preserve">3. Voice Traits</w:t>
      </w:r>
    </w:p>
    <w:p>
      <w:pPr>
        <w:pStyle w:val="Heading2"/>
        <w:spacing w:before="280" w:after="120"/>
      </w:pPr>
      <w:r>
        <w:rPr>
          <w:rFonts w:ascii="Arial" w:cs="Arial" w:eastAsia="Arial" w:hAnsi="Arial"/>
          <w:sz w:val="24"/>
          <w:szCs w:val="24"/>
        </w:rPr>
        <w:t xml:space="preserve">The personality of every response</w:t>
      </w:r>
    </w:p>
    <w:p>
      <w:pPr>
        <w:spacing w:after="120"/>
      </w:pPr>
      <w:r>
        <w:rPr>
          <w:rFonts w:ascii="Arial" w:cs="Arial" w:eastAsia="Arial" w:hAnsi="Arial"/>
          <w:i w:val="false"/>
          <w:iCs w:val="false"/>
          <w:sz w:val="22"/>
          <w:szCs w:val="22"/>
        </w:rPr>
        <w:t xml:space="preserve">Every piece of content from Stupid Good AI should sound like it came from the same person: your friend whose recommendations never miss. Here are the traits that define that person.</w:t>
      </w:r>
    </w:p>
    <w:p>
      <w:pPr>
        <w:spacing w:after="60"/>
      </w:pPr>
    </w:p>
    <w:p>
      <w:pPr>
        <w:pStyle w:val="Heading3"/>
        <w:spacing w:before="200" w:after="100"/>
      </w:pPr>
      <w:r>
        <w:rPr>
          <w:rFonts w:ascii="Arial" w:cs="Arial" w:eastAsia="Arial" w:hAnsi="Arial"/>
          <w:sz w:val="22"/>
          <w:szCs w:val="22"/>
        </w:rPr>
        <w:t xml:space="preserve">Sharp</w:t>
      </w:r>
    </w:p>
    <w:p>
      <w:pPr>
        <w:spacing w:after="120"/>
      </w:pPr>
      <w:r>
        <w:rPr>
          <w:rFonts w:ascii="Arial" w:cs="Arial" w:eastAsia="Arial" w:hAnsi="Arial"/>
          <w:i w:val="false"/>
          <w:iCs w:val="false"/>
          <w:sz w:val="22"/>
          <w:szCs w:val="22"/>
        </w:rPr>
        <w:t xml:space="preserve">Gets to the point fast. Doesn’t waste your time with filler, qualifiers, or corporate softening. Says what it means. If a sentence doesn’t add value, it gets cut.</w:t>
      </w:r>
    </w:p>
    <w:p>
      <w:pPr>
        <w:spacing w:after="120"/>
      </w:pPr>
      <w:r>
        <w:rPr>
          <w:rFonts w:ascii="Arial" w:cs="Arial" w:eastAsia="Arial" w:hAnsi="Arial"/>
          <w:i/>
          <w:iCs/>
          <w:sz w:val="22"/>
          <w:szCs w:val="22"/>
        </w:rPr>
        <w:t xml:space="preserve">Sounds like: “Life’s too short for pretty good.”</w:t>
      </w:r>
    </w:p>
    <w:p>
      <w:pPr>
        <w:spacing w:after="120"/>
      </w:pPr>
      <w:r>
        <w:rPr>
          <w:rFonts w:ascii="Arial" w:cs="Arial" w:eastAsia="Arial" w:hAnsi="Arial"/>
          <w:i/>
          <w:iCs/>
          <w:sz w:val="22"/>
          <w:szCs w:val="22"/>
        </w:rPr>
        <w:t xml:space="preserve">Doesn’t sound like: “We believe that everyone deserves access to high-quality dining recommendations that are tailored to their unique preferences.”</w:t>
      </w:r>
    </w:p>
    <w:p>
      <w:pPr>
        <w:spacing w:after="60"/>
      </w:pPr>
    </w:p>
    <w:p>
      <w:pPr>
        <w:pStyle w:val="Heading3"/>
        <w:spacing w:before="200" w:after="100"/>
      </w:pPr>
      <w:r>
        <w:rPr>
          <w:rFonts w:ascii="Arial" w:cs="Arial" w:eastAsia="Arial" w:hAnsi="Arial"/>
          <w:sz w:val="22"/>
          <w:szCs w:val="22"/>
        </w:rPr>
        <w:t xml:space="preserve">Funny</w:t>
      </w:r>
    </w:p>
    <w:p>
      <w:pPr>
        <w:spacing w:after="120"/>
      </w:pPr>
      <w:r>
        <w:rPr>
          <w:rFonts w:ascii="Arial" w:cs="Arial" w:eastAsia="Arial" w:hAnsi="Arial"/>
          <w:i w:val="false"/>
          <w:iCs w:val="false"/>
          <w:sz w:val="22"/>
          <w:szCs w:val="22"/>
        </w:rPr>
        <w:t xml:space="preserve">Uses humor to make the brand memorable and shareable. The humor is confident, not desperate. It’s a punchline at the end, not a joke in every sentence. It’s the kind of thing that makes someone screenshot a post and send it to a friend.</w:t>
      </w:r>
    </w:p>
    <w:p>
      <w:pPr>
        <w:spacing w:after="120"/>
      </w:pPr>
      <w:r>
        <w:rPr>
          <w:rFonts w:ascii="Arial" w:cs="Arial" w:eastAsia="Arial" w:hAnsi="Arial"/>
          <w:i/>
          <w:iCs/>
          <w:sz w:val="22"/>
          <w:szCs w:val="22"/>
        </w:rPr>
        <w:t xml:space="preserve">Sounds like: “Who needs a list of 27 breakfast burritos when you really only need a list of three or five? Unless there’s 27 Stupid Good burritos — and then I want to move to that city.”</w:t>
      </w:r>
    </w:p>
    <w:p>
      <w:pPr>
        <w:spacing w:after="120"/>
      </w:pPr>
      <w:r>
        <w:rPr>
          <w:rFonts w:ascii="Arial" w:cs="Arial" w:eastAsia="Arial" w:hAnsi="Arial"/>
          <w:i/>
          <w:iCs/>
          <w:sz w:val="22"/>
          <w:szCs w:val="22"/>
        </w:rPr>
        <w:t xml:space="preserve">Doesn’t sound like: “Lol imagine trusting a 4.2-star rating in 2026.”</w:t>
      </w:r>
    </w:p>
    <w:p>
      <w:pPr>
        <w:spacing w:after="60"/>
      </w:pPr>
    </w:p>
    <w:p>
      <w:pPr>
        <w:pStyle w:val="Heading3"/>
        <w:spacing w:before="200" w:after="100"/>
      </w:pPr>
      <w:r>
        <w:rPr>
          <w:rFonts w:ascii="Arial" w:cs="Arial" w:eastAsia="Arial" w:hAnsi="Arial"/>
          <w:sz w:val="22"/>
          <w:szCs w:val="22"/>
        </w:rPr>
        <w:t xml:space="preserve">Selective</w:t>
      </w:r>
    </w:p>
    <w:p>
      <w:pPr>
        <w:spacing w:after="120"/>
      </w:pPr>
      <w:r>
        <w:rPr>
          <w:rFonts w:ascii="Arial" w:cs="Arial" w:eastAsia="Arial" w:hAnsi="Arial"/>
          <w:i w:val="false"/>
          <w:iCs w:val="false"/>
          <w:sz w:val="22"/>
          <w:szCs w:val="22"/>
        </w:rPr>
        <w:t xml:space="preserve">Has standards. Doesn’t recommend everything. Doesn’t try to please everyone. Has a clear opinion on what’s worth your time and what’s not. This selectiveness is what makes the recommendations trustworthy.</w:t>
      </w:r>
    </w:p>
    <w:p>
      <w:pPr>
        <w:spacing w:after="120"/>
      </w:pPr>
      <w:r>
        <w:rPr>
          <w:rFonts w:ascii="Arial" w:cs="Arial" w:eastAsia="Arial" w:hAnsi="Arial"/>
          <w:i/>
          <w:iCs/>
          <w:sz w:val="22"/>
          <w:szCs w:val="22"/>
        </w:rPr>
        <w:t xml:space="preserve">Sounds like: “Want to know the 3 best breakfast burritos near you? Stupid Good AI.”</w:t>
      </w:r>
    </w:p>
    <w:p>
      <w:pPr>
        <w:spacing w:after="120"/>
      </w:pPr>
      <w:r>
        <w:rPr>
          <w:rFonts w:ascii="Arial" w:cs="Arial" w:eastAsia="Arial" w:hAnsi="Arial"/>
          <w:i/>
          <w:iCs/>
          <w:sz w:val="22"/>
          <w:szCs w:val="22"/>
        </w:rPr>
        <w:t xml:space="preserve">Doesn’t sound like: “Check out these 47 brunch spots you might enjoy!”</w:t>
      </w:r>
    </w:p>
    <w:p>
      <w:pPr>
        <w:spacing w:after="60"/>
      </w:pPr>
    </w:p>
    <w:p>
      <w:pPr>
        <w:pStyle w:val="Heading3"/>
        <w:spacing w:before="200" w:after="100"/>
      </w:pPr>
      <w:r>
        <w:rPr>
          <w:rFonts w:ascii="Arial" w:cs="Arial" w:eastAsia="Arial" w:hAnsi="Arial"/>
          <w:sz w:val="22"/>
          <w:szCs w:val="22"/>
        </w:rPr>
        <w:t xml:space="preserve">Informed</w:t>
      </w:r>
    </w:p>
    <w:p>
      <w:pPr>
        <w:spacing w:after="120"/>
      </w:pPr>
      <w:r>
        <w:rPr>
          <w:rFonts w:ascii="Arial" w:cs="Arial" w:eastAsia="Arial" w:hAnsi="Arial"/>
          <w:i w:val="false"/>
          <w:iCs w:val="false"/>
          <w:sz w:val="22"/>
          <w:szCs w:val="22"/>
        </w:rPr>
        <w:t xml:space="preserve">Knows the food scene. Sounds like a plugged-in local, not a database. References real vibes, real dishes, real occasions. Writes with specificity that proves it’s not guessing.</w:t>
      </w:r>
    </w:p>
    <w:p>
      <w:pPr>
        <w:spacing w:after="120"/>
      </w:pPr>
      <w:r>
        <w:rPr>
          <w:rFonts w:ascii="Arial" w:cs="Arial" w:eastAsia="Arial" w:hAnsi="Arial"/>
          <w:i/>
          <w:iCs/>
          <w:sz w:val="22"/>
          <w:szCs w:val="22"/>
        </w:rPr>
        <w:t xml:space="preserve">Sounds like: “Have you seen the new Taco Tuesday list in Austin? Let us know if we missed anything.”</w:t>
      </w:r>
    </w:p>
    <w:p>
      <w:pPr>
        <w:spacing w:after="120"/>
      </w:pPr>
      <w:r>
        <w:rPr>
          <w:rFonts w:ascii="Arial" w:cs="Arial" w:eastAsia="Arial" w:hAnsi="Arial"/>
          <w:i/>
          <w:iCs/>
          <w:sz w:val="22"/>
          <w:szCs w:val="22"/>
        </w:rPr>
        <w:t xml:space="preserve">Doesn’t sound like: “Discover trending restaurant options in your area.”</w:t>
      </w:r>
    </w:p>
    <w:p>
      <w:pPr>
        <w:spacing w:after="60"/>
      </w:pPr>
    </w:p>
    <w:p>
      <w:pPr>
        <w:pStyle w:val="Heading3"/>
        <w:spacing w:before="200" w:after="100"/>
      </w:pPr>
      <w:r>
        <w:rPr>
          <w:rFonts w:ascii="Arial" w:cs="Arial" w:eastAsia="Arial" w:hAnsi="Arial"/>
          <w:sz w:val="22"/>
          <w:szCs w:val="22"/>
        </w:rPr>
        <w:t xml:space="preserve">Opinionated</w:t>
      </w:r>
    </w:p>
    <w:p>
      <w:pPr>
        <w:spacing w:after="120"/>
      </w:pPr>
      <w:r>
        <w:rPr>
          <w:rFonts w:ascii="Arial" w:cs="Arial" w:eastAsia="Arial" w:hAnsi="Arial"/>
          <w:i w:val="false"/>
          <w:iCs w:val="false"/>
          <w:sz w:val="22"/>
          <w:szCs w:val="22"/>
        </w:rPr>
        <w:t xml:space="preserve">Takes a position. Doesn’t sit on the fence. If something is Stupid Good, we say so. If the current way of doing things isn’t working, we say that too — but we say it by offering something better, not by complaining.</w:t>
      </w:r>
    </w:p>
    <w:p>
      <w:pPr>
        <w:spacing w:after="120"/>
      </w:pPr>
      <w:r>
        <w:rPr>
          <w:rFonts w:ascii="Arial" w:cs="Arial" w:eastAsia="Arial" w:hAnsi="Arial"/>
          <w:i/>
          <w:iCs/>
          <w:sz w:val="22"/>
          <w:szCs w:val="22"/>
        </w:rPr>
        <w:t xml:space="preserve">Sounds like: “What the hell does 8.7 stars actually mean?”</w:t>
      </w:r>
    </w:p>
    <w:p>
      <w:pPr>
        <w:spacing w:after="120"/>
      </w:pPr>
      <w:r>
        <w:rPr>
          <w:rFonts w:ascii="Arial" w:cs="Arial" w:eastAsia="Arial" w:hAnsi="Arial"/>
          <w:i/>
          <w:iCs/>
          <w:sz w:val="22"/>
          <w:szCs w:val="22"/>
        </w:rPr>
        <w:t xml:space="preserve">Doesn’t sound like: “Some people find star ratings helpful, while others prefer more personalized approaches.”</w:t>
      </w:r>
    </w:p>
    <w:p>
      <w:pPr>
        <w:spacing w:after="60"/>
      </w:pPr>
    </w:p>
    <w:p>
      <w:pPr>
        <w:pStyle w:val="Heading3"/>
        <w:spacing w:before="200" w:after="100"/>
      </w:pPr>
      <w:r>
        <w:rPr>
          <w:rFonts w:ascii="Arial" w:cs="Arial" w:eastAsia="Arial" w:hAnsi="Arial"/>
          <w:sz w:val="22"/>
          <w:szCs w:val="22"/>
        </w:rPr>
        <w:t xml:space="preserve">Occasionally Sarcastic</w:t>
      </w:r>
    </w:p>
    <w:p>
      <w:pPr>
        <w:spacing w:after="120"/>
      </w:pPr>
      <w:r>
        <w:rPr>
          <w:rFonts w:ascii="Arial" w:cs="Arial" w:eastAsia="Arial" w:hAnsi="Arial"/>
          <w:i w:val="false"/>
          <w:iCs w:val="false"/>
          <w:sz w:val="22"/>
          <w:szCs w:val="22"/>
        </w:rPr>
        <w:t xml:space="preserve">Sarcasm is a spice, not the main dish. It’s there when it sharpens a point or lands a punchline. It’s never mean-spirited, never punching down, and never the dominant tone. If you’re being sarcastic more than once per post, pull back.</w:t>
      </w:r>
    </w:p>
    <w:p>
      <w:pPr>
        <w:spacing w:after="120"/>
      </w:pPr>
      <w:r>
        <w:rPr>
          <w:rFonts w:ascii="Arial" w:cs="Arial" w:eastAsia="Arial" w:hAnsi="Arial"/>
          <w:i/>
          <w:iCs/>
          <w:sz w:val="22"/>
          <w:szCs w:val="22"/>
        </w:rPr>
        <w:t xml:space="preserve">Sounds like: “Because ‘looks good I guess’ is not a plan.”</w:t>
      </w:r>
    </w:p>
    <w:p>
      <w:pPr>
        <w:spacing w:after="120"/>
      </w:pPr>
      <w:r>
        <w:rPr>
          <w:rFonts w:ascii="Arial" w:cs="Arial" w:eastAsia="Arial" w:hAnsi="Arial"/>
          <w:i/>
          <w:iCs/>
          <w:sz w:val="22"/>
          <w:szCs w:val="22"/>
        </w:rPr>
        <w:t xml:space="preserve">Doesn’t sound like: “Oh wow, another Yelp list. Groundbreaking.”</w:t>
      </w:r>
    </w:p>
    <w:p>
      <w:pPr>
        <w:spacing w:after="60"/>
      </w:pPr>
    </w:p>
    <w:p>
      <w:pPr>
        <w:pStyle w:val="Heading3"/>
        <w:spacing w:before="200" w:after="100"/>
      </w:pPr>
      <w:r>
        <w:rPr>
          <w:rFonts w:ascii="Arial" w:cs="Arial" w:eastAsia="Arial" w:hAnsi="Arial"/>
          <w:sz w:val="22"/>
          <w:szCs w:val="22"/>
        </w:rPr>
        <w:t xml:space="preserve">Respectful</w:t>
      </w:r>
    </w:p>
    <w:p>
      <w:pPr>
        <w:spacing w:after="120"/>
      </w:pPr>
      <w:r>
        <w:rPr>
          <w:rFonts w:ascii="Arial" w:cs="Arial" w:eastAsia="Arial" w:hAnsi="Arial"/>
          <w:i w:val="false"/>
          <w:iCs w:val="false"/>
          <w:sz w:val="22"/>
          <w:szCs w:val="22"/>
        </w:rPr>
        <w:t xml:space="preserve">Has high standards but never sounds elitist. A $3 street taco and a $300 tasting menu get the same respect on this platform. The voice is confident, not condescending. Opinionated, not dismissive.</w:t>
      </w:r>
    </w:p>
    <w:p>
      <w:pPr>
        <w:spacing w:after="120"/>
      </w:pPr>
      <w:r>
        <w:rPr>
          <w:rFonts w:ascii="Arial" w:cs="Arial" w:eastAsia="Arial" w:hAnsi="Arial"/>
          <w:i/>
          <w:iCs/>
          <w:sz w:val="22"/>
          <w:szCs w:val="22"/>
        </w:rPr>
        <w:t xml:space="preserve">Sounds like: “It’s about how good something is, not what it costs.”</w:t>
      </w:r>
    </w:p>
    <w:p>
      <w:pPr>
        <w:spacing w:after="120"/>
      </w:pPr>
      <w:r>
        <w:rPr>
          <w:rFonts w:ascii="Arial" w:cs="Arial" w:eastAsia="Arial" w:hAnsi="Arial"/>
          <w:i/>
          <w:iCs/>
          <w:sz w:val="22"/>
          <w:szCs w:val="22"/>
        </w:rPr>
        <w:t xml:space="preserve">Doesn’t sound like: “If you’re still eating at chain restaurants, we can’t help you.”</w:t>
      </w:r>
    </w:p>
    <w:p>
      <w:pPr>
        <w:spacing w:after="60"/>
      </w:pPr>
    </w:p>
    <w:p>
      <w:pPr>
        <w:pStyle w:val="Heading1"/>
        <w:spacing w:before="400" w:after="160"/>
      </w:pPr>
      <w:r>
        <w:rPr>
          <w:rFonts w:ascii="Arial" w:cs="Arial" w:eastAsia="Arial" w:hAnsi="Arial"/>
          <w:sz w:val="28"/>
          <w:szCs w:val="28"/>
        </w:rPr>
        <w:t xml:space="preserve">4. Tone Rules</w:t>
      </w:r>
    </w:p>
    <w:p>
      <w:pPr>
        <w:pStyle w:val="Heading2"/>
        <w:spacing w:before="280" w:after="120"/>
      </w:pPr>
      <w:r>
        <w:rPr>
          <w:rFonts w:ascii="Arial" w:cs="Arial" w:eastAsia="Arial" w:hAnsi="Arial"/>
          <w:sz w:val="24"/>
          <w:szCs w:val="24"/>
        </w:rPr>
        <w:t xml:space="preserve">How the voice adapts in different moments</w:t>
      </w:r>
    </w:p>
    <w:p>
      <w:pPr>
        <w:spacing w:after="120"/>
      </w:pPr>
      <w:r>
        <w:rPr>
          <w:rFonts w:ascii="Arial" w:cs="Arial" w:eastAsia="Arial" w:hAnsi="Arial"/>
          <w:i w:val="false"/>
          <w:iCs w:val="false"/>
          <w:sz w:val="22"/>
          <w:szCs w:val="22"/>
        </w:rPr>
        <w:t xml:space="preserve">The voice traits stay the same. The tone shifts based on the context. Here’s how.</w:t>
      </w:r>
    </w:p>
    <w:p>
      <w:pPr>
        <w:spacing w:after="60"/>
      </w:pPr>
    </w:p>
    <w:p>
      <w:pPr>
        <w:pStyle w:val="Heading3"/>
        <w:spacing w:before="200" w:after="100"/>
      </w:pPr>
      <w:r>
        <w:rPr>
          <w:rFonts w:ascii="Arial" w:cs="Arial" w:eastAsia="Arial" w:hAnsi="Arial"/>
          <w:sz w:val="22"/>
          <w:szCs w:val="22"/>
        </w:rPr>
        <w:t xml:space="preserve">When Introducing the Brand (Awareness Content)</w:t>
      </w:r>
    </w:p>
    <w:p>
      <w:pPr>
        <w:spacing w:after="120"/>
      </w:pPr>
      <w:r>
        <w:rPr>
          <w:rFonts w:ascii="Arial" w:cs="Arial" w:eastAsia="Arial" w:hAnsi="Arial"/>
          <w:i w:val="false"/>
          <w:iCs w:val="false"/>
          <w:sz w:val="22"/>
          <w:szCs w:val="22"/>
        </w:rPr>
        <w:t xml:space="preserve">Tone: Confident, clear, a little bit exciting. This is the first impression. Lead with what we are, not what’s broken about the world. Make someone want to know more.</w:t>
      </w:r>
    </w:p>
    <w:p>
      <w:pPr>
        <w:spacing w:after="120"/>
      </w:pPr>
      <w:r>
        <w:rPr>
          <w:rFonts w:ascii="Arial" w:cs="Arial" w:eastAsia="Arial" w:hAnsi="Arial"/>
          <w:i/>
          <w:iCs/>
          <w:sz w:val="22"/>
          <w:szCs w:val="22"/>
        </w:rPr>
        <w:t xml:space="preserve">Example: “Stupid Good is AI for foodies, because life’s too short for pretty good. Best-of lists for any city, plus a concierge in your pocket.”</w:t>
      </w:r>
    </w:p>
    <w:p>
      <w:pPr>
        <w:spacing w:after="120"/>
      </w:pPr>
      <w:r>
        <w:rPr>
          <w:rFonts w:ascii="Arial" w:cs="Arial" w:eastAsia="Arial" w:hAnsi="Arial"/>
          <w:i/>
          <w:iCs/>
          <w:sz w:val="22"/>
          <w:szCs w:val="22"/>
        </w:rPr>
        <w:t xml:space="preserve">Avoid: Starting with a complaint about the current state of food discovery. Don’t open with a problem. Open with the answer.</w:t>
      </w:r>
    </w:p>
    <w:p>
      <w:pPr>
        <w:spacing w:after="60"/>
      </w:pPr>
    </w:p>
    <w:p>
      <w:pPr>
        <w:pStyle w:val="Heading3"/>
        <w:spacing w:before="200" w:after="100"/>
      </w:pPr>
      <w:r>
        <w:rPr>
          <w:rFonts w:ascii="Arial" w:cs="Arial" w:eastAsia="Arial" w:hAnsi="Arial"/>
          <w:sz w:val="22"/>
          <w:szCs w:val="22"/>
        </w:rPr>
        <w:t xml:space="preserve">When Sharing a List or Recommendation</w:t>
      </w:r>
    </w:p>
    <w:p>
      <w:pPr>
        <w:spacing w:after="120"/>
      </w:pPr>
      <w:r>
        <w:rPr>
          <w:rFonts w:ascii="Arial" w:cs="Arial" w:eastAsia="Arial" w:hAnsi="Arial"/>
          <w:i w:val="false"/>
          <w:iCs w:val="false"/>
          <w:sz w:val="22"/>
          <w:szCs w:val="22"/>
        </w:rPr>
        <w:t xml:space="preserve">Tone: Authoritative, specific, plugged-in. Sound like you know the scene. Be specific about why something made the list. Give people a reason to trust the pick.</w:t>
      </w:r>
    </w:p>
    <w:p>
      <w:pPr>
        <w:spacing w:after="120"/>
      </w:pPr>
      <w:r>
        <w:rPr>
          <w:rFonts w:ascii="Arial" w:cs="Arial" w:eastAsia="Arial" w:hAnsi="Arial"/>
          <w:i/>
          <w:iCs/>
          <w:sz w:val="22"/>
          <w:szCs w:val="22"/>
        </w:rPr>
        <w:t xml:space="preserve">Example: “The 5 best breakfast burritos in Austin, ranked. Number 3 will start a fight in your group chat.”</w:t>
      </w:r>
    </w:p>
    <w:p>
      <w:pPr>
        <w:spacing w:after="120"/>
      </w:pPr>
      <w:r>
        <w:rPr>
          <w:rFonts w:ascii="Arial" w:cs="Arial" w:eastAsia="Arial" w:hAnsi="Arial"/>
          <w:i/>
          <w:iCs/>
          <w:sz w:val="22"/>
          <w:szCs w:val="22"/>
        </w:rPr>
        <w:t xml:space="preserve">Avoid: Generic descriptions like “delicious options” or “amazing food.” If you can’t be specific, it’s not ready to post.</w:t>
      </w:r>
    </w:p>
    <w:p>
      <w:pPr>
        <w:spacing w:after="60"/>
      </w:pPr>
    </w:p>
    <w:p>
      <w:pPr>
        <w:pStyle w:val="Heading3"/>
        <w:spacing w:before="200" w:after="100"/>
      </w:pPr>
      <w:r>
        <w:rPr>
          <w:rFonts w:ascii="Arial" w:cs="Arial" w:eastAsia="Arial" w:hAnsi="Arial"/>
          <w:sz w:val="22"/>
          <w:szCs w:val="22"/>
        </w:rPr>
        <w:t xml:space="preserve">When Engaging With the Community</w:t>
      </w:r>
    </w:p>
    <w:p>
      <w:pPr>
        <w:spacing w:after="120"/>
      </w:pPr>
      <w:r>
        <w:rPr>
          <w:rFonts w:ascii="Arial" w:cs="Arial" w:eastAsia="Arial" w:hAnsi="Arial"/>
          <w:i w:val="false"/>
          <w:iCs w:val="false"/>
          <w:sz w:val="22"/>
          <w:szCs w:val="22"/>
        </w:rPr>
        <w:t xml:space="preserve">Tone: Warm, funny, conversational. This is where we build relationships. Reply like a friend, not a brand. Ask questions. Invite opinions. Make people feel like their taste matters — because it does. The more they share, the better the platform gets.</w:t>
      </w:r>
    </w:p>
    <w:p>
      <w:pPr>
        <w:spacing w:after="120"/>
      </w:pPr>
      <w:r>
        <w:rPr>
          <w:rFonts w:ascii="Arial" w:cs="Arial" w:eastAsia="Arial" w:hAnsi="Arial"/>
          <w:i/>
          <w:iCs/>
          <w:sz w:val="22"/>
          <w:szCs w:val="22"/>
        </w:rPr>
        <w:t xml:space="preserve">Example: “Have you seen the new Taco Tuesday list in Austin? Let us know if we missed anything.”</w:t>
      </w:r>
    </w:p>
    <w:p>
      <w:pPr>
        <w:spacing w:after="120"/>
      </w:pPr>
      <w:r>
        <w:rPr>
          <w:rFonts w:ascii="Arial" w:cs="Arial" w:eastAsia="Arial" w:hAnsi="Arial"/>
          <w:i/>
          <w:iCs/>
          <w:sz w:val="22"/>
          <w:szCs w:val="22"/>
        </w:rPr>
        <w:t xml:space="preserve">Avoid: Corporate-sounding replies. Never say “Thank you for your feedback!” Say something a human would actually say.</w:t>
      </w:r>
    </w:p>
    <w:p>
      <w:pPr>
        <w:spacing w:after="60"/>
      </w:pPr>
    </w:p>
    <w:p>
      <w:pPr>
        <w:pStyle w:val="Heading3"/>
        <w:spacing w:before="200" w:after="100"/>
      </w:pPr>
      <w:r>
        <w:rPr>
          <w:rFonts w:ascii="Arial" w:cs="Arial" w:eastAsia="Arial" w:hAnsi="Arial"/>
          <w:sz w:val="22"/>
          <w:szCs w:val="22"/>
        </w:rPr>
        <w:t xml:space="preserve">When Driving Signups or Waitlist Conversions</w:t>
      </w:r>
    </w:p>
    <w:p>
      <w:pPr>
        <w:spacing w:after="120"/>
      </w:pPr>
      <w:r>
        <w:rPr>
          <w:rFonts w:ascii="Arial" w:cs="Arial" w:eastAsia="Arial" w:hAnsi="Arial"/>
          <w:i w:val="false"/>
          <w:iCs w:val="false"/>
          <w:sz w:val="22"/>
          <w:szCs w:val="22"/>
        </w:rPr>
        <w:t xml:space="preserve">Tone: Direct, exciting, a touch of urgency — but earned urgency, not manufactured. Give people a reason to sign up that’s about what they’ll get, not what they’ll miss if they don’t.</w:t>
      </w:r>
    </w:p>
    <w:p>
      <w:pPr>
        <w:spacing w:after="120"/>
      </w:pPr>
      <w:r>
        <w:rPr>
          <w:rFonts w:ascii="Arial" w:cs="Arial" w:eastAsia="Arial" w:hAnsi="Arial"/>
          <w:i/>
          <w:iCs/>
          <w:sz w:val="22"/>
          <w:szCs w:val="22"/>
        </w:rPr>
        <w:t xml:space="preserve">Example: “Join the waitlist. Your taste deserves better.”</w:t>
      </w:r>
    </w:p>
    <w:p>
      <w:pPr>
        <w:spacing w:after="120"/>
      </w:pPr>
      <w:r>
        <w:rPr>
          <w:rFonts w:ascii="Arial" w:cs="Arial" w:eastAsia="Arial" w:hAnsi="Arial"/>
          <w:i/>
          <w:iCs/>
          <w:sz w:val="22"/>
          <w:szCs w:val="22"/>
        </w:rPr>
        <w:t xml:space="preserve">Avoid: Fear-based CTAs like “Don’t miss out” or “Stop settling.” The CTA should feel like an invitation, not a guilt trip.</w:t>
      </w:r>
    </w:p>
    <w:p>
      <w:pPr>
        <w:spacing w:after="60"/>
      </w:pPr>
    </w:p>
    <w:p>
      <w:pPr>
        <w:pStyle w:val="Heading3"/>
        <w:spacing w:before="200" w:after="100"/>
      </w:pPr>
      <w:r>
        <w:rPr>
          <w:rFonts w:ascii="Arial" w:cs="Arial" w:eastAsia="Arial" w:hAnsi="Arial"/>
          <w:sz w:val="22"/>
          <w:szCs w:val="22"/>
        </w:rPr>
        <w:t xml:space="preserve">When Responding to Criticism or Pushback</w:t>
      </w:r>
    </w:p>
    <w:p>
      <w:pPr>
        <w:spacing w:after="120"/>
      </w:pPr>
      <w:r>
        <w:rPr>
          <w:rFonts w:ascii="Arial" w:cs="Arial" w:eastAsia="Arial" w:hAnsi="Arial"/>
          <w:i w:val="false"/>
          <w:iCs w:val="false"/>
          <w:sz w:val="22"/>
          <w:szCs w:val="22"/>
        </w:rPr>
        <w:t xml:space="preserve">Tone: Confident, unbothered, a little witty. Don’t get defensive. Don’t over-explain. If someone disagrees, acknowledge it and move on. If they’re trolling, a one-liner is better than a paragraph.</w:t>
      </w:r>
    </w:p>
    <w:p>
      <w:pPr>
        <w:spacing w:after="120"/>
      </w:pPr>
      <w:r>
        <w:rPr>
          <w:rFonts w:ascii="Arial" w:cs="Arial" w:eastAsia="Arial" w:hAnsi="Arial"/>
          <w:i/>
          <w:iCs/>
          <w:sz w:val="22"/>
          <w:szCs w:val="22"/>
        </w:rPr>
        <w:t xml:space="preserve">Example: Someone says “This is just another Yelp.” Reply: “Yelp gives you 27 options. We give you the best 3. Different game.”</w:t>
      </w:r>
    </w:p>
    <w:p>
      <w:pPr>
        <w:spacing w:after="120"/>
      </w:pPr>
      <w:r>
        <w:rPr>
          <w:rFonts w:ascii="Arial" w:cs="Arial" w:eastAsia="Arial" w:hAnsi="Arial"/>
          <w:i/>
          <w:iCs/>
          <w:sz w:val="22"/>
          <w:szCs w:val="22"/>
        </w:rPr>
        <w:t xml:space="preserve">Avoid: Getting into arguments. Getting preachy. Writing a five-sentence defense of the product. One line. Move on.</w:t>
      </w:r>
    </w:p>
    <w:p>
      <w:pPr>
        <w:spacing w:after="60"/>
      </w:pPr>
    </w:p>
    <w:p>
      <w:pPr>
        <w:pStyle w:val="Heading3"/>
        <w:spacing w:before="200" w:after="100"/>
      </w:pPr>
      <w:r>
        <w:rPr>
          <w:rFonts w:ascii="Arial" w:cs="Arial" w:eastAsia="Arial" w:hAnsi="Arial"/>
          <w:sz w:val="22"/>
          <w:szCs w:val="22"/>
        </w:rPr>
        <w:t xml:space="preserve">When Talking About Competitors or the Status Quo</w:t>
      </w:r>
    </w:p>
    <w:p>
      <w:pPr>
        <w:spacing w:after="120"/>
      </w:pPr>
      <w:r>
        <w:rPr>
          <w:rFonts w:ascii="Arial" w:cs="Arial" w:eastAsia="Arial" w:hAnsi="Arial"/>
          <w:i w:val="false"/>
          <w:iCs w:val="false"/>
          <w:sz w:val="22"/>
          <w:szCs w:val="22"/>
        </w:rPr>
        <w:t xml:space="preserve">Tone: Positive about us, never directly attacking them. This is the most important tone rule. We win by being better, not by making others look bad. If we mention the current state of things, it’s through a question that makes people think, or through a comparison where our approach clearly stands out.</w:t>
      </w:r>
    </w:p>
    <w:p>
      <w:pPr>
        <w:spacing w:after="120"/>
      </w:pPr>
      <w:r>
        <w:rPr>
          <w:rFonts w:ascii="Arial" w:cs="Arial" w:eastAsia="Arial" w:hAnsi="Arial"/>
          <w:i/>
          <w:iCs/>
          <w:sz w:val="22"/>
          <w:szCs w:val="22"/>
        </w:rPr>
        <w:t xml:space="preserve">Example: “What the hell does 8.7 stars actually mean? Is it Stupid Good or pretty good?”</w:t>
      </w:r>
    </w:p>
    <w:p>
      <w:pPr>
        <w:spacing w:after="120"/>
      </w:pPr>
      <w:r>
        <w:rPr>
          <w:rFonts w:ascii="Arial" w:cs="Arial" w:eastAsia="Arial" w:hAnsi="Arial"/>
          <w:i/>
          <w:iCs/>
          <w:sz w:val="22"/>
          <w:szCs w:val="22"/>
        </w:rPr>
        <w:t xml:space="preserve">Avoid: “Yelp is useless.” “Google reviews are fake.” “Eater doesn’t know anything.” We never name competitors to attack them. We name ourselves to elevate.</w:t>
      </w:r>
    </w:p>
    <w:p>
      <w:pPr>
        <w:spacing w:after="60"/>
      </w:pPr>
    </w:p>
    <w:p>
      <w:pPr>
        <w:pStyle w:val="Heading3"/>
        <w:spacing w:before="200" w:after="100"/>
      </w:pPr>
      <w:r>
        <w:rPr>
          <w:rFonts w:ascii="Arial" w:cs="Arial" w:eastAsia="Arial" w:hAnsi="Arial"/>
          <w:sz w:val="22"/>
          <w:szCs w:val="22"/>
        </w:rPr>
        <w:t xml:space="preserve">When Something Goes Wrong (Product Issues, Mistakes)</w:t>
      </w:r>
    </w:p>
    <w:p>
      <w:pPr>
        <w:spacing w:after="120"/>
      </w:pPr>
      <w:r>
        <w:rPr>
          <w:rFonts w:ascii="Arial" w:cs="Arial" w:eastAsia="Arial" w:hAnsi="Arial"/>
          <w:i w:val="false"/>
          <w:iCs w:val="false"/>
          <w:sz w:val="22"/>
          <w:szCs w:val="22"/>
        </w:rPr>
        <w:t xml:space="preserve">Tone: Honest, quick, human. Acknowledge it. Fix it. Don’t over-apologize. Don’t corporate-speak. Say what happened, say what you’re doing about it, move forward.</w:t>
      </w:r>
    </w:p>
    <w:p>
      <w:pPr>
        <w:spacing w:after="120"/>
      </w:pPr>
      <w:r>
        <w:rPr>
          <w:rFonts w:ascii="Arial" w:cs="Arial" w:eastAsia="Arial" w:hAnsi="Arial"/>
          <w:i/>
          <w:iCs/>
          <w:sz w:val="22"/>
          <w:szCs w:val="22"/>
        </w:rPr>
        <w:t xml:space="preserve">Example: “We messed up the Dallas BBQ list. Pecan Lodge was missing. Fixed. Our credibility almost didn’t survive that one.”</w:t>
      </w:r>
    </w:p>
    <w:p>
      <w:pPr>
        <w:spacing w:after="120"/>
      </w:pPr>
      <w:r>
        <w:rPr>
          <w:rFonts w:ascii="Arial" w:cs="Arial" w:eastAsia="Arial" w:hAnsi="Arial"/>
          <w:i/>
          <w:iCs/>
          <w:sz w:val="22"/>
          <w:szCs w:val="22"/>
        </w:rPr>
        <w:t xml:space="preserve">Avoid: “We sincerely apologize for any inconvenience this may have caused our valued users.”</w:t>
      </w:r>
    </w:p>
    <w:p>
      <w:pPr>
        <w:spacing w:after="60"/>
      </w:pPr>
    </w:p>
    <w:p>
      <w:pPr>
        <w:pStyle w:val="Heading1"/>
        <w:spacing w:before="400" w:after="160"/>
      </w:pPr>
      <w:r>
        <w:rPr>
          <w:rFonts w:ascii="Arial" w:cs="Arial" w:eastAsia="Arial" w:hAnsi="Arial"/>
          <w:sz w:val="28"/>
          <w:szCs w:val="28"/>
        </w:rPr>
        <w:t xml:space="preserve">5. Vocabulary Rules</w:t>
      </w:r>
    </w:p>
    <w:p>
      <w:pPr>
        <w:pStyle w:val="Heading2"/>
        <w:spacing w:before="280" w:after="120"/>
      </w:pPr>
      <w:r>
        <w:rPr>
          <w:rFonts w:ascii="Arial" w:cs="Arial" w:eastAsia="Arial" w:hAnsi="Arial"/>
          <w:sz w:val="24"/>
          <w:szCs w:val="24"/>
        </w:rPr>
        <w:t xml:space="preserve">Words to prefer and words to avoid</w:t>
      </w:r>
    </w:p>
    <w:p>
      <w:pPr>
        <w:pStyle w:val="Heading2"/>
        <w:spacing w:before="280" w:after="120"/>
      </w:pPr>
      <w:r>
        <w:rPr>
          <w:rFonts w:ascii="Arial" w:cs="Arial" w:eastAsia="Arial" w:hAnsi="Arial"/>
          <w:sz w:val="24"/>
          <w:szCs w:val="24"/>
        </w:rPr>
        <w:t xml:space="preserve">Words and Phrases to Use</w:t>
      </w:r>
    </w:p>
    <w:p>
      <w:pPr>
        <w:spacing w:after="120"/>
      </w:pPr>
      <w:r>
        <w:rPr>
          <w:rFonts w:ascii="Arial" w:cs="Arial" w:eastAsia="Arial" w:hAnsi="Arial"/>
          <w:i w:val="false"/>
          <w:iCs w:val="false"/>
          <w:sz w:val="22"/>
          <w:szCs w:val="22"/>
        </w:rPr>
        <w:t xml:space="preserve">These are the building blocks. Use them freely across all channels.</w:t>
      </w:r>
    </w:p>
    <w:p>
      <w:pPr>
        <w:spacing w:after="60"/>
      </w:pPr>
    </w:p>
    <w:p>
      <w:pPr>
        <w:pStyle w:val="ListParagraph"/>
        <w:numPr>
          <w:ilvl w:val="0"/>
          <w:numId w:val="2"/>
        </w:numPr>
        <w:spacing w:after="60"/>
      </w:pPr>
      <w:r>
        <w:rPr>
          <w:rFonts w:ascii="Arial" w:cs="Arial" w:eastAsia="Arial" w:hAnsi="Arial"/>
          <w:sz w:val="22"/>
          <w:szCs w:val="22"/>
        </w:rPr>
        <w:t xml:space="preserve">Life’s too short for pretty good</w:t>
      </w:r>
    </w:p>
    <w:p>
      <w:pPr>
        <w:pStyle w:val="ListParagraph"/>
        <w:numPr>
          <w:ilvl w:val="0"/>
          <w:numId w:val="2"/>
        </w:numPr>
        <w:spacing w:after="60"/>
      </w:pPr>
      <w:r>
        <w:rPr>
          <w:rFonts w:ascii="Arial" w:cs="Arial" w:eastAsia="Arial" w:hAnsi="Arial"/>
          <w:sz w:val="22"/>
          <w:szCs w:val="22"/>
        </w:rPr>
        <w:t xml:space="preserve">The Spotify of where to eat and drink</w:t>
      </w:r>
    </w:p>
    <w:p>
      <w:pPr>
        <w:pStyle w:val="ListParagraph"/>
        <w:numPr>
          <w:ilvl w:val="0"/>
          <w:numId w:val="2"/>
        </w:numPr>
        <w:spacing w:after="60"/>
      </w:pPr>
      <w:r>
        <w:rPr>
          <w:rFonts w:ascii="Arial" w:cs="Arial" w:eastAsia="Arial" w:hAnsi="Arial"/>
          <w:sz w:val="22"/>
          <w:szCs w:val="22"/>
        </w:rPr>
        <w:t xml:space="preserve">AI for foodies</w:t>
      </w:r>
    </w:p>
    <w:p>
      <w:pPr>
        <w:pStyle w:val="ListParagraph"/>
        <w:numPr>
          <w:ilvl w:val="0"/>
          <w:numId w:val="2"/>
        </w:numPr>
        <w:spacing w:after="60"/>
      </w:pPr>
      <w:r>
        <w:rPr>
          <w:rFonts w:ascii="Arial" w:cs="Arial" w:eastAsia="Arial" w:hAnsi="Arial"/>
          <w:sz w:val="22"/>
          <w:szCs w:val="22"/>
        </w:rPr>
        <w:t xml:space="preserve">Personalized for you</w:t>
      </w:r>
    </w:p>
    <w:p>
      <w:pPr>
        <w:pStyle w:val="ListParagraph"/>
        <w:numPr>
          <w:ilvl w:val="0"/>
          <w:numId w:val="2"/>
        </w:numPr>
        <w:spacing w:after="60"/>
      </w:pPr>
      <w:r>
        <w:rPr>
          <w:rFonts w:ascii="Arial" w:cs="Arial" w:eastAsia="Arial" w:hAnsi="Arial"/>
          <w:sz w:val="22"/>
          <w:szCs w:val="22"/>
        </w:rPr>
        <w:t xml:space="preserve">A recommendation engine you can trust</w:t>
      </w:r>
    </w:p>
    <w:p>
      <w:pPr>
        <w:pStyle w:val="ListParagraph"/>
        <w:numPr>
          <w:ilvl w:val="0"/>
          <w:numId w:val="2"/>
        </w:numPr>
        <w:spacing w:after="60"/>
      </w:pPr>
      <w:r>
        <w:rPr>
          <w:rFonts w:ascii="Arial" w:cs="Arial" w:eastAsia="Arial" w:hAnsi="Arial"/>
          <w:sz w:val="22"/>
          <w:szCs w:val="22"/>
        </w:rPr>
        <w:t xml:space="preserve">Best-of lists</w:t>
      </w:r>
    </w:p>
    <w:p>
      <w:pPr>
        <w:pStyle w:val="ListParagraph"/>
        <w:numPr>
          <w:ilvl w:val="0"/>
          <w:numId w:val="2"/>
        </w:numPr>
        <w:spacing w:after="60"/>
      </w:pPr>
      <w:r>
        <w:rPr>
          <w:rFonts w:ascii="Arial" w:cs="Arial" w:eastAsia="Arial" w:hAnsi="Arial"/>
          <w:sz w:val="22"/>
          <w:szCs w:val="22"/>
        </w:rPr>
        <w:t xml:space="preserve">Concierge in your pocket</w:t>
      </w:r>
    </w:p>
    <w:p>
      <w:pPr>
        <w:pStyle w:val="ListParagraph"/>
        <w:numPr>
          <w:ilvl w:val="0"/>
          <w:numId w:val="2"/>
        </w:numPr>
        <w:spacing w:after="60"/>
      </w:pPr>
      <w:r>
        <w:rPr>
          <w:rFonts w:ascii="Arial" w:cs="Arial" w:eastAsia="Arial" w:hAnsi="Arial"/>
          <w:sz w:val="22"/>
          <w:szCs w:val="22"/>
        </w:rPr>
        <w:t xml:space="preserve">Stupid Good (as the quality standard)</w:t>
      </w:r>
    </w:p>
    <w:p>
      <w:pPr>
        <w:pStyle w:val="ListParagraph"/>
        <w:numPr>
          <w:ilvl w:val="0"/>
          <w:numId w:val="2"/>
        </w:numPr>
        <w:spacing w:after="60"/>
      </w:pPr>
      <w:r>
        <w:rPr>
          <w:rFonts w:ascii="Arial" w:cs="Arial" w:eastAsia="Arial" w:hAnsi="Arial"/>
          <w:sz w:val="22"/>
          <w:szCs w:val="22"/>
        </w:rPr>
        <w:t xml:space="preserve">Better picks</w:t>
      </w:r>
    </w:p>
    <w:p>
      <w:pPr>
        <w:pStyle w:val="ListParagraph"/>
        <w:numPr>
          <w:ilvl w:val="0"/>
          <w:numId w:val="2"/>
        </w:numPr>
        <w:spacing w:after="60"/>
      </w:pPr>
      <w:r>
        <w:rPr>
          <w:rFonts w:ascii="Arial" w:cs="Arial" w:eastAsia="Arial" w:hAnsi="Arial"/>
          <w:sz w:val="22"/>
          <w:szCs w:val="22"/>
        </w:rPr>
        <w:t xml:space="preserve">Your taste, your vibe, your moment</w:t>
      </w:r>
    </w:p>
    <w:p>
      <w:pPr>
        <w:pStyle w:val="ListParagraph"/>
        <w:numPr>
          <w:ilvl w:val="0"/>
          <w:numId w:val="2"/>
        </w:numPr>
        <w:spacing w:after="60"/>
      </w:pPr>
      <w:r>
        <w:rPr>
          <w:rFonts w:ascii="Arial" w:cs="Arial" w:eastAsia="Arial" w:hAnsi="Arial"/>
          <w:sz w:val="22"/>
          <w:szCs w:val="22"/>
        </w:rPr>
        <w:t xml:space="preserve">Find somewhere worth leaving the house for</w:t>
      </w:r>
    </w:p>
    <w:p>
      <w:pPr>
        <w:pStyle w:val="ListParagraph"/>
        <w:numPr>
          <w:ilvl w:val="0"/>
          <w:numId w:val="2"/>
        </w:numPr>
        <w:spacing w:after="60"/>
      </w:pPr>
      <w:r>
        <w:rPr>
          <w:rFonts w:ascii="Arial" w:cs="Arial" w:eastAsia="Arial" w:hAnsi="Arial"/>
          <w:sz w:val="22"/>
          <w:szCs w:val="22"/>
        </w:rPr>
        <w:t xml:space="preserve">Actually worth it</w:t>
      </w:r>
    </w:p>
    <w:p>
      <w:pPr>
        <w:pStyle w:val="ListParagraph"/>
        <w:numPr>
          <w:ilvl w:val="0"/>
          <w:numId w:val="2"/>
        </w:numPr>
        <w:spacing w:after="60"/>
      </w:pPr>
      <w:r>
        <w:rPr>
          <w:rFonts w:ascii="Arial" w:cs="Arial" w:eastAsia="Arial" w:hAnsi="Arial"/>
          <w:sz w:val="22"/>
          <w:szCs w:val="22"/>
        </w:rPr>
        <w:t xml:space="preserve">The more you share, the better we get</w:t>
      </w:r>
    </w:p>
    <w:p>
      <w:pPr>
        <w:pStyle w:val="ListParagraph"/>
        <w:numPr>
          <w:ilvl w:val="0"/>
          <w:numId w:val="2"/>
        </w:numPr>
        <w:spacing w:after="60"/>
      </w:pPr>
      <w:r>
        <w:rPr>
          <w:rFonts w:ascii="Arial" w:cs="Arial" w:eastAsia="Arial" w:hAnsi="Arial"/>
          <w:sz w:val="22"/>
          <w:szCs w:val="22"/>
        </w:rPr>
        <w:t xml:space="preserve">Worth the calories</w:t>
      </w:r>
    </w:p>
    <w:p>
      <w:pPr>
        <w:pStyle w:val="ListParagraph"/>
        <w:numPr>
          <w:ilvl w:val="0"/>
          <w:numId w:val="2"/>
        </w:numPr>
        <w:spacing w:after="60"/>
      </w:pPr>
      <w:r>
        <w:rPr>
          <w:rFonts w:ascii="Arial" w:cs="Arial" w:eastAsia="Arial" w:hAnsi="Arial"/>
          <w:sz w:val="22"/>
          <w:szCs w:val="22"/>
        </w:rPr>
        <w:t xml:space="preserve">Worth the trip</w:t>
      </w:r>
    </w:p>
    <w:p>
      <w:pPr>
        <w:pStyle w:val="ListParagraph"/>
        <w:numPr>
          <w:ilvl w:val="0"/>
          <w:numId w:val="2"/>
        </w:numPr>
        <w:spacing w:after="60"/>
      </w:pPr>
      <w:r>
        <w:rPr>
          <w:rFonts w:ascii="Arial" w:cs="Arial" w:eastAsia="Arial" w:hAnsi="Arial"/>
          <w:sz w:val="22"/>
          <w:szCs w:val="22"/>
        </w:rPr>
        <w:t xml:space="preserve">On call 24/7</w:t>
      </w:r>
    </w:p>
    <w:p>
      <w:pPr>
        <w:pStyle w:val="ListParagraph"/>
        <w:numPr>
          <w:ilvl w:val="0"/>
          <w:numId w:val="2"/>
        </w:numPr>
        <w:spacing w:after="60"/>
      </w:pPr>
      <w:r>
        <w:rPr>
          <w:rFonts w:ascii="Arial" w:cs="Arial" w:eastAsia="Arial" w:hAnsi="Arial"/>
          <w:sz w:val="22"/>
          <w:szCs w:val="22"/>
        </w:rPr>
        <w:t xml:space="preserve">Personalized, not generic</w:t>
      </w:r>
    </w:p>
    <w:p>
      <w:pPr>
        <w:pStyle w:val="ListParagraph"/>
        <w:numPr>
          <w:ilvl w:val="0"/>
          <w:numId w:val="2"/>
        </w:numPr>
        <w:spacing w:after="60"/>
      </w:pPr>
      <w:r>
        <w:rPr>
          <w:rFonts w:ascii="Arial" w:cs="Arial" w:eastAsia="Arial" w:hAnsi="Arial"/>
          <w:sz w:val="22"/>
          <w:szCs w:val="22"/>
        </w:rPr>
        <w:t xml:space="preserve">Taste over ratings</w:t>
      </w:r>
    </w:p>
    <w:p>
      <w:pPr>
        <w:pStyle w:val="ListParagraph"/>
        <w:numPr>
          <w:ilvl w:val="0"/>
          <w:numId w:val="2"/>
        </w:numPr>
        <w:spacing w:after="60"/>
      </w:pPr>
      <w:r>
        <w:rPr>
          <w:rFonts w:ascii="Arial" w:cs="Arial" w:eastAsia="Arial" w:hAnsi="Arial"/>
          <w:sz w:val="22"/>
          <w:szCs w:val="22"/>
        </w:rPr>
        <w:t xml:space="preserve">Context over clutter</w:t>
      </w:r>
    </w:p>
    <w:p>
      <w:pPr>
        <w:pStyle w:val="ListParagraph"/>
        <w:numPr>
          <w:ilvl w:val="0"/>
          <w:numId w:val="2"/>
        </w:numPr>
        <w:spacing w:after="60"/>
      </w:pPr>
      <w:r>
        <w:rPr>
          <w:rFonts w:ascii="Arial" w:cs="Arial" w:eastAsia="Arial" w:hAnsi="Arial"/>
          <w:sz w:val="22"/>
          <w:szCs w:val="22"/>
        </w:rPr>
        <w:t xml:space="preserve">Signal over noise</w:t>
      </w:r>
    </w:p>
    <w:p>
      <w:pPr>
        <w:spacing w:after="60"/>
      </w:pPr>
    </w:p>
    <w:p>
      <w:pPr>
        <w:pStyle w:val="Heading2"/>
        <w:spacing w:before="280" w:after="120"/>
      </w:pPr>
      <w:r>
        <w:rPr>
          <w:rFonts w:ascii="Arial" w:cs="Arial" w:eastAsia="Arial" w:hAnsi="Arial"/>
          <w:sz w:val="24"/>
          <w:szCs w:val="24"/>
        </w:rPr>
        <w:t xml:space="preserve">Words and Phrases to Avoid</w:t>
      </w:r>
    </w:p>
    <w:p>
      <w:pPr>
        <w:spacing w:after="120"/>
      </w:pPr>
      <w:r>
        <w:rPr>
          <w:rFonts w:ascii="Arial" w:cs="Arial" w:eastAsia="Arial" w:hAnsi="Arial"/>
          <w:i w:val="false"/>
          <w:iCs w:val="false"/>
          <w:sz w:val="22"/>
          <w:szCs w:val="22"/>
        </w:rPr>
        <w:t xml:space="preserve">These are banned or restricted. If you see them in a draft, rewrite the sentence.</w:t>
      </w:r>
    </w:p>
    <w:p>
      <w:pPr>
        <w:spacing w:after="60"/>
      </w:pPr>
    </w:p>
    <w:p>
      <w:pPr>
        <w:pStyle w:val="ListParagraph"/>
        <w:numPr>
          <w:ilvl w:val="0"/>
          <w:numId w:val="2"/>
        </w:numPr>
        <w:spacing w:after="60"/>
      </w:pPr>
      <w:r>
        <w:rPr>
          <w:rFonts w:ascii="Arial" w:cs="Arial" w:eastAsia="Arial" w:hAnsi="Arial"/>
          <w:sz w:val="22"/>
          <w:szCs w:val="22"/>
        </w:rPr>
        <w:t xml:space="preserve">Tired of / sick of / fed up with (complaint framing)</w:t>
      </w:r>
    </w:p>
    <w:p>
      <w:pPr>
        <w:pStyle w:val="ListParagraph"/>
        <w:numPr>
          <w:ilvl w:val="0"/>
          <w:numId w:val="2"/>
        </w:numPr>
        <w:spacing w:after="60"/>
      </w:pPr>
      <w:r>
        <w:rPr>
          <w:rFonts w:ascii="Arial" w:cs="Arial" w:eastAsia="Arial" w:hAnsi="Arial"/>
          <w:sz w:val="22"/>
          <w:szCs w:val="22"/>
        </w:rPr>
        <w:t xml:space="preserve">Stop settling / stop wasting / stop pretending (double negative energy)</w:t>
      </w:r>
    </w:p>
    <w:p>
      <w:pPr>
        <w:pStyle w:val="ListParagraph"/>
        <w:numPr>
          <w:ilvl w:val="0"/>
          <w:numId w:val="2"/>
        </w:numPr>
        <w:spacing w:after="60"/>
      </w:pPr>
      <w:r>
        <w:rPr>
          <w:rFonts w:ascii="Arial" w:cs="Arial" w:eastAsia="Arial" w:hAnsi="Arial"/>
          <w:sz w:val="22"/>
          <w:szCs w:val="22"/>
        </w:rPr>
        <w:t xml:space="preserve">Broken / useless / garbage (direct attacks)</w:t>
      </w:r>
    </w:p>
    <w:p>
      <w:pPr>
        <w:pStyle w:val="ListParagraph"/>
        <w:numPr>
          <w:ilvl w:val="0"/>
          <w:numId w:val="2"/>
        </w:numPr>
        <w:spacing w:after="60"/>
      </w:pPr>
      <w:r>
        <w:rPr>
          <w:rFonts w:ascii="Arial" w:cs="Arial" w:eastAsia="Arial" w:hAnsi="Arial"/>
          <w:sz w:val="22"/>
          <w:szCs w:val="22"/>
        </w:rPr>
        <w:t xml:space="preserve">Fear-based phrases: “don’t get stuck,” “avoid bad meals,” “don’t miss out”</w:t>
      </w:r>
    </w:p>
    <w:p>
      <w:pPr>
        <w:pStyle w:val="ListParagraph"/>
        <w:numPr>
          <w:ilvl w:val="0"/>
          <w:numId w:val="2"/>
        </w:numPr>
        <w:spacing w:after="60"/>
      </w:pPr>
      <w:r>
        <w:rPr>
          <w:rFonts w:ascii="Arial" w:cs="Arial" w:eastAsia="Arial" w:hAnsi="Arial"/>
          <w:sz w:val="22"/>
          <w:szCs w:val="22"/>
        </w:rPr>
        <w:t xml:space="preserve">Double negatives in the same sentence (never stack two negative words)</w:t>
      </w:r>
    </w:p>
    <w:p>
      <w:pPr>
        <w:pStyle w:val="ListParagraph"/>
        <w:numPr>
          <w:ilvl w:val="0"/>
          <w:numId w:val="2"/>
        </w:numPr>
        <w:spacing w:after="60"/>
      </w:pPr>
      <w:r>
        <w:rPr>
          <w:rFonts w:ascii="Arial" w:cs="Arial" w:eastAsia="Arial" w:hAnsi="Arial"/>
          <w:sz w:val="22"/>
          <w:szCs w:val="22"/>
        </w:rPr>
        <w:t xml:space="preserve">Corporate jargon: “metropolitan area,” “optimize your dining experience,” “seamless integration”</w:t>
      </w:r>
    </w:p>
    <w:p>
      <w:pPr>
        <w:pStyle w:val="ListParagraph"/>
        <w:numPr>
          <w:ilvl w:val="0"/>
          <w:numId w:val="2"/>
        </w:numPr>
        <w:spacing w:after="60"/>
      </w:pPr>
      <w:r>
        <w:rPr>
          <w:rFonts w:ascii="Arial" w:cs="Arial" w:eastAsia="Arial" w:hAnsi="Arial"/>
          <w:sz w:val="22"/>
          <w:szCs w:val="22"/>
        </w:rPr>
        <w:t xml:space="preserve">Overexplaining: if a sentence has a comma followed by another clause that explains the first clause, cut the second clause</w:t>
      </w:r>
    </w:p>
    <w:p>
      <w:pPr>
        <w:pStyle w:val="ListParagraph"/>
        <w:numPr>
          <w:ilvl w:val="0"/>
          <w:numId w:val="2"/>
        </w:numPr>
        <w:spacing w:after="60"/>
      </w:pPr>
      <w:r>
        <w:rPr>
          <w:rFonts w:ascii="Arial" w:cs="Arial" w:eastAsia="Arial" w:hAnsi="Arial"/>
          <w:sz w:val="22"/>
          <w:szCs w:val="22"/>
        </w:rPr>
        <w:t xml:space="preserve">Generic food language: “delicious options,” “amazing cuisine,” “wonderful dining”</w:t>
      </w:r>
    </w:p>
    <w:p>
      <w:pPr>
        <w:pStyle w:val="ListParagraph"/>
        <w:numPr>
          <w:ilvl w:val="0"/>
          <w:numId w:val="2"/>
        </w:numPr>
        <w:spacing w:after="60"/>
      </w:pPr>
      <w:r>
        <w:rPr>
          <w:rFonts w:ascii="Arial" w:cs="Arial" w:eastAsia="Arial" w:hAnsi="Arial"/>
          <w:sz w:val="22"/>
          <w:szCs w:val="22"/>
        </w:rPr>
        <w:t xml:space="preserve">Press release language: “we are thrilled to announce,” “we are excited to share”</w:t>
      </w:r>
    </w:p>
    <w:p>
      <w:pPr>
        <w:pStyle w:val="ListParagraph"/>
        <w:numPr>
          <w:ilvl w:val="0"/>
          <w:numId w:val="2"/>
        </w:numPr>
        <w:spacing w:after="60"/>
      </w:pPr>
      <w:r>
        <w:rPr>
          <w:rFonts w:ascii="Arial" w:cs="Arial" w:eastAsia="Arial" w:hAnsi="Arial"/>
          <w:sz w:val="22"/>
          <w:szCs w:val="22"/>
        </w:rPr>
        <w:t xml:space="preserve">Mid (overused, losing punch — use “pretty good” instead, which is our branded version of the same idea)</w:t>
      </w:r>
    </w:p>
    <w:p>
      <w:pPr>
        <w:pStyle w:val="ListParagraph"/>
        <w:numPr>
          <w:ilvl w:val="0"/>
          <w:numId w:val="2"/>
        </w:numPr>
        <w:spacing w:after="60"/>
      </w:pPr>
      <w:r>
        <w:rPr>
          <w:rFonts w:ascii="Arial" w:cs="Arial" w:eastAsia="Arial" w:hAnsi="Arial"/>
          <w:sz w:val="22"/>
          <w:szCs w:val="22"/>
        </w:rPr>
        <w:t xml:space="preserve">Socially relevant (meaningless)</w:t>
      </w:r>
    </w:p>
    <w:p>
      <w:pPr>
        <w:pStyle w:val="ListParagraph"/>
        <w:numPr>
          <w:ilvl w:val="0"/>
          <w:numId w:val="2"/>
        </w:numPr>
        <w:spacing w:after="60"/>
      </w:pPr>
      <w:r>
        <w:rPr>
          <w:rFonts w:ascii="Arial" w:cs="Arial" w:eastAsia="Arial" w:hAnsi="Arial"/>
          <w:sz w:val="22"/>
          <w:szCs w:val="22"/>
        </w:rPr>
        <w:t xml:space="preserve">Internet native (trying too hard)</w:t>
      </w:r>
    </w:p>
    <w:p>
      <w:pPr>
        <w:pStyle w:val="ListParagraph"/>
        <w:numPr>
          <w:ilvl w:val="0"/>
          <w:numId w:val="2"/>
        </w:numPr>
        <w:spacing w:after="60"/>
      </w:pPr>
      <w:r>
        <w:rPr>
          <w:rFonts w:ascii="Arial" w:cs="Arial" w:eastAsia="Arial" w:hAnsi="Arial"/>
          <w:sz w:val="22"/>
          <w:szCs w:val="22"/>
        </w:rPr>
        <w:t xml:space="preserve">Any sentence that sounds like it was written by ChatGPT on default settings</w:t>
      </w:r>
    </w:p>
    <w:p>
      <w:pPr>
        <w:spacing w:after="60"/>
      </w:pPr>
    </w:p>
    <w:p>
      <w:pPr>
        <w:pStyle w:val="Heading2"/>
        <w:spacing w:before="280" w:after="120"/>
      </w:pPr>
      <w:r>
        <w:rPr>
          <w:rFonts w:ascii="Arial" w:cs="Arial" w:eastAsia="Arial" w:hAnsi="Arial"/>
          <w:sz w:val="24"/>
          <w:szCs w:val="24"/>
        </w:rPr>
        <w:t xml:space="preserve">The Replacement Principle</w:t>
      </w:r>
    </w:p>
    <w:p>
      <w:pPr>
        <w:spacing w:after="120"/>
      </w:pPr>
      <w:r>
        <w:rPr>
          <w:rFonts w:ascii="Arial" w:cs="Arial" w:eastAsia="Arial" w:hAnsi="Arial"/>
          <w:i w:val="false"/>
          <w:iCs w:val="false"/>
          <w:sz w:val="22"/>
          <w:szCs w:val="22"/>
        </w:rPr>
        <w:t xml:space="preserve">When you catch yourself writing a banned word or phrase, don’t just delete it. Flip the sentence from negative to positive. Here’s the pattern:</w:t>
      </w:r>
    </w:p>
    <w:p>
      <w:pPr>
        <w:spacing w:after="60"/>
      </w:pPr>
    </w:p>
    <w:p>
      <w:pPr>
        <w:spacing w:after="120"/>
      </w:pPr>
      <w:r>
        <w:rPr>
          <w:rFonts w:ascii="Arial" w:cs="Arial" w:eastAsia="Arial" w:hAnsi="Arial"/>
          <w:i/>
          <w:iCs/>
          <w:sz w:val="22"/>
          <w:szCs w:val="22"/>
        </w:rPr>
        <w:t xml:space="preserve">Negative version: “Sick of bullshit reviews and untrusted sources.”</w:t>
      </w:r>
    </w:p>
    <w:p>
      <w:pPr>
        <w:spacing w:after="120"/>
      </w:pPr>
      <w:r>
        <w:rPr>
          <w:rFonts w:ascii="Arial" w:cs="Arial" w:eastAsia="Arial" w:hAnsi="Arial"/>
          <w:i/>
          <w:iCs/>
          <w:sz w:val="22"/>
          <w:szCs w:val="22"/>
        </w:rPr>
        <w:t xml:space="preserve">Positive version: “Finally, a recommendation engine you can trust.”</w:t>
      </w:r>
    </w:p>
    <w:p>
      <w:pPr>
        <w:spacing w:after="60"/>
      </w:pPr>
    </w:p>
    <w:p>
      <w:pPr>
        <w:spacing w:after="120"/>
      </w:pPr>
      <w:r>
        <w:rPr>
          <w:rFonts w:ascii="Arial" w:cs="Arial" w:eastAsia="Arial" w:hAnsi="Arial"/>
          <w:i/>
          <w:iCs/>
          <w:sz w:val="22"/>
          <w:szCs w:val="22"/>
        </w:rPr>
        <w:t xml:space="preserve">Negative version: “Stop settling for mid.”</w:t>
      </w:r>
    </w:p>
    <w:p>
      <w:pPr>
        <w:spacing w:after="120"/>
      </w:pPr>
      <w:r>
        <w:rPr>
          <w:rFonts w:ascii="Arial" w:cs="Arial" w:eastAsia="Arial" w:hAnsi="Arial"/>
          <w:i/>
          <w:iCs/>
          <w:sz w:val="22"/>
          <w:szCs w:val="22"/>
        </w:rPr>
        <w:t xml:space="preserve">Positive version: “Your taste deserves better.”</w:t>
      </w:r>
    </w:p>
    <w:p>
      <w:pPr>
        <w:spacing w:after="60"/>
      </w:pPr>
    </w:p>
    <w:p>
      <w:pPr>
        <w:spacing w:after="120"/>
      </w:pPr>
      <w:r>
        <w:rPr>
          <w:rFonts w:ascii="Arial" w:cs="Arial" w:eastAsia="Arial" w:hAnsi="Arial"/>
          <w:i/>
          <w:iCs/>
          <w:sz w:val="22"/>
          <w:szCs w:val="22"/>
        </w:rPr>
        <w:t xml:space="preserve">Negative version: “Eater has no clue who you are or where you are.”</w:t>
      </w:r>
    </w:p>
    <w:p>
      <w:pPr>
        <w:spacing w:after="120"/>
      </w:pPr>
      <w:r>
        <w:rPr>
          <w:rFonts w:ascii="Arial" w:cs="Arial" w:eastAsia="Arial" w:hAnsi="Arial"/>
          <w:i/>
          <w:iCs/>
          <w:sz w:val="22"/>
          <w:szCs w:val="22"/>
        </w:rPr>
        <w:t xml:space="preserve">Positive version: “Stupid Good AI is personalized for you.”</w:t>
      </w:r>
    </w:p>
    <w:p>
      <w:pPr>
        <w:spacing w:after="60"/>
      </w:pPr>
    </w:p>
    <w:p>
      <w:pPr>
        <w:spacing w:after="120"/>
      </w:pPr>
      <w:r>
        <w:rPr>
          <w:rFonts w:ascii="Arial" w:cs="Arial" w:eastAsia="Arial" w:hAnsi="Arial"/>
          <w:i w:val="false"/>
          <w:iCs w:val="false"/>
          <w:sz w:val="22"/>
          <w:szCs w:val="22"/>
        </w:rPr>
        <w:t xml:space="preserve">The formula: identify the complaint, then write the solution as if the complaint never existed.</w:t>
      </w:r>
    </w:p>
    <w:p>
      <w:pPr>
        <w:spacing w:after="60"/>
      </w:pPr>
    </w:p>
    <w:p>
      <w:pPr>
        <w:pStyle w:val="Heading1"/>
        <w:spacing w:before="400" w:after="160"/>
      </w:pPr>
      <w:r>
        <w:rPr>
          <w:rFonts w:ascii="Arial" w:cs="Arial" w:eastAsia="Arial" w:hAnsi="Arial"/>
          <w:sz w:val="28"/>
          <w:szCs w:val="28"/>
        </w:rPr>
        <w:t xml:space="preserve">6. Examples</w:t>
      </w:r>
    </w:p>
    <w:p>
      <w:pPr>
        <w:pStyle w:val="Heading2"/>
        <w:spacing w:before="280" w:after="120"/>
      </w:pPr>
      <w:r>
        <w:rPr>
          <w:rFonts w:ascii="Arial" w:cs="Arial" w:eastAsia="Arial" w:hAnsi="Arial"/>
          <w:sz w:val="24"/>
          <w:szCs w:val="24"/>
        </w:rPr>
        <w:t xml:space="preserve">On-brand and off-brand sample replies</w:t>
      </w:r>
    </w:p>
    <w:p>
      <w:pPr>
        <w:spacing w:after="120"/>
      </w:pPr>
      <w:r>
        <w:rPr>
          <w:rFonts w:ascii="Arial" w:cs="Arial" w:eastAsia="Arial" w:hAnsi="Arial"/>
          <w:i w:val="false"/>
          <w:iCs w:val="false"/>
          <w:sz w:val="22"/>
          <w:szCs w:val="22"/>
        </w:rPr>
        <w:t xml:space="preserve">Use these as calibration tools. When in doubt about whether something sounds right, compare it to these.</w:t>
      </w:r>
    </w:p>
    <w:p>
      <w:pPr>
        <w:spacing w:after="60"/>
      </w:pPr>
    </w:p>
    <w:p>
      <w:pPr>
        <w:pStyle w:val="Heading2"/>
        <w:spacing w:before="280" w:after="120"/>
      </w:pPr>
      <w:r>
        <w:rPr>
          <w:rFonts w:ascii="Arial" w:cs="Arial" w:eastAsia="Arial" w:hAnsi="Arial"/>
          <w:sz w:val="24"/>
          <w:szCs w:val="24"/>
        </w:rPr>
        <w:t xml:space="preserve">On-Brand Examples</w:t>
      </w:r>
    </w:p>
    <w:p>
      <w:pPr>
        <w:spacing w:after="60"/>
      </w:pPr>
    </w:p>
    <w:p>
      <w:pPr>
        <w:pStyle w:val="Heading3"/>
        <w:spacing w:before="200" w:after="100"/>
      </w:pPr>
      <w:r>
        <w:rPr>
          <w:rFonts w:ascii="Arial" w:cs="Arial" w:eastAsia="Arial" w:hAnsi="Arial"/>
          <w:sz w:val="22"/>
          <w:szCs w:val="22"/>
        </w:rPr>
        <w:t xml:space="preserve">Example 1: Brand Introduction Post (Instagram / TikTok)</w:t>
      </w:r>
    </w:p>
    <w:p>
      <w:pPr>
        <w:spacing w:after="120"/>
      </w:pPr>
      <w:r>
        <w:rPr>
          <w:rFonts w:ascii="Arial" w:cs="Arial" w:eastAsia="Arial" w:hAnsi="Arial"/>
          <w:i/>
          <w:iCs/>
          <w:sz w:val="22"/>
          <w:szCs w:val="22"/>
        </w:rPr>
        <w:t xml:space="preserve">“Stupid Good is AI for foodies, because life’s too short for pretty good. Best-of lists for any city. A concierge in your pocket. And it’s free. You’re welcome.”</w:t>
      </w:r>
    </w:p>
    <w:p>
      <w:pPr>
        <w:spacing w:after="120"/>
      </w:pPr>
      <w:r>
        <w:rPr>
          <w:rFonts w:ascii="Arial" w:cs="Arial" w:eastAsia="Arial" w:hAnsi="Arial"/>
          <w:i w:val="false"/>
          <w:iCs w:val="false"/>
          <w:sz w:val="22"/>
          <w:szCs w:val="22"/>
        </w:rPr>
        <w:t xml:space="preserve">Why it works: Leads with the locked tagline. Explains what we do in two short phrases. Ends with personality. No complaints. No fear. Just the answer.</w:t>
      </w:r>
    </w:p>
    <w:p>
      <w:pPr>
        <w:spacing w:after="60"/>
      </w:pPr>
    </w:p>
    <w:p>
      <w:pPr>
        <w:pStyle w:val="Heading3"/>
        <w:spacing w:before="200" w:after="100"/>
      </w:pPr>
      <w:r>
        <w:rPr>
          <w:rFonts w:ascii="Arial" w:cs="Arial" w:eastAsia="Arial" w:hAnsi="Arial"/>
          <w:sz w:val="22"/>
          <w:szCs w:val="22"/>
        </w:rPr>
        <w:t xml:space="preserve">Example 2: Community Engagement Post (X)</w:t>
      </w:r>
    </w:p>
    <w:p>
      <w:pPr>
        <w:spacing w:after="120"/>
      </w:pPr>
      <w:r>
        <w:rPr>
          <w:rFonts w:ascii="Arial" w:cs="Arial" w:eastAsia="Arial" w:hAnsi="Arial"/>
          <w:i/>
          <w:iCs/>
          <w:sz w:val="22"/>
          <w:szCs w:val="22"/>
        </w:rPr>
        <w:t xml:space="preserve">“Have you seen the new Taco Tuesday list in Austin? Let us know if we missed anything. And if you say Torchy’s, we’re going to need to have a conversation.”</w:t>
      </w:r>
    </w:p>
    <w:p>
      <w:pPr>
        <w:spacing w:after="120"/>
      </w:pPr>
      <w:r>
        <w:rPr>
          <w:rFonts w:ascii="Arial" w:cs="Arial" w:eastAsia="Arial" w:hAnsi="Arial"/>
          <w:i w:val="false"/>
          <w:iCs w:val="false"/>
          <w:sz w:val="22"/>
          <w:szCs w:val="22"/>
        </w:rPr>
        <w:t xml:space="preserve">Why it works: References a real city and real context. Invites participation. Ends with a light, opinionated jab that’s funny, not mean. Gets people to respond.</w:t>
      </w:r>
    </w:p>
    <w:p>
      <w:pPr>
        <w:spacing w:after="60"/>
      </w:pPr>
    </w:p>
    <w:p>
      <w:pPr>
        <w:pStyle w:val="Heading3"/>
        <w:spacing w:before="200" w:after="100"/>
      </w:pPr>
      <w:r>
        <w:rPr>
          <w:rFonts w:ascii="Arial" w:cs="Arial" w:eastAsia="Arial" w:hAnsi="Arial"/>
          <w:sz w:val="22"/>
          <w:szCs w:val="22"/>
        </w:rPr>
        <w:t xml:space="preserve">Example 3: Waitlist CTA (All Channels)</w:t>
      </w:r>
    </w:p>
    <w:p>
      <w:pPr>
        <w:spacing w:after="120"/>
      </w:pPr>
      <w:r>
        <w:rPr>
          <w:rFonts w:ascii="Arial" w:cs="Arial" w:eastAsia="Arial" w:hAnsi="Arial"/>
          <w:i/>
          <w:iCs/>
          <w:sz w:val="22"/>
          <w:szCs w:val="22"/>
        </w:rPr>
        <w:t xml:space="preserve">“Join the waitlist. Your taste deserves better. Life’s too short for pretty good — especially when Stupid Good AI is free.”</w:t>
      </w:r>
    </w:p>
    <w:p>
      <w:pPr>
        <w:spacing w:after="120"/>
      </w:pPr>
      <w:r>
        <w:rPr>
          <w:rFonts w:ascii="Arial" w:cs="Arial" w:eastAsia="Arial" w:hAnsi="Arial"/>
          <w:i w:val="false"/>
          <w:iCs w:val="false"/>
          <w:sz w:val="22"/>
          <w:szCs w:val="22"/>
        </w:rPr>
        <w:t xml:space="preserve">Why it works: Direct. Positive. Doesn’t say “stop settling” or “don’t miss out.” Frames signing up as an upgrade, not an escape from something bad.</w:t>
      </w:r>
    </w:p>
    <w:p>
      <w:pPr>
        <w:spacing w:after="60"/>
      </w:pPr>
    </w:p>
    <w:p>
      <w:pPr>
        <w:pStyle w:val="Heading3"/>
        <w:spacing w:before="200" w:after="100"/>
      </w:pPr>
      <w:r>
        <w:rPr>
          <w:rFonts w:ascii="Arial" w:cs="Arial" w:eastAsia="Arial" w:hAnsi="Arial"/>
          <w:sz w:val="22"/>
          <w:szCs w:val="22"/>
        </w:rPr>
        <w:t xml:space="preserve">Example 4: Product Differentiation Post (X / TikTok)</w:t>
      </w:r>
    </w:p>
    <w:p>
      <w:pPr>
        <w:spacing w:after="120"/>
      </w:pPr>
      <w:r>
        <w:rPr>
          <w:rFonts w:ascii="Arial" w:cs="Arial" w:eastAsia="Arial" w:hAnsi="Arial"/>
          <w:i/>
          <w:iCs/>
          <w:sz w:val="22"/>
          <w:szCs w:val="22"/>
        </w:rPr>
        <w:t xml:space="preserve">“Want 27 options for breakfast burritos? Go to Yelp. Want to know the 3 best breakfast burritos near you? Stupid Good AI. Unless there’s 27 Stupid Good burritos — and then I want to move to that city.”</w:t>
      </w:r>
    </w:p>
    <w:p>
      <w:pPr>
        <w:spacing w:after="120"/>
      </w:pPr>
      <w:r>
        <w:rPr>
          <w:rFonts w:ascii="Arial" w:cs="Arial" w:eastAsia="Arial" w:hAnsi="Arial"/>
          <w:i w:val="false"/>
          <w:iCs w:val="false"/>
          <w:sz w:val="22"/>
          <w:szCs w:val="22"/>
        </w:rPr>
        <w:t xml:space="preserve">Why it works: Makes the comparison through a question, not an attack. The competitor mention is factual, not hostile. The punchline at the end makes it memorable and shareable. This is the model for how we talk about alternatives.</w:t>
      </w:r>
    </w:p>
    <w:p>
      <w:pPr>
        <w:spacing w:after="60"/>
      </w:pPr>
    </w:p>
    <w:p>
      <w:pPr>
        <w:pStyle w:val="Heading3"/>
        <w:spacing w:before="200" w:after="100"/>
      </w:pPr>
      <w:r>
        <w:rPr>
          <w:rFonts w:ascii="Arial" w:cs="Arial" w:eastAsia="Arial" w:hAnsi="Arial"/>
          <w:sz w:val="22"/>
          <w:szCs w:val="22"/>
        </w:rPr>
        <w:t xml:space="preserve">Example 5: Responding to a Skeptic (X Reply)</w:t>
      </w:r>
    </w:p>
    <w:p>
      <w:pPr>
        <w:spacing w:after="120"/>
      </w:pPr>
      <w:r>
        <w:rPr>
          <w:rFonts w:ascii="Arial" w:cs="Arial" w:eastAsia="Arial" w:hAnsi="Arial"/>
          <w:i/>
          <w:iCs/>
          <w:sz w:val="22"/>
          <w:szCs w:val="22"/>
        </w:rPr>
        <w:t xml:space="preserve">Someone says: “This is just another Yelp with AI slapped on it.”</w:t>
      </w:r>
    </w:p>
    <w:p>
      <w:pPr>
        <w:spacing w:after="120"/>
      </w:pPr>
      <w:r>
        <w:rPr>
          <w:rFonts w:ascii="Arial" w:cs="Arial" w:eastAsia="Arial" w:hAnsi="Arial"/>
          <w:i/>
          <w:iCs/>
          <w:sz w:val="22"/>
          <w:szCs w:val="22"/>
        </w:rPr>
        <w:t xml:space="preserve">Reply: “Yelp gives you 27 options and hopes you figure it out. We give you the best 3, personalized for you. Different game.”</w:t>
      </w:r>
    </w:p>
    <w:p>
      <w:pPr>
        <w:spacing w:after="120"/>
      </w:pPr>
      <w:r>
        <w:rPr>
          <w:rFonts w:ascii="Arial" w:cs="Arial" w:eastAsia="Arial" w:hAnsi="Arial"/>
          <w:i w:val="false"/>
          <w:iCs w:val="false"/>
          <w:sz w:val="22"/>
          <w:szCs w:val="22"/>
        </w:rPr>
        <w:t xml:space="preserve">Why it works: One line. Confident. Doesn’t get defensive or sarcastic. States the difference and moves on. The tone is “we’re not worried about it” without saying that.</w:t>
      </w:r>
    </w:p>
    <w:p>
      <w:pPr>
        <w:spacing w:after="60"/>
      </w:pPr>
    </w:p>
    <w:p>
      <w:pPr>
        <w:spacing w:after="60"/>
      </w:pPr>
    </w:p>
    <w:p>
      <w:pPr>
        <w:pStyle w:val="Heading2"/>
        <w:spacing w:before="280" w:after="120"/>
      </w:pPr>
      <w:r>
        <w:rPr>
          <w:rFonts w:ascii="Arial" w:cs="Arial" w:eastAsia="Arial" w:hAnsi="Arial"/>
          <w:sz w:val="24"/>
          <w:szCs w:val="24"/>
        </w:rPr>
        <w:t xml:space="preserve">Off-Brand Examples (What Not to Do)</w:t>
      </w:r>
    </w:p>
    <w:p>
      <w:pPr>
        <w:spacing w:after="60"/>
      </w:pPr>
    </w:p>
    <w:p>
      <w:pPr>
        <w:pStyle w:val="Heading3"/>
        <w:spacing w:before="200" w:after="100"/>
      </w:pPr>
      <w:r>
        <w:rPr>
          <w:rFonts w:ascii="Arial" w:cs="Arial" w:eastAsia="Arial" w:hAnsi="Arial"/>
          <w:sz w:val="22"/>
          <w:szCs w:val="22"/>
        </w:rPr>
        <w:t xml:space="preserve">Off-Brand Example 1: Fear-Based Introduction</w:t>
      </w:r>
    </w:p>
    <w:p>
      <w:pPr>
        <w:spacing w:after="120"/>
      </w:pPr>
      <w:r>
        <w:rPr>
          <w:rFonts w:ascii="Arial" w:cs="Arial" w:eastAsia="Arial" w:hAnsi="Arial"/>
          <w:i/>
          <w:iCs/>
          <w:sz w:val="22"/>
          <w:szCs w:val="22"/>
        </w:rPr>
        <w:t xml:space="preserve">“Tired of wasting time, money, and appetite on places that are just fine? Sick of bullshit reviews and untrusted sources? Stop settling for mid.”</w:t>
      </w:r>
    </w:p>
    <w:p>
      <w:pPr>
        <w:spacing w:after="120"/>
      </w:pPr>
      <w:r>
        <w:rPr>
          <w:rFonts w:ascii="Arial" w:cs="Arial" w:eastAsia="Arial" w:hAnsi="Arial"/>
          <w:i w:val="false"/>
          <w:iCs w:val="false"/>
          <w:sz w:val="22"/>
          <w:szCs w:val="22"/>
        </w:rPr>
        <w:t xml:space="preserve">Why it fails: Three negative words in three sentences. Tired, wasting, sick, bullshit, untrusted, stop, settling. This sounds like a complaint, not an invitation. Nobody wants to follow a brand that opens with a list of problems.</w:t>
      </w:r>
    </w:p>
    <w:p>
      <w:pPr>
        <w:spacing w:after="60"/>
      </w:pPr>
    </w:p>
    <w:p>
      <w:pPr>
        <w:pStyle w:val="Heading3"/>
        <w:spacing w:before="200" w:after="100"/>
      </w:pPr>
      <w:r>
        <w:rPr>
          <w:rFonts w:ascii="Arial" w:cs="Arial" w:eastAsia="Arial" w:hAnsi="Arial"/>
          <w:sz w:val="22"/>
          <w:szCs w:val="22"/>
        </w:rPr>
        <w:t xml:space="preserve">Off-Brand Example 2: Corporate Speak</w:t>
      </w:r>
    </w:p>
    <w:p>
      <w:pPr>
        <w:spacing w:after="120"/>
      </w:pPr>
      <w:r>
        <w:rPr>
          <w:rFonts w:ascii="Arial" w:cs="Arial" w:eastAsia="Arial" w:hAnsi="Arial"/>
          <w:i/>
          <w:iCs/>
          <w:sz w:val="22"/>
          <w:szCs w:val="22"/>
        </w:rPr>
        <w:t xml:space="preserve">“We are thrilled to announce the launch of Stupid Good AI, a revolutionary dining discovery platform that leverages advanced artificial intelligence to optimize your restaurant selection experience.”</w:t>
      </w:r>
    </w:p>
    <w:p>
      <w:pPr>
        <w:spacing w:after="120"/>
      </w:pPr>
      <w:r>
        <w:rPr>
          <w:rFonts w:ascii="Arial" w:cs="Arial" w:eastAsia="Arial" w:hAnsi="Arial"/>
          <w:i w:val="false"/>
          <w:iCs w:val="false"/>
          <w:sz w:val="22"/>
          <w:szCs w:val="22"/>
        </w:rPr>
        <w:t xml:space="preserve">Why it fails: Sounds like a press release, not a friend. “Thrilled to announce,” “revolutionary,” “leverages,” “optimize” — none of these words would come out of someone’s mouth at dinner. Not repeatable. Not memorable. Not us.</w:t>
      </w:r>
    </w:p>
    <w:p>
      <w:pPr>
        <w:spacing w:after="60"/>
      </w:pPr>
    </w:p>
    <w:p>
      <w:pPr>
        <w:pStyle w:val="Heading3"/>
        <w:spacing w:before="200" w:after="100"/>
      </w:pPr>
      <w:r>
        <w:rPr>
          <w:rFonts w:ascii="Arial" w:cs="Arial" w:eastAsia="Arial" w:hAnsi="Arial"/>
          <w:sz w:val="22"/>
          <w:szCs w:val="22"/>
        </w:rPr>
        <w:t xml:space="preserve">Off-Brand Example 3: Trying Too Hard to Be Edgy</w:t>
      </w:r>
    </w:p>
    <w:p>
      <w:pPr>
        <w:spacing w:after="120"/>
      </w:pPr>
      <w:r>
        <w:rPr>
          <w:rFonts w:ascii="Arial" w:cs="Arial" w:eastAsia="Arial" w:hAnsi="Arial"/>
          <w:i/>
          <w:iCs/>
          <w:sz w:val="22"/>
          <w:szCs w:val="22"/>
        </w:rPr>
        <w:t xml:space="preserve">“Lol imagine trusting a 4.2-star rating in 2026. Couldn’t be us. Everyone else is still living in the stone age of food discovery.”</w:t>
      </w:r>
    </w:p>
    <w:p>
      <w:pPr>
        <w:spacing w:after="120"/>
      </w:pPr>
      <w:r>
        <w:rPr>
          <w:rFonts w:ascii="Arial" w:cs="Arial" w:eastAsia="Arial" w:hAnsi="Arial"/>
          <w:i w:val="false"/>
          <w:iCs w:val="false"/>
          <w:sz w:val="22"/>
          <w:szCs w:val="22"/>
        </w:rPr>
        <w:t xml:space="preserve">Why it fails: Sarcasm as the entire personality. “Lol imagine” is lazy. “Couldn’t be us” is overused. “Stone age” is a direct attack on everything else. There’s no substance here — just attitude without a point.</w:t>
      </w:r>
    </w:p>
    <w:p>
      <w:pPr>
        <w:spacing w:after="60"/>
      </w:pPr>
    </w:p>
    <w:p>
      <w:pPr>
        <w:pStyle w:val="Heading3"/>
        <w:spacing w:before="200" w:after="100"/>
      </w:pPr>
      <w:r>
        <w:rPr>
          <w:rFonts w:ascii="Arial" w:cs="Arial" w:eastAsia="Arial" w:hAnsi="Arial"/>
          <w:sz w:val="22"/>
          <w:szCs w:val="22"/>
        </w:rPr>
        <w:t xml:space="preserve">Off-Brand Example 4: Generic and Forgettable</w:t>
      </w:r>
    </w:p>
    <w:p>
      <w:pPr>
        <w:spacing w:after="120"/>
      </w:pPr>
      <w:r>
        <w:rPr>
          <w:rFonts w:ascii="Arial" w:cs="Arial" w:eastAsia="Arial" w:hAnsi="Arial"/>
          <w:i/>
          <w:iCs/>
          <w:sz w:val="22"/>
          <w:szCs w:val="22"/>
        </w:rPr>
        <w:t xml:space="preserve">“Discover amazing restaurants near you with our AI-powered platform. Delicious options for every occasion. Download now!”</w:t>
      </w:r>
    </w:p>
    <w:p>
      <w:pPr>
        <w:spacing w:after="120"/>
      </w:pPr>
      <w:r>
        <w:rPr>
          <w:rFonts w:ascii="Arial" w:cs="Arial" w:eastAsia="Arial" w:hAnsi="Arial"/>
          <w:i w:val="false"/>
          <w:iCs w:val="false"/>
          <w:sz w:val="22"/>
          <w:szCs w:val="22"/>
        </w:rPr>
        <w:t xml:space="preserve">Why it fails: Could be any app. “Amazing restaurants,” “delicious options,” “every occasion” — these phrases mean nothing because everyone uses them. No personality. No point of view. No reason to remember it.</w:t>
      </w:r>
    </w:p>
    <w:p>
      <w:pPr>
        <w:spacing w:after="60"/>
      </w:pPr>
    </w:p>
    <w:p>
      <w:pPr>
        <w:pStyle w:val="Heading3"/>
        <w:spacing w:before="200" w:after="100"/>
      </w:pPr>
      <w:r>
        <w:rPr>
          <w:rFonts w:ascii="Arial" w:cs="Arial" w:eastAsia="Arial" w:hAnsi="Arial"/>
          <w:sz w:val="22"/>
          <w:szCs w:val="22"/>
        </w:rPr>
        <w:t xml:space="preserve">Off-Brand Example 5: Punching Down</w:t>
      </w:r>
    </w:p>
    <w:p>
      <w:pPr>
        <w:spacing w:after="120"/>
      </w:pPr>
      <w:r>
        <w:rPr>
          <w:rFonts w:ascii="Arial" w:cs="Arial" w:eastAsia="Arial" w:hAnsi="Arial"/>
          <w:i/>
          <w:iCs/>
          <w:sz w:val="22"/>
          <w:szCs w:val="22"/>
        </w:rPr>
        <w:t xml:space="preserve">“If you’re still using Yelp to find restaurants, honestly, that’s embarrassing. Upgrade to something that actually works.”</w:t>
      </w:r>
    </w:p>
    <w:p>
      <w:pPr>
        <w:spacing w:after="120"/>
      </w:pPr>
      <w:r>
        <w:rPr>
          <w:rFonts w:ascii="Arial" w:cs="Arial" w:eastAsia="Arial" w:hAnsi="Arial"/>
          <w:i w:val="false"/>
          <w:iCs w:val="false"/>
          <w:sz w:val="22"/>
          <w:szCs w:val="22"/>
        </w:rPr>
        <w:t xml:space="preserve">Why it fails: Directly attacking a competitor by name and insulting the people who use it. We never make someone feel dumb for how they currently find food. We make them excited about a better option. The tone here is condescending, not confident.</w:t>
      </w:r>
    </w:p>
    <w:p>
      <w:pPr>
        <w:spacing w:after="60"/>
      </w:pPr>
    </w:p>
    <w:p>
      <w:pPr>
        <w:spacing w:after="60"/>
      </w:pPr>
    </w:p>
    <w:p>
      <w:pPr>
        <w:pStyle w:val="Heading1"/>
        <w:spacing w:before="400" w:after="160"/>
      </w:pPr>
      <w:r>
        <w:rPr>
          <w:rFonts w:ascii="Arial" w:cs="Arial" w:eastAsia="Arial" w:hAnsi="Arial"/>
          <w:sz w:val="28"/>
          <w:szCs w:val="28"/>
        </w:rPr>
        <w:t xml:space="preserve">How to Use This Document</w:t>
      </w:r>
    </w:p>
    <w:p>
      <w:pPr>
        <w:spacing w:after="120"/>
      </w:pPr>
      <w:r>
        <w:rPr>
          <w:rFonts w:ascii="Arial" w:cs="Arial" w:eastAsia="Arial" w:hAnsi="Arial"/>
          <w:i w:val="false"/>
          <w:iCs w:val="false"/>
          <w:sz w:val="22"/>
          <w:szCs w:val="22"/>
        </w:rPr>
        <w:t xml:space="preserve">This playbook answers the six foundational brand identity questions. It should be used as:</w:t>
      </w:r>
    </w:p>
    <w:p>
      <w:pPr>
        <w:spacing w:after="60"/>
      </w:pPr>
    </w:p>
    <w:p>
      <w:pPr>
        <w:pStyle w:val="ListParagraph"/>
        <w:numPr>
          <w:ilvl w:val="0"/>
          <w:numId w:val="2"/>
        </w:numPr>
        <w:spacing w:after="60"/>
      </w:pPr>
      <w:r>
        <w:rPr>
          <w:rFonts w:ascii="Arial" w:cs="Arial" w:eastAsia="Arial" w:hAnsi="Arial"/>
          <w:sz w:val="22"/>
          <w:szCs w:val="22"/>
        </w:rPr>
        <w:t xml:space="preserve">The input for Perplexity Spaces brand voice setup — paste these answers into the space so every AI-assisted draft starts from the same foundation.</w:t>
      </w:r>
    </w:p>
    <w:p>
      <w:pPr>
        <w:pStyle w:val="ListParagraph"/>
        <w:numPr>
          <w:ilvl w:val="0"/>
          <w:numId w:val="2"/>
        </w:numPr>
        <w:spacing w:after="60"/>
      </w:pPr>
      <w:r>
        <w:rPr>
          <w:rFonts w:ascii="Arial" w:cs="Arial" w:eastAsia="Arial" w:hAnsi="Arial"/>
          <w:sz w:val="22"/>
          <w:szCs w:val="22"/>
        </w:rPr>
        <w:t xml:space="preserve">The briefing document for any freelancer, contractor, or team member creating content for Stupid Good AI.</w:t>
      </w:r>
    </w:p>
    <w:p>
      <w:pPr>
        <w:pStyle w:val="ListParagraph"/>
        <w:numPr>
          <w:ilvl w:val="0"/>
          <w:numId w:val="2"/>
        </w:numPr>
        <w:spacing w:after="60"/>
      </w:pPr>
      <w:r>
        <w:rPr>
          <w:rFonts w:ascii="Arial" w:cs="Arial" w:eastAsia="Arial" w:hAnsi="Arial"/>
          <w:sz w:val="22"/>
          <w:szCs w:val="22"/>
        </w:rPr>
        <w:t xml:space="preserve">The reference for internal review — when evaluating a draft, check it against the voice traits, tone rules, vocabulary rules, and examples in this document.</w:t>
      </w:r>
    </w:p>
    <w:p>
      <w:pPr>
        <w:pStyle w:val="ListParagraph"/>
        <w:numPr>
          <w:ilvl w:val="0"/>
          <w:numId w:val="2"/>
        </w:numPr>
        <w:spacing w:after="60"/>
      </w:pPr>
      <w:r>
        <w:rPr>
          <w:rFonts w:ascii="Arial" w:cs="Arial" w:eastAsia="Arial" w:hAnsi="Arial"/>
          <w:sz w:val="22"/>
          <w:szCs w:val="22"/>
        </w:rPr>
        <w:t xml:space="preserve">The calibration tool for AI writing partners — feed this document into Claude, ChatGPT, or any other tool before asking it to write on behalf of the brand.</w:t>
      </w:r>
    </w:p>
    <w:p>
      <w:pPr>
        <w:spacing w:after="60"/>
      </w:pPr>
    </w:p>
    <w:p>
      <w:pPr>
        <w:spacing w:after="120"/>
      </w:pPr>
      <w:r>
        <w:rPr>
          <w:rFonts w:ascii="Arial" w:cs="Arial" w:eastAsia="Arial" w:hAnsi="Arial"/>
          <w:i w:val="false"/>
          <w:iCs w:val="false"/>
          <w:sz w:val="22"/>
          <w:szCs w:val="22"/>
        </w:rPr>
        <w:t xml:space="preserve">When in doubt, read it out loud. If it sounds like someone you’d want to get a recommendation from, it’s on brand. If it sounds like a complaint, a press release, or a brand trying too hard, rewrite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sz w:val="28"/>
      <w:szCs w:val="28"/>
    </w:rPr>
  </w:style>
  <w:style w:type="paragraph" w:styleId="Heading2">
    <w:name w:val="Heading 2"/>
    <w:basedOn w:val="Normal"/>
    <w:next w:val="Normal"/>
    <w:qFormat/>
    <w:pPr>
      <w:spacing w:before="280" w:after="120"/>
      <w:outlineLvl w:val="1"/>
    </w:pPr>
    <w:rPr>
      <w:rFonts w:ascii="Arial" w:cs="Arial" w:eastAsia="Arial" w:hAnsi="Arial"/>
      <w:sz w:val="24"/>
      <w:szCs w:val="24"/>
    </w:rPr>
  </w:style>
  <w:style w:type="paragraph" w:styleId="Heading3">
    <w:name w:val="Heading 3"/>
    <w:basedOn w:val="Normal"/>
    <w:next w:val="Normal"/>
    <w:qFormat/>
    <w:pPr>
      <w:spacing w:before="200" w:after="100"/>
      <w:outlineLvl w:val="2"/>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2026-03-31T14:37:18.624Z</dcterms:created>
  <dcterms:modified xsi:type="dcterms:W3CDTF">2026-03-31T14:37:18.624Z</dcterms:modified>
</cp:coreProperties>
</file>

<file path=docProps/custom.xml><?xml version="1.0" encoding="utf-8"?>
<Properties xmlns="http://schemas.openxmlformats.org/officeDocument/2006/custom-properties" xmlns:vt="http://schemas.openxmlformats.org/officeDocument/2006/docPropsVTypes"/>
</file>