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隶书"/>
          <w:b/>
          <w:sz w:val="18"/>
        </w:rPr>
      </w:pPr>
      <w:bookmarkStart w:id="0" w:name="OLE_LINK17"/>
      <w:r>
        <w:rPr>
          <w:b/>
        </w:rPr>
        <w:drawing>
          <wp:inline distT="0" distB="0" distL="0" distR="0">
            <wp:extent cx="1729740" cy="1693545"/>
            <wp:effectExtent l="0" t="0" r="7620" b="13335"/>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738220" cy="1702455"/>
                    </a:xfrm>
                    <a:prstGeom prst="rect">
                      <a:avLst/>
                    </a:prstGeom>
                    <a:noFill/>
                    <a:ln>
                      <a:noFill/>
                    </a:ln>
                  </pic:spPr>
                </pic:pic>
              </a:graphicData>
            </a:graphic>
          </wp:inline>
        </w:drawing>
      </w:r>
    </w:p>
    <w:p>
      <w:pPr>
        <w:jc w:val="center"/>
        <w:rPr>
          <w:rFonts w:eastAsia="隶书"/>
          <w:b/>
          <w:sz w:val="110"/>
        </w:rPr>
      </w:pPr>
      <w:r>
        <w:rPr>
          <w:rFonts w:eastAsia="隶书"/>
          <w:b/>
          <w:sz w:val="110"/>
        </w:rPr>
        <w:drawing>
          <wp:inline distT="0" distB="0" distL="0" distR="0">
            <wp:extent cx="5295900" cy="1498600"/>
            <wp:effectExtent l="0" t="0" r="7620" b="1016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03508" cy="1501278"/>
                    </a:xfrm>
                    <a:prstGeom prst="rect">
                      <a:avLst/>
                    </a:prstGeom>
                    <a:noFill/>
                    <a:ln>
                      <a:noFill/>
                    </a:ln>
                  </pic:spPr>
                </pic:pic>
              </a:graphicData>
            </a:graphic>
          </wp:inline>
        </w:drawing>
      </w:r>
    </w:p>
    <w:p>
      <w:pPr>
        <w:jc w:val="center"/>
        <w:rPr>
          <w:rFonts w:ascii="隶书" w:hAnsi="宋体" w:eastAsia="隶书"/>
          <w:b/>
          <w:sz w:val="44"/>
          <w:szCs w:val="44"/>
        </w:rPr>
      </w:pPr>
    </w:p>
    <w:p>
      <w:pPr>
        <w:jc w:val="center"/>
        <w:rPr>
          <w:rFonts w:ascii="隶书" w:hAnsi="宋体" w:eastAsia="隶书"/>
          <w:b/>
          <w:sz w:val="44"/>
          <w:szCs w:val="44"/>
        </w:rPr>
      </w:pPr>
    </w:p>
    <w:p>
      <w:pPr>
        <w:jc w:val="center"/>
        <w:rPr>
          <w:rFonts w:ascii="隶书" w:hAnsi="宋体" w:eastAsia="隶书"/>
          <w:b/>
          <w:sz w:val="52"/>
          <w:szCs w:val="52"/>
        </w:rPr>
      </w:pPr>
      <w:bookmarkStart w:id="1" w:name="_Toc22290"/>
      <w:r>
        <w:rPr>
          <w:rFonts w:hint="eastAsia" w:ascii="隶书" w:hAnsi="宋体" w:eastAsia="隶书"/>
          <w:b/>
          <w:sz w:val="52"/>
          <w:szCs w:val="52"/>
        </w:rPr>
        <w:t>QG中期考核详细报告书</w:t>
      </w:r>
      <w:bookmarkEnd w:id="1"/>
    </w:p>
    <w:p>
      <w:pPr>
        <w:jc w:val="center"/>
        <w:rPr>
          <w:rFonts w:ascii="隶书" w:hAnsi="宋体" w:eastAsia="隶书"/>
          <w:b/>
          <w:sz w:val="52"/>
          <w:szCs w:val="52"/>
        </w:rPr>
      </w:pPr>
    </w:p>
    <w:p>
      <w:pPr>
        <w:ind w:left="840" w:firstLine="964" w:firstLineChars="300"/>
        <w:rPr>
          <w:rFonts w:ascii="黑体" w:eastAsia="黑体"/>
          <w:b/>
          <w:sz w:val="32"/>
          <w:szCs w:val="32"/>
          <w:u w:val="single"/>
        </w:rPr>
      </w:pPr>
      <w:r>
        <w:rPr>
          <w:rFonts w:ascii="黑体" w:eastAsia="黑体"/>
          <w:b/>
          <w:sz w:val="32"/>
          <w:szCs w:val="32"/>
        </w:rPr>
        <w:t xml:space="preserve"> </w:t>
      </w:r>
      <w:r>
        <w:rPr>
          <w:rFonts w:hint="eastAsia" w:ascii="黑体" w:eastAsia="黑体"/>
          <w:b/>
          <w:sz w:val="32"/>
          <w:szCs w:val="32"/>
        </w:rPr>
        <w:t xml:space="preserve"> </w:t>
      </w:r>
      <w:r>
        <w:rPr>
          <w:rFonts w:ascii="黑体" w:eastAsia="黑体"/>
          <w:b/>
          <w:sz w:val="32"/>
          <w:szCs w:val="32"/>
        </w:rPr>
        <w:t xml:space="preserve"> </w:t>
      </w:r>
      <w:r>
        <w:rPr>
          <w:rFonts w:hint="eastAsia" w:ascii="黑体" w:eastAsia="黑体"/>
          <w:b/>
          <w:sz w:val="32"/>
          <w:szCs w:val="32"/>
        </w:rPr>
        <w:t>题   </w:t>
      </w:r>
      <w:r>
        <w:rPr>
          <w:rFonts w:ascii="黑体" w:eastAsia="黑体"/>
          <w:b/>
          <w:sz w:val="32"/>
          <w:szCs w:val="32"/>
        </w:rPr>
        <w:t xml:space="preserve"> </w:t>
      </w:r>
      <w:r>
        <w:rPr>
          <w:rFonts w:hint="eastAsia" w:ascii="黑体" w:eastAsia="黑体"/>
          <w:b/>
          <w:sz w:val="32"/>
          <w:szCs w:val="32"/>
        </w:rPr>
        <w:t>目</w:t>
      </w:r>
      <w:r>
        <w:rPr>
          <w:rFonts w:hint="eastAsia" w:ascii="黑体" w:eastAsia="黑体"/>
          <w:b/>
          <w:sz w:val="32"/>
          <w:szCs w:val="32"/>
          <w:u w:val="single"/>
        </w:rPr>
        <w:t> </w:t>
      </w:r>
      <w:r>
        <w:rPr>
          <w:rFonts w:ascii="黑体" w:eastAsia="黑体"/>
          <w:b/>
          <w:sz w:val="32"/>
          <w:szCs w:val="32"/>
          <w:u w:val="single"/>
        </w:rPr>
        <w:t xml:space="preserve"> QG</w:t>
      </w:r>
      <w:r>
        <w:rPr>
          <w:rFonts w:hint="eastAsia" w:ascii="黑体" w:eastAsia="黑体"/>
          <w:b/>
          <w:sz w:val="32"/>
          <w:szCs w:val="32"/>
          <w:u w:val="single"/>
        </w:rPr>
        <w:t>中期考核详细报告书</w:t>
      </w:r>
      <w:r>
        <w:rPr>
          <w:rFonts w:ascii="黑体" w:eastAsia="黑体"/>
          <w:b/>
          <w:sz w:val="32"/>
          <w:szCs w:val="32"/>
          <w:u w:val="single"/>
        </w:rPr>
        <w:t xml:space="preserve">  </w:t>
      </w:r>
    </w:p>
    <w:p>
      <w:pPr>
        <w:ind w:firstLine="2249" w:firstLineChars="700"/>
        <w:rPr>
          <w:rFonts w:ascii="黑体" w:eastAsia="黑体"/>
          <w:b/>
          <w:sz w:val="32"/>
          <w:szCs w:val="32"/>
          <w:u w:val="single"/>
        </w:rPr>
      </w:pPr>
      <w:r>
        <w:rPr>
          <w:rFonts w:hint="eastAsia" w:ascii="黑体" w:eastAsia="黑体"/>
          <w:b/>
          <w:sz w:val="32"/>
          <w:szCs w:val="32"/>
        </w:rPr>
        <w:t>学 </w:t>
      </w:r>
      <w:r>
        <w:rPr>
          <w:rFonts w:ascii="黑体" w:eastAsia="黑体"/>
          <w:b/>
          <w:sz w:val="32"/>
          <w:szCs w:val="32"/>
        </w:rPr>
        <w:t xml:space="preserve">  </w:t>
      </w:r>
      <w:r>
        <w:rPr>
          <w:rFonts w:hint="eastAsia" w:ascii="黑体" w:eastAsia="黑体"/>
          <w:b/>
          <w:sz w:val="32"/>
          <w:szCs w:val="32"/>
        </w:rPr>
        <w:t> 院 </w:t>
      </w:r>
      <w:r>
        <w:rPr>
          <w:rFonts w:ascii="黑体" w:eastAsia="黑体"/>
          <w:b/>
          <w:sz w:val="32"/>
          <w:szCs w:val="32"/>
        </w:rPr>
        <w:t xml:space="preserve"> </w:t>
      </w:r>
      <w:r>
        <w:rPr>
          <w:rFonts w:hint="eastAsia" w:ascii="黑体" w:eastAsia="黑体"/>
          <w:b/>
          <w:sz w:val="32"/>
          <w:szCs w:val="32"/>
          <w:u w:val="single"/>
        </w:rPr>
        <w:t>  </w:t>
      </w:r>
      <w:r>
        <w:rPr>
          <w:rFonts w:ascii="黑体" w:eastAsia="黑体"/>
          <w:b/>
          <w:sz w:val="32"/>
          <w:szCs w:val="32"/>
          <w:u w:val="single"/>
        </w:rPr>
        <w:t xml:space="preserve">  </w:t>
      </w:r>
      <w:r>
        <w:rPr>
          <w:rFonts w:hint="eastAsia" w:ascii="黑体" w:eastAsia="黑体"/>
          <w:b/>
          <w:sz w:val="32"/>
          <w:szCs w:val="32"/>
          <w:u w:val="single"/>
        </w:rPr>
        <w:t xml:space="preserve">计算机学院  </w:t>
      </w:r>
      <w:r>
        <w:rPr>
          <w:rFonts w:ascii="黑体" w:eastAsia="黑体"/>
          <w:b/>
          <w:sz w:val="32"/>
          <w:szCs w:val="32"/>
          <w:u w:val="single"/>
        </w:rPr>
        <w:t xml:space="preserve"> </w:t>
      </w:r>
      <w:r>
        <w:rPr>
          <w:rFonts w:hint="eastAsia" w:ascii="黑体" w:eastAsia="黑体"/>
          <w:b/>
          <w:sz w:val="32"/>
          <w:szCs w:val="32"/>
          <w:u w:val="single"/>
        </w:rPr>
        <w:t xml:space="preserve">  </w:t>
      </w:r>
      <w:r>
        <w:rPr>
          <w:rFonts w:ascii="黑体" w:eastAsia="黑体"/>
          <w:b/>
          <w:sz w:val="32"/>
          <w:szCs w:val="32"/>
          <w:u w:val="single"/>
        </w:rPr>
        <w:t xml:space="preserve">  </w:t>
      </w:r>
      <w:r>
        <w:rPr>
          <w:rFonts w:hint="eastAsia" w:ascii="黑体" w:eastAsia="黑体"/>
          <w:b/>
          <w:sz w:val="32"/>
          <w:szCs w:val="32"/>
          <w:u w:val="single"/>
        </w:rPr>
        <w:t> </w:t>
      </w:r>
      <w:r>
        <w:rPr>
          <w:rFonts w:ascii="黑体" w:eastAsia="黑体"/>
          <w:b/>
          <w:sz w:val="32"/>
          <w:szCs w:val="32"/>
          <w:u w:val="single"/>
        </w:rPr>
        <w:t xml:space="preserve">   </w:t>
      </w:r>
      <w:r>
        <w:rPr>
          <w:rFonts w:hint="eastAsia" w:ascii="黑体" w:eastAsia="黑体"/>
          <w:b/>
          <w:sz w:val="32"/>
          <w:szCs w:val="32"/>
          <w:u w:val="single"/>
        </w:rPr>
        <w:t> </w:t>
      </w:r>
    </w:p>
    <w:p>
      <w:pPr>
        <w:ind w:firstLine="2249" w:firstLineChars="700"/>
        <w:rPr>
          <w:rFonts w:ascii="黑体" w:eastAsia="黑体"/>
          <w:b/>
          <w:sz w:val="32"/>
          <w:szCs w:val="32"/>
          <w:u w:val="single"/>
        </w:rPr>
      </w:pPr>
      <w:r>
        <w:rPr>
          <w:rFonts w:hint="eastAsia" w:ascii="黑体" w:eastAsia="黑体"/>
          <w:b/>
          <w:sz w:val="32"/>
          <w:szCs w:val="32"/>
        </w:rPr>
        <w:t xml:space="preserve">专 </w:t>
      </w:r>
      <w:r>
        <w:rPr>
          <w:rFonts w:ascii="黑体" w:eastAsia="黑体"/>
          <w:b/>
          <w:sz w:val="32"/>
          <w:szCs w:val="32"/>
        </w:rPr>
        <w:t xml:space="preserve">  </w:t>
      </w:r>
      <w:r>
        <w:rPr>
          <w:rFonts w:hint="eastAsia" w:ascii="黑体" w:eastAsia="黑体"/>
          <w:b/>
          <w:sz w:val="32"/>
          <w:szCs w:val="32"/>
        </w:rPr>
        <w:t>业</w:t>
      </w:r>
      <w:r>
        <w:rPr>
          <w:rFonts w:ascii="黑体" w:eastAsia="黑体"/>
          <w:b/>
          <w:sz w:val="32"/>
          <w:szCs w:val="32"/>
        </w:rPr>
        <w:t xml:space="preserve"> </w:t>
      </w:r>
      <w:r>
        <w:rPr>
          <w:rFonts w:ascii="黑体" w:eastAsia="黑体"/>
          <w:b/>
          <w:sz w:val="32"/>
          <w:szCs w:val="32"/>
          <w:u w:val="single"/>
        </w:rPr>
        <w:t xml:space="preserve">   </w:t>
      </w:r>
      <w:r>
        <w:rPr>
          <w:rFonts w:hint="eastAsia" w:ascii="黑体" w:eastAsia="黑体"/>
          <w:b/>
          <w:sz w:val="32"/>
          <w:szCs w:val="32"/>
          <w:u w:val="single"/>
        </w:rPr>
        <w:t xml:space="preserve">计算机类 </w:t>
      </w:r>
      <w:r>
        <w:rPr>
          <w:rFonts w:ascii="黑体" w:eastAsia="黑体"/>
          <w:b/>
          <w:sz w:val="32"/>
          <w:szCs w:val="32"/>
          <w:u w:val="single"/>
        </w:rPr>
        <w:t xml:space="preserve">  </w:t>
      </w:r>
      <w:r>
        <w:rPr>
          <w:rFonts w:hint="eastAsia" w:ascii="黑体" w:eastAsia="黑体"/>
          <w:b/>
          <w:sz w:val="32"/>
          <w:szCs w:val="32"/>
          <w:u w:val="single"/>
        </w:rPr>
        <w:t xml:space="preserve">     </w:t>
      </w:r>
      <w:r>
        <w:rPr>
          <w:rFonts w:ascii="黑体" w:eastAsia="黑体"/>
          <w:b/>
          <w:sz w:val="32"/>
          <w:szCs w:val="32"/>
          <w:u w:val="single"/>
        </w:rPr>
        <w:t xml:space="preserve">    </w:t>
      </w:r>
    </w:p>
    <w:p>
      <w:pPr>
        <w:spacing w:line="600" w:lineRule="exact"/>
        <w:ind w:left="420" w:firstLine="1703" w:firstLineChars="530"/>
        <w:rPr>
          <w:rFonts w:ascii="黑体" w:eastAsia="黑体"/>
          <w:b/>
          <w:sz w:val="32"/>
          <w:u w:val="single"/>
        </w:rPr>
      </w:pPr>
      <w:bookmarkStart w:id="2" w:name="_Toc27203"/>
      <w:r>
        <w:rPr>
          <w:rFonts w:hint="eastAsia" w:ascii="黑体" w:eastAsia="黑体"/>
          <w:b/>
          <w:sz w:val="32"/>
        </w:rPr>
        <w:t>年级班别</w:t>
      </w:r>
      <w:bookmarkEnd w:id="2"/>
      <w:r>
        <w:rPr>
          <w:rFonts w:hint="eastAsia" w:ascii="黑体" w:eastAsia="黑体"/>
          <w:b/>
          <w:sz w:val="32"/>
        </w:rPr>
        <w:t xml:space="preserve"> </w:t>
      </w:r>
      <w:r>
        <w:rPr>
          <w:rFonts w:ascii="黑体" w:eastAsia="黑体"/>
          <w:b/>
          <w:sz w:val="32"/>
          <w:u w:val="single"/>
        </w:rPr>
        <w:t xml:space="preserve">   20</w:t>
      </w:r>
      <w:r>
        <w:rPr>
          <w:rFonts w:hint="eastAsia" w:ascii="黑体" w:eastAsia="黑体"/>
          <w:b/>
          <w:sz w:val="32"/>
          <w:u w:val="single"/>
        </w:rPr>
        <w:t>级计算机类1</w:t>
      </w:r>
      <w:r>
        <w:rPr>
          <w:rFonts w:ascii="黑体" w:eastAsia="黑体"/>
          <w:b/>
          <w:sz w:val="32"/>
          <w:u w:val="single"/>
        </w:rPr>
        <w:t>2</w:t>
      </w:r>
      <w:r>
        <w:rPr>
          <w:rFonts w:hint="eastAsia" w:ascii="黑体" w:eastAsia="黑体"/>
          <w:b/>
          <w:sz w:val="32"/>
          <w:u w:val="single"/>
        </w:rPr>
        <w:t>班</w:t>
      </w:r>
      <w:r>
        <w:rPr>
          <w:rFonts w:hint="eastAsia" w:ascii="黑体" w:eastAsia="隶书"/>
          <w:bCs/>
          <w:sz w:val="32"/>
          <w:u w:val="single"/>
        </w:rPr>
        <w:t xml:space="preserve">  </w:t>
      </w:r>
    </w:p>
    <w:p>
      <w:pPr>
        <w:spacing w:line="600" w:lineRule="exact"/>
        <w:ind w:firstLine="2160"/>
        <w:rPr>
          <w:rFonts w:ascii="黑体" w:eastAsia="黑体"/>
          <w:b/>
          <w:sz w:val="32"/>
        </w:rPr>
      </w:pPr>
      <w:bookmarkStart w:id="3" w:name="_Toc25102"/>
      <w:r>
        <w:rPr>
          <w:rFonts w:hint="eastAsia" w:ascii="黑体" w:eastAsia="黑体"/>
          <w:b/>
          <w:sz w:val="32"/>
        </w:rPr>
        <w:t xml:space="preserve">学   号 </w:t>
      </w:r>
      <w:bookmarkEnd w:id="3"/>
      <w:r>
        <w:rPr>
          <w:rFonts w:ascii="黑体" w:eastAsia="黑体"/>
          <w:b/>
          <w:sz w:val="32"/>
        </w:rPr>
        <w:t xml:space="preserve"> </w:t>
      </w:r>
      <w:r>
        <w:rPr>
          <w:rFonts w:ascii="黑体" w:eastAsia="黑体"/>
          <w:b/>
          <w:sz w:val="32"/>
          <w:u w:val="single"/>
        </w:rPr>
        <w:t xml:space="preserve"> </w:t>
      </w:r>
      <w:r>
        <w:rPr>
          <w:rFonts w:hint="eastAsia" w:ascii="黑体" w:eastAsia="隶书"/>
          <w:b/>
          <w:bCs/>
          <w:sz w:val="32"/>
          <w:u w:val="single"/>
        </w:rPr>
        <w:t xml:space="preserve"> </w:t>
      </w:r>
      <w:r>
        <w:rPr>
          <w:rFonts w:hint="eastAsia" w:ascii="黑体" w:eastAsia="隶书"/>
          <w:bCs/>
          <w:sz w:val="32"/>
          <w:u w:val="single"/>
        </w:rPr>
        <w:t xml:space="preserve"> </w:t>
      </w:r>
      <w:r>
        <w:rPr>
          <w:rFonts w:ascii="黑体" w:eastAsia="隶书"/>
          <w:bCs/>
          <w:sz w:val="32"/>
          <w:u w:val="single"/>
        </w:rPr>
        <w:t xml:space="preserve">3220005188        </w:t>
      </w:r>
      <w:r>
        <w:rPr>
          <w:rFonts w:hint="eastAsia" w:ascii="黑体" w:eastAsia="隶书"/>
          <w:bCs/>
          <w:sz w:val="32"/>
          <w:u w:val="single"/>
        </w:rPr>
        <w:t xml:space="preserve"> </w:t>
      </w:r>
    </w:p>
    <w:p>
      <w:pPr>
        <w:spacing w:line="600" w:lineRule="exact"/>
        <w:ind w:firstLine="2160"/>
        <w:rPr>
          <w:rFonts w:ascii="黑体" w:eastAsia="隶书"/>
          <w:b/>
          <w:bCs/>
          <w:sz w:val="32"/>
          <w:u w:val="single"/>
        </w:rPr>
      </w:pPr>
      <w:bookmarkStart w:id="4" w:name="_Toc25496"/>
      <w:r>
        <w:rPr>
          <w:rFonts w:hint="eastAsia" w:ascii="黑体" w:eastAsia="黑体"/>
          <w:b/>
          <w:sz w:val="32"/>
        </w:rPr>
        <w:t>学生姓名</w:t>
      </w:r>
      <w:bookmarkEnd w:id="4"/>
      <w:r>
        <w:rPr>
          <w:rFonts w:hint="eastAsia" w:ascii="黑体" w:eastAsia="黑体"/>
          <w:b/>
          <w:sz w:val="32"/>
        </w:rPr>
        <w:t xml:space="preserve"> </w:t>
      </w:r>
      <w:r>
        <w:rPr>
          <w:rFonts w:ascii="黑体" w:eastAsia="黑体"/>
          <w:b/>
          <w:sz w:val="32"/>
          <w:u w:val="single"/>
        </w:rPr>
        <w:t xml:space="preserve"> </w:t>
      </w:r>
      <w:r>
        <w:rPr>
          <w:rFonts w:ascii="黑体" w:eastAsia="隶书"/>
          <w:b/>
          <w:bCs/>
          <w:sz w:val="32"/>
          <w:u w:val="single"/>
        </w:rPr>
        <w:t xml:space="preserve">  </w:t>
      </w:r>
      <w:r>
        <w:rPr>
          <w:rFonts w:hint="eastAsia" w:ascii="黑体" w:eastAsia="隶书"/>
          <w:b/>
          <w:bCs/>
          <w:sz w:val="32"/>
          <w:u w:val="single"/>
        </w:rPr>
        <w:t xml:space="preserve">聂芳琪 </w:t>
      </w:r>
      <w:r>
        <w:rPr>
          <w:rFonts w:ascii="黑体" w:eastAsia="隶书"/>
          <w:b/>
          <w:bCs/>
          <w:sz w:val="32"/>
          <w:u w:val="single"/>
        </w:rPr>
        <w:t xml:space="preserve">        </w:t>
      </w:r>
      <w:r>
        <w:rPr>
          <w:rFonts w:ascii="黑体" w:eastAsia="黑体"/>
          <w:b/>
          <w:sz w:val="32"/>
          <w:u w:val="single"/>
        </w:rPr>
        <w:t xml:space="preserve">    </w:t>
      </w:r>
    </w:p>
    <w:p>
      <w:pPr>
        <w:spacing w:line="400" w:lineRule="exact"/>
        <w:jc w:val="center"/>
        <w:rPr>
          <w:rFonts w:eastAsia="隶书"/>
          <w:b/>
          <w:sz w:val="32"/>
        </w:rPr>
      </w:pPr>
    </w:p>
    <w:p>
      <w:pPr>
        <w:spacing w:line="400" w:lineRule="exact"/>
        <w:jc w:val="center"/>
        <w:rPr>
          <w:rFonts w:eastAsia="黑体"/>
          <w:b/>
          <w:sz w:val="32"/>
        </w:rPr>
      </w:pPr>
      <w:bookmarkStart w:id="5" w:name="_Toc22888"/>
      <w:r>
        <w:rPr>
          <w:rFonts w:hint="eastAsia" w:ascii="黑体" w:eastAsia="黑体"/>
          <w:b/>
          <w:sz w:val="32"/>
        </w:rPr>
        <w:t>2</w:t>
      </w:r>
      <w:r>
        <w:rPr>
          <w:rFonts w:ascii="黑体" w:eastAsia="黑体"/>
          <w:b/>
          <w:sz w:val="32"/>
        </w:rPr>
        <w:t>020</w:t>
      </w:r>
      <w:r>
        <w:rPr>
          <w:rFonts w:hint="eastAsia" w:ascii="黑体" w:eastAsia="黑体"/>
          <w:b/>
          <w:sz w:val="32"/>
        </w:rPr>
        <w:t xml:space="preserve">年 </w:t>
      </w:r>
      <w:r>
        <w:rPr>
          <w:rFonts w:ascii="黑体" w:eastAsia="黑体"/>
          <w:b/>
          <w:sz w:val="32"/>
        </w:rPr>
        <w:t>4</w:t>
      </w:r>
      <w:r>
        <w:rPr>
          <w:rFonts w:hint="eastAsia" w:ascii="黑体" w:eastAsia="黑体"/>
          <w:b/>
          <w:sz w:val="32"/>
        </w:rPr>
        <w:t xml:space="preserve"> 月</w:t>
      </w:r>
      <w:bookmarkEnd w:id="5"/>
      <w:r>
        <w:rPr>
          <w:rFonts w:hint="eastAsia" w:ascii="黑体" w:eastAsia="黑体"/>
          <w:b/>
          <w:sz w:val="32"/>
        </w:rPr>
        <w:t xml:space="preserve"> </w:t>
      </w:r>
      <w:r>
        <w:rPr>
          <w:rFonts w:ascii="黑体" w:eastAsia="黑体"/>
          <w:b/>
          <w:sz w:val="32"/>
        </w:rPr>
        <w:t>15</w:t>
      </w:r>
      <w:r>
        <w:rPr>
          <w:rFonts w:hint="eastAsia" w:ascii="黑体" w:eastAsia="黑体"/>
          <w:b/>
          <w:sz w:val="32"/>
        </w:rPr>
        <w:t xml:space="preserve"> </w:t>
      </w:r>
      <w:r>
        <w:rPr>
          <w:rFonts w:hint="eastAsia" w:eastAsia="黑体"/>
          <w:b/>
          <w:sz w:val="32"/>
        </w:rPr>
        <w:t>日</w:t>
      </w:r>
    </w:p>
    <w:bookmarkEnd w:id="0"/>
    <w:p/>
    <w:p>
      <w:pPr>
        <w:rPr>
          <w:rFonts w:hint="eastAsia"/>
        </w:rPr>
      </w:pPr>
    </w:p>
    <w:p/>
    <w:sdt>
      <w:sdtPr>
        <w:rPr>
          <w:rFonts w:ascii="宋体" w:hAnsi="宋体" w:eastAsia="宋体" w:cs="Times New Roman"/>
          <w:kern w:val="2"/>
          <w:sz w:val="21"/>
          <w:szCs w:val="24"/>
          <w:lang w:val="en-US" w:eastAsia="zh-CN" w:bidi="ar-SA"/>
        </w:rPr>
        <w:id w:val="147465976"/>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_Toc23336 </w:instrText>
          </w:r>
          <w:r>
            <w:fldChar w:fldCharType="separate"/>
          </w:r>
          <w:r>
            <w:rPr>
              <w:rFonts w:hint="eastAsia" w:ascii="微软雅黑" w:hAnsi="微软雅黑" w:eastAsia="微软雅黑" w:cs="微软雅黑"/>
              <w:lang w:val="en-US" w:eastAsia="zh-CN"/>
            </w:rPr>
            <w:t>一、</w:t>
          </w:r>
          <w:r>
            <w:rPr>
              <w:rFonts w:hint="eastAsia" w:ascii="微软雅黑" w:hAnsi="微软雅黑" w:eastAsia="微软雅黑" w:cs="微软雅黑"/>
            </w:rPr>
            <w:t>前言</w:t>
          </w:r>
          <w:r>
            <w:tab/>
          </w:r>
          <w:r>
            <w:fldChar w:fldCharType="begin"/>
          </w:r>
          <w:r>
            <w:instrText xml:space="preserve"> PAGEREF _Toc23336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_Toc13010 </w:instrText>
          </w:r>
          <w:r>
            <w:fldChar w:fldCharType="separate"/>
          </w:r>
          <w:r>
            <w:rPr>
              <w:rFonts w:hint="eastAsia" w:ascii="微软雅黑" w:hAnsi="微软雅黑" w:eastAsia="微软雅黑" w:cs="微软雅黑"/>
              <w:lang w:val="en-US" w:eastAsia="zh-CN"/>
            </w:rPr>
            <w:t>二、</w:t>
          </w:r>
          <w:r>
            <w:rPr>
              <w:rFonts w:hint="eastAsia" w:ascii="微软雅黑" w:hAnsi="微软雅黑" w:eastAsia="微软雅黑" w:cs="微软雅黑"/>
            </w:rPr>
            <w:t>赛题分析</w:t>
          </w:r>
          <w:r>
            <w:tab/>
          </w:r>
          <w:r>
            <w:fldChar w:fldCharType="begin"/>
          </w:r>
          <w:r>
            <w:instrText xml:space="preserve"> PAGEREF _Toc13010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_Toc11538 </w:instrText>
          </w:r>
          <w:r>
            <w:fldChar w:fldCharType="separate"/>
          </w:r>
          <w:r>
            <w:rPr>
              <w:rFonts w:hint="eastAsia" w:ascii="微软雅黑" w:hAnsi="微软雅黑" w:eastAsia="微软雅黑" w:cs="微软雅黑"/>
            </w:rPr>
            <w:t>数据介绍简要概括</w:t>
          </w:r>
          <w:r>
            <w:tab/>
          </w:r>
          <w:r>
            <w:fldChar w:fldCharType="begin"/>
          </w:r>
          <w:r>
            <w:instrText xml:space="preserve"> PAGEREF _Toc11538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_Toc22341 </w:instrText>
          </w:r>
          <w:r>
            <w:fldChar w:fldCharType="separate"/>
          </w:r>
          <w:r>
            <w:rPr>
              <w:rFonts w:hint="eastAsia" w:ascii="微软雅黑" w:hAnsi="微软雅黑" w:eastAsia="微软雅黑" w:cs="微软雅黑"/>
            </w:rPr>
            <w:t>数据集</w:t>
          </w:r>
          <w:r>
            <w:tab/>
          </w:r>
          <w:r>
            <w:fldChar w:fldCharType="begin"/>
          </w:r>
          <w:r>
            <w:instrText xml:space="preserve"> PAGEREF _Toc22341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_Toc30664 </w:instrText>
          </w:r>
          <w:r>
            <w:fldChar w:fldCharType="separate"/>
          </w:r>
          <w:r>
            <w:rPr>
              <w:rFonts w:hint="eastAsia" w:ascii="微软雅黑" w:hAnsi="微软雅黑" w:eastAsia="微软雅黑" w:cs="微软雅黑"/>
            </w:rPr>
            <w:t>任务</w:t>
          </w:r>
          <w:r>
            <w:tab/>
          </w:r>
          <w:r>
            <w:fldChar w:fldCharType="begin"/>
          </w:r>
          <w:r>
            <w:instrText xml:space="preserve"> PAGEREF _Toc30664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_Toc15134 </w:instrText>
          </w:r>
          <w:r>
            <w:fldChar w:fldCharType="separate"/>
          </w:r>
          <w:r>
            <w:rPr>
              <w:rFonts w:hint="eastAsia" w:ascii="微软雅黑" w:hAnsi="微软雅黑" w:eastAsia="微软雅黑" w:cs="微软雅黑"/>
            </w:rPr>
            <w:t>目的</w:t>
          </w:r>
          <w:r>
            <w:tab/>
          </w:r>
          <w:r>
            <w:fldChar w:fldCharType="begin"/>
          </w:r>
          <w:r>
            <w:instrText xml:space="preserve"> PAGEREF _Toc15134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_Toc15340 </w:instrText>
          </w:r>
          <w:r>
            <w:fldChar w:fldCharType="separate"/>
          </w:r>
          <w:r>
            <w:rPr>
              <w:rFonts w:hint="eastAsia" w:ascii="微软雅黑" w:hAnsi="微软雅黑" w:eastAsia="微软雅黑" w:cs="微软雅黑"/>
            </w:rPr>
            <w:t>描述性特征</w:t>
          </w:r>
          <w:r>
            <w:tab/>
          </w:r>
          <w:r>
            <w:fldChar w:fldCharType="begin"/>
          </w:r>
          <w:r>
            <w:instrText xml:space="preserve"> PAGEREF _Toc15340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_Toc27838 </w:instrText>
          </w:r>
          <w:r>
            <w:fldChar w:fldCharType="separate"/>
          </w:r>
          <w:r>
            <w:rPr>
              <w:rFonts w:hint="eastAsia" w:ascii="微软雅黑" w:hAnsi="微软雅黑" w:eastAsia="微软雅黑" w:cs="微软雅黑"/>
              <w:lang w:val="en-US" w:eastAsia="zh-CN"/>
            </w:rPr>
            <w:t>三、</w:t>
          </w:r>
          <w:r>
            <w:rPr>
              <w:rFonts w:hint="eastAsia" w:ascii="微软雅黑" w:hAnsi="微软雅黑" w:eastAsia="微软雅黑" w:cs="微软雅黑"/>
            </w:rPr>
            <w:t>流程（两个阶段）</w:t>
          </w:r>
          <w:r>
            <w:tab/>
          </w:r>
          <w:r>
            <w:fldChar w:fldCharType="begin"/>
          </w:r>
          <w:r>
            <w:instrText xml:space="preserve"> PAGEREF _Toc27838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_Toc17796 </w:instrText>
          </w:r>
          <w:r>
            <w:fldChar w:fldCharType="separate"/>
          </w:r>
          <w:r>
            <w:rPr>
              <w:rFonts w:hint="eastAsia" w:ascii="微软雅黑" w:hAnsi="微软雅黑" w:eastAsia="微软雅黑" w:cs="微软雅黑"/>
            </w:rPr>
            <w:t>第一阶段</w:t>
          </w:r>
          <w:r>
            <w:tab/>
          </w:r>
          <w:r>
            <w:fldChar w:fldCharType="begin"/>
          </w:r>
          <w:r>
            <w:instrText xml:space="preserve"> PAGEREF _Toc17796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_Toc10931 </w:instrText>
          </w:r>
          <w:r>
            <w:fldChar w:fldCharType="separate"/>
          </w:r>
          <w:r>
            <w:rPr>
              <w:rFonts w:hint="eastAsia" w:ascii="微软雅黑" w:hAnsi="微软雅黑" w:eastAsia="微软雅黑" w:cs="微软雅黑"/>
            </w:rPr>
            <w:t>数据探索</w:t>
          </w:r>
          <w:r>
            <w:tab/>
          </w:r>
          <w:r>
            <w:fldChar w:fldCharType="begin"/>
          </w:r>
          <w:r>
            <w:instrText xml:space="preserve"> PAGEREF _Toc10931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_Toc22805 </w:instrText>
          </w:r>
          <w:r>
            <w:fldChar w:fldCharType="separate"/>
          </w:r>
          <w:r>
            <w:rPr>
              <w:rFonts w:hint="eastAsia" w:ascii="微软雅黑" w:hAnsi="微软雅黑" w:eastAsia="微软雅黑" w:cs="微软雅黑"/>
            </w:rPr>
            <w:t>导入数据</w:t>
          </w:r>
          <w:r>
            <w:tab/>
          </w:r>
          <w:r>
            <w:fldChar w:fldCharType="begin"/>
          </w:r>
          <w:r>
            <w:instrText xml:space="preserve"> PAGEREF _Toc22805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_Toc28370 </w:instrText>
          </w:r>
          <w:r>
            <w:fldChar w:fldCharType="separate"/>
          </w:r>
          <w:r>
            <w:rPr>
              <w:rFonts w:hint="eastAsia" w:ascii="微软雅黑" w:hAnsi="微软雅黑" w:eastAsia="微软雅黑" w:cs="微软雅黑"/>
              <w:lang w:val="en-US" w:eastAsia="zh-CN"/>
            </w:rPr>
            <w:t>四、</w:t>
          </w:r>
          <w:r>
            <w:rPr>
              <w:rFonts w:hint="eastAsia" w:ascii="微软雅黑" w:hAnsi="微软雅黑" w:eastAsia="微软雅黑" w:cs="微软雅黑"/>
            </w:rPr>
            <w:t>特征工程</w:t>
          </w:r>
          <w:r>
            <w:tab/>
          </w:r>
          <w:r>
            <w:fldChar w:fldCharType="begin"/>
          </w:r>
          <w:r>
            <w:instrText xml:space="preserve"> PAGEREF _Toc28370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_Toc23265 </w:instrText>
          </w:r>
          <w:r>
            <w:fldChar w:fldCharType="separate"/>
          </w:r>
          <w:r>
            <w:rPr>
              <w:rFonts w:hint="eastAsia" w:ascii="微软雅黑" w:hAnsi="微软雅黑" w:eastAsia="微软雅黑" w:cs="微软雅黑"/>
            </w:rPr>
            <w:t>数据预处理</w:t>
          </w:r>
          <w:r>
            <w:tab/>
          </w:r>
          <w:r>
            <w:fldChar w:fldCharType="begin"/>
          </w:r>
          <w:r>
            <w:instrText xml:space="preserve"> PAGEREF _Toc23265 \h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_Toc7953 </w:instrText>
          </w:r>
          <w:r>
            <w:fldChar w:fldCharType="separate"/>
          </w:r>
          <w:r>
            <w:rPr>
              <w:rFonts w:hint="eastAsia" w:ascii="微软雅黑" w:hAnsi="微软雅黑" w:eastAsia="微软雅黑" w:cs="微软雅黑"/>
            </w:rPr>
            <w:t>处理过程：</w:t>
          </w:r>
          <w:r>
            <w:tab/>
          </w:r>
          <w:r>
            <w:fldChar w:fldCharType="begin"/>
          </w:r>
          <w:r>
            <w:instrText xml:space="preserve"> PAGEREF _Toc7953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_Toc18648 </w:instrText>
          </w:r>
          <w:r>
            <w:fldChar w:fldCharType="separate"/>
          </w:r>
          <w:r>
            <w:rPr>
              <w:rFonts w:hint="eastAsia" w:ascii="微软雅黑" w:hAnsi="微软雅黑" w:eastAsia="微软雅黑" w:cs="微软雅黑"/>
            </w:rPr>
            <w:t>a. 首先把数据型的列放在一个列表中，把数据型的列放在另一个列表中</w:t>
          </w:r>
          <w:r>
            <w:tab/>
          </w:r>
          <w:r>
            <w:fldChar w:fldCharType="begin"/>
          </w:r>
          <w:r>
            <w:instrText xml:space="preserve"> PAGEREF _Toc18648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_Toc31273 </w:instrText>
          </w:r>
          <w:r>
            <w:fldChar w:fldCharType="separate"/>
          </w:r>
          <w:r>
            <w:rPr>
              <w:rFonts w:hint="eastAsia" w:ascii="微软雅黑" w:hAnsi="微软雅黑" w:eastAsia="微软雅黑" w:cs="微软雅黑"/>
            </w:rPr>
            <w:t>b. 先处理数据型: 归一化</w:t>
          </w:r>
          <w:r>
            <w:tab/>
          </w:r>
          <w:r>
            <w:fldChar w:fldCharType="begin"/>
          </w:r>
          <w:r>
            <w:instrText xml:space="preserve"> PAGEREF _Toc31273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_Toc25909 </w:instrText>
          </w:r>
          <w:r>
            <w:fldChar w:fldCharType="separate"/>
          </w:r>
          <w:r>
            <w:rPr>
              <w:rFonts w:hint="eastAsia" w:ascii="微软雅黑" w:hAnsi="微软雅黑" w:eastAsia="微软雅黑" w:cs="微软雅黑"/>
            </w:rPr>
            <w:t>c.</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处理非数据型：LabelEncoder  OneHotEncoder</w:t>
          </w:r>
          <w:r>
            <w:tab/>
          </w:r>
          <w:r>
            <w:fldChar w:fldCharType="begin"/>
          </w:r>
          <w:r>
            <w:instrText xml:space="preserve"> PAGEREF _Toc25909 \h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_Toc17991 </w:instrText>
          </w:r>
          <w:r>
            <w:fldChar w:fldCharType="separate"/>
          </w:r>
          <w:r>
            <w:rPr>
              <w:rFonts w:hint="eastAsia" w:ascii="微软雅黑" w:hAnsi="微软雅黑" w:eastAsia="微软雅黑" w:cs="微软雅黑"/>
              <w:lang w:val="en-US" w:eastAsia="zh-CN"/>
            </w:rPr>
            <w:t>五、</w:t>
          </w:r>
          <w:r>
            <w:rPr>
              <w:rFonts w:hint="eastAsia" w:ascii="微软雅黑" w:hAnsi="微软雅黑" w:eastAsia="微软雅黑" w:cs="微软雅黑"/>
            </w:rPr>
            <w:t>模型融合以及测试</w:t>
          </w:r>
          <w:r>
            <w:tab/>
          </w:r>
          <w:r>
            <w:fldChar w:fldCharType="begin"/>
          </w:r>
          <w:r>
            <w:instrText xml:space="preserve"> PAGEREF _Toc17991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_Toc7904 </w:instrText>
          </w:r>
          <w:r>
            <w:fldChar w:fldCharType="separate"/>
          </w:r>
          <w:r>
            <w:rPr>
              <w:rFonts w:hint="eastAsia" w:ascii="微软雅黑" w:hAnsi="微软雅黑" w:eastAsia="微软雅黑" w:cs="微软雅黑"/>
            </w:rPr>
            <w:t>（1）模型选择</w:t>
          </w:r>
          <w:r>
            <w:tab/>
          </w:r>
          <w:r>
            <w:fldChar w:fldCharType="begin"/>
          </w:r>
          <w:r>
            <w:instrText xml:space="preserve"> PAGEREF _Toc7904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_Toc14938 </w:instrText>
          </w:r>
          <w:r>
            <w:fldChar w:fldCharType="separate"/>
          </w:r>
          <w:r>
            <w:rPr>
              <w:rFonts w:hint="eastAsia" w:ascii="微软雅黑" w:hAnsi="微软雅黑" w:eastAsia="微软雅黑" w:cs="微软雅黑"/>
            </w:rPr>
            <w:t>（2）模型优化</w:t>
          </w:r>
          <w:r>
            <w:tab/>
          </w:r>
          <w:r>
            <w:fldChar w:fldCharType="begin"/>
          </w:r>
          <w:r>
            <w:instrText xml:space="preserve"> PAGEREF _Toc14938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_Toc28172 </w:instrText>
          </w:r>
          <w:r>
            <w:fldChar w:fldCharType="separate"/>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3</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集成学习</w:t>
          </w:r>
          <w:r>
            <w:rPr>
              <w:rFonts w:hint="eastAsia" w:ascii="微软雅黑" w:hAnsi="微软雅黑" w:eastAsia="微软雅黑" w:cs="微软雅黑"/>
            </w:rPr>
            <w:t>（Model Ensemble）</w:t>
          </w:r>
          <w:r>
            <w:tab/>
          </w:r>
          <w:r>
            <w:fldChar w:fldCharType="begin"/>
          </w:r>
          <w:r>
            <w:instrText xml:space="preserve"> PAGEREF _Toc28172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_Toc7873 </w:instrText>
          </w:r>
          <w:r>
            <w:fldChar w:fldCharType="separate"/>
          </w:r>
          <w:r>
            <w:rPr>
              <w:rFonts w:hint="eastAsia" w:ascii="微软雅黑" w:hAnsi="微软雅黑" w:eastAsia="微软雅黑" w:cs="微软雅黑"/>
              <w:bCs/>
              <w:szCs w:val="44"/>
              <w:lang w:val="en-US" w:eastAsia="zh-CN"/>
            </w:rPr>
            <w:t xml:space="preserve">六、 </w:t>
          </w:r>
          <w:r>
            <w:rPr>
              <w:rFonts w:hint="eastAsia" w:ascii="微软雅黑" w:hAnsi="微软雅黑" w:eastAsia="微软雅黑" w:cs="微软雅黑"/>
              <w:bCs/>
              <w:szCs w:val="44"/>
              <w:lang w:val="en-US" w:eastAsia="zh-CN"/>
            </w:rPr>
            <w:t>应用</w:t>
          </w:r>
          <w:r>
            <w:tab/>
          </w:r>
          <w:r>
            <w:fldChar w:fldCharType="begin"/>
          </w:r>
          <w:r>
            <w:instrText xml:space="preserve"> PAGEREF _Toc7873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_Toc20146 </w:instrText>
          </w:r>
          <w:r>
            <w:fldChar w:fldCharType="separate"/>
          </w:r>
          <w:r>
            <w:rPr>
              <w:rFonts w:hint="eastAsia" w:ascii="微软雅黑" w:hAnsi="微软雅黑" w:eastAsia="微软雅黑" w:cs="微软雅黑"/>
              <w:bCs/>
              <w:szCs w:val="44"/>
              <w:lang w:val="en-US" w:eastAsia="zh-CN"/>
            </w:rPr>
            <w:t xml:space="preserve">七、 </w:t>
          </w:r>
          <w:r>
            <w:rPr>
              <w:rFonts w:hint="eastAsia" w:ascii="微软雅黑" w:hAnsi="微软雅黑" w:eastAsia="微软雅黑" w:cs="微软雅黑"/>
              <w:bCs/>
              <w:szCs w:val="44"/>
              <w:lang w:val="en-US" w:eastAsia="zh-CN"/>
            </w:rPr>
            <w:t>总结</w:t>
          </w:r>
          <w:r>
            <w:tab/>
          </w:r>
          <w:r>
            <w:fldChar w:fldCharType="begin"/>
          </w:r>
          <w:r>
            <w:instrText xml:space="preserve"> PAGEREF _Toc20146 \h </w:instrText>
          </w:r>
          <w:r>
            <w:fldChar w:fldCharType="separate"/>
          </w:r>
          <w:r>
            <w:t>28</w:t>
          </w:r>
          <w:r>
            <w:fldChar w:fldCharType="end"/>
          </w:r>
          <w:r>
            <w:fldChar w:fldCharType="end"/>
          </w:r>
        </w:p>
        <w:p>
          <w:r>
            <w:fldChar w:fldCharType="end"/>
          </w:r>
        </w:p>
      </w:sdtContent>
    </w:sdt>
    <w:p>
      <w:pPr>
        <w:pStyle w:val="2"/>
        <w:keepNext/>
        <w:keepLines/>
        <w:pageBreakBefore w:val="0"/>
        <w:widowControl w:val="0"/>
        <w:kinsoku/>
        <w:wordWrap/>
        <w:overflowPunct/>
        <w:topLinePunct w:val="0"/>
        <w:autoSpaceDE/>
        <w:autoSpaceDN/>
        <w:bidi w:val="0"/>
        <w:adjustRightInd/>
        <w:snapToGrid/>
        <w:textAlignment w:val="auto"/>
        <w:rPr>
          <w:rFonts w:hint="eastAsia" w:ascii="微软雅黑" w:hAnsi="微软雅黑" w:eastAsia="微软雅黑" w:cs="微软雅黑"/>
        </w:rPr>
      </w:pPr>
      <w:bookmarkStart w:id="6" w:name="_Toc23336"/>
      <w:r>
        <w:rPr>
          <w:rFonts w:hint="eastAsia" w:ascii="微软雅黑" w:hAnsi="微软雅黑" w:eastAsia="微软雅黑" w:cs="微软雅黑"/>
          <w:lang w:val="en-US" w:eastAsia="zh-CN"/>
        </w:rPr>
        <w:t>一、</w:t>
      </w:r>
      <w:r>
        <w:rPr>
          <w:rFonts w:hint="eastAsia" w:ascii="微软雅黑" w:hAnsi="微软雅黑" w:eastAsia="微软雅黑" w:cs="微软雅黑"/>
        </w:rPr>
        <w:t>前言</w:t>
      </w:r>
      <w:bookmarkEnd w:id="6"/>
    </w:p>
    <w:p>
      <w:pPr>
        <w:ind w:firstLine="420"/>
        <w:rPr>
          <w:rFonts w:hint="eastAsia" w:ascii="微软雅黑" w:hAnsi="微软雅黑" w:eastAsia="微软雅黑" w:cs="微软雅黑"/>
        </w:rPr>
      </w:pPr>
      <w:r>
        <w:rPr>
          <w:rFonts w:hint="eastAsia" w:ascii="微软雅黑" w:hAnsi="微软雅黑" w:eastAsia="微软雅黑" w:cs="微软雅黑"/>
        </w:rPr>
        <w:t>在接到这个任务后的第二晚，我开始了对数据挖掘竞赛的了解，Datawhale上的大佬有一大堆的总结，说了好多，但是我在脑海里只记住了两句话，（这里不是说大佬讲的太多，纯粹是我没记住）：</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ascii="微软雅黑" w:hAnsi="微软雅黑" w:eastAsia="微软雅黑" w:cs="微软雅黑"/>
        </w:rPr>
      </w:pPr>
      <w:r>
        <w:rPr>
          <w:rFonts w:hint="eastAsia" w:ascii="微软雅黑" w:hAnsi="微软雅黑" w:eastAsia="微软雅黑" w:cs="微软雅黑"/>
        </w:rPr>
        <w:t>1. 代码可以复制的就不自己敲</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ascii="微软雅黑" w:hAnsi="微软雅黑" w:eastAsia="微软雅黑" w:cs="微软雅黑"/>
        </w:rPr>
      </w:pPr>
      <w:r>
        <w:rPr>
          <w:rFonts w:hint="eastAsia" w:ascii="微软雅黑" w:hAnsi="微软雅黑" w:eastAsia="微软雅黑" w:cs="微软雅黑"/>
        </w:rPr>
        <w:t>2. 解决问题远比证明自己更加优秀</w:t>
      </w:r>
    </w:p>
    <w:p>
      <w:pPr>
        <w:ind w:firstLine="420"/>
        <w:rPr>
          <w:rFonts w:hint="eastAsia" w:ascii="微软雅黑" w:hAnsi="微软雅黑" w:eastAsia="微软雅黑" w:cs="微软雅黑"/>
        </w:rPr>
      </w:pPr>
      <w:r>
        <w:rPr>
          <w:rFonts w:hint="eastAsia" w:ascii="微软雅黑" w:hAnsi="微软雅黑" w:eastAsia="微软雅黑" w:cs="微软雅黑"/>
        </w:rPr>
        <w:t>听起来真的真的真的好高级，尤其是第一点！（不过由于自己编程太菜，我还是手动输入吧，自觉）于是乎，我就上kaggle，找了一篇预测挺高分的泰坦尼克号的新手文章，打算用一个上午的时间研读一番，但是，由于自己的英文水平，以及python的水平远远不及大佬，一个超级菜的聂某人，非常自觉地离开了这篇文章。转战知乎，找了另一篇数据挖掘实战分享笔记，是中文版。</w:t>
      </w:r>
    </w:p>
    <w:p>
      <w:pPr>
        <w:ind w:firstLine="420"/>
        <w:rPr>
          <w:rFonts w:hint="eastAsia" w:ascii="微软雅黑" w:hAnsi="微软雅黑" w:eastAsia="微软雅黑" w:cs="微软雅黑"/>
        </w:rPr>
      </w:pPr>
      <w:r>
        <w:rPr>
          <w:rFonts w:hint="eastAsia" w:ascii="微软雅黑" w:hAnsi="微软雅黑" w:eastAsia="微软雅黑" w:cs="微软雅黑"/>
        </w:rPr>
        <w:t>这里附上一份链接：《Kaggle Titanic 生存预测 -- 详细流程吐血梳理》</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"https://zhuanlan.zhihu.com/p/31743196" </w:instrText>
      </w:r>
      <w:r>
        <w:rPr>
          <w:rFonts w:hint="eastAsia" w:ascii="微软雅黑" w:hAnsi="微软雅黑" w:eastAsia="微软雅黑" w:cs="微软雅黑"/>
        </w:rPr>
        <w:fldChar w:fldCharType="separate"/>
      </w:r>
      <w:r>
        <w:rPr>
          <w:rStyle w:val="18"/>
          <w:rFonts w:hint="eastAsia" w:ascii="微软雅黑" w:hAnsi="微软雅黑" w:eastAsia="微软雅黑" w:cs="微软雅黑"/>
        </w:rPr>
        <w:t>https://zhuanlan.zhihu.com/p/31743196</w:t>
      </w:r>
      <w:r>
        <w:rPr>
          <w:rStyle w:val="18"/>
          <w:rFonts w:hint="eastAsia" w:ascii="微软雅黑" w:hAnsi="微软雅黑" w:eastAsia="微软雅黑" w:cs="微软雅黑"/>
        </w:rPr>
        <w:fldChar w:fldCharType="end"/>
      </w:r>
    </w:p>
    <w:p>
      <w:pPr>
        <w:ind w:firstLine="420"/>
        <w:rPr>
          <w:rFonts w:hint="eastAsia" w:ascii="微软雅黑" w:hAnsi="微软雅黑" w:eastAsia="微软雅黑" w:cs="微软雅黑"/>
        </w:rPr>
      </w:pPr>
      <w:r>
        <w:rPr>
          <w:rFonts w:hint="eastAsia" w:ascii="微软雅黑" w:hAnsi="微软雅黑" w:eastAsia="微软雅黑" w:cs="微软雅黑"/>
        </w:rPr>
        <w:t>我真的非常非常非常感谢这位大佬的“吐血”梳理以及感谢Datawhale上大佬的无私奉献，让我对数据挖掘竞赛的流程有了基本的认识，以及大概的操作。而我也正式从一名萌新从入门到入坑。当我看到通过自己的处理数据，调整参数，设置特征……使得预测值不断上升的时候，开心！这两个字足以形容，这一次QG训练营之后，我想继续在kaggle玩，然后呢，还要提高自己的英文水平（残忍现实）</w:t>
      </w:r>
    </w:p>
    <w:p>
      <w:pPr>
        <w:ind w:firstLine="420"/>
        <w:rPr>
          <w:rFonts w:hint="eastAsia" w:ascii="微软雅黑" w:hAnsi="微软雅黑" w:eastAsia="微软雅黑" w:cs="微软雅黑"/>
        </w:rPr>
      </w:pPr>
      <w:r>
        <w:rPr>
          <w:rFonts w:hint="eastAsia" w:ascii="微软雅黑" w:hAnsi="微软雅黑" w:eastAsia="微软雅黑" w:cs="微软雅黑"/>
        </w:rPr>
        <w:t>前言大概差不多是这些了，感谢QG工作室的师兄非常有耐心的看完，万分感谢。</w:t>
      </w:r>
    </w:p>
    <w:p>
      <w:pPr>
        <w:pStyle w:val="2"/>
        <w:keepNext/>
        <w:keepLines/>
        <w:pageBreakBefore w:val="0"/>
        <w:widowControl w:val="0"/>
        <w:kinsoku/>
        <w:wordWrap/>
        <w:overflowPunct/>
        <w:topLinePunct w:val="0"/>
        <w:autoSpaceDE/>
        <w:autoSpaceDN/>
        <w:bidi w:val="0"/>
        <w:adjustRightInd/>
        <w:snapToGrid/>
        <w:textAlignment w:val="auto"/>
        <w:rPr>
          <w:rFonts w:hint="eastAsia" w:ascii="微软雅黑" w:hAnsi="微软雅黑" w:eastAsia="微软雅黑" w:cs="微软雅黑"/>
        </w:rPr>
      </w:pPr>
      <w:bookmarkStart w:id="7" w:name="_Toc12219"/>
      <w:bookmarkStart w:id="8" w:name="_Toc13010"/>
      <w:r>
        <w:rPr>
          <w:rFonts w:hint="eastAsia" w:ascii="微软雅黑" w:hAnsi="微软雅黑" w:eastAsia="微软雅黑" w:cs="微软雅黑"/>
          <w:lang w:val="en-US" w:eastAsia="zh-CN"/>
        </w:rPr>
        <w:t>二、</w:t>
      </w:r>
      <w:r>
        <w:rPr>
          <w:rFonts w:hint="eastAsia" w:ascii="微软雅黑" w:hAnsi="微软雅黑" w:eastAsia="微软雅黑" w:cs="微软雅黑"/>
        </w:rPr>
        <w:t>赛题分析</w:t>
      </w:r>
      <w:bookmarkEnd w:id="7"/>
      <w:bookmarkEnd w:id="8"/>
    </w:p>
    <w:p>
      <w:pPr>
        <w:pStyle w:val="3"/>
        <w:keepNext/>
        <w:keepLines/>
        <w:pageBreakBefore w:val="0"/>
        <w:widowControl w:val="0"/>
        <w:kinsoku/>
        <w:wordWrap/>
        <w:overflowPunct/>
        <w:topLinePunct w:val="0"/>
        <w:autoSpaceDE/>
        <w:autoSpaceDN/>
        <w:bidi w:val="0"/>
        <w:adjustRightInd/>
        <w:snapToGrid/>
        <w:spacing w:line="320" w:lineRule="auto"/>
        <w:ind w:left="11"/>
        <w:textAlignment w:val="auto"/>
        <w:outlineLvl w:val="1"/>
        <w:rPr>
          <w:rFonts w:hint="eastAsia" w:ascii="微软雅黑" w:hAnsi="微软雅黑" w:eastAsia="微软雅黑" w:cs="微软雅黑"/>
        </w:rPr>
      </w:pPr>
      <w:bookmarkStart w:id="9" w:name="_Toc11538"/>
      <w:r>
        <w:rPr>
          <w:rFonts w:hint="eastAsia" w:ascii="微软雅黑" w:hAnsi="微软雅黑" w:eastAsia="微软雅黑" w:cs="微软雅黑"/>
        </w:rPr>
        <w:t>数据介绍简要概括</w:t>
      </w:r>
      <w:bookmarkEnd w:id="9"/>
    </w:p>
    <w:p>
      <w:pPr>
        <w:pStyle w:val="4"/>
        <w:keepNext/>
        <w:keepLines w:val="0"/>
        <w:pageBreakBefore w:val="0"/>
        <w:widowControl w:val="0"/>
        <w:kinsoku/>
        <w:wordWrap/>
        <w:overflowPunct/>
        <w:topLinePunct w:val="0"/>
        <w:autoSpaceDE/>
        <w:autoSpaceDN/>
        <w:bidi w:val="0"/>
        <w:adjustRightInd/>
        <w:snapToGrid/>
        <w:spacing w:line="257" w:lineRule="auto"/>
        <w:ind w:left="11"/>
        <w:textAlignment w:val="auto"/>
        <w:outlineLvl w:val="2"/>
        <w:rPr>
          <w:rFonts w:hint="eastAsia" w:ascii="微软雅黑" w:hAnsi="微软雅黑" w:eastAsia="微软雅黑" w:cs="微软雅黑"/>
        </w:rPr>
      </w:pPr>
      <w:bookmarkStart w:id="10" w:name="_Toc22341"/>
      <w:r>
        <w:rPr>
          <w:rFonts w:hint="eastAsia" w:ascii="微软雅黑" w:hAnsi="微软雅黑" w:eastAsia="微软雅黑" w:cs="微软雅黑"/>
        </w:rPr>
        <w:t>数据集</w:t>
      </w:r>
      <w:bookmarkEnd w:id="10"/>
    </w:p>
    <w:p>
      <w:pPr>
        <w:rPr>
          <w:rFonts w:hint="eastAsia" w:ascii="微软雅黑" w:hAnsi="微软雅黑" w:eastAsia="微软雅黑" w:cs="微软雅黑"/>
        </w:rPr>
      </w:pPr>
      <w:r>
        <w:rPr>
          <w:rFonts w:hint="eastAsia" w:ascii="微软雅黑" w:hAnsi="微软雅黑" w:eastAsia="微软雅黑" w:cs="微软雅黑"/>
        </w:rPr>
        <w:t xml:space="preserve">针对培训课程测试明智的学员绩效数据集  </w:t>
      </w:r>
    </w:p>
    <w:p>
      <w:pPr>
        <w:pStyle w:val="4"/>
        <w:keepNext/>
        <w:keepLines w:val="0"/>
        <w:pageBreakBefore w:val="0"/>
        <w:widowControl w:val="0"/>
        <w:kinsoku/>
        <w:wordWrap/>
        <w:overflowPunct/>
        <w:topLinePunct w:val="0"/>
        <w:autoSpaceDE/>
        <w:autoSpaceDN/>
        <w:bidi w:val="0"/>
        <w:adjustRightInd/>
        <w:snapToGrid/>
        <w:spacing w:line="257" w:lineRule="auto"/>
        <w:ind w:left="11"/>
        <w:textAlignment w:val="auto"/>
        <w:outlineLvl w:val="2"/>
        <w:rPr>
          <w:rFonts w:hint="eastAsia" w:ascii="微软雅黑" w:hAnsi="微软雅黑" w:eastAsia="微软雅黑" w:cs="微软雅黑"/>
        </w:rPr>
      </w:pPr>
      <w:bookmarkStart w:id="11" w:name="_Toc30664"/>
      <w:r>
        <w:rPr>
          <w:rFonts w:hint="eastAsia" w:ascii="微软雅黑" w:hAnsi="微软雅黑" w:eastAsia="微软雅黑" w:cs="微软雅黑"/>
        </w:rPr>
        <w:t>任务</w:t>
      </w:r>
      <w:bookmarkEnd w:id="11"/>
    </w:p>
    <w:p>
      <w:pPr>
        <w:rPr>
          <w:rFonts w:hint="eastAsia" w:ascii="微软雅黑" w:hAnsi="微软雅黑" w:eastAsia="微软雅黑" w:cs="微软雅黑"/>
        </w:rPr>
      </w:pPr>
      <w:r>
        <w:rPr>
          <w:rFonts w:hint="eastAsia" w:ascii="微软雅黑" w:hAnsi="微软雅黑" w:eastAsia="微软雅黑" w:cs="微软雅黑"/>
        </w:rPr>
        <w:t xml:space="preserve">是根据人口统计信息和培训计划/测试详细信息来预测此类测试的性能。  </w:t>
      </w:r>
    </w:p>
    <w:p>
      <w:pPr>
        <w:pStyle w:val="4"/>
        <w:keepNext/>
        <w:keepLines w:val="0"/>
        <w:pageBreakBefore w:val="0"/>
        <w:widowControl w:val="0"/>
        <w:kinsoku/>
        <w:wordWrap/>
        <w:overflowPunct/>
        <w:topLinePunct w:val="0"/>
        <w:autoSpaceDE/>
        <w:autoSpaceDN/>
        <w:bidi w:val="0"/>
        <w:adjustRightInd/>
        <w:snapToGrid/>
        <w:spacing w:line="257" w:lineRule="auto"/>
        <w:ind w:left="11"/>
        <w:textAlignment w:val="auto"/>
        <w:outlineLvl w:val="2"/>
        <w:rPr>
          <w:rFonts w:hint="eastAsia" w:ascii="微软雅黑" w:hAnsi="微软雅黑" w:eastAsia="微软雅黑" w:cs="微软雅黑"/>
        </w:rPr>
      </w:pPr>
      <w:bookmarkStart w:id="12" w:name="_Toc15134"/>
      <w:r>
        <w:rPr>
          <w:rFonts w:hint="eastAsia" w:ascii="微软雅黑" w:hAnsi="微软雅黑" w:eastAsia="微软雅黑" w:cs="微软雅黑"/>
        </w:rPr>
        <w:t>目的</w:t>
      </w:r>
      <w:bookmarkEnd w:id="12"/>
    </w:p>
    <w:p>
      <w:pPr>
        <w:rPr>
          <w:rFonts w:hint="eastAsia" w:ascii="微软雅黑" w:hAnsi="微软雅黑" w:eastAsia="微软雅黑" w:cs="微软雅黑"/>
        </w:rPr>
      </w:pPr>
      <w:r>
        <w:rPr>
          <w:rFonts w:hint="eastAsia" w:ascii="微软雅黑" w:hAnsi="微软雅黑" w:eastAsia="微软雅黑" w:cs="微软雅黑"/>
        </w:rPr>
        <w:t>通过找出最重要的因素来提高受训者的参与度和表现，这将使该公司加强其培训问题</w:t>
      </w:r>
    </w:p>
    <w:p>
      <w:pPr>
        <w:rPr>
          <w:rFonts w:hint="eastAsia" w:ascii="微软雅黑" w:hAnsi="微软雅黑" w:eastAsia="微软雅黑" w:cs="微软雅黑"/>
        </w:rPr>
      </w:pPr>
    </w:p>
    <w:p>
      <w:pPr>
        <w:rPr>
          <w:rFonts w:hint="eastAsia" w:ascii="微软雅黑" w:hAnsi="微软雅黑" w:eastAsia="微软雅黑" w:cs="微软雅黑"/>
        </w:rPr>
      </w:pPr>
    </w:p>
    <w:p>
      <w:pPr>
        <w:pStyle w:val="3"/>
        <w:keepNext/>
        <w:keepLines/>
        <w:pageBreakBefore w:val="0"/>
        <w:widowControl w:val="0"/>
        <w:kinsoku/>
        <w:wordWrap/>
        <w:overflowPunct/>
        <w:topLinePunct w:val="0"/>
        <w:autoSpaceDE/>
        <w:autoSpaceDN/>
        <w:bidi w:val="0"/>
        <w:adjustRightInd/>
        <w:snapToGrid/>
        <w:textAlignment w:val="auto"/>
        <w:outlineLvl w:val="1"/>
        <w:rPr>
          <w:rFonts w:hint="eastAsia" w:ascii="微软雅黑" w:hAnsi="微软雅黑" w:eastAsia="微软雅黑" w:cs="微软雅黑"/>
        </w:rPr>
      </w:pPr>
      <w:bookmarkStart w:id="13" w:name="_Toc15340"/>
      <w:r>
        <w:rPr>
          <w:rFonts w:hint="eastAsia" w:ascii="微软雅黑" w:hAnsi="微软雅黑" w:eastAsia="微软雅黑" w:cs="微软雅黑"/>
        </w:rPr>
        <w:t>描述性特征</w:t>
      </w:r>
      <w:bookmarkEnd w:id="13"/>
    </w:p>
    <w:p>
      <w:pPr>
        <w:rPr>
          <w:rFonts w:hint="eastAsia" w:ascii="微软雅黑" w:hAnsi="微软雅黑" w:eastAsia="微软雅黑" w:cs="微软雅黑"/>
        </w:rPr>
      </w:pPr>
      <w:r>
        <w:rPr>
          <w:rFonts w:hint="eastAsia" w:ascii="微软雅黑" w:hAnsi="微软雅黑" w:eastAsia="微软雅黑" w:cs="微软雅黑"/>
        </w:rPr>
        <w:t>id_num 唯一ID</w:t>
      </w:r>
    </w:p>
    <w:p>
      <w:pPr>
        <w:rPr>
          <w:rFonts w:hint="eastAsia" w:ascii="微软雅黑" w:hAnsi="微软雅黑" w:eastAsia="微软雅黑" w:cs="微软雅黑"/>
        </w:rPr>
      </w:pPr>
      <w:r>
        <w:rPr>
          <w:rFonts w:hint="eastAsia" w:ascii="微软雅黑" w:hAnsi="微软雅黑" w:eastAsia="微软雅黑" w:cs="微软雅黑"/>
        </w:rPr>
        <w:t>program_id 程序的ID</w:t>
      </w:r>
    </w:p>
    <w:p>
      <w:pPr>
        <w:rPr>
          <w:rFonts w:hint="eastAsia" w:ascii="微软雅黑" w:hAnsi="微软雅黑" w:eastAsia="微软雅黑" w:cs="微软雅黑"/>
        </w:rPr>
      </w:pPr>
      <w:r>
        <w:rPr>
          <w:rFonts w:hint="eastAsia" w:ascii="微软雅黑" w:hAnsi="微软雅黑" w:eastAsia="微软雅黑" w:cs="微软雅黑"/>
        </w:rPr>
        <w:t>program_type 程序类型</w:t>
      </w:r>
    </w:p>
    <w:p>
      <w:pPr>
        <w:rPr>
          <w:rFonts w:hint="eastAsia" w:ascii="微软雅黑" w:hAnsi="微软雅黑" w:eastAsia="微软雅黑" w:cs="微软雅黑"/>
        </w:rPr>
      </w:pPr>
      <w:r>
        <w:rPr>
          <w:rFonts w:hint="eastAsia" w:ascii="微软雅黑" w:hAnsi="微软雅黑" w:eastAsia="微软雅黑" w:cs="微软雅黑"/>
        </w:rPr>
        <w:t>program_duration 计划持续时间（天）</w:t>
      </w:r>
    </w:p>
    <w:p>
      <w:pPr>
        <w:rPr>
          <w:rFonts w:hint="eastAsia" w:ascii="微软雅黑" w:hAnsi="微软雅黑" w:eastAsia="微软雅黑" w:cs="微软雅黑"/>
        </w:rPr>
      </w:pPr>
      <w:r>
        <w:rPr>
          <w:rFonts w:hint="eastAsia" w:ascii="微软雅黑" w:hAnsi="微软雅黑" w:eastAsia="微软雅黑" w:cs="微软雅黑"/>
        </w:rPr>
        <w:t>test_id 测试ID</w:t>
      </w:r>
    </w:p>
    <w:p>
      <w:pPr>
        <w:rPr>
          <w:rFonts w:hint="eastAsia" w:ascii="微软雅黑" w:hAnsi="微软雅黑" w:eastAsia="微软雅黑" w:cs="微软雅黑"/>
        </w:rPr>
      </w:pPr>
      <w:r>
        <w:rPr>
          <w:rFonts w:hint="eastAsia" w:ascii="微软雅黑" w:hAnsi="微软雅黑" w:eastAsia="微软雅黑" w:cs="微软雅黑"/>
        </w:rPr>
        <w:t>test_type 测试类型（离线/在线）</w:t>
      </w:r>
    </w:p>
    <w:p>
      <w:pPr>
        <w:rPr>
          <w:rFonts w:hint="eastAsia" w:ascii="微软雅黑" w:hAnsi="微软雅黑" w:eastAsia="微软雅黑" w:cs="微软雅黑"/>
        </w:rPr>
      </w:pPr>
      <w:r>
        <w:rPr>
          <w:rFonts w:hint="eastAsia" w:ascii="微软雅黑" w:hAnsi="微软雅黑" w:eastAsia="微软雅黑" w:cs="微软雅黑"/>
        </w:rPr>
        <w:t>difficulty_level 测试难度级别</w:t>
      </w:r>
    </w:p>
    <w:p>
      <w:pPr>
        <w:rPr>
          <w:rFonts w:hint="eastAsia" w:ascii="微软雅黑" w:hAnsi="微软雅黑" w:eastAsia="微软雅黑" w:cs="微软雅黑"/>
        </w:rPr>
      </w:pPr>
      <w:r>
        <w:rPr>
          <w:rFonts w:hint="eastAsia" w:ascii="微软雅黑" w:hAnsi="微软雅黑" w:eastAsia="微软雅黑" w:cs="微软雅黑"/>
        </w:rPr>
        <w:t>trainee_id 学员的ID</w:t>
      </w:r>
    </w:p>
    <w:p>
      <w:pPr>
        <w:rPr>
          <w:rFonts w:hint="eastAsia" w:ascii="微软雅黑" w:hAnsi="微软雅黑" w:eastAsia="微软雅黑" w:cs="微软雅黑"/>
        </w:rPr>
      </w:pPr>
      <w:r>
        <w:rPr>
          <w:rFonts w:hint="eastAsia" w:ascii="微软雅黑" w:hAnsi="微软雅黑" w:eastAsia="微软雅黑" w:cs="微软雅黑"/>
        </w:rPr>
        <w:t>gender 受训者性别</w:t>
      </w:r>
    </w:p>
    <w:p>
      <w:pPr>
        <w:rPr>
          <w:rFonts w:hint="eastAsia" w:ascii="微软雅黑" w:hAnsi="微软雅黑" w:eastAsia="微软雅黑" w:cs="微软雅黑"/>
        </w:rPr>
      </w:pPr>
      <w:r>
        <w:rPr>
          <w:rFonts w:hint="eastAsia" w:ascii="微软雅黑" w:hAnsi="微软雅黑" w:eastAsia="微软雅黑" w:cs="微软雅黑"/>
        </w:rPr>
        <w:t>education 学员的教育水平</w:t>
      </w:r>
    </w:p>
    <w:p>
      <w:pPr>
        <w:rPr>
          <w:rFonts w:hint="eastAsia" w:ascii="微软雅黑" w:hAnsi="微软雅黑" w:eastAsia="微软雅黑" w:cs="微软雅黑"/>
        </w:rPr>
      </w:pPr>
      <w:r>
        <w:rPr>
          <w:rFonts w:hint="eastAsia" w:ascii="微软雅黑" w:hAnsi="微软雅黑" w:eastAsia="微软雅黑" w:cs="微软雅黑"/>
        </w:rPr>
        <w:t>city_tier 实习生居住城市的等级</w:t>
      </w:r>
    </w:p>
    <w:p>
      <w:pPr>
        <w:rPr>
          <w:rFonts w:hint="eastAsia" w:ascii="微软雅黑" w:hAnsi="微软雅黑" w:eastAsia="微软雅黑" w:cs="微软雅黑"/>
        </w:rPr>
      </w:pPr>
      <w:r>
        <w:rPr>
          <w:rFonts w:hint="eastAsia" w:ascii="微软雅黑" w:hAnsi="微软雅黑" w:eastAsia="微软雅黑" w:cs="微软雅黑"/>
        </w:rPr>
        <w:t>age 受训者年龄</w:t>
      </w:r>
    </w:p>
    <w:p>
      <w:pPr>
        <w:rPr>
          <w:rFonts w:hint="eastAsia" w:ascii="微软雅黑" w:hAnsi="微软雅黑" w:eastAsia="微软雅黑" w:cs="微软雅黑"/>
        </w:rPr>
      </w:pPr>
      <w:r>
        <w:rPr>
          <w:rFonts w:hint="eastAsia" w:ascii="微软雅黑" w:hAnsi="微软雅黑" w:eastAsia="微软雅黑" w:cs="微软雅黑"/>
        </w:rPr>
        <w:t>total_programs_enrolled 总课程的学生通过实习</w:t>
      </w:r>
    </w:p>
    <w:p>
      <w:pPr>
        <w:rPr>
          <w:rFonts w:hint="eastAsia" w:ascii="微软雅黑" w:hAnsi="微软雅黑" w:eastAsia="微软雅黑" w:cs="微软雅黑"/>
        </w:rPr>
      </w:pPr>
      <w:r>
        <w:rPr>
          <w:rFonts w:hint="eastAsia" w:ascii="微软雅黑" w:hAnsi="微软雅黑" w:eastAsia="微软雅黑" w:cs="微软雅黑"/>
        </w:rPr>
        <w:t>is_handicapped 受训者是否患有残疾？</w:t>
      </w:r>
    </w:p>
    <w:p>
      <w:pPr>
        <w:rPr>
          <w:rFonts w:hint="eastAsia" w:ascii="微软雅黑" w:hAnsi="微软雅黑" w:eastAsia="微软雅黑" w:cs="微软雅黑"/>
        </w:rPr>
      </w:pPr>
      <w:r>
        <w:rPr>
          <w:rFonts w:hint="eastAsia" w:ascii="微软雅黑" w:hAnsi="微软雅黑" w:eastAsia="微软雅黑" w:cs="微软雅黑"/>
        </w:rPr>
        <w:t>trainee_engagement_rating 讲师/教学助理为课程提供学员参与度</w:t>
      </w:r>
    </w:p>
    <w:p>
      <w:pPr>
        <w:rPr>
          <w:rFonts w:hint="eastAsia" w:ascii="微软雅黑" w:hAnsi="微软雅黑" w:eastAsia="微软雅黑" w:cs="微软雅黑"/>
        </w:rPr>
      </w:pPr>
      <w:r>
        <w:rPr>
          <w:rFonts w:hint="eastAsia" w:ascii="微软雅黑" w:hAnsi="微软雅黑" w:eastAsia="微软雅黑" w:cs="微软雅黑"/>
        </w:rPr>
        <w:t>is_pass 0 测试失败，1 测试通过</w:t>
      </w:r>
    </w:p>
    <w:p>
      <w:pPr>
        <w:rPr>
          <w:rFonts w:hint="eastAsia" w:ascii="微软雅黑" w:hAnsi="微软雅黑" w:eastAsia="微软雅黑" w:cs="微软雅黑"/>
          <w:b/>
          <w:bCs/>
        </w:rPr>
      </w:pPr>
    </w:p>
    <w:p>
      <w:pPr>
        <w:pStyle w:val="2"/>
        <w:keepNext/>
        <w:keepLines/>
        <w:pageBreakBefore w:val="0"/>
        <w:widowControl w:val="0"/>
        <w:kinsoku/>
        <w:wordWrap/>
        <w:overflowPunct/>
        <w:topLinePunct w:val="0"/>
        <w:autoSpaceDE/>
        <w:autoSpaceDN/>
        <w:bidi w:val="0"/>
        <w:adjustRightInd/>
        <w:snapToGrid/>
        <w:textAlignment w:val="auto"/>
        <w:rPr>
          <w:rFonts w:hint="eastAsia" w:ascii="微软雅黑" w:hAnsi="微软雅黑" w:eastAsia="微软雅黑" w:cs="微软雅黑"/>
        </w:rPr>
      </w:pPr>
      <w:bookmarkStart w:id="14" w:name="_Toc21892"/>
      <w:bookmarkStart w:id="15" w:name="_Toc27838"/>
      <w:r>
        <w:rPr>
          <w:rFonts w:hint="eastAsia" w:ascii="微软雅黑" w:hAnsi="微软雅黑" w:eastAsia="微软雅黑" w:cs="微软雅黑"/>
          <w:lang w:val="en-US" w:eastAsia="zh-CN"/>
        </w:rPr>
        <w:t>三、</w:t>
      </w:r>
      <w:r>
        <w:rPr>
          <w:rFonts w:hint="eastAsia" w:ascii="微软雅黑" w:hAnsi="微软雅黑" w:eastAsia="微软雅黑" w:cs="微软雅黑"/>
        </w:rPr>
        <w:t>流程（两个阶段）</w:t>
      </w:r>
      <w:bookmarkEnd w:id="14"/>
      <w:bookmarkEnd w:id="15"/>
    </w:p>
    <w:p>
      <w:pPr>
        <w:keepNext/>
        <w:keepLines w:val="0"/>
        <w:pageBreakBefore w:val="0"/>
        <w:widowControl w:val="0"/>
        <w:kinsoku/>
        <w:wordWrap/>
        <w:overflowPunct/>
        <w:topLinePunct w:val="0"/>
        <w:autoSpaceDE/>
        <w:autoSpaceDN/>
        <w:bidi w:val="0"/>
        <w:adjustRightInd/>
        <w:snapToGrid/>
        <w:spacing w:line="257" w:lineRule="auto"/>
        <w:ind w:left="11"/>
        <w:textAlignment w:val="auto"/>
        <w:outlineLvl w:val="9"/>
        <w:rPr>
          <w:rFonts w:hint="eastAsia" w:ascii="微软雅黑" w:hAnsi="微软雅黑" w:eastAsia="微软雅黑" w:cs="微软雅黑"/>
        </w:rPr>
      </w:pPr>
      <w:r>
        <w:rPr>
          <w:rFonts w:hint="eastAsia" w:ascii="微软雅黑" w:hAnsi="微软雅黑" w:eastAsia="微软雅黑" w:cs="微软雅黑"/>
        </w:rPr>
        <w:t>  第一阶段：专注于数据预处理和探索</w:t>
      </w:r>
    </w:p>
    <w:p>
      <w:pPr>
        <w:keepNext/>
        <w:keepLines w:val="0"/>
        <w:pageBreakBefore w:val="0"/>
        <w:widowControl w:val="0"/>
        <w:kinsoku/>
        <w:wordWrap/>
        <w:overflowPunct/>
        <w:topLinePunct w:val="0"/>
        <w:autoSpaceDE/>
        <w:autoSpaceDN/>
        <w:bidi w:val="0"/>
        <w:adjustRightInd/>
        <w:snapToGrid/>
        <w:spacing w:line="257" w:lineRule="auto"/>
        <w:ind w:left="11"/>
        <w:textAlignment w:val="auto"/>
        <w:outlineLvl w:val="9"/>
        <w:rPr>
          <w:rFonts w:hint="eastAsia" w:ascii="微软雅黑" w:hAnsi="微软雅黑" w:eastAsia="微软雅黑" w:cs="微软雅黑"/>
        </w:rPr>
      </w:pPr>
      <w:r>
        <w:rPr>
          <w:rFonts w:hint="eastAsia" w:ascii="微软雅黑" w:hAnsi="微软雅黑" w:eastAsia="微软雅黑" w:cs="微软雅黑"/>
        </w:rPr>
        <w:t>  第二阶段：模型的建立，验证和预测</w:t>
      </w:r>
    </w:p>
    <w:p>
      <w:pPr>
        <w:pStyle w:val="3"/>
        <w:keepNext/>
        <w:keepLines/>
        <w:pageBreakBefore w:val="0"/>
        <w:widowControl w:val="0"/>
        <w:kinsoku/>
        <w:wordWrap/>
        <w:overflowPunct/>
        <w:topLinePunct w:val="0"/>
        <w:autoSpaceDE/>
        <w:autoSpaceDN/>
        <w:bidi w:val="0"/>
        <w:adjustRightInd/>
        <w:snapToGrid/>
        <w:spacing w:line="377" w:lineRule="auto"/>
        <w:textAlignment w:val="auto"/>
        <w:outlineLvl w:val="1"/>
        <w:rPr>
          <w:rFonts w:hint="eastAsia" w:ascii="微软雅黑" w:hAnsi="微软雅黑" w:eastAsia="微软雅黑" w:cs="微软雅黑"/>
        </w:rPr>
      </w:pPr>
      <w:bookmarkStart w:id="16" w:name="_Toc17796"/>
      <w:r>
        <w:rPr>
          <w:rFonts w:hint="eastAsia" w:ascii="微软雅黑" w:hAnsi="微软雅黑" w:eastAsia="微软雅黑" w:cs="微软雅黑"/>
        </w:rPr>
        <w:t>第一阶段</w:t>
      </w:r>
      <w:bookmarkEnd w:id="16"/>
    </w:p>
    <w:p>
      <w:pPr>
        <w:pStyle w:val="4"/>
        <w:keepNext/>
        <w:keepLines/>
        <w:pageBreakBefore w:val="0"/>
        <w:widowControl w:val="0"/>
        <w:kinsoku/>
        <w:wordWrap/>
        <w:overflowPunct/>
        <w:topLinePunct w:val="0"/>
        <w:autoSpaceDE/>
        <w:autoSpaceDN/>
        <w:bidi w:val="0"/>
        <w:adjustRightInd/>
        <w:snapToGrid/>
        <w:spacing w:line="416" w:lineRule="auto"/>
        <w:textAlignment w:val="auto"/>
        <w:rPr>
          <w:rFonts w:hint="eastAsia" w:ascii="微软雅黑" w:hAnsi="微软雅黑" w:eastAsia="微软雅黑" w:cs="微软雅黑"/>
        </w:rPr>
      </w:pPr>
      <w:bookmarkStart w:id="17" w:name="_Toc10931"/>
      <w:r>
        <w:rPr>
          <w:rFonts w:hint="eastAsia" w:ascii="微软雅黑" w:hAnsi="微软雅黑" w:eastAsia="微软雅黑" w:cs="微软雅黑"/>
        </w:rPr>
        <w:t>数据探索</w:t>
      </w:r>
      <w:bookmarkEnd w:id="17"/>
    </w:p>
    <w:p>
      <w:pPr>
        <w:pStyle w:val="3"/>
        <w:keepNext/>
        <w:keepLines/>
        <w:pageBreakBefore w:val="0"/>
        <w:widowControl w:val="0"/>
        <w:kinsoku/>
        <w:wordWrap/>
        <w:overflowPunct/>
        <w:topLinePunct w:val="0"/>
        <w:autoSpaceDE/>
        <w:autoSpaceDN/>
        <w:bidi w:val="0"/>
        <w:adjustRightInd/>
        <w:snapToGrid/>
        <w:spacing w:line="416" w:lineRule="auto"/>
        <w:textAlignment w:val="auto"/>
        <w:outlineLvl w:val="3"/>
        <w:rPr>
          <w:rFonts w:hint="eastAsia" w:ascii="微软雅黑" w:hAnsi="微软雅黑" w:eastAsia="微软雅黑" w:cs="微软雅黑"/>
        </w:rPr>
      </w:pPr>
      <w:bookmarkStart w:id="18" w:name="_Toc22805"/>
      <w:r>
        <w:rPr>
          <w:rFonts w:hint="eastAsia" w:ascii="微软雅黑" w:hAnsi="微软雅黑" w:eastAsia="微软雅黑" w:cs="微软雅黑"/>
        </w:rPr>
        <w:t>导入数据</w:t>
      </w:r>
      <w:bookmarkEnd w:id="18"/>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微软雅黑" w:hAnsi="微软雅黑" w:eastAsia="微软雅黑" w:cs="微软雅黑"/>
        </w:rPr>
      </w:pPr>
      <w:r>
        <w:rPr>
          <w:rFonts w:hint="eastAsia" w:ascii="微软雅黑" w:hAnsi="微软雅黑" w:eastAsia="微软雅黑" w:cs="微软雅黑"/>
        </w:rPr>
        <w:t>读取并复制数据</w:t>
      </w:r>
    </w:p>
    <w:p>
      <w:pPr>
        <w:ind w:firstLine="420"/>
        <w:rPr>
          <w:rFonts w:hint="eastAsia" w:ascii="微软雅黑" w:hAnsi="微软雅黑" w:eastAsia="微软雅黑" w:cs="微软雅黑"/>
        </w:rPr>
      </w:pPr>
      <w:r>
        <w:rPr>
          <w:rFonts w:hint="eastAsia" w:ascii="微软雅黑" w:hAnsi="微软雅黑" w:eastAsia="微软雅黑" w:cs="微软雅黑"/>
        </w:rPr>
        <w:t>可能后来还会再用来分析，不过我可能不会。</w:t>
      </w:r>
    </w:p>
    <w:p>
      <w:pPr>
        <w:keepNext w:val="0"/>
        <w:keepLines w:val="0"/>
        <w:pageBreakBefore w:val="0"/>
        <w:widowControl w:val="0"/>
        <w:kinsoku/>
        <w:wordWrap/>
        <w:overflowPunct/>
        <w:topLinePunct w:val="0"/>
        <w:autoSpaceDE/>
        <w:autoSpaceDN/>
        <w:bidi w:val="0"/>
        <w:adjustRightInd/>
        <w:snapToGrid/>
        <w:textAlignment w:val="auto"/>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认识数据</w:t>
      </w: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微软雅黑" w:hAnsi="微软雅黑" w:eastAsia="微软雅黑" w:cs="微软雅黑"/>
        </w:rPr>
      </w:pPr>
      <w:r>
        <w:rPr>
          <w:rFonts w:hint="eastAsia" w:ascii="微软雅黑" w:hAnsi="微软雅黑" w:eastAsia="微软雅黑" w:cs="微软雅黑"/>
        </w:rPr>
        <w:t>数据整体认知</w:t>
      </w:r>
    </w:p>
    <w:p>
      <w:pPr>
        <w:ind w:firstLine="420"/>
        <w:rPr>
          <w:rFonts w:hint="eastAsia" w:ascii="微软雅黑" w:hAnsi="微软雅黑" w:eastAsia="微软雅黑" w:cs="微软雅黑"/>
        </w:rPr>
      </w:pPr>
      <w:r>
        <w:rPr>
          <w:rFonts w:hint="eastAsia" w:ascii="微软雅黑" w:hAnsi="微软雅黑" w:eastAsia="微软雅黑" w:cs="微软雅黑"/>
        </w:rPr>
        <w:t>研究</w:t>
      </w:r>
      <w:r>
        <w:rPr>
          <w:rFonts w:hint="eastAsia" w:ascii="微软雅黑" w:hAnsi="微软雅黑" w:eastAsia="微软雅黑" w:cs="微软雅黑"/>
          <w:b/>
          <w:bCs/>
        </w:rPr>
        <w:t>训练集、测试集、记录数、变量数、变量类型、变量属性值、标签</w:t>
      </w:r>
      <w:r>
        <w:rPr>
          <w:rFonts w:hint="eastAsia" w:ascii="微软雅黑" w:hAnsi="微软雅黑" w:eastAsia="微软雅黑" w:cs="微软雅黑"/>
        </w:rPr>
        <w:t>等内容。</w:t>
      </w:r>
    </w:p>
    <w:p>
      <w:pPr>
        <w:ind w:firstLine="420"/>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577590" cy="297243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597907" cy="2989303"/>
                    </a:xfrm>
                    <a:prstGeom prst="rect">
                      <a:avLst/>
                    </a:prstGeom>
                  </pic:spPr>
                </pic:pic>
              </a:graphicData>
            </a:graphic>
          </wp:inline>
        </w:drawing>
      </w:r>
    </w:p>
    <w:p>
      <w:pPr>
        <w:ind w:firstLine="420"/>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677920" cy="38347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695652" cy="3853160"/>
                    </a:xfrm>
                    <a:prstGeom prst="rect">
                      <a:avLst/>
                    </a:prstGeom>
                  </pic:spPr>
                </pic:pic>
              </a:graphicData>
            </a:graphic>
          </wp:inline>
        </w:drawing>
      </w:r>
    </w:p>
    <w:p>
      <w:pPr>
        <w:ind w:firstLine="420"/>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459605" cy="40303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466626" cy="4036419"/>
                    </a:xfrm>
                    <a:prstGeom prst="rect">
                      <a:avLst/>
                    </a:prstGeom>
                  </pic:spPr>
                </pic:pic>
              </a:graphicData>
            </a:graphic>
          </wp:inline>
        </w:drawing>
      </w:r>
    </w:p>
    <w:p>
      <w:pPr>
        <w:rPr>
          <w:rFonts w:hint="eastAsia" w:ascii="微软雅黑" w:hAnsi="微软雅黑" w:eastAsia="微软雅黑" w:cs="微软雅黑"/>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微软雅黑" w:hAnsi="微软雅黑" w:eastAsia="微软雅黑" w:cs="微软雅黑"/>
        </w:rPr>
      </w:pPr>
      <w:r>
        <w:rPr>
          <w:rFonts w:hint="eastAsia" w:ascii="微软雅黑" w:hAnsi="微软雅黑" w:eastAsia="微软雅黑" w:cs="微软雅黑"/>
        </w:rPr>
        <w:t>数据质量分析</w:t>
      </w:r>
    </w:p>
    <w:p>
      <w:pPr>
        <w:ind w:firstLine="420"/>
        <w:rPr>
          <w:rFonts w:hint="eastAsia" w:ascii="微软雅黑" w:hAnsi="微软雅黑" w:eastAsia="微软雅黑" w:cs="微软雅黑"/>
        </w:rPr>
      </w:pPr>
      <w:r>
        <w:rPr>
          <w:rFonts w:hint="eastAsia" w:ascii="微软雅黑" w:hAnsi="微软雅黑" w:eastAsia="微软雅黑" w:cs="微软雅黑"/>
        </w:rPr>
        <w:t>分析数据的缺失值,异常值等特性。</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4807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480758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47339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4733925"/>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检查有无异常值</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927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927350"/>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可见没有异常值</w:t>
      </w:r>
    </w:p>
    <w:p>
      <w:pPr>
        <w:rPr>
          <w:rFonts w:hint="eastAsia" w:ascii="微软雅黑" w:hAnsi="微软雅黑" w:eastAsia="微软雅黑" w:cs="微软雅黑"/>
        </w:rPr>
      </w:pP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r>
        <w:rPr>
          <w:rFonts w:hint="eastAsia" w:ascii="微软雅黑" w:hAnsi="微软雅黑" w:eastAsia="微软雅黑" w:cs="微软雅黑"/>
        </w:rPr>
        <w:t>经过大约计算在50000份数据里800份数据大概占比0.016，所以difficulty_level、education、city_tier、test_type、program_duration、total_programs_enrolled、is_handicapped、trainee_engagement_rating这些列的缺失值用众数填充；</w:t>
      </w:r>
    </w:p>
    <w:p>
      <w:pPr>
        <w:ind w:firstLine="420"/>
        <w:rPr>
          <w:rFonts w:hint="eastAsia" w:ascii="微软雅黑" w:hAnsi="微软雅黑" w:eastAsia="微软雅黑" w:cs="微软雅黑"/>
        </w:rPr>
      </w:pPr>
      <w:r>
        <w:rPr>
          <w:rFonts w:hint="eastAsia" w:ascii="微软雅黑" w:hAnsi="微软雅黑" w:eastAsia="微软雅黑" w:cs="微软雅黑"/>
        </w:rPr>
        <w:t>age缺失值较多，用平均值填充</w:t>
      </w:r>
    </w:p>
    <w:p>
      <w:pPr>
        <w:ind w:firstLine="420"/>
        <w:rPr>
          <w:rFonts w:hint="eastAsia" w:ascii="微软雅黑" w:hAnsi="微软雅黑" w:eastAsia="微软雅黑" w:cs="微软雅黑"/>
        </w:rPr>
      </w:pPr>
      <w:r>
        <w:rPr>
          <w:rFonts w:hint="eastAsia" w:ascii="微软雅黑" w:hAnsi="微软雅黑" w:eastAsia="微软雅黑" w:cs="微软雅黑"/>
        </w:rPr>
        <w:t>其他不太好暴力填充的缺失值，则直接删除。</w:t>
      </w: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r>
        <w:rPr>
          <w:rFonts w:hint="eastAsia" w:ascii="微软雅黑" w:hAnsi="微软雅黑" w:eastAsia="微软雅黑" w:cs="微软雅黑"/>
        </w:rPr>
        <w:t>测试集采用相同的办法。</w:t>
      </w: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r>
        <w:rPr>
          <w:rFonts w:hint="eastAsia" w:ascii="微软雅黑" w:hAnsi="微软雅黑" w:eastAsia="微软雅黑" w:cs="微软雅黑"/>
        </w:rPr>
        <w:t>查看一下是否还有缺失值</w:t>
      </w:r>
    </w:p>
    <w:p>
      <w:pPr>
        <w:ind w:firstLine="420"/>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25415" cy="886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25415" cy="8863330"/>
                    </a:xfrm>
                    <a:prstGeom prst="rect">
                      <a:avLst/>
                    </a:prstGeom>
                  </pic:spPr>
                </pic:pic>
              </a:graphicData>
            </a:graphic>
          </wp:inline>
        </w:drawing>
      </w: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r>
        <w:rPr>
          <w:rFonts w:hint="eastAsia" w:ascii="微软雅黑" w:hAnsi="微软雅黑" w:eastAsia="微软雅黑" w:cs="微软雅黑"/>
        </w:rPr>
        <w:t>反思：这里的数据处理过于简单，比如age是缺失值最多的，所以保证一定的缺失值填充准确率是非常重要的，对结果也会产生较大的影响。如果我能使用回归，随机森林模型预测缺失值则会很大地提高填充数地准确度，下一次做数据处理的时候，希望我可以运用到。</w:t>
      </w:r>
    </w:p>
    <w:p>
      <w:pPr>
        <w:rPr>
          <w:rFonts w:hint="eastAsia" w:ascii="微软雅黑" w:hAnsi="微软雅黑" w:eastAsia="微软雅黑" w:cs="微软雅黑"/>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微软雅黑" w:hAnsi="微软雅黑" w:eastAsia="微软雅黑" w:cs="微软雅黑"/>
        </w:rPr>
      </w:pPr>
      <w:r>
        <w:rPr>
          <w:rFonts w:hint="eastAsia" w:ascii="微软雅黑" w:hAnsi="微软雅黑" w:eastAsia="微软雅黑" w:cs="微软雅黑"/>
        </w:rPr>
        <w:t>数据统计量分析</w:t>
      </w:r>
    </w:p>
    <w:p>
      <w:pPr>
        <w:rPr>
          <w:rFonts w:hint="eastAsia" w:ascii="微软雅黑" w:hAnsi="微软雅黑" w:eastAsia="微软雅黑" w:cs="微软雅黑"/>
        </w:rPr>
      </w:pPr>
      <w:r>
        <w:rPr>
          <w:rFonts w:hint="eastAsia" w:ascii="微软雅黑" w:hAnsi="微软雅黑" w:eastAsia="微软雅黑" w:cs="微软雅黑"/>
        </w:rPr>
        <w:t>【</w:t>
      </w:r>
      <w:r>
        <w:rPr>
          <w:rFonts w:hint="eastAsia" w:ascii="微软雅黑" w:hAnsi="微软雅黑" w:eastAsia="微软雅黑" w:cs="微软雅黑"/>
          <w:b/>
          <w:bCs/>
        </w:rPr>
        <w:t>数据探索】</w:t>
      </w:r>
    </w:p>
    <w:p>
      <w:pPr>
        <w:ind w:firstLine="420"/>
        <w:rPr>
          <w:rFonts w:hint="eastAsia" w:ascii="微软雅黑" w:hAnsi="微软雅黑" w:eastAsia="微软雅黑" w:cs="微软雅黑"/>
        </w:rPr>
      </w:pPr>
      <w:r>
        <w:rPr>
          <w:rFonts w:hint="eastAsia" w:ascii="微软雅黑" w:hAnsi="微软雅黑" w:eastAsia="微软雅黑" w:cs="微软雅黑"/>
          <w:b/>
          <w:bCs/>
        </w:rPr>
        <w:t>对比</w:t>
      </w:r>
      <w:r>
        <w:rPr>
          <w:rFonts w:hint="eastAsia" w:ascii="微软雅黑" w:hAnsi="微软雅黑" w:eastAsia="微软雅黑" w:cs="微软雅黑"/>
        </w:rPr>
        <w:t>，对比训练集不同样本之间的特征分布</w:t>
      </w:r>
    </w:p>
    <w:p>
      <w:pPr>
        <w:ind w:firstLine="420"/>
        <w:rPr>
          <w:rFonts w:hint="eastAsia" w:ascii="微软雅黑" w:hAnsi="微软雅黑" w:eastAsia="微软雅黑" w:cs="微软雅黑"/>
        </w:rPr>
      </w:pPr>
      <w:r>
        <w:rPr>
          <w:rFonts w:hint="eastAsia" w:ascii="微软雅黑" w:hAnsi="微软雅黑" w:eastAsia="微软雅黑" w:cs="微软雅黑"/>
          <w:b/>
          <w:bCs/>
        </w:rPr>
        <w:t>分组</w:t>
      </w:r>
      <w:r>
        <w:rPr>
          <w:rFonts w:hint="eastAsia" w:ascii="微软雅黑" w:hAnsi="微软雅黑" w:eastAsia="微软雅黑" w:cs="微软雅黑"/>
        </w:rPr>
        <w:t>，到按类别标签、某个离散变量的不同取值groupby后的sum、unique。</w:t>
      </w:r>
    </w:p>
    <w:p>
      <w:pPr>
        <w:ind w:firstLine="420"/>
        <w:rPr>
          <w:rFonts w:hint="eastAsia" w:ascii="微软雅黑" w:hAnsi="微软雅黑" w:eastAsia="微软雅黑" w:cs="微软雅黑"/>
        </w:rPr>
      </w:pPr>
      <w:r>
        <w:rPr>
          <w:rFonts w:hint="eastAsia" w:ascii="微软雅黑" w:hAnsi="微软雅黑" w:eastAsia="微软雅黑" w:cs="微软雅黑"/>
          <w:b/>
          <w:bCs/>
        </w:rPr>
        <w:t>抓大放小</w:t>
      </w:r>
      <w:r>
        <w:rPr>
          <w:rFonts w:hint="eastAsia" w:ascii="微软雅黑" w:hAnsi="微软雅黑" w:eastAsia="微软雅黑" w:cs="微软雅黑"/>
        </w:rPr>
        <w:t>，就是</w:t>
      </w:r>
      <w:r>
        <w:rPr>
          <w:rFonts w:hint="eastAsia" w:ascii="微软雅黑" w:hAnsi="微软雅黑" w:eastAsia="微软雅黑" w:cs="微软雅黑"/>
          <w:b/>
          <w:bCs/>
        </w:rPr>
        <w:t>对于那些特征重要性较高的变量，要做重点分析</w:t>
      </w:r>
      <w:r>
        <w:rPr>
          <w:rFonts w:hint="eastAsia" w:ascii="微软雅黑" w:hAnsi="微软雅黑" w:eastAsia="微软雅黑" w:cs="微软雅黑"/>
        </w:rPr>
        <w:t>。因为这些变量对你模型预测能力的影响是较大的。</w:t>
      </w:r>
    </w:p>
    <w:p>
      <w:pPr>
        <w:ind w:firstLine="420"/>
        <w:rPr>
          <w:rFonts w:hint="eastAsia" w:ascii="微软雅黑" w:hAnsi="微软雅黑" w:eastAsia="微软雅黑" w:cs="微软雅黑"/>
        </w:rPr>
      </w:pPr>
      <w:r>
        <w:rPr>
          <w:rFonts w:hint="eastAsia" w:ascii="微软雅黑" w:hAnsi="微软雅黑" w:eastAsia="微软雅黑" w:cs="微软雅黑"/>
          <w:b/>
          <w:bCs/>
        </w:rPr>
        <w:t>可视化，</w:t>
      </w:r>
      <w:r>
        <w:rPr>
          <w:rFonts w:hint="eastAsia" w:ascii="微软雅黑" w:hAnsi="微软雅黑" w:eastAsia="微软雅黑" w:cs="微软雅黑"/>
        </w:rPr>
        <w:t>图形给人的冲击力往往是要大于数字本身的。</w:t>
      </w:r>
    </w:p>
    <w:p>
      <w:pPr>
        <w:rPr>
          <w:rFonts w:hint="eastAsia" w:ascii="微软雅黑" w:hAnsi="微软雅黑" w:eastAsia="微软雅黑" w:cs="微软雅黑"/>
        </w:rPr>
      </w:pPr>
    </w:p>
    <w:p>
      <w:pPr>
        <w:keepNext w:val="0"/>
        <w:keepLines w:val="0"/>
        <w:pageBreakBefore w:val="0"/>
        <w:widowControl w:val="0"/>
        <w:numPr>
          <w:ilvl w:val="0"/>
          <w:numId w:val="1"/>
        </w:numPr>
        <w:kinsoku/>
        <w:wordWrap/>
        <w:overflowPunct/>
        <w:topLinePunct w:val="0"/>
        <w:autoSpaceDE/>
        <w:autoSpaceDN/>
        <w:bidi w:val="0"/>
        <w:adjustRightInd/>
        <w:snapToGrid/>
        <w:textAlignment w:val="auto"/>
        <w:outlineLvl w:val="5"/>
        <w:rPr>
          <w:rFonts w:hint="eastAsia" w:ascii="微软雅黑" w:hAnsi="微软雅黑" w:eastAsia="微软雅黑" w:cs="微软雅黑"/>
        </w:rPr>
      </w:pPr>
      <w:r>
        <w:rPr>
          <w:rFonts w:hint="eastAsia" w:ascii="微软雅黑" w:hAnsi="微软雅黑" w:eastAsia="微软雅黑" w:cs="微软雅黑"/>
        </w:rPr>
        <w:t>对单个变量的统计分析</w:t>
      </w:r>
    </w:p>
    <w:p>
      <w:pPr>
        <w:numPr>
          <w:numId w:val="0"/>
        </w:numPr>
        <w:rPr>
          <w:rFonts w:hint="eastAsia" w:ascii="微软雅黑" w:hAnsi="微软雅黑" w:eastAsia="微软雅黑" w:cs="微软雅黑"/>
        </w:rPr>
      </w:pPr>
      <w:r>
        <w:rPr>
          <w:rFonts w:hint="eastAsia" w:ascii="微软雅黑" w:hAnsi="微软雅黑" w:eastAsia="微软雅黑" w:cs="微软雅黑"/>
        </w:rPr>
        <w:t>考察单个变量的均值、中位数、众数、分位数、方差、变异系数等。</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9273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927350"/>
                    </a:xfrm>
                    <a:prstGeom prst="rect">
                      <a:avLst/>
                    </a:prstGeom>
                  </pic:spPr>
                </pic:pic>
              </a:graphicData>
            </a:graphic>
          </wp:inline>
        </w:drawing>
      </w:r>
    </w:p>
    <w:p>
      <w:pPr>
        <w:rPr>
          <w:rFonts w:hint="eastAsia" w:ascii="微软雅黑" w:hAnsi="微软雅黑" w:eastAsia="微软雅黑" w:cs="微软雅黑"/>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outlineLvl w:val="5"/>
        <w:rPr>
          <w:rFonts w:hint="eastAsia" w:ascii="微软雅黑" w:hAnsi="微软雅黑" w:eastAsia="微软雅黑" w:cs="微软雅黑"/>
        </w:rPr>
      </w:pPr>
      <w:r>
        <w:rPr>
          <w:rFonts w:hint="eastAsia" w:ascii="微软雅黑" w:hAnsi="微软雅黑" w:eastAsia="微软雅黑" w:cs="微软雅黑"/>
        </w:rPr>
        <w:t>两个变量的统计分析</w:t>
      </w:r>
    </w:p>
    <w:p>
      <w:pPr>
        <w:numPr>
          <w:numId w:val="0"/>
        </w:numPr>
        <w:rPr>
          <w:rFonts w:hint="eastAsia" w:ascii="微软雅黑" w:hAnsi="微软雅黑" w:eastAsia="微软雅黑" w:cs="微软雅黑"/>
        </w:rPr>
      </w:pPr>
      <w:r>
        <w:rPr>
          <w:rFonts w:hint="eastAsia" w:ascii="微软雅黑" w:hAnsi="微软雅黑" w:eastAsia="微软雅黑" w:cs="微软雅黑"/>
        </w:rPr>
        <w:t xml:space="preserve"> 两个变量统计分布之间的关系。</w:t>
      </w:r>
    </w:p>
    <w:p>
      <w:pPr>
        <w:rPr>
          <w:rFonts w:hint="eastAsia" w:ascii="微软雅黑" w:hAnsi="微软雅黑" w:eastAsia="微软雅黑" w:cs="微软雅黑"/>
        </w:rPr>
      </w:pPr>
      <w:r>
        <w:rPr>
          <w:rFonts w:hint="eastAsia" w:ascii="微软雅黑" w:hAnsi="微软雅黑" w:eastAsia="微软雅黑" w:cs="微软雅黑"/>
        </w:rPr>
        <w:t>先看看训练集中地通过率</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3166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3316605"/>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4613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3461385"/>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8919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3891915"/>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145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145790"/>
                    </a:xfrm>
                    <a:prstGeom prst="rect">
                      <a:avLst/>
                    </a:prstGeom>
                  </pic:spPr>
                </pic:pic>
              </a:graphicData>
            </a:graphic>
          </wp:inline>
        </w:drawing>
      </w:r>
    </w:p>
    <w:p>
      <w:pPr>
        <w:rPr>
          <w:rFonts w:hint="eastAsia" w:ascii="微软雅黑" w:hAnsi="微软雅黑" w:eastAsia="微软雅黑" w:cs="微软雅黑"/>
        </w:rPr>
      </w:pPr>
    </w:p>
    <w:p>
      <w:pPr>
        <w:rPr>
          <w:rStyle w:val="32"/>
          <w:rFonts w:hint="eastAsia" w:ascii="微软雅黑" w:hAnsi="微软雅黑" w:eastAsia="微软雅黑" w:cs="微软雅黑"/>
        </w:rPr>
      </w:pPr>
      <w:r>
        <w:rPr>
          <w:rStyle w:val="32"/>
          <w:rFonts w:hint="eastAsia" w:ascii="微软雅黑" w:hAnsi="微软雅黑" w:eastAsia="微软雅黑" w:cs="微软雅黑"/>
        </w:rPr>
        <w:t>程序类型时X的通过率最高，程序类型是S的通过率最低</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2016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3201670"/>
                    </a:xfrm>
                    <a:prstGeom prst="rect">
                      <a:avLst/>
                    </a:prstGeom>
                  </pic:spPr>
                </pic:pic>
              </a:graphicData>
            </a:graphic>
          </wp:inline>
        </w:drawing>
      </w:r>
    </w:p>
    <w:p>
      <w:pPr>
        <w:rPr>
          <w:rStyle w:val="32"/>
          <w:rFonts w:hint="eastAsia" w:ascii="微软雅黑" w:hAnsi="微软雅黑" w:eastAsia="微软雅黑" w:cs="微软雅黑"/>
        </w:rPr>
      </w:pPr>
      <w:r>
        <w:rPr>
          <w:rStyle w:val="32"/>
          <w:rFonts w:hint="eastAsia" w:ascii="微软雅黑" w:hAnsi="微软雅黑" w:eastAsia="微软雅黑" w:cs="微软雅黑"/>
        </w:rPr>
        <w:t>计划时间136的通过率最高，计划持续时间为131的通过率最低</w:t>
      </w:r>
    </w:p>
    <w:p>
      <w:pPr>
        <w:rPr>
          <w:rStyle w:val="32"/>
          <w:rFonts w:hint="eastAsia" w:ascii="微软雅黑" w:hAnsi="微软雅黑" w:eastAsia="微软雅黑" w:cs="微软雅黑"/>
        </w:rPr>
      </w:pPr>
    </w:p>
    <w:p>
      <w:pPr>
        <w:rPr>
          <w:rStyle w:val="32"/>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3693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369310"/>
                    </a:xfrm>
                    <a:prstGeom prst="rect">
                      <a:avLst/>
                    </a:prstGeom>
                  </pic:spPr>
                </pic:pic>
              </a:graphicData>
            </a:graphic>
          </wp:inline>
        </w:drawing>
      </w:r>
    </w:p>
    <w:p>
      <w:pPr>
        <w:rPr>
          <w:rStyle w:val="32"/>
          <w:rFonts w:hint="eastAsia" w:ascii="微软雅黑" w:hAnsi="微软雅黑" w:eastAsia="微软雅黑" w:cs="微软雅黑"/>
        </w:rPr>
      </w:pPr>
      <w:r>
        <w:rPr>
          <w:rStyle w:val="32"/>
          <w:rFonts w:hint="eastAsia" w:ascii="微软雅黑" w:hAnsi="微软雅黑" w:eastAsia="微软雅黑" w:cs="微软雅黑"/>
        </w:rPr>
        <w:t>难度等级与通过率成反比例关系</w:t>
      </w:r>
    </w:p>
    <w:p>
      <w:pPr>
        <w:rPr>
          <w:rStyle w:val="32"/>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4324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4324985"/>
                    </a:xfrm>
                    <a:prstGeom prst="rect">
                      <a:avLst/>
                    </a:prstGeom>
                  </pic:spPr>
                </pic:pic>
              </a:graphicData>
            </a:graphic>
          </wp:inline>
        </w:drawing>
      </w:r>
    </w:p>
    <w:p>
      <w:pPr>
        <w:rPr>
          <w:rFonts w:hint="eastAsia" w:ascii="微软雅黑" w:hAnsi="微软雅黑" w:eastAsia="微软雅黑" w:cs="微软雅黑"/>
        </w:rPr>
      </w:pPr>
    </w:p>
    <w:p>
      <w:pPr>
        <w:rPr>
          <w:rStyle w:val="32"/>
          <w:rFonts w:hint="eastAsia" w:ascii="微软雅黑" w:hAnsi="微软雅黑" w:eastAsia="微软雅黑" w:cs="微软雅黑"/>
        </w:rPr>
      </w:pPr>
      <w:r>
        <w:rPr>
          <w:rStyle w:val="32"/>
          <w:rFonts w:hint="eastAsia" w:ascii="微软雅黑" w:hAnsi="微软雅黑" w:eastAsia="微软雅黑" w:cs="微软雅黑"/>
        </w:rPr>
        <w:t>所受教育程度与通过率成正比</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5115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3511550"/>
                    </a:xfrm>
                    <a:prstGeom prst="rect">
                      <a:avLst/>
                    </a:prstGeom>
                  </pic:spPr>
                </pic:pic>
              </a:graphicData>
            </a:graphic>
          </wp:inline>
        </w:drawing>
      </w:r>
    </w:p>
    <w:p>
      <w:pPr>
        <w:rPr>
          <w:rStyle w:val="32"/>
          <w:rFonts w:hint="eastAsia" w:ascii="微软雅黑" w:hAnsi="微软雅黑" w:eastAsia="微软雅黑" w:cs="微软雅黑"/>
        </w:rPr>
      </w:pPr>
      <w:r>
        <w:rPr>
          <w:rStyle w:val="32"/>
          <w:rFonts w:hint="eastAsia" w:ascii="微软雅黑" w:hAnsi="微软雅黑" w:eastAsia="微软雅黑" w:cs="微软雅黑"/>
        </w:rPr>
        <w:t>城市等级与通过率成正比</w:t>
      </w:r>
    </w:p>
    <w:p>
      <w:pPr>
        <w:rPr>
          <w:rStyle w:val="32"/>
          <w:rFonts w:hint="eastAsia" w:ascii="微软雅黑" w:hAnsi="微软雅黑" w:eastAsia="微软雅黑" w:cs="微软雅黑"/>
        </w:rPr>
      </w:pPr>
    </w:p>
    <w:p>
      <w:pPr>
        <w:rPr>
          <w:rStyle w:val="32"/>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960110" cy="3105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960110" cy="3105150"/>
                    </a:xfrm>
                    <a:prstGeom prst="rect">
                      <a:avLst/>
                    </a:prstGeom>
                  </pic:spPr>
                </pic:pic>
              </a:graphicData>
            </a:graphic>
          </wp:inline>
        </w:drawing>
      </w:r>
    </w:p>
    <w:p>
      <w:pPr>
        <w:rPr>
          <w:rStyle w:val="32"/>
          <w:rFonts w:hint="eastAsia" w:ascii="微软雅黑" w:hAnsi="微软雅黑" w:eastAsia="微软雅黑" w:cs="微软雅黑"/>
        </w:rPr>
      </w:pPr>
      <w:r>
        <w:rPr>
          <w:rStyle w:val="32"/>
          <w:rFonts w:hint="eastAsia" w:ascii="微软雅黑" w:hAnsi="微软雅黑" w:eastAsia="微软雅黑" w:cs="微软雅黑"/>
        </w:rPr>
        <w:t>总课程是12的通过率最低</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6010275" cy="35718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6010275" cy="3571875"/>
                    </a:xfrm>
                    <a:prstGeom prst="rect">
                      <a:avLst/>
                    </a:prstGeom>
                  </pic:spPr>
                </pic:pic>
              </a:graphicData>
            </a:graphic>
          </wp:inline>
        </w:drawing>
      </w:r>
    </w:p>
    <w:p>
      <w:pPr>
        <w:rPr>
          <w:rStyle w:val="32"/>
          <w:rFonts w:hint="eastAsia" w:ascii="微软雅黑" w:hAnsi="微软雅黑" w:eastAsia="微软雅黑" w:cs="微软雅黑"/>
        </w:rPr>
      </w:pPr>
      <w:r>
        <w:rPr>
          <w:rStyle w:val="32"/>
          <w:rFonts w:hint="eastAsia" w:ascii="微软雅黑" w:hAnsi="微软雅黑" w:eastAsia="微软雅黑" w:cs="微软雅黑"/>
        </w:rPr>
        <w:t>不残疾的通过率较高于残疾人士，不过差别也不明显</w:t>
      </w:r>
    </w:p>
    <w:p>
      <w:pPr>
        <w:rPr>
          <w:rStyle w:val="32"/>
          <w:rFonts w:hint="eastAsia" w:ascii="微软雅黑" w:hAnsi="微软雅黑" w:eastAsia="微软雅黑" w:cs="微软雅黑"/>
        </w:rPr>
      </w:pPr>
    </w:p>
    <w:p>
      <w:pPr>
        <w:rPr>
          <w:rStyle w:val="32"/>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6031230" cy="3106420"/>
            <wp:effectExtent l="0" t="0" r="762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6031230" cy="3106420"/>
                    </a:xfrm>
                    <a:prstGeom prst="rect">
                      <a:avLst/>
                    </a:prstGeom>
                  </pic:spPr>
                </pic:pic>
              </a:graphicData>
            </a:graphic>
          </wp:inline>
        </w:drawing>
      </w:r>
    </w:p>
    <w:p>
      <w:pPr>
        <w:rPr>
          <w:rFonts w:hint="eastAsia" w:ascii="微软雅黑" w:hAnsi="微软雅黑" w:eastAsia="微软雅黑" w:cs="微软雅黑"/>
        </w:rPr>
      </w:pPr>
    </w:p>
    <w:p>
      <w:pPr>
        <w:rPr>
          <w:rStyle w:val="32"/>
          <w:rFonts w:hint="eastAsia" w:ascii="微软雅黑" w:hAnsi="微软雅黑" w:eastAsia="微软雅黑" w:cs="微软雅黑"/>
        </w:rPr>
      </w:pPr>
      <w:r>
        <w:rPr>
          <w:rStyle w:val="32"/>
          <w:rFonts w:hint="eastAsia" w:ascii="微软雅黑" w:hAnsi="微软雅黑" w:eastAsia="微软雅黑" w:cs="微软雅黑"/>
        </w:rPr>
        <w:t>讲师/教学助理为课程提供学员参与度与学生通过率成正比</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对年龄的分析</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2918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3291840"/>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7291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1729105"/>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outlineLvl w:val="5"/>
        <w:rPr>
          <w:rFonts w:hint="eastAsia" w:ascii="微软雅黑" w:hAnsi="微软雅黑" w:eastAsia="微软雅黑" w:cs="微软雅黑"/>
        </w:rPr>
      </w:pPr>
      <w:r>
        <w:rPr>
          <w:rFonts w:hint="eastAsia" w:ascii="微软雅黑" w:hAnsi="微软雅黑" w:eastAsia="微软雅黑" w:cs="微软雅黑"/>
        </w:rPr>
        <w:t>对多个变量的统计分析</w:t>
      </w:r>
    </w:p>
    <w:p>
      <w:pPr>
        <w:rPr>
          <w:rFonts w:hint="eastAsia" w:ascii="微软雅黑" w:hAnsi="微软雅黑" w:eastAsia="微软雅黑" w:cs="微软雅黑"/>
        </w:rPr>
      </w:pPr>
      <w:r>
        <w:rPr>
          <w:rFonts w:hint="eastAsia" w:ascii="微软雅黑" w:hAnsi="微软雅黑" w:eastAsia="微软雅黑" w:cs="微软雅黑"/>
        </w:rPr>
        <w:t>先看看相关性分析</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5985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3598545"/>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可视化</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43859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438594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从</w:t>
      </w:r>
      <w:r>
        <w:rPr>
          <w:rFonts w:hint="eastAsia" w:ascii="微软雅黑" w:hAnsi="微软雅黑" w:eastAsia="微软雅黑" w:cs="微软雅黑"/>
          <w:lang w:val="en-US" w:eastAsia="zh-CN"/>
        </w:rPr>
        <w:t>图中可以看出</w:t>
      </w:r>
    </w:p>
    <w:p>
      <w:pPr>
        <w:rPr>
          <w:rFonts w:hint="eastAsia" w:ascii="微软雅黑" w:hAnsi="微软雅黑" w:eastAsia="微软雅黑" w:cs="微软雅黑"/>
        </w:rPr>
      </w:pPr>
      <w:r>
        <w:rPr>
          <w:rFonts w:hint="eastAsia" w:ascii="微软雅黑" w:hAnsi="微软雅黑" w:eastAsia="微软雅黑" w:cs="微软雅黑"/>
        </w:rPr>
        <w:t>皮尔逊相关图可以告诉我的一件事是，没有太多的特征彼此之间具有很强的相关性。这意味着训练集中没有太多冗余或多余的数据，并且每个功能都带有一些独特的信息。</w:t>
      </w:r>
    </w:p>
    <w:p>
      <w:pPr>
        <w:rPr>
          <w:rFonts w:hint="default" w:ascii="微软雅黑" w:hAnsi="微软雅黑" w:eastAsia="微软雅黑" w:cs="微软雅黑"/>
          <w:lang w:val="en-US" w:eastAsia="zh-CN"/>
        </w:rPr>
      </w:pPr>
      <w:r>
        <w:rPr>
          <w:rFonts w:hint="eastAsia" w:ascii="微软雅黑" w:hAnsi="微软雅黑" w:eastAsia="微软雅黑" w:cs="微软雅黑"/>
        </w:rPr>
        <w:t>以下是两个最相关的</w:t>
      </w:r>
      <w:r>
        <w:rPr>
          <w:rFonts w:hint="eastAsia" w:ascii="微软雅黑" w:hAnsi="微软雅黑" w:eastAsia="微软雅黑" w:cs="微软雅黑"/>
          <w:lang w:val="en-US" w:eastAsia="zh-CN"/>
        </w:rPr>
        <w:t>列</w:t>
      </w:r>
      <w:r>
        <w:rPr>
          <w:rFonts w:hint="eastAsia" w:ascii="微软雅黑" w:hAnsi="微软雅黑" w:eastAsia="微软雅黑" w:cs="微软雅黑"/>
        </w:rPr>
        <w:t>：讲师/教学助理为课程提供学员参与度</w:t>
      </w:r>
      <w:r>
        <w:rPr>
          <w:rFonts w:hint="eastAsia" w:ascii="微软雅黑" w:hAnsi="微软雅黑" w:eastAsia="微软雅黑" w:cs="微软雅黑"/>
          <w:lang w:val="en-US" w:eastAsia="zh-CN"/>
        </w:rPr>
        <w:t>和测试形式</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根据相关性做出的多变量之间的关系</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411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2411730"/>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反思：多变量之间的相关性可视化还不够。</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4"/>
        <w:keepNext/>
        <w:keepLines/>
        <w:pageBreakBefore w:val="0"/>
        <w:widowControl w:val="0"/>
        <w:kinsoku/>
        <w:wordWrap/>
        <w:overflowPunct/>
        <w:topLinePunct w:val="0"/>
        <w:autoSpaceDE/>
        <w:autoSpaceDN/>
        <w:bidi w:val="0"/>
        <w:adjustRightInd/>
        <w:snapToGrid/>
        <w:spacing w:line="416" w:lineRule="auto"/>
        <w:textAlignment w:val="auto"/>
        <w:outlineLvl w:val="2"/>
        <w:rPr>
          <w:rFonts w:hint="eastAsia" w:ascii="微软雅黑" w:hAnsi="微软雅黑" w:eastAsia="微软雅黑" w:cs="微软雅黑"/>
        </w:rPr>
      </w:pPr>
      <w:bookmarkStart w:id="19" w:name="_Toc14423"/>
      <w:bookmarkStart w:id="20" w:name="_Toc28370"/>
      <w:r>
        <w:rPr>
          <w:rFonts w:hint="eastAsia" w:ascii="微软雅黑" w:hAnsi="微软雅黑" w:eastAsia="微软雅黑" w:cs="微软雅黑"/>
        </w:rPr>
        <w:t>特征工程</w:t>
      </w:r>
      <w:bookmarkEnd w:id="19"/>
      <w:bookmarkEnd w:id="20"/>
    </w:p>
    <w:p>
      <w:pPr>
        <w:rPr>
          <w:rFonts w:hint="eastAsia" w:ascii="微软雅黑" w:hAnsi="微软雅黑" w:eastAsia="微软雅黑" w:cs="微软雅黑"/>
        </w:rPr>
      </w:pPr>
      <w:r>
        <w:rPr>
          <w:rFonts w:hint="eastAsia" w:ascii="微软雅黑" w:hAnsi="微软雅黑" w:eastAsia="微软雅黑" w:cs="微软雅黑"/>
        </w:rPr>
        <w:t>做数据竞赛时最重要的一项内容。</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1. 输入机器学习模型的数据必须是标准的向量形式。但处理的数据并没有以格式规范的特征向量的形式呈现。呈现的数据是数据库记录、字母、文字等形式，同时还存着在大量的噪声数据。所以需要一定的方法把非结构化的数据转化为结构化的数据。</w:t>
      </w:r>
    </w:p>
    <w:p>
      <w:pPr>
        <w:rPr>
          <w:rFonts w:hint="eastAsia" w:ascii="微软雅黑" w:hAnsi="微软雅黑" w:eastAsia="微软雅黑" w:cs="微软雅黑"/>
        </w:rPr>
      </w:pPr>
    </w:p>
    <w:p>
      <w:pPr>
        <w:rPr>
          <w:rFonts w:hint="eastAsia" w:ascii="微软雅黑" w:hAnsi="微软雅黑" w:eastAsia="微软雅黑" w:cs="微软雅黑"/>
        </w:rPr>
      </w:pPr>
    </w:p>
    <w:p>
      <w:pPr>
        <w:pStyle w:val="5"/>
        <w:keepNext/>
        <w:keepLines w:val="0"/>
        <w:pageBreakBefore w:val="0"/>
        <w:widowControl w:val="0"/>
        <w:kinsoku/>
        <w:wordWrap/>
        <w:overflowPunct/>
        <w:topLinePunct w:val="0"/>
        <w:autoSpaceDE/>
        <w:autoSpaceDN/>
        <w:bidi w:val="0"/>
        <w:adjustRightInd/>
        <w:snapToGrid/>
        <w:spacing w:line="257" w:lineRule="auto"/>
        <w:ind w:left="11"/>
        <w:textAlignment w:val="auto"/>
        <w:rPr>
          <w:rFonts w:hint="eastAsia" w:ascii="微软雅黑" w:hAnsi="微软雅黑" w:eastAsia="微软雅黑" w:cs="微软雅黑"/>
        </w:rPr>
      </w:pPr>
      <w:bookmarkStart w:id="21" w:name="_Toc23265"/>
      <w:r>
        <w:rPr>
          <w:rFonts w:hint="eastAsia" w:ascii="微软雅黑" w:hAnsi="微软雅黑" w:eastAsia="微软雅黑" w:cs="微软雅黑"/>
        </w:rPr>
        <w:t>数据预处理</w:t>
      </w:r>
      <w:bookmarkEnd w:id="21"/>
    </w:p>
    <w:p>
      <w:pPr>
        <w:ind w:firstLine="420"/>
        <w:rPr>
          <w:rFonts w:hint="eastAsia" w:ascii="微软雅黑" w:hAnsi="微软雅黑" w:eastAsia="微软雅黑" w:cs="微软雅黑"/>
        </w:rPr>
      </w:pPr>
      <w:r>
        <w:rPr>
          <w:rFonts w:hint="eastAsia" w:ascii="微软雅黑" w:hAnsi="微软雅黑" w:eastAsia="微软雅黑" w:cs="微软雅黑"/>
        </w:rPr>
        <w:t>a. 海量原始数据中存在大量信息缺失、不一致、冗余值、异常值等，会影响模型的学习效果。</w:t>
      </w:r>
    </w:p>
    <w:p>
      <w:pPr>
        <w:ind w:firstLine="420"/>
        <w:rPr>
          <w:rFonts w:hint="eastAsia" w:ascii="微软雅黑" w:hAnsi="微软雅黑" w:eastAsia="微软雅黑" w:cs="微软雅黑"/>
        </w:rPr>
      </w:pPr>
      <w:r>
        <w:rPr>
          <w:rFonts w:hint="eastAsia" w:ascii="微软雅黑" w:hAnsi="微软雅黑" w:eastAsia="微软雅黑" w:cs="微软雅黑"/>
        </w:rPr>
        <w:t>b. 在用各种模型算法时的监督学习的假设，训练集和测试集样本是独立同分布的。</w:t>
      </w:r>
    </w:p>
    <w:p>
      <w:pPr>
        <w:ind w:firstLine="420"/>
        <w:rPr>
          <w:rFonts w:hint="eastAsia" w:ascii="微软雅黑" w:hAnsi="微软雅黑" w:eastAsia="微软雅黑" w:cs="微软雅黑"/>
        </w:rPr>
      </w:pPr>
      <w:r>
        <w:rPr>
          <w:rFonts w:hint="eastAsia" w:ascii="微软雅黑" w:hAnsi="微软雅黑" w:eastAsia="微软雅黑" w:cs="微软雅黑"/>
        </w:rPr>
        <w:t>c. 在模型训练时，数据规范化的操作可以让梯度下降算法收敛得更快，更快地找到最优超参数。</w:t>
      </w:r>
    </w:p>
    <w:p>
      <w:pPr>
        <w:rPr>
          <w:rFonts w:hint="eastAsia" w:ascii="微软雅黑" w:hAnsi="微软雅黑" w:eastAsia="微软雅黑" w:cs="微软雅黑"/>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微软雅黑" w:hAnsi="微软雅黑" w:eastAsia="微软雅黑" w:cs="微软雅黑"/>
        </w:rPr>
      </w:pPr>
      <w:r>
        <w:rPr>
          <w:rFonts w:hint="eastAsia" w:ascii="微软雅黑" w:hAnsi="微软雅黑" w:eastAsia="微软雅黑" w:cs="微软雅黑"/>
        </w:rPr>
        <w:t>数据转换</w:t>
      </w:r>
    </w:p>
    <w:p>
      <w:pPr>
        <w:numPr>
          <w:ilvl w:val="0"/>
          <w:numId w:val="2"/>
        </w:numPr>
        <w:outlineLvl w:val="5"/>
        <w:rPr>
          <w:rFonts w:hint="eastAsia" w:ascii="微软雅黑" w:hAnsi="微软雅黑" w:eastAsia="微软雅黑" w:cs="微软雅黑"/>
        </w:rPr>
      </w:pPr>
      <w:bookmarkStart w:id="22" w:name="_Toc18648"/>
      <w:r>
        <w:rPr>
          <w:rFonts w:hint="eastAsia" w:ascii="微软雅黑" w:hAnsi="微软雅黑" w:eastAsia="微软雅黑" w:cs="微软雅黑"/>
        </w:rPr>
        <w:t>首先把数据型的列放在一个列表中，把数据型的列放在另一个列表中</w:t>
      </w:r>
      <w:bookmarkEnd w:id="22"/>
    </w:p>
    <w:p>
      <w:pPr>
        <w:numPr>
          <w:ilvl w:val="0"/>
          <w:numId w:val="2"/>
        </w:numPr>
        <w:ind w:left="0" w:leftChars="0" w:firstLine="0" w:firstLineChars="0"/>
        <w:outlineLvl w:val="5"/>
        <w:rPr>
          <w:rFonts w:hint="eastAsia" w:ascii="微软雅黑" w:hAnsi="微软雅黑" w:eastAsia="微软雅黑" w:cs="微软雅黑"/>
        </w:rPr>
      </w:pPr>
      <w:bookmarkStart w:id="23" w:name="_Toc31273"/>
      <w:r>
        <w:rPr>
          <w:rFonts w:hint="eastAsia" w:ascii="微软雅黑" w:hAnsi="微软雅黑" w:eastAsia="微软雅黑" w:cs="微软雅黑"/>
        </w:rPr>
        <w:t>先处理数据型: 归一化</w:t>
      </w:r>
      <w:bookmarkEnd w:id="23"/>
    </w:p>
    <w:p>
      <w:pPr>
        <w:rPr>
          <w:rFonts w:hint="eastAsia" w:ascii="微软雅黑" w:hAnsi="微软雅黑" w:eastAsia="微软雅黑" w:cs="微软雅黑"/>
        </w:rPr>
      </w:pPr>
      <w:r>
        <w:rPr>
          <w:rFonts w:hint="eastAsia" w:ascii="微软雅黑" w:hAnsi="微软雅黑" w:eastAsia="微软雅黑" w:cs="微软雅黑"/>
        </w:rPr>
        <w:t>做聚类分析的时候，聚类的效果往往特别受其中一列数据的影响，使得原本应该散布在二维平面图上的点，变成聚集在一条线上的点。所以为了避免这个情况，采用数据归一化处理，使数值落在【0，1】之间。</w:t>
      </w:r>
    </w:p>
    <w:p>
      <w:pPr>
        <w:outlineLvl w:val="5"/>
        <w:rPr>
          <w:rFonts w:hint="eastAsia" w:ascii="微软雅黑" w:hAnsi="微软雅黑" w:eastAsia="微软雅黑" w:cs="微软雅黑"/>
        </w:rPr>
      </w:pPr>
      <w:bookmarkStart w:id="24" w:name="_Toc25909"/>
      <w:r>
        <w:rPr>
          <w:rFonts w:hint="eastAsia" w:ascii="微软雅黑" w:hAnsi="微软雅黑" w:eastAsia="微软雅黑" w:cs="微软雅黑"/>
        </w:rPr>
        <w:t>c.</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处理非数据型：LabelEncoder  OneHotEncoder</w:t>
      </w:r>
      <w:bookmarkEnd w:id="24"/>
    </w:p>
    <w:p>
      <w:pPr>
        <w:ind w:firstLine="420" w:firstLineChars="0"/>
        <w:rPr>
          <w:rFonts w:hint="eastAsia" w:ascii="微软雅黑" w:hAnsi="微软雅黑" w:eastAsia="微软雅黑" w:cs="微软雅黑"/>
        </w:rPr>
      </w:pPr>
      <w:r>
        <w:rPr>
          <w:rFonts w:hint="eastAsia" w:ascii="微软雅黑" w:hAnsi="微软雅黑" w:eastAsia="微软雅黑" w:cs="微软雅黑"/>
        </w:rPr>
        <w:t>LabelEncoder</w:t>
      </w:r>
      <w:r>
        <w:rPr>
          <w:rFonts w:hint="eastAsia" w:ascii="微软雅黑" w:hAnsi="微软雅黑" w:eastAsia="微软雅黑" w:cs="微软雅黑"/>
          <w:lang w:eastAsia="zh-CN"/>
        </w:rPr>
        <w:t>：</w:t>
      </w:r>
      <w:r>
        <w:rPr>
          <w:rFonts w:hint="eastAsia" w:ascii="微软雅黑" w:hAnsi="微软雅黑" w:eastAsia="微软雅黑" w:cs="微软雅黑"/>
        </w:rPr>
        <w:t>是用来对分类型特征值进行编码，即对不连续的数值或文本进行编码。</w:t>
      </w:r>
    </w:p>
    <w:p>
      <w:pPr>
        <w:ind w:firstLine="420" w:firstLineChars="0"/>
        <w:rPr>
          <w:rFonts w:hint="eastAsia" w:ascii="微软雅黑" w:hAnsi="微软雅黑" w:eastAsia="微软雅黑" w:cs="微软雅黑"/>
        </w:rPr>
      </w:pPr>
      <w:r>
        <w:rPr>
          <w:rFonts w:hint="eastAsia" w:ascii="微软雅黑" w:hAnsi="微软雅黑" w:eastAsia="微软雅黑" w:cs="微软雅黑"/>
        </w:rPr>
        <w:t>OneHotEncoder</w:t>
      </w:r>
      <w:r>
        <w:rPr>
          <w:rFonts w:hint="eastAsia" w:ascii="微软雅黑" w:hAnsi="微软雅黑" w:eastAsia="微软雅黑" w:cs="微软雅黑"/>
          <w:lang w:eastAsia="zh-CN"/>
        </w:rPr>
        <w:t>：</w:t>
      </w:r>
      <w:r>
        <w:rPr>
          <w:rFonts w:hint="eastAsia" w:ascii="微软雅黑" w:hAnsi="微软雅黑" w:eastAsia="微软雅黑" w:cs="微软雅黑"/>
        </w:rPr>
        <w:t>对于这个样本，如[" M "，"vary hard "，" N"]，我们需要将这个分类值的特征数字化，最直接的方法，我们可以采用序列化的方式：[0,1,3]。但是这样的特征处理并不能直接放入机器学习算法中。【这里说个题外话，哪个师兄写的数据集？？？我从小到大都没看到过有人把very 能写成vary，直到这次，直接去世（）】</w:t>
      </w:r>
    </w:p>
    <w:p>
      <w:pPr>
        <w:rPr>
          <w:rFonts w:hint="eastAsia" w:ascii="微软雅黑" w:hAnsi="微软雅黑" w:eastAsia="微软雅黑" w:cs="微软雅黑"/>
        </w:rPr>
      </w:pPr>
      <w:r>
        <w:rPr>
          <w:rFonts w:hint="eastAsia" w:ascii="微软雅黑" w:hAnsi="微软雅黑" w:eastAsia="微软雅黑" w:cs="微软雅黑"/>
        </w:rPr>
        <w:t>    对于上述的问题，性别的属性是二维的，困难等级是四维的，是否残疾也是二维</w:t>
      </w:r>
      <w:r>
        <w:rPr>
          <w:rFonts w:hint="eastAsia" w:ascii="微软雅黑" w:hAnsi="微软雅黑" w:eastAsia="微软雅黑" w:cs="微软雅黑"/>
          <w:lang w:val="en-US" w:eastAsia="zh-CN"/>
        </w:rPr>
        <w:t>的</w:t>
      </w:r>
      <w:r>
        <w:rPr>
          <w:rFonts w:hint="eastAsia" w:ascii="微软雅黑" w:hAnsi="微软雅黑" w:eastAsia="微软雅黑" w:cs="微软雅黑"/>
        </w:rPr>
        <w:t>，这样，采用One-Hot编码的方式对上述的样本“[" M "，"vary hard "，" N"]”编码，“M”则对应着[1，0]，同理“vary hard”对应着[0，0，0，1]，“N”对应着[0, 1]。则完整的特征数字化的结果为：[1,0,0,0,0,1,0,1]。</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反思和改进：其实数据预处理还包含了很多的部分，数据清洗部分：缺失值的插补有些可以利用最近邻插补，离群值可以采取替换，或者是直接删除，异常，重复的数据直接删除。我首先只考虑到了处理缺失值，这次是比较幸运没有遇到有个性的数据。下一次做一个比赛的时候，希望自己考虑的更加周全。这一次做的比较好的：是数据变换和数据规范化。</w:t>
      </w:r>
    </w:p>
    <w:p>
      <w:pPr>
        <w:pStyle w:val="2"/>
        <w:keepNext/>
        <w:keepLines/>
        <w:pageBreakBefore w:val="0"/>
        <w:widowControl w:val="0"/>
        <w:kinsoku/>
        <w:wordWrap/>
        <w:overflowPunct/>
        <w:topLinePunct w:val="0"/>
        <w:autoSpaceDE/>
        <w:autoSpaceDN/>
        <w:bidi w:val="0"/>
        <w:adjustRightInd/>
        <w:snapToGrid/>
        <w:textAlignment w:val="auto"/>
        <w:outlineLvl w:val="1"/>
        <w:rPr>
          <w:rFonts w:hint="default" w:ascii="微软雅黑" w:hAnsi="微软雅黑" w:eastAsia="微软雅黑" w:cs="微软雅黑"/>
          <w:b/>
          <w:bCs/>
          <w:kern w:val="2"/>
          <w:sz w:val="24"/>
          <w:szCs w:val="24"/>
          <w:lang w:val="en-US" w:eastAsia="zh-CN" w:bidi="ar-SA"/>
        </w:rPr>
      </w:pPr>
      <w:bookmarkStart w:id="25" w:name="_Toc23944"/>
      <w:bookmarkStart w:id="26" w:name="_Toc17991"/>
      <w:r>
        <w:rPr>
          <w:rFonts w:hint="eastAsia" w:ascii="微软雅黑" w:hAnsi="微软雅黑" w:eastAsia="微软雅黑" w:cs="微软雅黑"/>
          <w:b/>
          <w:bCs/>
          <w:kern w:val="2"/>
          <w:sz w:val="24"/>
          <w:szCs w:val="24"/>
          <w:lang w:val="en-US" w:eastAsia="zh-CN" w:bidi="ar-SA"/>
        </w:rPr>
        <w:t>第二阶段</w:t>
      </w:r>
    </w:p>
    <w:bookmarkEnd w:id="25"/>
    <w:bookmarkEnd w:id="26"/>
    <w:p>
      <w:pPr>
        <w:pStyle w:val="4"/>
        <w:keepNext/>
        <w:keepLines/>
        <w:pageBreakBefore w:val="0"/>
        <w:widowControl w:val="0"/>
        <w:kinsoku/>
        <w:wordWrap/>
        <w:overflowPunct/>
        <w:topLinePunct w:val="0"/>
        <w:autoSpaceDE/>
        <w:autoSpaceDN/>
        <w:bidi w:val="0"/>
        <w:adjustRightInd/>
        <w:snapToGrid/>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准备用于学习的数据，使用模型预测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rPr>
      </w:pPr>
      <w:r>
        <w:rPr>
          <w:rFonts w:hint="eastAsia" w:ascii="微软雅黑" w:hAnsi="微软雅黑" w:eastAsia="微软雅黑" w:cs="微软雅黑"/>
        </w:rPr>
        <w:t>这一次的数据预测的特征工程部分我只做了数据的预处理，然后直接通过相关性，探究变量与变量之间的相关性，手动筛选特征，尝试了五种不同的特征组合，尝试了</w:t>
      </w: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微软雅黑" w:hAnsi="微软雅黑" w:eastAsia="微软雅黑" w:cs="微软雅黑"/>
        </w:rPr>
      </w:pPr>
      <w:bookmarkStart w:id="27" w:name="_Toc7904"/>
      <w:r>
        <w:rPr>
          <w:rFonts w:hint="eastAsia" w:ascii="微软雅黑" w:hAnsi="微软雅黑" w:eastAsia="微软雅黑" w:cs="微软雅黑"/>
        </w:rPr>
        <w:t>（1）模型选择</w:t>
      </w:r>
      <w:bookmarkEnd w:id="27"/>
    </w:p>
    <w:p>
      <w:pPr>
        <w:rPr>
          <w:rFonts w:hint="eastAsia" w:ascii="微软雅黑" w:hAnsi="微软雅黑" w:eastAsia="微软雅黑" w:cs="微软雅黑"/>
          <w:lang w:eastAsia="zh-CN"/>
        </w:rPr>
      </w:pPr>
      <w:r>
        <w:rPr>
          <w:rFonts w:hint="eastAsia" w:ascii="微软雅黑" w:hAnsi="微软雅黑" w:eastAsia="微软雅黑" w:cs="微软雅黑"/>
        </w:rPr>
        <w:t>最开始的尝试：使用简单线性回归，knn，逻辑回归和XGBoost单个模型来预测，但是效果都不太好。然后学会了一个小技巧，交叉验证</w:t>
      </w:r>
      <w:r>
        <w:rPr>
          <w:rFonts w:hint="eastAsia" w:ascii="微软雅黑" w:hAnsi="微软雅黑" w:eastAsia="微软雅黑" w:cs="微软雅黑"/>
          <w:lang w:eastAsia="zh-CN"/>
        </w:rPr>
        <w:t>：</w:t>
      </w:r>
    </w:p>
    <w:p>
      <w:pPr>
        <w:ind w:firstLine="420" w:firstLineChars="0"/>
        <w:rPr>
          <w:rFonts w:hint="eastAsia" w:ascii="微软雅黑" w:hAnsi="微软雅黑" w:eastAsia="微软雅黑" w:cs="微软雅黑"/>
        </w:rPr>
      </w:pPr>
      <w:r>
        <w:rPr>
          <w:rFonts w:hint="eastAsia" w:ascii="微软雅黑" w:hAnsi="微软雅黑" w:eastAsia="微软雅黑" w:cs="微软雅黑"/>
        </w:rPr>
        <w:t>就简单说一下，如果将数据集分为10折，做一次交叉验证，实际上它是计算了十次，将每一折都当做一次测试集，其余九折当做训练集，这样循环十次。通过传入的模型，训练十次，最后将十次结果求平均值。将每个数据集都算一次，然后再用打印出返回值。可以比较方便的知道那哪一个模型预测得更好。然后直接上传最好的那一份submission。</w:t>
      </w:r>
    </w:p>
    <w:p>
      <w:pPr>
        <w:rPr>
          <w:rFonts w:hint="eastAsia" w:ascii="微软雅黑" w:hAnsi="微软雅黑" w:eastAsia="微软雅黑" w:cs="微软雅黑"/>
        </w:rPr>
      </w:pPr>
      <w:r>
        <w:rPr>
          <w:rFonts w:hint="eastAsia" w:ascii="微软雅黑" w:hAnsi="微软雅黑" w:eastAsia="微软雅黑" w:cs="微软雅黑"/>
        </w:rPr>
        <w:t>交叉验证优点：</w:t>
      </w:r>
    </w:p>
    <w:p>
      <w:pPr>
        <w:ind w:firstLine="420"/>
        <w:rPr>
          <w:rFonts w:hint="eastAsia" w:ascii="微软雅黑" w:hAnsi="微软雅黑" w:eastAsia="微软雅黑" w:cs="微软雅黑"/>
        </w:rPr>
      </w:pPr>
      <w:r>
        <w:rPr>
          <w:rFonts w:hint="eastAsia" w:ascii="微软雅黑" w:hAnsi="微软雅黑" w:eastAsia="微软雅黑" w:cs="微软雅黑"/>
        </w:rPr>
        <w:t>1：交叉验证用于评估模型的预测性能，尤其是训练好的模型在新数据上的表现，可以在一定程度上减小过拟合。</w:t>
      </w:r>
    </w:p>
    <w:p>
      <w:pPr>
        <w:ind w:firstLine="420"/>
        <w:rPr>
          <w:rFonts w:hint="eastAsia" w:ascii="微软雅黑" w:hAnsi="微软雅黑" w:eastAsia="微软雅黑" w:cs="微软雅黑"/>
        </w:rPr>
      </w:pPr>
      <w:r>
        <w:rPr>
          <w:rFonts w:hint="eastAsia" w:ascii="微软雅黑" w:hAnsi="微软雅黑" w:eastAsia="微软雅黑" w:cs="微软雅黑"/>
        </w:rPr>
        <w:t>2：还可以从有限的数据中获取尽可能多的有效信息。</w:t>
      </w: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微软雅黑" w:hAnsi="微软雅黑" w:eastAsia="微软雅黑" w:cs="微软雅黑"/>
        </w:rPr>
      </w:pPr>
      <w:bookmarkStart w:id="28" w:name="_Toc14938"/>
      <w:r>
        <w:rPr>
          <w:rFonts w:hint="eastAsia" w:ascii="微软雅黑" w:hAnsi="微软雅黑" w:eastAsia="微软雅黑" w:cs="微软雅黑"/>
        </w:rPr>
        <w:t>（2）模型优化</w:t>
      </w:r>
      <w:bookmarkEnd w:id="28"/>
    </w:p>
    <w:p>
      <w:pPr>
        <w:rPr>
          <w:rFonts w:hint="eastAsia" w:ascii="微软雅黑" w:hAnsi="微软雅黑" w:eastAsia="微软雅黑" w:cs="微软雅黑"/>
        </w:rPr>
      </w:pPr>
      <w:r>
        <w:rPr>
          <w:rFonts w:hint="eastAsia" w:ascii="微软雅黑" w:hAnsi="微软雅黑" w:eastAsia="微软雅黑" w:cs="微软雅黑"/>
        </w:rPr>
        <w:t>优化参数</w:t>
      </w:r>
    </w:p>
    <w:p>
      <w:pPr>
        <w:rPr>
          <w:rFonts w:hint="eastAsia" w:ascii="微软雅黑" w:hAnsi="微软雅黑" w:eastAsia="微软雅黑" w:cs="微软雅黑"/>
        </w:rPr>
      </w:pPr>
      <w:r>
        <w:rPr>
          <w:rFonts w:hint="eastAsia" w:ascii="微软雅黑" w:hAnsi="微软雅黑" w:eastAsia="微软雅黑" w:cs="微软雅黑"/>
        </w:rPr>
        <w:t>在机器学习模型中，需要人工选择的参数称为超参数。比如随机森林中决策树的个数，人工神经网络模型中隐藏层层数和每层的节点个数等等，需要事先指定。超参数选择不恰当，就会出现欠拟合或者过拟合的问题。而在选择超参数的时候，有两个途径，一个是凭经验微调（很显然我是没的经验的），另一个就是选择不同大小的参数，带入模型中，挑选表现最好的参数。</w:t>
      </w:r>
    </w:p>
    <w:p>
      <w:pPr>
        <w:rPr>
          <w:rFonts w:hint="eastAsia" w:ascii="微软雅黑" w:hAnsi="微软雅黑" w:eastAsia="微软雅黑" w:cs="微软雅黑"/>
        </w:rPr>
      </w:pPr>
      <w:r>
        <w:rPr>
          <w:rFonts w:hint="eastAsia" w:ascii="微软雅黑" w:hAnsi="微软雅黑" w:eastAsia="微软雅黑" w:cs="微软雅黑"/>
        </w:rPr>
        <w:t xml:space="preserve">　　微调的一种方法是手工调制超参数，直到找到一个好的超参数组合，这么做的话会非常冗长，所以我使用了Scikit-Learn的GridSearchCV来做这项搜索工作。  </w:t>
      </w:r>
    </w:p>
    <w:p>
      <w:pPr>
        <w:rPr>
          <w:rFonts w:hint="eastAsia" w:ascii="微软雅黑" w:hAnsi="微软雅黑" w:eastAsia="微软雅黑" w:cs="微软雅黑"/>
        </w:rPr>
      </w:pPr>
      <w:r>
        <w:rPr>
          <w:rFonts w:hint="eastAsia" w:ascii="微软雅黑" w:hAnsi="微软雅黑" w:eastAsia="微软雅黑" w:cs="微软雅黑"/>
        </w:rPr>
        <w:t xml:space="preserve">   GridSearchCV 网格搜索和交叉验证。网格搜索，搜索的是参数，即在指定的参数范围内，按步长依次调整参数，利用调整的参数训练学习器，从所有的参数中找到在验证集上精度最高的参数，是一个训练和比较的过程。</w:t>
      </w:r>
    </w:p>
    <w:p>
      <w:pPr>
        <w:rPr>
          <w:rFonts w:hint="eastAsia" w:ascii="微软雅黑" w:hAnsi="微软雅黑" w:eastAsia="微软雅黑" w:cs="微软雅黑"/>
        </w:rPr>
      </w:pPr>
      <w:r>
        <w:rPr>
          <w:rFonts w:hint="eastAsia" w:ascii="微软雅黑" w:hAnsi="微软雅黑" w:eastAsia="微软雅黑" w:cs="微软雅黑"/>
        </w:rPr>
        <w:t xml:space="preserve">　　GridSearch  穷举搜索：在所有候选的参数选择中，通过循环遍历，尝试每一种可能性，表现最好的参数就是最终的结果。其原理就像是在数组里找到最大值。这种方法的主要缺点是比较耗时！  </w:t>
      </w:r>
    </w:p>
    <w:p>
      <w:pPr>
        <w:ind w:firstLine="420"/>
        <w:rPr>
          <w:rFonts w:hint="eastAsia" w:ascii="微软雅黑" w:hAnsi="微软雅黑" w:eastAsia="微软雅黑" w:cs="微软雅黑"/>
        </w:rPr>
      </w:pPr>
      <w:r>
        <w:rPr>
          <w:rFonts w:hint="eastAsia" w:ascii="微软雅黑" w:hAnsi="微软雅黑" w:eastAsia="微软雅黑" w:cs="微软雅黑"/>
        </w:rPr>
        <w:t>就比如我下面需要找到最适宜的决策树的个数以及最适宜的决策树的最大深度。 我首先设置的n_estimators参数择优的范围是:1~101，步长为10。太慢了。</w:t>
      </w:r>
    </w:p>
    <w:p>
      <w:pPr>
        <w:ind w:firstLine="420"/>
        <w:rPr>
          <w:rFonts w:hint="eastAsia" w:ascii="微软雅黑" w:hAnsi="微软雅黑" w:eastAsia="微软雅黑" w:cs="微软雅黑"/>
        </w:rPr>
      </w:pPr>
      <w:r>
        <w:rPr>
          <w:rFonts w:hint="eastAsia" w:ascii="微软雅黑" w:hAnsi="微软雅黑" w:eastAsia="微软雅黑" w:cs="微软雅黑"/>
        </w:rPr>
        <w:t>实现过程：</w:t>
      </w:r>
    </w:p>
    <w:p>
      <w:pPr>
        <w:ind w:firstLine="420"/>
        <w:rPr>
          <w:rFonts w:hint="eastAsia" w:ascii="微软雅黑" w:hAnsi="微软雅黑" w:eastAsia="微软雅黑" w:cs="微软雅黑"/>
        </w:rPr>
      </w:pPr>
      <w:r>
        <w:rPr>
          <w:rFonts w:hint="eastAsia" w:ascii="微软雅黑" w:hAnsi="微软雅黑" w:eastAsia="微软雅黑" w:cs="微软雅黑"/>
        </w:rPr>
        <w:t>sklearn 根据param_grid的值，首先会评估n_estimators和max_features的组合方式，接下来在会在bootstrap=False的情况下（默认该值为True），评估n_estimators和max_features的组合方式，每一种组合方式要在训练集上训练10次，训练结束后，通过best_params_获得最好的组合方式。我得到的最好的参数是n_estimators：80；max_features：但是竟然发现还没有默认参数预测得高。实在是慢极了，只尝试了一次，</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刚刚说了那么那么多，实际上预测的增幅仍然小极了。超级 big boss 即将登场。</w:t>
      </w:r>
    </w:p>
    <w:p>
      <w:pPr>
        <w:rPr>
          <w:rFonts w:hint="eastAsia" w:ascii="微软雅黑" w:hAnsi="微软雅黑" w:eastAsia="微软雅黑" w:cs="微软雅黑"/>
        </w:rPr>
      </w:pPr>
    </w:p>
    <w:p>
      <w:pPr>
        <w:sectPr>
          <w:footerReference r:id="rId5" w:type="default"/>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rPr>
        <w:t>这里先给大 boss 做个“美美”的铺垫。</w:t>
      </w:r>
      <w:r>
        <w:rPr>
          <w:rFonts w:hint="eastAsia" w:ascii="微软雅黑" w:hAnsi="微软雅黑" w:eastAsia="微软雅黑" w:cs="微软雅黑"/>
          <w:lang w:val="en-US" w:eastAsia="zh-CN"/>
        </w:rPr>
        <w:t>如下</w:t>
      </w:r>
    </w:p>
    <w:p>
      <w:pPr>
        <w:keepNext w:val="0"/>
        <w:keepLines w:val="0"/>
        <w:pageBreakBefore w:val="0"/>
        <w:widowControl w:val="0"/>
        <w:kinsoku/>
        <w:wordWrap/>
        <w:overflowPunct/>
        <w:topLinePunct w:val="0"/>
        <w:autoSpaceDE/>
        <w:autoSpaceDN/>
        <w:bidi w:val="0"/>
        <w:adjustRightInd/>
        <w:snapToGrid/>
        <w:textAlignment w:val="auto"/>
        <w:outlineLvl w:val="3"/>
        <w:rPr>
          <w:rFonts w:hint="default" w:ascii="微软雅黑" w:hAnsi="微软雅黑" w:eastAsia="微软雅黑" w:cs="微软雅黑"/>
        </w:rPr>
      </w:pPr>
      <w:bookmarkStart w:id="29" w:name="_Toc28172"/>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3</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集成学习</w:t>
      </w:r>
      <w:r>
        <w:rPr>
          <w:rFonts w:hint="eastAsia" w:ascii="微软雅黑" w:hAnsi="微软雅黑" w:eastAsia="微软雅黑" w:cs="微软雅黑"/>
        </w:rPr>
        <w:t>（Model Ensemble）</w:t>
      </w:r>
      <w:bookmarkEnd w:id="29"/>
    </w:p>
    <w:p>
      <w:pPr>
        <w:rPr>
          <w:rFonts w:hint="eastAsia" w:ascii="微软雅黑" w:hAnsi="微软雅黑" w:eastAsia="微软雅黑" w:cs="微软雅黑"/>
        </w:rPr>
      </w:pPr>
      <w:r>
        <w:rPr>
          <w:rFonts w:hint="eastAsia" w:ascii="微软雅黑" w:hAnsi="微软雅黑" w:eastAsia="微软雅黑" w:cs="微软雅黑"/>
        </w:rPr>
        <w:t>常见的模型融合方法有：Bagging、Boosting、Stacking、Blending。</w:t>
      </w:r>
    </w:p>
    <w:p>
      <w:pPr>
        <w:rPr>
          <w:rFonts w:hint="default"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这一次使用的是Bagging</w:t>
      </w:r>
      <w:bookmarkStart w:id="32" w:name="_GoBack"/>
      <w:bookmarkEnd w:id="32"/>
    </w:p>
    <w:p>
      <w:pPr>
        <w:rPr>
          <w:rFonts w:hint="eastAsia" w:ascii="微软雅黑" w:hAnsi="微软雅黑" w:eastAsia="微软雅黑" w:cs="微软雅黑"/>
        </w:rPr>
      </w:pPr>
      <w:r>
        <w:rPr>
          <w:rFonts w:hint="eastAsia" w:ascii="微软雅黑" w:hAnsi="微软雅黑" w:eastAsia="微软雅黑" w:cs="微软雅黑"/>
        </w:rPr>
        <w:t>Bagging全称bootstrap aggregating。这种方法，把个体预测器当做黑盒子处理，不进行进一步修改，所以，它的个体预测器可以是任何机器学习算法。它对训练数据集进行随机取样，并使用取样后的数据子集，训练每一个个体预测器。在预测时，每一个预测器都会做出预测，整体结果则是每个预测的平均。</w:t>
      </w:r>
    </w:p>
    <w:p>
      <w:pPr>
        <w:rPr>
          <w:rFonts w:hint="eastAsia" w:ascii="微软雅黑" w:hAnsi="微软雅黑" w:eastAsia="微软雅黑" w:cs="微软雅黑"/>
        </w:rPr>
      </w:pPr>
      <w:r>
        <w:rPr>
          <w:rFonts w:hint="eastAsia" w:ascii="微软雅黑" w:hAnsi="微软雅黑" w:eastAsia="微软雅黑" w:cs="微软雅黑"/>
        </w:rPr>
        <w:t>Bagging能降低模型的variance</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方差</w:t>
      </w:r>
      <w:r>
        <w:rPr>
          <w:rFonts w:hint="eastAsia" w:ascii="微软雅黑" w:hAnsi="微软雅黑" w:eastAsia="微软雅黑" w:cs="微软雅黑"/>
          <w:lang w:eastAsia="zh-CN"/>
        </w:rPr>
        <w:t>）</w:t>
      </w:r>
      <w:r>
        <w:rPr>
          <w:rFonts w:hint="eastAsia" w:ascii="微软雅黑" w:hAnsi="微软雅黑" w:eastAsia="微软雅黑" w:cs="微软雅黑"/>
        </w:rPr>
        <w:t>，所以它可以对抗过拟合。一般而言，bagging需要使用variance高、比较复杂的强个体模型。具体到常用的决策树上，就体现在单个决策树的层数更深。（boosting需要使用bia</w:t>
      </w:r>
      <w:r>
        <w:rPr>
          <w:rFonts w:hint="eastAsia" w:ascii="微软雅黑" w:hAnsi="微软雅黑" w:eastAsia="微软雅黑" w:cs="微软雅黑"/>
          <w:lang w:val="en-US" w:eastAsia="zh-CN"/>
        </w:rPr>
        <w:t>s（偏差）</w:t>
      </w:r>
      <w:r>
        <w:rPr>
          <w:rFonts w:hint="eastAsia" w:ascii="微软雅黑" w:hAnsi="微软雅黑" w:eastAsia="微软雅黑" w:cs="微软雅黑"/>
        </w:rPr>
        <w:t>高、比较简单的弱个体模型。）</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keepNext w:val="0"/>
        <w:keepLines w:val="0"/>
        <w:pageBreakBefore w:val="0"/>
        <w:widowControl w:val="0"/>
        <w:numPr>
          <w:ilvl w:val="0"/>
          <w:numId w:val="3"/>
        </w:numPr>
        <w:kinsoku/>
        <w:wordWrap/>
        <w:overflowPunct/>
        <w:topLinePunct w:val="0"/>
        <w:autoSpaceDE/>
        <w:autoSpaceDN/>
        <w:bidi w:val="0"/>
        <w:adjustRightInd/>
        <w:snapToGrid/>
        <w:textAlignment w:val="auto"/>
        <w:outlineLvl w:val="0"/>
        <w:rPr>
          <w:rFonts w:hint="eastAsia" w:ascii="微软雅黑" w:hAnsi="微软雅黑" w:eastAsia="微软雅黑" w:cs="微软雅黑"/>
          <w:b/>
          <w:bCs/>
          <w:sz w:val="36"/>
          <w:szCs w:val="44"/>
          <w:lang w:val="en-US" w:eastAsia="zh-CN"/>
        </w:rPr>
      </w:pPr>
      <w:bookmarkStart w:id="30" w:name="_Toc7873"/>
      <w:r>
        <w:rPr>
          <w:rFonts w:hint="eastAsia" w:ascii="微软雅黑" w:hAnsi="微软雅黑" w:eastAsia="微软雅黑" w:cs="微软雅黑"/>
          <w:b/>
          <w:bCs/>
          <w:sz w:val="36"/>
          <w:szCs w:val="44"/>
          <w:lang w:val="en-US" w:eastAsia="zh-CN"/>
        </w:rPr>
        <w:t>应用</w:t>
      </w:r>
      <w:bookmarkEnd w:id="30"/>
    </w:p>
    <w:p>
      <w:pPr>
        <w:keepNext w:val="0"/>
        <w:keepLines w:val="0"/>
        <w:pageBreakBefore w:val="0"/>
        <w:widowControl w:val="0"/>
        <w:numPr>
          <w:ilvl w:val="0"/>
          <w:numId w:val="3"/>
        </w:numPr>
        <w:kinsoku/>
        <w:wordWrap/>
        <w:overflowPunct/>
        <w:topLinePunct w:val="0"/>
        <w:autoSpaceDE/>
        <w:autoSpaceDN/>
        <w:bidi w:val="0"/>
        <w:adjustRightInd/>
        <w:snapToGrid/>
        <w:textAlignment w:val="auto"/>
        <w:outlineLvl w:val="0"/>
        <w:rPr>
          <w:rFonts w:hint="default" w:ascii="微软雅黑" w:hAnsi="微软雅黑" w:eastAsia="微软雅黑" w:cs="微软雅黑"/>
          <w:b/>
          <w:bCs/>
          <w:sz w:val="36"/>
          <w:szCs w:val="44"/>
          <w:lang w:val="en-US" w:eastAsia="zh-CN"/>
        </w:rPr>
      </w:pPr>
      <w:bookmarkStart w:id="31" w:name="_Toc20146"/>
      <w:r>
        <w:rPr>
          <w:rFonts w:hint="eastAsia" w:ascii="微软雅黑" w:hAnsi="微软雅黑" w:eastAsia="微软雅黑" w:cs="微软雅黑"/>
          <w:b/>
          <w:bCs/>
          <w:sz w:val="36"/>
          <w:szCs w:val="44"/>
          <w:lang w:val="en-US" w:eastAsia="zh-CN"/>
        </w:rPr>
        <w:t>总结</w:t>
      </w:r>
      <w:bookmarkEnd w:id="31"/>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4720889"/>
      <w:docPartObj>
        <w:docPartGallery w:val="autotext"/>
      </w:docPartObj>
    </w:sdtPr>
    <w:sdtContent>
      <w:p>
        <w:pPr>
          <w:pStyle w:val="9"/>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51DB4E"/>
    <w:multiLevelType w:val="singleLevel"/>
    <w:tmpl w:val="DF51DB4E"/>
    <w:lvl w:ilvl="0" w:tentative="0">
      <w:start w:val="1"/>
      <w:numFmt w:val="lowerLetter"/>
      <w:suff w:val="space"/>
      <w:lvlText w:val="%1."/>
      <w:lvlJc w:val="left"/>
    </w:lvl>
  </w:abstractNum>
  <w:abstractNum w:abstractNumId="1">
    <w:nsid w:val="174D6EA7"/>
    <w:multiLevelType w:val="singleLevel"/>
    <w:tmpl w:val="174D6EA7"/>
    <w:lvl w:ilvl="0" w:tentative="0">
      <w:start w:val="6"/>
      <w:numFmt w:val="chineseCounting"/>
      <w:suff w:val="nothing"/>
      <w:lvlText w:val="%1、"/>
      <w:lvlJc w:val="left"/>
      <w:rPr>
        <w:rFonts w:hint="eastAsia"/>
      </w:rPr>
    </w:lvl>
  </w:abstractNum>
  <w:abstractNum w:abstractNumId="2">
    <w:nsid w:val="208706D1"/>
    <w:multiLevelType w:val="singleLevel"/>
    <w:tmpl w:val="208706D1"/>
    <w:lvl w:ilvl="0" w:tentative="0">
      <w:start w:val="1"/>
      <w:numFmt w:val="low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D68"/>
    <w:rsid w:val="000B08EA"/>
    <w:rsid w:val="0013448D"/>
    <w:rsid w:val="00154580"/>
    <w:rsid w:val="001B2FCE"/>
    <w:rsid w:val="001B3698"/>
    <w:rsid w:val="001D254B"/>
    <w:rsid w:val="0024073B"/>
    <w:rsid w:val="0030114D"/>
    <w:rsid w:val="003802A3"/>
    <w:rsid w:val="003B2D68"/>
    <w:rsid w:val="00481F1C"/>
    <w:rsid w:val="004B42E4"/>
    <w:rsid w:val="004B5D5B"/>
    <w:rsid w:val="004E2122"/>
    <w:rsid w:val="005A1EBB"/>
    <w:rsid w:val="00682A4C"/>
    <w:rsid w:val="00837F1C"/>
    <w:rsid w:val="008F4190"/>
    <w:rsid w:val="0092206D"/>
    <w:rsid w:val="0099508F"/>
    <w:rsid w:val="0099623C"/>
    <w:rsid w:val="00997596"/>
    <w:rsid w:val="00A231AD"/>
    <w:rsid w:val="00A62DCA"/>
    <w:rsid w:val="00B6676F"/>
    <w:rsid w:val="00B76AFF"/>
    <w:rsid w:val="00B82C6C"/>
    <w:rsid w:val="00B95716"/>
    <w:rsid w:val="00C15DC0"/>
    <w:rsid w:val="00C62972"/>
    <w:rsid w:val="00CD3271"/>
    <w:rsid w:val="00D2707C"/>
    <w:rsid w:val="00D278F9"/>
    <w:rsid w:val="00D93C0E"/>
    <w:rsid w:val="00DB7D5B"/>
    <w:rsid w:val="00DD168D"/>
    <w:rsid w:val="00DE578C"/>
    <w:rsid w:val="00E8267C"/>
    <w:rsid w:val="00ED56A0"/>
    <w:rsid w:val="00EE5C2D"/>
    <w:rsid w:val="00F0045E"/>
    <w:rsid w:val="00F16AC7"/>
    <w:rsid w:val="00FC39FE"/>
    <w:rsid w:val="202E6B7B"/>
    <w:rsid w:val="50B25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576" w:lineRule="auto"/>
      <w:outlineLvl w:val="0"/>
    </w:pPr>
    <w:rPr>
      <w:b/>
      <w:kern w:val="44"/>
      <w:sz w:val="44"/>
    </w:rPr>
  </w:style>
  <w:style w:type="paragraph" w:styleId="3">
    <w:name w:val="heading 2"/>
    <w:basedOn w:val="1"/>
    <w:next w:val="1"/>
    <w:link w:val="21"/>
    <w:qFormat/>
    <w:uiPriority w:val="9"/>
    <w:pPr>
      <w:keepNext/>
      <w:spacing w:after="112" w:line="256" w:lineRule="auto"/>
      <w:ind w:left="10"/>
      <w:jc w:val="left"/>
      <w:outlineLvl w:val="1"/>
    </w:pPr>
    <w:rPr>
      <w:b/>
      <w:bCs/>
      <w:sz w:val="24"/>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1"/>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character" w:default="1" w:styleId="16">
    <w:name w:val="Default Paragraph Font"/>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toc 3"/>
    <w:basedOn w:val="1"/>
    <w:next w:val="1"/>
    <w:semiHidden/>
    <w:unhideWhenUsed/>
    <w:uiPriority w:val="39"/>
    <w:pPr>
      <w:ind w:left="840" w:leftChars="400"/>
    </w:p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uiPriority w:val="39"/>
  </w:style>
  <w:style w:type="paragraph" w:styleId="12">
    <w:name w:val="toc 2"/>
    <w:basedOn w:val="1"/>
    <w:next w:val="1"/>
    <w:semiHidden/>
    <w:unhideWhenUsed/>
    <w:uiPriority w:val="39"/>
    <w:pPr>
      <w:ind w:left="420" w:leftChars="200"/>
    </w:pPr>
  </w:style>
  <w:style w:type="paragraph" w:styleId="13">
    <w:name w:val="HTML Preformatted"/>
    <w:basedOn w:val="1"/>
    <w:link w:val="2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7">
    <w:name w:val="Emphasis"/>
    <w:basedOn w:val="16"/>
    <w:qFormat/>
    <w:uiPriority w:val="20"/>
    <w:rPr>
      <w:i/>
      <w:iCs/>
    </w:rPr>
  </w:style>
  <w:style w:type="character" w:styleId="18">
    <w:name w:val="Hyperlink"/>
    <w:basedOn w:val="16"/>
    <w:unhideWhenUsed/>
    <w:uiPriority w:val="99"/>
    <w:rPr>
      <w:color w:val="0000FF"/>
      <w:u w:val="single"/>
    </w:rPr>
  </w:style>
  <w:style w:type="character" w:customStyle="1" w:styleId="19">
    <w:name w:val="translated-span"/>
    <w:basedOn w:val="16"/>
    <w:qFormat/>
    <w:uiPriority w:val="0"/>
  </w:style>
  <w:style w:type="character" w:customStyle="1" w:styleId="20">
    <w:name w:val="标题 1 字符"/>
    <w:basedOn w:val="16"/>
    <w:link w:val="2"/>
    <w:qFormat/>
    <w:uiPriority w:val="0"/>
    <w:rPr>
      <w:rFonts w:ascii="Calibri" w:hAnsi="Calibri" w:eastAsia="宋体" w:cs="宋体"/>
      <w:b/>
      <w:color w:val="000000"/>
      <w:kern w:val="44"/>
      <w:sz w:val="44"/>
    </w:rPr>
  </w:style>
  <w:style w:type="character" w:customStyle="1" w:styleId="21">
    <w:name w:val="标题 2 字符"/>
    <w:basedOn w:val="16"/>
    <w:link w:val="3"/>
    <w:uiPriority w:val="9"/>
    <w:rPr>
      <w:rFonts w:ascii="Calibri" w:hAnsi="Calibri" w:eastAsia="宋体" w:cs="宋体"/>
      <w:b/>
      <w:bCs/>
      <w:color w:val="000000"/>
      <w:kern w:val="0"/>
      <w:sz w:val="24"/>
      <w:szCs w:val="24"/>
    </w:rPr>
  </w:style>
  <w:style w:type="character" w:customStyle="1" w:styleId="22">
    <w:name w:val="页眉 字符"/>
    <w:basedOn w:val="16"/>
    <w:link w:val="10"/>
    <w:uiPriority w:val="99"/>
    <w:rPr>
      <w:rFonts w:ascii="Times New Roman" w:hAnsi="Times New Roman" w:eastAsia="宋体" w:cs="Times New Roman"/>
      <w:sz w:val="18"/>
      <w:szCs w:val="18"/>
    </w:rPr>
  </w:style>
  <w:style w:type="character" w:customStyle="1" w:styleId="23">
    <w:name w:val="页脚 字符"/>
    <w:basedOn w:val="16"/>
    <w:link w:val="9"/>
    <w:uiPriority w:val="99"/>
    <w:rPr>
      <w:rFonts w:ascii="Times New Roman" w:hAnsi="Times New Roman" w:eastAsia="宋体" w:cs="Times New Roman"/>
      <w:sz w:val="18"/>
      <w:szCs w:val="18"/>
    </w:rPr>
  </w:style>
  <w:style w:type="paragraph" w:styleId="24">
    <w:name w:val="No Spacing"/>
    <w:qFormat/>
    <w:uiPriority w:val="1"/>
    <w:pPr>
      <w:widowControl w:val="0"/>
      <w:spacing w:after="0" w:line="240" w:lineRule="auto"/>
      <w:jc w:val="both"/>
    </w:pPr>
    <w:rPr>
      <w:rFonts w:ascii="Times New Roman" w:hAnsi="Times New Roman" w:eastAsia="宋体" w:cs="Times New Roman"/>
      <w:kern w:val="2"/>
      <w:sz w:val="21"/>
      <w:szCs w:val="24"/>
      <w:lang w:val="en-US" w:eastAsia="zh-CN" w:bidi="ar-SA"/>
    </w:rPr>
  </w:style>
  <w:style w:type="character" w:customStyle="1" w:styleId="25">
    <w:name w:val="HTML 预设格式 字符"/>
    <w:basedOn w:val="16"/>
    <w:link w:val="13"/>
    <w:semiHidden/>
    <w:qFormat/>
    <w:uiPriority w:val="99"/>
    <w:rPr>
      <w:rFonts w:ascii="宋体" w:hAnsi="宋体" w:eastAsia="宋体" w:cs="宋体"/>
      <w:kern w:val="0"/>
      <w:sz w:val="24"/>
      <w:szCs w:val="24"/>
    </w:rPr>
  </w:style>
  <w:style w:type="character" w:customStyle="1" w:styleId="26">
    <w:name w:val="y2iqfc"/>
    <w:basedOn w:val="16"/>
    <w:uiPriority w:val="0"/>
  </w:style>
  <w:style w:type="character" w:customStyle="1" w:styleId="27">
    <w:name w:val="标题 3 字符"/>
    <w:basedOn w:val="16"/>
    <w:link w:val="4"/>
    <w:uiPriority w:val="9"/>
    <w:rPr>
      <w:rFonts w:ascii="Times New Roman" w:hAnsi="Times New Roman" w:eastAsia="宋体" w:cs="Times New Roman"/>
      <w:b/>
      <w:bCs/>
      <w:sz w:val="32"/>
      <w:szCs w:val="32"/>
    </w:rPr>
  </w:style>
  <w:style w:type="character" w:customStyle="1" w:styleId="28">
    <w:name w:val="Unresolved Mention"/>
    <w:basedOn w:val="16"/>
    <w:semiHidden/>
    <w:unhideWhenUsed/>
    <w:uiPriority w:val="99"/>
    <w:rPr>
      <w:color w:val="605E5C"/>
      <w:shd w:val="clear" w:color="auto" w:fill="E1DFDD"/>
    </w:rPr>
  </w:style>
  <w:style w:type="character" w:customStyle="1" w:styleId="29">
    <w:name w:val="标题 4 字符"/>
    <w:basedOn w:val="16"/>
    <w:link w:val="5"/>
    <w:qFormat/>
    <w:uiPriority w:val="9"/>
    <w:rPr>
      <w:rFonts w:asciiTheme="majorHAnsi" w:hAnsiTheme="majorHAnsi" w:eastAsiaTheme="majorEastAsia" w:cstheme="majorBidi"/>
      <w:b/>
      <w:bCs/>
      <w:sz w:val="28"/>
      <w:szCs w:val="28"/>
    </w:rPr>
  </w:style>
  <w:style w:type="character" w:customStyle="1" w:styleId="30">
    <w:name w:val="标题 5 字符"/>
    <w:basedOn w:val="16"/>
    <w:link w:val="6"/>
    <w:uiPriority w:val="9"/>
    <w:rPr>
      <w:rFonts w:ascii="Times New Roman" w:hAnsi="Times New Roman" w:eastAsia="宋体" w:cs="Times New Roman"/>
      <w:b/>
      <w:bCs/>
      <w:sz w:val="28"/>
      <w:szCs w:val="28"/>
    </w:rPr>
  </w:style>
  <w:style w:type="character" w:customStyle="1" w:styleId="31">
    <w:name w:val="标题 6 字符"/>
    <w:basedOn w:val="16"/>
    <w:link w:val="7"/>
    <w:uiPriority w:val="9"/>
    <w:rPr>
      <w:rFonts w:asciiTheme="majorHAnsi" w:hAnsiTheme="majorHAnsi" w:eastAsiaTheme="majorEastAsia" w:cstheme="majorBidi"/>
      <w:b/>
      <w:bCs/>
      <w:sz w:val="24"/>
      <w:szCs w:val="24"/>
    </w:rPr>
  </w:style>
  <w:style w:type="character" w:customStyle="1" w:styleId="32">
    <w:name w:val="Subtle Emphasis"/>
    <w:basedOn w:val="16"/>
    <w:qFormat/>
    <w:uiPriority w:val="19"/>
    <w:rPr>
      <w:i/>
      <w:iCs/>
      <w:color w:val="404040" w:themeColor="text1" w:themeTint="BF"/>
      <w14:textFill>
        <w14:solidFill>
          <w14:schemeClr w14:val="tx1">
            <w14:lumMod w14:val="75000"/>
            <w14:lumOff w14:val="25000"/>
          </w14:schemeClr>
        </w14:solidFill>
      </w14:textFill>
    </w:rPr>
  </w:style>
  <w:style w:type="paragraph" w:customStyle="1" w:styleId="33">
    <w:name w:val="WPSOffice手动目录 1"/>
    <w:uiPriority w:val="0"/>
    <w:pPr>
      <w:ind w:leftChars="0"/>
    </w:pPr>
    <w:rPr>
      <w:sz w:val="20"/>
      <w:szCs w:val="20"/>
    </w:rPr>
  </w:style>
  <w:style w:type="paragraph" w:customStyle="1" w:styleId="34">
    <w:name w:val="WPSOffice手动目录 2"/>
    <w:uiPriority w:val="0"/>
    <w:pPr>
      <w:ind w:leftChars="200"/>
    </w:pPr>
    <w:rPr>
      <w:sz w:val="20"/>
      <w:szCs w:val="20"/>
    </w:rPr>
  </w:style>
  <w:style w:type="paragraph" w:customStyle="1" w:styleId="3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756</Words>
  <Characters>4313</Characters>
  <Lines>35</Lines>
  <Paragraphs>10</Paragraphs>
  <TotalTime>3</TotalTime>
  <ScaleCrop>false</ScaleCrop>
  <LinksUpToDate>false</LinksUpToDate>
  <CharactersWithSpaces>5059</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2021-04-15T03:46:00Z</dcterms:created>
  <dc:creator>聂 芳琪</dc:creator>
  <cp:lastModifiedBy>RRReol</cp:lastModifiedBy>
  <dcterms:modified xsi:type="dcterms:W3CDTF">2021-04-16T17:55:05Z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578F28C27CE14D0FA05DEFCBE9BDE261</vt:lpwstr>
  </property>
</Properties>
</file>