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10DAB" w14:textId="77777777" w:rsidR="00C123BD" w:rsidRPr="008B1BEF" w:rsidRDefault="00C123BD" w:rsidP="00C123BD">
      <w:pPr>
        <w:spacing w:after="2880"/>
        <w:jc w:val="center"/>
        <w:rPr>
          <w:rFonts w:cstheme="minorHAnsi"/>
          <w:b/>
          <w:sz w:val="72"/>
          <w:szCs w:val="64"/>
        </w:rPr>
      </w:pPr>
      <w:r w:rsidRPr="008B1BEF">
        <w:rPr>
          <w:noProof/>
        </w:rPr>
        <w:drawing>
          <wp:inline distT="0" distB="0" distL="0" distR="0" wp14:anchorId="2E905EF5" wp14:editId="7397AD06">
            <wp:extent cx="4105275" cy="838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626F9" w14:textId="351EE525" w:rsidR="00AB2563" w:rsidRPr="008B1BEF" w:rsidRDefault="001D238E" w:rsidP="00AB2563">
      <w:pPr>
        <w:spacing w:after="120"/>
        <w:jc w:val="center"/>
        <w:rPr>
          <w:rFonts w:cstheme="minorHAnsi"/>
          <w:b/>
          <w:sz w:val="72"/>
          <w:szCs w:val="64"/>
          <w:lang w:val="sr-Latn-RS"/>
        </w:rPr>
      </w:pPr>
      <w:r w:rsidRPr="008B1BEF">
        <w:rPr>
          <w:rFonts w:cstheme="minorHAnsi"/>
          <w:b/>
          <w:sz w:val="72"/>
          <w:szCs w:val="64"/>
        </w:rPr>
        <w:t>PROJEKTNI ZADATAK</w:t>
      </w:r>
    </w:p>
    <w:p w14:paraId="4B89C51C" w14:textId="60EEC630" w:rsidR="001D238E" w:rsidRPr="008B1BEF" w:rsidRDefault="003B737E" w:rsidP="001D238E">
      <w:pPr>
        <w:spacing w:after="0"/>
        <w:jc w:val="center"/>
        <w:rPr>
          <w:rFonts w:cstheme="minorHAnsi"/>
          <w:sz w:val="36"/>
        </w:rPr>
      </w:pPr>
      <w:proofErr w:type="spellStart"/>
      <w:r w:rsidRPr="008B1BEF">
        <w:rPr>
          <w:rFonts w:cstheme="minorHAnsi"/>
          <w:sz w:val="36"/>
        </w:rPr>
        <w:t>Osnovi</w:t>
      </w:r>
      <w:proofErr w:type="spellEnd"/>
      <w:r w:rsidRPr="008B1BEF">
        <w:rPr>
          <w:rFonts w:cstheme="minorHAnsi"/>
          <w:sz w:val="36"/>
        </w:rPr>
        <w:t xml:space="preserve"> </w:t>
      </w:r>
      <w:proofErr w:type="spellStart"/>
      <w:r w:rsidRPr="008B1BEF">
        <w:rPr>
          <w:rFonts w:cstheme="minorHAnsi"/>
          <w:sz w:val="36"/>
        </w:rPr>
        <w:t>informacionih</w:t>
      </w:r>
      <w:proofErr w:type="spellEnd"/>
      <w:r w:rsidRPr="008B1BEF">
        <w:rPr>
          <w:rFonts w:cstheme="minorHAnsi"/>
          <w:sz w:val="36"/>
        </w:rPr>
        <w:t xml:space="preserve"> </w:t>
      </w:r>
      <w:proofErr w:type="spellStart"/>
      <w:r w:rsidRPr="008B1BEF">
        <w:rPr>
          <w:rFonts w:cstheme="minorHAnsi"/>
          <w:sz w:val="36"/>
        </w:rPr>
        <w:t>tehnologija</w:t>
      </w:r>
      <w:proofErr w:type="spellEnd"/>
    </w:p>
    <w:p w14:paraId="004DD5A6" w14:textId="65DDEB64" w:rsidR="001D238E" w:rsidRPr="008B1BEF" w:rsidRDefault="003B737E" w:rsidP="001D238E">
      <w:pPr>
        <w:spacing w:after="0"/>
        <w:jc w:val="center"/>
        <w:rPr>
          <w:rFonts w:cstheme="minorHAnsi"/>
          <w:b/>
          <w:bCs/>
          <w:sz w:val="36"/>
        </w:rPr>
      </w:pPr>
      <w:r w:rsidRPr="008B1BEF">
        <w:rPr>
          <w:rFonts w:cstheme="minorHAnsi"/>
          <w:b/>
          <w:bCs/>
          <w:sz w:val="36"/>
        </w:rPr>
        <w:t xml:space="preserve">Online </w:t>
      </w:r>
      <w:proofErr w:type="spellStart"/>
      <w:r w:rsidRPr="008B1BEF">
        <w:rPr>
          <w:rFonts w:cstheme="minorHAnsi"/>
          <w:b/>
          <w:bCs/>
          <w:sz w:val="36"/>
        </w:rPr>
        <w:t>platforma</w:t>
      </w:r>
      <w:proofErr w:type="spellEnd"/>
      <w:r w:rsidRPr="008B1BEF">
        <w:rPr>
          <w:rFonts w:cstheme="minorHAnsi"/>
          <w:b/>
          <w:bCs/>
          <w:sz w:val="36"/>
        </w:rPr>
        <w:t xml:space="preserve"> za </w:t>
      </w:r>
      <w:proofErr w:type="spellStart"/>
      <w:r w:rsidRPr="008B1BEF">
        <w:rPr>
          <w:rFonts w:cstheme="minorHAnsi"/>
          <w:b/>
          <w:bCs/>
          <w:sz w:val="36"/>
        </w:rPr>
        <w:t>učenje</w:t>
      </w:r>
      <w:proofErr w:type="spellEnd"/>
    </w:p>
    <w:p w14:paraId="2942CDDD" w14:textId="77777777" w:rsidR="001D238E" w:rsidRPr="008B1BEF" w:rsidRDefault="001D238E" w:rsidP="001D238E">
      <w:pPr>
        <w:spacing w:after="0"/>
        <w:rPr>
          <w:rFonts w:cstheme="minorHAnsi"/>
          <w:sz w:val="36"/>
        </w:rPr>
      </w:pPr>
    </w:p>
    <w:p w14:paraId="740810D5" w14:textId="77777777" w:rsidR="001D238E" w:rsidRPr="008B1BEF" w:rsidRDefault="001D238E" w:rsidP="001D238E">
      <w:pPr>
        <w:spacing w:after="0"/>
        <w:rPr>
          <w:rFonts w:cstheme="minorHAnsi"/>
          <w:sz w:val="36"/>
        </w:rPr>
      </w:pPr>
    </w:p>
    <w:p w14:paraId="237B2BCE" w14:textId="77777777" w:rsidR="001D238E" w:rsidRPr="008B1BEF" w:rsidRDefault="001D238E" w:rsidP="001D238E">
      <w:pPr>
        <w:spacing w:after="0"/>
        <w:rPr>
          <w:rFonts w:cstheme="minorHAnsi"/>
          <w:sz w:val="36"/>
        </w:rPr>
      </w:pPr>
    </w:p>
    <w:p w14:paraId="556229D0" w14:textId="77777777" w:rsidR="001D238E" w:rsidRPr="008B1BEF" w:rsidRDefault="001D238E" w:rsidP="001D238E">
      <w:pPr>
        <w:spacing w:after="0"/>
        <w:rPr>
          <w:rFonts w:cstheme="minorHAnsi"/>
          <w:sz w:val="36"/>
        </w:rPr>
      </w:pPr>
    </w:p>
    <w:p w14:paraId="1F31A06F" w14:textId="77777777" w:rsidR="001D238E" w:rsidRPr="008B1BEF" w:rsidRDefault="001D238E" w:rsidP="001D238E">
      <w:pPr>
        <w:spacing w:after="0"/>
        <w:rPr>
          <w:rFonts w:cstheme="minorHAnsi"/>
          <w:sz w:val="36"/>
        </w:rPr>
      </w:pPr>
    </w:p>
    <w:p w14:paraId="51AD3DF4" w14:textId="77777777" w:rsidR="001D238E" w:rsidRPr="008B1BEF" w:rsidRDefault="001D238E" w:rsidP="001D238E">
      <w:pPr>
        <w:spacing w:after="0"/>
        <w:rPr>
          <w:rFonts w:cstheme="minorHAnsi"/>
          <w:sz w:val="36"/>
        </w:rPr>
      </w:pPr>
    </w:p>
    <w:p w14:paraId="5C0AA549" w14:textId="77777777" w:rsidR="001D238E" w:rsidRPr="008B1BEF" w:rsidRDefault="001D238E" w:rsidP="001D238E">
      <w:pPr>
        <w:spacing w:after="0"/>
        <w:rPr>
          <w:rFonts w:cstheme="minorHAnsi"/>
          <w:sz w:val="36"/>
        </w:rPr>
      </w:pPr>
    </w:p>
    <w:p w14:paraId="3779F7FD" w14:textId="77777777" w:rsidR="001D238E" w:rsidRPr="008B1BEF" w:rsidRDefault="001D238E" w:rsidP="001D238E">
      <w:pPr>
        <w:spacing w:after="0"/>
        <w:rPr>
          <w:rFonts w:cstheme="minorHAnsi"/>
          <w:sz w:val="36"/>
        </w:rPr>
      </w:pPr>
    </w:p>
    <w:p w14:paraId="685FA0C8" w14:textId="77777777" w:rsidR="001D238E" w:rsidRPr="008B1BEF" w:rsidRDefault="001D238E" w:rsidP="001D238E">
      <w:pPr>
        <w:spacing w:after="0"/>
        <w:rPr>
          <w:rFonts w:cstheme="minorHAnsi"/>
          <w:sz w:val="36"/>
        </w:rPr>
      </w:pPr>
    </w:p>
    <w:p w14:paraId="458C9014" w14:textId="77777777" w:rsidR="001D238E" w:rsidRPr="008B1BEF" w:rsidRDefault="001D238E" w:rsidP="001D238E">
      <w:pPr>
        <w:spacing w:after="0"/>
        <w:rPr>
          <w:rFonts w:cstheme="minorHAnsi"/>
          <w:sz w:val="36"/>
        </w:rPr>
      </w:pPr>
    </w:p>
    <w:p w14:paraId="3535171F" w14:textId="37A81078" w:rsidR="001D238E" w:rsidRPr="008B1BEF" w:rsidRDefault="001D238E" w:rsidP="001D238E">
      <w:pPr>
        <w:spacing w:after="0"/>
        <w:rPr>
          <w:rFonts w:cstheme="minorHAnsi"/>
          <w:sz w:val="36"/>
        </w:rPr>
      </w:pPr>
      <w:r w:rsidRPr="008B1BEF">
        <w:rPr>
          <w:rFonts w:cstheme="minorHAnsi"/>
          <w:sz w:val="36"/>
        </w:rPr>
        <w:tab/>
      </w:r>
      <w:r w:rsidRPr="008B1BEF">
        <w:rPr>
          <w:rFonts w:cstheme="minorHAnsi"/>
          <w:sz w:val="36"/>
        </w:rPr>
        <w:tab/>
      </w:r>
      <w:r w:rsidRPr="008B1BEF">
        <w:rPr>
          <w:rFonts w:cstheme="minorHAnsi"/>
          <w:sz w:val="36"/>
        </w:rPr>
        <w:tab/>
      </w:r>
      <w:r w:rsidRPr="008B1BEF">
        <w:rPr>
          <w:rFonts w:cstheme="minorHAnsi"/>
          <w:sz w:val="36"/>
        </w:rPr>
        <w:tab/>
      </w:r>
      <w:r w:rsidRPr="008B1BEF">
        <w:rPr>
          <w:rFonts w:cstheme="minorHAnsi"/>
          <w:sz w:val="36"/>
        </w:rPr>
        <w:tab/>
      </w:r>
      <w:r w:rsidRPr="008B1BEF">
        <w:rPr>
          <w:rFonts w:cstheme="minorHAnsi"/>
          <w:sz w:val="36"/>
        </w:rPr>
        <w:tab/>
      </w:r>
      <w:r w:rsidRPr="008B1BEF">
        <w:rPr>
          <w:rFonts w:cstheme="minorHAnsi"/>
          <w:sz w:val="36"/>
        </w:rPr>
        <w:tab/>
      </w:r>
      <w:r w:rsidRPr="008B1BEF">
        <w:rPr>
          <w:rFonts w:cstheme="minorHAnsi"/>
          <w:sz w:val="36"/>
        </w:rPr>
        <w:tab/>
      </w:r>
      <w:r w:rsidRPr="008B1BEF">
        <w:rPr>
          <w:rFonts w:cstheme="minorHAnsi"/>
          <w:sz w:val="36"/>
        </w:rPr>
        <w:tab/>
      </w:r>
      <w:r w:rsidRPr="008B1BEF">
        <w:rPr>
          <w:rFonts w:cstheme="minorHAnsi"/>
          <w:sz w:val="36"/>
        </w:rPr>
        <w:tab/>
      </w:r>
      <w:r w:rsidRPr="008B1BEF">
        <w:rPr>
          <w:rFonts w:cstheme="minorHAnsi"/>
          <w:sz w:val="36"/>
        </w:rPr>
        <w:tab/>
      </w:r>
      <w:r w:rsidRPr="008B1BEF">
        <w:rPr>
          <w:rFonts w:cstheme="minorHAnsi"/>
          <w:sz w:val="36"/>
        </w:rPr>
        <w:tab/>
      </w:r>
      <w:r w:rsidRPr="008B1BEF">
        <w:rPr>
          <w:rFonts w:cstheme="minorHAnsi"/>
          <w:sz w:val="36"/>
        </w:rPr>
        <w:tab/>
      </w:r>
      <w:r w:rsidRPr="008B1BEF">
        <w:rPr>
          <w:rFonts w:cstheme="minorHAnsi"/>
          <w:sz w:val="36"/>
        </w:rPr>
        <w:tab/>
      </w:r>
    </w:p>
    <w:tbl>
      <w:tblPr>
        <w:tblStyle w:val="TableGrid"/>
        <w:tblpPr w:leftFromText="180" w:rightFromText="180" w:vertAnchor="text" w:horzAnchor="margin" w:tblpY="5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2700"/>
      </w:tblGrid>
      <w:tr w:rsidR="00AB2563" w:rsidRPr="008B1BEF" w14:paraId="482E487F" w14:textId="77777777" w:rsidTr="00AB2563">
        <w:trPr>
          <w:trHeight w:val="432"/>
        </w:trPr>
        <w:tc>
          <w:tcPr>
            <w:tcW w:w="2160" w:type="dxa"/>
          </w:tcPr>
          <w:p w14:paraId="0469FF85" w14:textId="77777777" w:rsidR="00AB2563" w:rsidRPr="008B1BEF" w:rsidRDefault="00AB2563" w:rsidP="00AB2563">
            <w:pPr>
              <w:rPr>
                <w:lang w:val="sr-Cyrl-RS"/>
              </w:rPr>
            </w:pPr>
            <w:r w:rsidRPr="008B1BEF">
              <w:t xml:space="preserve">Ime </w:t>
            </w:r>
            <w:proofErr w:type="spellStart"/>
            <w:r w:rsidRPr="008B1BEF">
              <w:t>i</w:t>
            </w:r>
            <w:proofErr w:type="spellEnd"/>
            <w:r w:rsidRPr="008B1BEF">
              <w:t xml:space="preserve"> </w:t>
            </w:r>
            <w:proofErr w:type="spellStart"/>
            <w:r w:rsidRPr="008B1BEF">
              <w:t>prezime</w:t>
            </w:r>
            <w:proofErr w:type="spellEnd"/>
            <w:r w:rsidRPr="008B1BEF">
              <w:t>:</w:t>
            </w:r>
          </w:p>
        </w:tc>
        <w:tc>
          <w:tcPr>
            <w:tcW w:w="2700" w:type="dxa"/>
          </w:tcPr>
          <w:p w14:paraId="717C49F6" w14:textId="708C2901" w:rsidR="00AB2563" w:rsidRPr="008B1BEF" w:rsidRDefault="00AF2E04" w:rsidP="00AB2563">
            <w:pPr>
              <w:rPr>
                <w:b/>
                <w:lang w:val="sr-Latn-RS"/>
              </w:rPr>
            </w:pPr>
            <w:r w:rsidRPr="008B1BEF">
              <w:rPr>
                <w:b/>
              </w:rPr>
              <w:t xml:space="preserve">Kristina </w:t>
            </w:r>
            <w:proofErr w:type="spellStart"/>
            <w:r w:rsidRPr="008B1BEF">
              <w:rPr>
                <w:b/>
              </w:rPr>
              <w:t>Radivojevi</w:t>
            </w:r>
            <w:proofErr w:type="spellEnd"/>
            <w:r w:rsidRPr="008B1BEF">
              <w:rPr>
                <w:b/>
                <w:lang w:val="sr-Latn-RS"/>
              </w:rPr>
              <w:t>ć</w:t>
            </w:r>
          </w:p>
        </w:tc>
      </w:tr>
      <w:tr w:rsidR="00AB2563" w:rsidRPr="008B1BEF" w14:paraId="04F69BC9" w14:textId="77777777" w:rsidTr="00AB2563">
        <w:trPr>
          <w:trHeight w:val="432"/>
        </w:trPr>
        <w:tc>
          <w:tcPr>
            <w:tcW w:w="2160" w:type="dxa"/>
          </w:tcPr>
          <w:p w14:paraId="329FF9CB" w14:textId="07EC304A" w:rsidR="00AB2563" w:rsidRPr="008B1BEF" w:rsidRDefault="00AB2563" w:rsidP="00AB2563">
            <w:proofErr w:type="spellStart"/>
            <w:r w:rsidRPr="008B1BEF">
              <w:t>Broj</w:t>
            </w:r>
            <w:proofErr w:type="spellEnd"/>
            <w:r w:rsidRPr="008B1BEF">
              <w:t xml:space="preserve"> </w:t>
            </w:r>
            <w:proofErr w:type="spellStart"/>
            <w:r w:rsidRPr="008B1BEF">
              <w:t>indeksa</w:t>
            </w:r>
            <w:proofErr w:type="spellEnd"/>
            <w:r w:rsidR="007E754F" w:rsidRPr="008B1BEF">
              <w:t>:</w:t>
            </w:r>
          </w:p>
        </w:tc>
        <w:tc>
          <w:tcPr>
            <w:tcW w:w="2700" w:type="dxa"/>
          </w:tcPr>
          <w:p w14:paraId="3E3EA96D" w14:textId="6F59F80E" w:rsidR="00AB2563" w:rsidRPr="008B1BEF" w:rsidRDefault="00AB2563" w:rsidP="00AB2563">
            <w:pPr>
              <w:rPr>
                <w:b/>
              </w:rPr>
            </w:pPr>
            <w:r w:rsidRPr="008B1BEF">
              <w:rPr>
                <w:b/>
              </w:rPr>
              <w:t>S</w:t>
            </w:r>
            <w:r w:rsidR="00AF2E04" w:rsidRPr="008B1BEF">
              <w:rPr>
                <w:b/>
              </w:rPr>
              <w:t>5</w:t>
            </w:r>
            <w:r w:rsidR="00AF2E04" w:rsidRPr="008B1BEF">
              <w:rPr>
                <w:b/>
              </w:rPr>
              <w:softHyphen/>
              <w:t>5/20</w:t>
            </w:r>
          </w:p>
        </w:tc>
      </w:tr>
      <w:tr w:rsidR="00A84588" w:rsidRPr="008B1BEF" w14:paraId="6E7C55A8" w14:textId="77777777" w:rsidTr="00AB2563">
        <w:trPr>
          <w:gridAfter w:val="1"/>
          <w:wAfter w:w="2700" w:type="dxa"/>
          <w:trHeight w:val="432"/>
        </w:trPr>
        <w:tc>
          <w:tcPr>
            <w:tcW w:w="2160" w:type="dxa"/>
          </w:tcPr>
          <w:p w14:paraId="03C311B0" w14:textId="0D7A8DF8" w:rsidR="00A84588" w:rsidRPr="008B1BEF" w:rsidRDefault="00A84588" w:rsidP="00AB2563"/>
        </w:tc>
      </w:tr>
    </w:tbl>
    <w:p w14:paraId="32EF0073" w14:textId="77777777" w:rsidR="00AB2563" w:rsidRPr="008B1BEF" w:rsidRDefault="00AB2563"/>
    <w:sdt>
      <w:sdtPr>
        <w:rPr>
          <w:rFonts w:asciiTheme="minorHAnsi" w:eastAsiaTheme="minorHAnsi" w:hAnsiTheme="minorHAnsi" w:cstheme="minorBidi"/>
          <w:b w:val="0"/>
          <w:bCs w:val="0"/>
          <w:color w:val="auto"/>
          <w:szCs w:val="22"/>
        </w:rPr>
        <w:id w:val="35145747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5F4B0BE" w14:textId="03E9E3A3" w:rsidR="001D238E" w:rsidRPr="008B1BEF" w:rsidRDefault="0024379D">
          <w:pPr>
            <w:pStyle w:val="TOCHeading"/>
            <w:rPr>
              <w:lang w:val="sr-Latn-RS"/>
            </w:rPr>
          </w:pPr>
          <w:r w:rsidRPr="008B1BEF">
            <w:t>Sadr</w:t>
          </w:r>
          <w:proofErr w:type="spellStart"/>
          <w:r w:rsidRPr="008B1BEF">
            <w:rPr>
              <w:lang w:val="sr-Latn-RS"/>
            </w:rPr>
            <w:t>žaj</w:t>
          </w:r>
          <w:proofErr w:type="spellEnd"/>
        </w:p>
        <w:p w14:paraId="06DBD7EB" w14:textId="04AD2B0F" w:rsidR="004A1959" w:rsidRDefault="001D238E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val="en-RS" w:eastAsia="en-GB"/>
            </w:rPr>
          </w:pPr>
          <w:r w:rsidRPr="008B1BEF">
            <w:fldChar w:fldCharType="begin"/>
          </w:r>
          <w:r w:rsidRPr="008B1BEF">
            <w:instrText xml:space="preserve"> TOC \o "1-3" \h \z \u </w:instrText>
          </w:r>
          <w:r w:rsidRPr="008B1BEF">
            <w:fldChar w:fldCharType="separate"/>
          </w:r>
          <w:hyperlink w:anchor="_Toc69312392" w:history="1">
            <w:r w:rsidR="004A1959" w:rsidRPr="0083115D">
              <w:rPr>
                <w:rStyle w:val="Hyperlink"/>
                <w:noProof/>
              </w:rPr>
              <w:t>Kontekstni dijagram</w:t>
            </w:r>
            <w:r w:rsidR="004A1959">
              <w:rPr>
                <w:noProof/>
                <w:webHidden/>
              </w:rPr>
              <w:tab/>
            </w:r>
            <w:r w:rsidR="004A1959">
              <w:rPr>
                <w:noProof/>
                <w:webHidden/>
              </w:rPr>
              <w:fldChar w:fldCharType="begin"/>
            </w:r>
            <w:r w:rsidR="004A1959">
              <w:rPr>
                <w:noProof/>
                <w:webHidden/>
              </w:rPr>
              <w:instrText xml:space="preserve"> PAGEREF _Toc69312392 \h </w:instrText>
            </w:r>
            <w:r w:rsidR="004A1959">
              <w:rPr>
                <w:noProof/>
                <w:webHidden/>
              </w:rPr>
            </w:r>
            <w:r w:rsidR="004A1959">
              <w:rPr>
                <w:noProof/>
                <w:webHidden/>
              </w:rPr>
              <w:fldChar w:fldCharType="separate"/>
            </w:r>
            <w:r w:rsidR="004A1959">
              <w:rPr>
                <w:noProof/>
                <w:webHidden/>
              </w:rPr>
              <w:t>3</w:t>
            </w:r>
            <w:r w:rsidR="004A1959">
              <w:rPr>
                <w:noProof/>
                <w:webHidden/>
              </w:rPr>
              <w:fldChar w:fldCharType="end"/>
            </w:r>
          </w:hyperlink>
        </w:p>
        <w:p w14:paraId="3AF6FC42" w14:textId="32B25CAA" w:rsidR="004A1959" w:rsidRDefault="00AF07EC">
          <w:pPr>
            <w:pStyle w:val="TOC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en-RS" w:eastAsia="en-GB"/>
            </w:rPr>
          </w:pPr>
          <w:hyperlink w:anchor="_Toc69312393" w:history="1">
            <w:r w:rsidR="004A1959" w:rsidRPr="0083115D">
              <w:rPr>
                <w:rStyle w:val="Hyperlink"/>
              </w:rPr>
              <w:t>Kontrolne strelice</w:t>
            </w:r>
            <w:r w:rsidR="004A1959">
              <w:rPr>
                <w:webHidden/>
              </w:rPr>
              <w:tab/>
            </w:r>
            <w:r w:rsidR="004A1959">
              <w:rPr>
                <w:webHidden/>
              </w:rPr>
              <w:fldChar w:fldCharType="begin"/>
            </w:r>
            <w:r w:rsidR="004A1959">
              <w:rPr>
                <w:webHidden/>
              </w:rPr>
              <w:instrText xml:space="preserve"> PAGEREF _Toc69312393 \h </w:instrText>
            </w:r>
            <w:r w:rsidR="004A1959">
              <w:rPr>
                <w:webHidden/>
              </w:rPr>
            </w:r>
            <w:r w:rsidR="004A1959">
              <w:rPr>
                <w:webHidden/>
              </w:rPr>
              <w:fldChar w:fldCharType="separate"/>
            </w:r>
            <w:r w:rsidR="004A1959">
              <w:rPr>
                <w:webHidden/>
              </w:rPr>
              <w:t>3</w:t>
            </w:r>
            <w:r w:rsidR="004A1959">
              <w:rPr>
                <w:webHidden/>
              </w:rPr>
              <w:fldChar w:fldCharType="end"/>
            </w:r>
          </w:hyperlink>
        </w:p>
        <w:p w14:paraId="3038380F" w14:textId="61CD6A76" w:rsidR="004A1959" w:rsidRDefault="00AF07EC">
          <w:pPr>
            <w:pStyle w:val="TOC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en-RS" w:eastAsia="en-GB"/>
            </w:rPr>
          </w:pPr>
          <w:hyperlink w:anchor="_Toc69312394" w:history="1">
            <w:r w:rsidR="004A1959" w:rsidRPr="0083115D">
              <w:rPr>
                <w:rStyle w:val="Hyperlink"/>
                <w:lang w:val="sr-Latn-RS"/>
              </w:rPr>
              <w:t>Strelice mehanizma</w:t>
            </w:r>
            <w:r w:rsidR="004A1959">
              <w:rPr>
                <w:webHidden/>
              </w:rPr>
              <w:tab/>
            </w:r>
            <w:r w:rsidR="004A1959">
              <w:rPr>
                <w:webHidden/>
              </w:rPr>
              <w:fldChar w:fldCharType="begin"/>
            </w:r>
            <w:r w:rsidR="004A1959">
              <w:rPr>
                <w:webHidden/>
              </w:rPr>
              <w:instrText xml:space="preserve"> PAGEREF _Toc69312394 \h </w:instrText>
            </w:r>
            <w:r w:rsidR="004A1959">
              <w:rPr>
                <w:webHidden/>
              </w:rPr>
            </w:r>
            <w:r w:rsidR="004A1959">
              <w:rPr>
                <w:webHidden/>
              </w:rPr>
              <w:fldChar w:fldCharType="separate"/>
            </w:r>
            <w:r w:rsidR="004A1959">
              <w:rPr>
                <w:webHidden/>
              </w:rPr>
              <w:t>3</w:t>
            </w:r>
            <w:r w:rsidR="004A1959">
              <w:rPr>
                <w:webHidden/>
              </w:rPr>
              <w:fldChar w:fldCharType="end"/>
            </w:r>
          </w:hyperlink>
        </w:p>
        <w:p w14:paraId="77CB673F" w14:textId="5884F824" w:rsidR="004A1959" w:rsidRDefault="00AF07EC">
          <w:pPr>
            <w:pStyle w:val="TOC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en-RS" w:eastAsia="en-GB"/>
            </w:rPr>
          </w:pPr>
          <w:hyperlink w:anchor="_Toc69312395" w:history="1">
            <w:r w:rsidR="004A1959" w:rsidRPr="0083115D">
              <w:rPr>
                <w:rStyle w:val="Hyperlink"/>
                <w:lang w:val="sr-Latn-RS"/>
              </w:rPr>
              <w:t>Ulazne strelice</w:t>
            </w:r>
            <w:r w:rsidR="004A1959">
              <w:rPr>
                <w:webHidden/>
              </w:rPr>
              <w:tab/>
            </w:r>
            <w:r w:rsidR="004A1959">
              <w:rPr>
                <w:webHidden/>
              </w:rPr>
              <w:fldChar w:fldCharType="begin"/>
            </w:r>
            <w:r w:rsidR="004A1959">
              <w:rPr>
                <w:webHidden/>
              </w:rPr>
              <w:instrText xml:space="preserve"> PAGEREF _Toc69312395 \h </w:instrText>
            </w:r>
            <w:r w:rsidR="004A1959">
              <w:rPr>
                <w:webHidden/>
              </w:rPr>
            </w:r>
            <w:r w:rsidR="004A1959">
              <w:rPr>
                <w:webHidden/>
              </w:rPr>
              <w:fldChar w:fldCharType="separate"/>
            </w:r>
            <w:r w:rsidR="004A1959">
              <w:rPr>
                <w:webHidden/>
              </w:rPr>
              <w:t>3</w:t>
            </w:r>
            <w:r w:rsidR="004A1959">
              <w:rPr>
                <w:webHidden/>
              </w:rPr>
              <w:fldChar w:fldCharType="end"/>
            </w:r>
          </w:hyperlink>
        </w:p>
        <w:p w14:paraId="5144C6E2" w14:textId="4E24D5E2" w:rsidR="004A1959" w:rsidRDefault="00AF07EC">
          <w:pPr>
            <w:pStyle w:val="TOC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en-RS" w:eastAsia="en-GB"/>
            </w:rPr>
          </w:pPr>
          <w:hyperlink w:anchor="_Toc69312396" w:history="1">
            <w:r w:rsidR="004A1959" w:rsidRPr="0083115D">
              <w:rPr>
                <w:rStyle w:val="Hyperlink"/>
                <w:lang w:val="sr-Latn-RS"/>
              </w:rPr>
              <w:t>Izlazne strelice</w:t>
            </w:r>
            <w:r w:rsidR="004A1959">
              <w:rPr>
                <w:webHidden/>
              </w:rPr>
              <w:tab/>
            </w:r>
            <w:r w:rsidR="004A1959">
              <w:rPr>
                <w:webHidden/>
              </w:rPr>
              <w:fldChar w:fldCharType="begin"/>
            </w:r>
            <w:r w:rsidR="004A1959">
              <w:rPr>
                <w:webHidden/>
              </w:rPr>
              <w:instrText xml:space="preserve"> PAGEREF _Toc69312396 \h </w:instrText>
            </w:r>
            <w:r w:rsidR="004A1959">
              <w:rPr>
                <w:webHidden/>
              </w:rPr>
            </w:r>
            <w:r w:rsidR="004A1959">
              <w:rPr>
                <w:webHidden/>
              </w:rPr>
              <w:fldChar w:fldCharType="separate"/>
            </w:r>
            <w:r w:rsidR="004A1959">
              <w:rPr>
                <w:webHidden/>
              </w:rPr>
              <w:t>4</w:t>
            </w:r>
            <w:r w:rsidR="004A1959">
              <w:rPr>
                <w:webHidden/>
              </w:rPr>
              <w:fldChar w:fldCharType="end"/>
            </w:r>
          </w:hyperlink>
        </w:p>
        <w:p w14:paraId="568EB4A0" w14:textId="55EFE3D0" w:rsidR="004A1959" w:rsidRDefault="00AF07EC">
          <w:pPr>
            <w:pStyle w:val="TOC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en-RS" w:eastAsia="en-GB"/>
            </w:rPr>
          </w:pPr>
          <w:hyperlink w:anchor="_Toc69312397" w:history="1">
            <w:r w:rsidR="004A1959" w:rsidRPr="0083115D">
              <w:rPr>
                <w:rStyle w:val="Hyperlink"/>
                <w:lang w:val="sr-Latn-RS"/>
              </w:rPr>
              <w:t>Proces</w:t>
            </w:r>
            <w:r w:rsidR="004A1959">
              <w:rPr>
                <w:webHidden/>
              </w:rPr>
              <w:tab/>
            </w:r>
            <w:r w:rsidR="004A1959">
              <w:rPr>
                <w:webHidden/>
              </w:rPr>
              <w:fldChar w:fldCharType="begin"/>
            </w:r>
            <w:r w:rsidR="004A1959">
              <w:rPr>
                <w:webHidden/>
              </w:rPr>
              <w:instrText xml:space="preserve"> PAGEREF _Toc69312397 \h </w:instrText>
            </w:r>
            <w:r w:rsidR="004A1959">
              <w:rPr>
                <w:webHidden/>
              </w:rPr>
            </w:r>
            <w:r w:rsidR="004A1959">
              <w:rPr>
                <w:webHidden/>
              </w:rPr>
              <w:fldChar w:fldCharType="separate"/>
            </w:r>
            <w:r w:rsidR="004A1959">
              <w:rPr>
                <w:webHidden/>
              </w:rPr>
              <w:t>4</w:t>
            </w:r>
            <w:r w:rsidR="004A1959">
              <w:rPr>
                <w:webHidden/>
              </w:rPr>
              <w:fldChar w:fldCharType="end"/>
            </w:r>
          </w:hyperlink>
        </w:p>
        <w:p w14:paraId="472D5179" w14:textId="3BB446E0" w:rsidR="001D238E" w:rsidRPr="008B1BEF" w:rsidRDefault="001D238E">
          <w:r w:rsidRPr="008B1BEF">
            <w:rPr>
              <w:b/>
              <w:bCs/>
              <w:noProof/>
            </w:rPr>
            <w:fldChar w:fldCharType="end"/>
          </w:r>
        </w:p>
      </w:sdtContent>
    </w:sdt>
    <w:p w14:paraId="2B3765DE" w14:textId="4370277C" w:rsidR="001D238E" w:rsidRPr="008B1BEF" w:rsidRDefault="001D238E">
      <w:r w:rsidRPr="008B1BEF">
        <w:br w:type="page"/>
      </w:r>
    </w:p>
    <w:p w14:paraId="03CEE3BF" w14:textId="04DC42C6" w:rsidR="001D238E" w:rsidRDefault="003B737E" w:rsidP="00454425">
      <w:pPr>
        <w:pStyle w:val="ListParagraph"/>
        <w:ind w:left="2520" w:firstLine="360"/>
        <w:outlineLvl w:val="0"/>
        <w:rPr>
          <w:b/>
          <w:bCs/>
          <w:sz w:val="40"/>
          <w:szCs w:val="40"/>
        </w:rPr>
      </w:pPr>
      <w:bookmarkStart w:id="0" w:name="_Toc69312392"/>
      <w:proofErr w:type="spellStart"/>
      <w:r w:rsidRPr="008B1BEF">
        <w:rPr>
          <w:b/>
          <w:bCs/>
          <w:sz w:val="40"/>
          <w:szCs w:val="40"/>
        </w:rPr>
        <w:lastRenderedPageBreak/>
        <w:t>Kontekstni</w:t>
      </w:r>
      <w:proofErr w:type="spellEnd"/>
      <w:r w:rsidRPr="008B1BEF">
        <w:rPr>
          <w:b/>
          <w:bCs/>
          <w:sz w:val="40"/>
          <w:szCs w:val="40"/>
        </w:rPr>
        <w:t xml:space="preserve"> </w:t>
      </w:r>
      <w:proofErr w:type="spellStart"/>
      <w:r w:rsidRPr="008B1BEF">
        <w:rPr>
          <w:b/>
          <w:bCs/>
          <w:sz w:val="40"/>
          <w:szCs w:val="40"/>
        </w:rPr>
        <w:t>dijagram</w:t>
      </w:r>
      <w:bookmarkEnd w:id="0"/>
      <w:proofErr w:type="spellEnd"/>
    </w:p>
    <w:p w14:paraId="10FA4C39" w14:textId="77777777" w:rsidR="00454425" w:rsidRPr="008B1BEF" w:rsidRDefault="00454425" w:rsidP="00454425">
      <w:pPr>
        <w:pStyle w:val="ListParagraph"/>
        <w:ind w:left="2520" w:firstLine="360"/>
        <w:outlineLvl w:val="0"/>
        <w:rPr>
          <w:b/>
          <w:bCs/>
          <w:sz w:val="40"/>
          <w:szCs w:val="40"/>
        </w:rPr>
      </w:pPr>
    </w:p>
    <w:p w14:paraId="1E0DEEBF" w14:textId="6CBD17F6" w:rsidR="00FD3006" w:rsidRPr="006D58F9" w:rsidRDefault="003B737E" w:rsidP="00454425">
      <w:pPr>
        <w:pStyle w:val="Heading2"/>
        <w:rPr>
          <w:b/>
          <w:bCs/>
          <w:color w:val="FF0000"/>
          <w:sz w:val="32"/>
          <w:szCs w:val="32"/>
        </w:rPr>
      </w:pPr>
      <w:bookmarkStart w:id="1" w:name="_Toc69312393"/>
      <w:proofErr w:type="spellStart"/>
      <w:r w:rsidRPr="006D58F9">
        <w:rPr>
          <w:b/>
          <w:bCs/>
          <w:color w:val="FF0000"/>
          <w:sz w:val="32"/>
          <w:szCs w:val="32"/>
        </w:rPr>
        <w:t>Kontrolne</w:t>
      </w:r>
      <w:proofErr w:type="spellEnd"/>
      <w:r w:rsidRPr="006D58F9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Pr="006D58F9">
        <w:rPr>
          <w:b/>
          <w:bCs/>
          <w:color w:val="FF0000"/>
          <w:sz w:val="32"/>
          <w:szCs w:val="32"/>
        </w:rPr>
        <w:t>strelice</w:t>
      </w:r>
      <w:bookmarkEnd w:id="1"/>
      <w:proofErr w:type="spellEnd"/>
    </w:p>
    <w:p w14:paraId="2DB6D4CE" w14:textId="3E248B80" w:rsidR="00FD3006" w:rsidRPr="00FD3006" w:rsidRDefault="0091084A" w:rsidP="00FD3006">
      <w:pPr>
        <w:pStyle w:val="ListParagraph"/>
        <w:numPr>
          <w:ilvl w:val="0"/>
          <w:numId w:val="18"/>
        </w:numPr>
      </w:pPr>
      <w:r>
        <w:t xml:space="preserve">ISO/IEC 27001 </w:t>
      </w:r>
      <w:r w:rsidR="00FD3006">
        <w:t xml:space="preserve">– </w:t>
      </w:r>
      <w:proofErr w:type="spellStart"/>
      <w:r w:rsidR="00FD3006">
        <w:t>Ovaj</w:t>
      </w:r>
      <w:proofErr w:type="spellEnd"/>
      <w:r w:rsidR="00FD3006">
        <w:t xml:space="preserve"> </w:t>
      </w:r>
      <w:proofErr w:type="spellStart"/>
      <w:r w:rsidR="00FD3006">
        <w:t>dokument</w:t>
      </w:r>
      <w:proofErr w:type="spellEnd"/>
      <w:r w:rsidR="00FD3006">
        <w:t xml:space="preserve"> </w:t>
      </w:r>
      <w:proofErr w:type="spellStart"/>
      <w:r w:rsidR="00FD3006">
        <w:t>ima</w:t>
      </w:r>
      <w:proofErr w:type="spellEnd"/>
      <w:r w:rsidR="00FD3006">
        <w:t xml:space="preserve"> za </w:t>
      </w:r>
      <w:proofErr w:type="spellStart"/>
      <w:r w:rsidR="00FD3006">
        <w:t>cilj</w:t>
      </w:r>
      <w:proofErr w:type="spellEnd"/>
      <w:r w:rsidR="00FD3006">
        <w:t xml:space="preserve"> da </w:t>
      </w:r>
      <w:proofErr w:type="spellStart"/>
      <w:r w:rsidR="00FD3006">
        <w:t>obezbedi</w:t>
      </w:r>
      <w:proofErr w:type="spellEnd"/>
      <w:r w:rsidR="00FD3006">
        <w:t xml:space="preserve"> za</w:t>
      </w:r>
      <w:r w:rsidR="00FD3006">
        <w:rPr>
          <w:lang w:val="sr-Latn-RS"/>
        </w:rPr>
        <w:t>štitu podataka i imovinu platforme od svih pretnji, internih ili eksternih, slučajnih ili namernih, kroz uspostavljanje, primenu, izvršavanje, nadziranje, preispitivanje, održavanje i stalno poboljšavanje dokumentovanog sistema.</w:t>
      </w:r>
    </w:p>
    <w:p w14:paraId="3CBB3D4C" w14:textId="48335C3E" w:rsidR="00FD3006" w:rsidRPr="0091084A" w:rsidRDefault="00FD3006" w:rsidP="00FD3006">
      <w:pPr>
        <w:pStyle w:val="ListParagraph"/>
        <w:numPr>
          <w:ilvl w:val="0"/>
          <w:numId w:val="18"/>
        </w:numPr>
      </w:pPr>
      <w:r>
        <w:rPr>
          <w:lang w:val="sr-Latn-RS"/>
        </w:rPr>
        <w:t xml:space="preserve">ISO 9001 – U cilju ostvarivanja misije i vizije platforme, ovaj standard, tzv. </w:t>
      </w:r>
      <w:r w:rsidR="0091084A">
        <w:rPr>
          <w:lang w:val="sr-Latn-RS"/>
        </w:rPr>
        <w:t xml:space="preserve">Sistem menadžmenta kvalitetom, predstavlja usklađivanje radnih procesa sa preporukama ovog standarda. </w:t>
      </w:r>
    </w:p>
    <w:p w14:paraId="7566887F" w14:textId="77777777" w:rsidR="0091084A" w:rsidRPr="0091084A" w:rsidRDefault="0091084A" w:rsidP="0091084A">
      <w:pPr>
        <w:pStyle w:val="ListParagraph"/>
      </w:pPr>
    </w:p>
    <w:p w14:paraId="223EF3F5" w14:textId="6D4AE196" w:rsidR="0091084A" w:rsidRPr="006D58F9" w:rsidRDefault="0091084A" w:rsidP="00454425">
      <w:pPr>
        <w:pStyle w:val="Heading2"/>
        <w:rPr>
          <w:b/>
          <w:bCs/>
          <w:color w:val="FF0000"/>
          <w:sz w:val="32"/>
          <w:szCs w:val="32"/>
          <w:lang w:val="sr-Latn-RS"/>
        </w:rPr>
      </w:pPr>
      <w:bookmarkStart w:id="2" w:name="_Toc69312394"/>
      <w:r w:rsidRPr="006D58F9">
        <w:rPr>
          <w:b/>
          <w:bCs/>
          <w:color w:val="FF0000"/>
          <w:sz w:val="32"/>
          <w:szCs w:val="32"/>
          <w:lang w:val="sr-Latn-RS"/>
        </w:rPr>
        <w:t>Strelice mehanizma</w:t>
      </w:r>
      <w:bookmarkEnd w:id="2"/>
    </w:p>
    <w:p w14:paraId="7DB94C4D" w14:textId="5E47ECD9" w:rsidR="0091084A" w:rsidRDefault="0091084A" w:rsidP="0091084A">
      <w:pPr>
        <w:pStyle w:val="ListParagraph"/>
        <w:numPr>
          <w:ilvl w:val="0"/>
          <w:numId w:val="19"/>
        </w:numPr>
        <w:rPr>
          <w:lang w:val="sr-Latn-RS"/>
        </w:rPr>
      </w:pPr>
      <w:proofErr w:type="spellStart"/>
      <w:r>
        <w:rPr>
          <w:lang w:val="sr-Latn-RS"/>
        </w:rPr>
        <w:t>Web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developer</w:t>
      </w:r>
      <w:proofErr w:type="spellEnd"/>
      <w:r>
        <w:rPr>
          <w:lang w:val="sr-Latn-RS"/>
        </w:rPr>
        <w:t xml:space="preserve"> – njegova uloga je dizajn i izrada sajta </w:t>
      </w:r>
    </w:p>
    <w:p w14:paraId="08562205" w14:textId="635EAD3E" w:rsidR="00454425" w:rsidRDefault="00454425" w:rsidP="0091084A">
      <w:pPr>
        <w:pStyle w:val="ListParagraph"/>
        <w:numPr>
          <w:ilvl w:val="0"/>
          <w:numId w:val="19"/>
        </w:numPr>
        <w:rPr>
          <w:lang w:val="sr-Latn-RS"/>
        </w:rPr>
      </w:pPr>
      <w:r>
        <w:rPr>
          <w:lang w:val="sr-Latn-RS"/>
        </w:rPr>
        <w:t>Eksperti iz računarskih nauka – njihova uloga je kreiranje sadržaja za kurseve, snimanje i pripremanje materijala koji će se naći na platformi</w:t>
      </w:r>
    </w:p>
    <w:p w14:paraId="060D7D4A" w14:textId="498672C9" w:rsidR="0091084A" w:rsidRDefault="0091084A" w:rsidP="0091084A">
      <w:pPr>
        <w:pStyle w:val="ListParagraph"/>
        <w:numPr>
          <w:ilvl w:val="0"/>
          <w:numId w:val="19"/>
        </w:numPr>
        <w:rPr>
          <w:lang w:val="sr-Latn-RS"/>
        </w:rPr>
      </w:pPr>
      <w:r>
        <w:rPr>
          <w:lang w:val="sr-Latn-RS"/>
        </w:rPr>
        <w:t xml:space="preserve">Administrator – uloga administratora je kreiranje </w:t>
      </w:r>
      <w:r w:rsidR="00454425">
        <w:rPr>
          <w:lang w:val="sr-Latn-RS"/>
        </w:rPr>
        <w:t>kurseva, dodavanje materijala, kreiranje korisničkih naloga, dodavanje nastavnika i određivanje njihovih dozvola</w:t>
      </w:r>
    </w:p>
    <w:p w14:paraId="45EE5705" w14:textId="239E2DB0" w:rsidR="00454425" w:rsidRDefault="00454425" w:rsidP="0091084A">
      <w:pPr>
        <w:pStyle w:val="ListParagraph"/>
        <w:numPr>
          <w:ilvl w:val="0"/>
          <w:numId w:val="19"/>
        </w:numPr>
        <w:rPr>
          <w:lang w:val="sr-Latn-RS"/>
        </w:rPr>
      </w:pPr>
      <w:r>
        <w:rPr>
          <w:lang w:val="sr-Latn-RS"/>
        </w:rPr>
        <w:t>Nastavnik – nastavnik ima uvid u sve prethodno postavljene materijale, zatim te materijale biraju i na taj način prave sadržaj za svoj kurs</w:t>
      </w:r>
      <w:r w:rsidR="00693FD7">
        <w:rPr>
          <w:lang w:val="sr-Latn-RS"/>
        </w:rPr>
        <w:t>, imaju mogućnost praćenja napretka studenata</w:t>
      </w:r>
      <w:r w:rsidR="00087143">
        <w:rPr>
          <w:lang w:val="sr-Latn-RS"/>
        </w:rPr>
        <w:t>, dodavanje studenata</w:t>
      </w:r>
    </w:p>
    <w:p w14:paraId="560FD6AE" w14:textId="7F80A5E3" w:rsidR="00693FD7" w:rsidRDefault="00693FD7" w:rsidP="00693FD7">
      <w:pPr>
        <w:pStyle w:val="ListParagraph"/>
        <w:numPr>
          <w:ilvl w:val="0"/>
          <w:numId w:val="19"/>
        </w:numPr>
        <w:rPr>
          <w:lang w:val="sr-Latn-RS"/>
        </w:rPr>
      </w:pPr>
      <w:r>
        <w:rPr>
          <w:lang w:val="sr-Latn-RS"/>
        </w:rPr>
        <w:t>Studenti – učesnici kurseva</w:t>
      </w:r>
    </w:p>
    <w:p w14:paraId="0568E436" w14:textId="2407B114" w:rsidR="00693FD7" w:rsidRDefault="00693FD7" w:rsidP="00693FD7">
      <w:pPr>
        <w:pStyle w:val="ListParagraph"/>
        <w:rPr>
          <w:lang w:val="sr-Latn-RS"/>
        </w:rPr>
      </w:pPr>
    </w:p>
    <w:p w14:paraId="0D829C9D" w14:textId="2A160E48" w:rsidR="00693FD7" w:rsidRDefault="00693FD7" w:rsidP="00693FD7">
      <w:pPr>
        <w:pStyle w:val="Heading2"/>
        <w:rPr>
          <w:b/>
          <w:bCs/>
          <w:color w:val="FF0000"/>
          <w:sz w:val="32"/>
          <w:szCs w:val="32"/>
          <w:lang w:val="sr-Latn-RS"/>
        </w:rPr>
      </w:pPr>
      <w:bookmarkStart w:id="3" w:name="_Toc69312395"/>
      <w:r w:rsidRPr="006D58F9">
        <w:rPr>
          <w:b/>
          <w:bCs/>
          <w:color w:val="FF0000"/>
          <w:sz w:val="32"/>
          <w:szCs w:val="32"/>
          <w:lang w:val="sr-Latn-RS"/>
        </w:rPr>
        <w:t>Ulazne strelice</w:t>
      </w:r>
      <w:bookmarkEnd w:id="3"/>
    </w:p>
    <w:p w14:paraId="2B2EA218" w14:textId="43B56D6A" w:rsidR="0011130B" w:rsidRPr="0011130B" w:rsidRDefault="0011130B" w:rsidP="0011130B">
      <w:pPr>
        <w:pStyle w:val="ListParagraph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>Rezultati istraživanja tržišta – predstavljaju skup informacija koje pomažu pri definisanju funkcionalnostima platforme</w:t>
      </w:r>
    </w:p>
    <w:p w14:paraId="5A77CB5F" w14:textId="71BF033B" w:rsidR="00693FD7" w:rsidRDefault="00693FD7" w:rsidP="00693FD7">
      <w:pPr>
        <w:pStyle w:val="ListParagraph"/>
        <w:numPr>
          <w:ilvl w:val="0"/>
          <w:numId w:val="20"/>
        </w:numPr>
        <w:rPr>
          <w:lang w:val="sr-Latn-RS"/>
        </w:rPr>
      </w:pPr>
      <w:r>
        <w:rPr>
          <w:lang w:val="sr-Latn-RS"/>
        </w:rPr>
        <w:t xml:space="preserve">Materijali – predstavljaju sadržaj kurseva iz računarskih oblasti </w:t>
      </w:r>
    </w:p>
    <w:p w14:paraId="56210E5A" w14:textId="61D99881" w:rsidR="00693FD7" w:rsidRDefault="00087143" w:rsidP="00087143">
      <w:pPr>
        <w:pStyle w:val="ListParagraph"/>
        <w:numPr>
          <w:ilvl w:val="0"/>
          <w:numId w:val="20"/>
        </w:numPr>
        <w:rPr>
          <w:lang w:val="sr-Latn-RS"/>
        </w:rPr>
      </w:pPr>
      <w:r>
        <w:rPr>
          <w:lang w:val="sr-Latn-RS"/>
        </w:rPr>
        <w:t>Informacije o savremenim trendovima – eksperti moraju biti upoznati sa razvojem tehnologije, te na taj način pripremaju materijale u skladu sa trendovima</w:t>
      </w:r>
    </w:p>
    <w:p w14:paraId="73BC67D3" w14:textId="288AA814" w:rsidR="00087143" w:rsidRDefault="00087143" w:rsidP="00087143">
      <w:pPr>
        <w:pStyle w:val="ListParagraph"/>
        <w:numPr>
          <w:ilvl w:val="0"/>
          <w:numId w:val="20"/>
        </w:numPr>
        <w:rPr>
          <w:lang w:val="sr-Latn-RS"/>
        </w:rPr>
      </w:pPr>
      <w:r>
        <w:rPr>
          <w:lang w:val="sr-Latn-RS"/>
        </w:rPr>
        <w:lastRenderedPageBreak/>
        <w:t xml:space="preserve">Zahtev studenta za pristup kursu – student nema dozvolu za samostalni upis, već klikom na </w:t>
      </w:r>
      <w:proofErr w:type="spellStart"/>
      <w:r>
        <w:rPr>
          <w:lang w:val="sr-Latn-RS"/>
        </w:rPr>
        <w:t>button</w:t>
      </w:r>
      <w:proofErr w:type="spellEnd"/>
      <w:r>
        <w:rPr>
          <w:lang w:val="sr-Latn-RS"/>
        </w:rPr>
        <w:t xml:space="preserve"> za pristup šalje zahtev nastavniku koji ga naknadno dodaje na kurs i na taj način se vrši </w:t>
      </w:r>
      <w:r w:rsidR="006D58F9">
        <w:rPr>
          <w:lang w:val="sr-Latn-RS"/>
        </w:rPr>
        <w:t xml:space="preserve">kontrola na osnovu </w:t>
      </w:r>
      <w:proofErr w:type="spellStart"/>
      <w:r w:rsidR="006D58F9">
        <w:rPr>
          <w:lang w:val="sr-Latn-RS"/>
        </w:rPr>
        <w:t>mail</w:t>
      </w:r>
      <w:proofErr w:type="spellEnd"/>
      <w:r w:rsidR="006D58F9">
        <w:rPr>
          <w:lang w:val="sr-Latn-RS"/>
        </w:rPr>
        <w:t>-a da studenti pripadaju onoj srednjoj ili višoj školi u okviru koje se platforma nalazi</w:t>
      </w:r>
    </w:p>
    <w:p w14:paraId="44799F14" w14:textId="77777777" w:rsidR="006D58F9" w:rsidRDefault="006D58F9" w:rsidP="006D58F9">
      <w:pPr>
        <w:pStyle w:val="ListParagraph"/>
        <w:rPr>
          <w:lang w:val="sr-Latn-RS"/>
        </w:rPr>
      </w:pPr>
    </w:p>
    <w:p w14:paraId="27B093C4" w14:textId="06F0C2F2" w:rsidR="006D58F9" w:rsidRPr="006D58F9" w:rsidRDefault="006D58F9" w:rsidP="006D58F9">
      <w:pPr>
        <w:pStyle w:val="Heading2"/>
        <w:rPr>
          <w:b/>
          <w:bCs/>
          <w:color w:val="FF0000"/>
          <w:sz w:val="32"/>
          <w:szCs w:val="32"/>
          <w:lang w:val="sr-Latn-RS"/>
        </w:rPr>
      </w:pPr>
      <w:bookmarkStart w:id="4" w:name="_Toc69312396"/>
      <w:r w:rsidRPr="006D58F9">
        <w:rPr>
          <w:b/>
          <w:bCs/>
          <w:color w:val="FF0000"/>
          <w:sz w:val="32"/>
          <w:szCs w:val="32"/>
          <w:lang w:val="sr-Latn-RS"/>
        </w:rPr>
        <w:t>Izlazne strelice</w:t>
      </w:r>
      <w:bookmarkEnd w:id="4"/>
    </w:p>
    <w:p w14:paraId="5D7369E5" w14:textId="56E1DF22" w:rsidR="006D58F9" w:rsidRDefault="006D58F9" w:rsidP="006D58F9">
      <w:pPr>
        <w:pStyle w:val="ListParagraph"/>
        <w:numPr>
          <w:ilvl w:val="0"/>
          <w:numId w:val="21"/>
        </w:numPr>
        <w:rPr>
          <w:lang w:val="sr-Latn-RS"/>
        </w:rPr>
      </w:pPr>
      <w:r>
        <w:rPr>
          <w:lang w:val="sr-Latn-RS"/>
        </w:rPr>
        <w:t>Informacije o napretku studenata – nastavnici imaju uvid u rezultate studenata i na taj način prate njihov napredak</w:t>
      </w:r>
    </w:p>
    <w:p w14:paraId="61B5B70E" w14:textId="0190011B" w:rsidR="006D58F9" w:rsidRDefault="006D58F9" w:rsidP="006D58F9">
      <w:pPr>
        <w:pStyle w:val="ListParagraph"/>
        <w:numPr>
          <w:ilvl w:val="0"/>
          <w:numId w:val="21"/>
        </w:numPr>
        <w:rPr>
          <w:lang w:val="sr-Latn-RS"/>
        </w:rPr>
      </w:pPr>
      <w:r>
        <w:rPr>
          <w:lang w:val="sr-Latn-RS"/>
        </w:rPr>
        <w:t>Potvrda o uspešno završenom kursu – izdavanje sertifikata o završenom kursu</w:t>
      </w:r>
    </w:p>
    <w:p w14:paraId="3FB2EB12" w14:textId="720E1479" w:rsidR="006D58F9" w:rsidRDefault="006D58F9" w:rsidP="006D58F9">
      <w:pPr>
        <w:pStyle w:val="ListParagraph"/>
        <w:numPr>
          <w:ilvl w:val="0"/>
          <w:numId w:val="21"/>
        </w:numPr>
        <w:rPr>
          <w:lang w:val="sr-Latn-RS"/>
        </w:rPr>
      </w:pPr>
      <w:r>
        <w:rPr>
          <w:lang w:val="sr-Latn-RS"/>
        </w:rPr>
        <w:t xml:space="preserve">Izveštaj o celokupnom kursu – na kraju kursa se dobija specifikacija kursa, </w:t>
      </w:r>
      <w:proofErr w:type="spellStart"/>
      <w:r>
        <w:rPr>
          <w:lang w:val="sr-Latn-RS"/>
        </w:rPr>
        <w:t>tj</w:t>
      </w:r>
      <w:proofErr w:type="spellEnd"/>
      <w:r>
        <w:rPr>
          <w:lang w:val="sr-Latn-RS"/>
        </w:rPr>
        <w:t xml:space="preserve"> procentualni izveštaj o uspešnosti kursa, što daje uvid u težinu kursa i u kvalitet materijala</w:t>
      </w:r>
    </w:p>
    <w:p w14:paraId="66B4715E" w14:textId="35E67264" w:rsidR="00417808" w:rsidRPr="00417808" w:rsidRDefault="006F6545" w:rsidP="006F6545">
      <w:pPr>
        <w:pStyle w:val="Heading2"/>
        <w:numPr>
          <w:ilvl w:val="0"/>
          <w:numId w:val="24"/>
        </w:numPr>
        <w:rPr>
          <w:b/>
          <w:bCs/>
          <w:color w:val="4472C4" w:themeColor="accent1"/>
          <w:sz w:val="32"/>
          <w:szCs w:val="32"/>
          <w:u w:val="single"/>
          <w:lang w:val="sr-Latn-RS"/>
        </w:rPr>
      </w:pPr>
      <w:proofErr w:type="spellStart"/>
      <w:r>
        <w:rPr>
          <w:b/>
          <w:bCs/>
          <w:color w:val="4472C4" w:themeColor="accent1"/>
          <w:sz w:val="32"/>
          <w:szCs w:val="32"/>
          <w:u w:val="single"/>
          <w:lang w:val="sr-Latn-RS"/>
        </w:rPr>
        <w:t>Online</w:t>
      </w:r>
      <w:proofErr w:type="spellEnd"/>
      <w:r>
        <w:rPr>
          <w:b/>
          <w:bCs/>
          <w:color w:val="4472C4" w:themeColor="accent1"/>
          <w:sz w:val="32"/>
          <w:szCs w:val="32"/>
          <w:u w:val="single"/>
          <w:lang w:val="sr-Latn-RS"/>
        </w:rPr>
        <w:t xml:space="preserve"> </w:t>
      </w:r>
      <w:proofErr w:type="spellStart"/>
      <w:r>
        <w:rPr>
          <w:b/>
          <w:bCs/>
          <w:color w:val="4472C4" w:themeColor="accent1"/>
          <w:sz w:val="32"/>
          <w:szCs w:val="32"/>
          <w:u w:val="single"/>
          <w:lang w:val="sr-Latn-RS"/>
        </w:rPr>
        <w:t>plaforma</w:t>
      </w:r>
      <w:proofErr w:type="spellEnd"/>
      <w:r>
        <w:rPr>
          <w:b/>
          <w:bCs/>
          <w:color w:val="4472C4" w:themeColor="accent1"/>
          <w:sz w:val="32"/>
          <w:szCs w:val="32"/>
          <w:u w:val="single"/>
          <w:lang w:val="sr-Latn-RS"/>
        </w:rPr>
        <w:t xml:space="preserve"> za učenje</w:t>
      </w:r>
    </w:p>
    <w:p w14:paraId="14157EC0" w14:textId="4463BE94" w:rsidR="006D58F9" w:rsidRPr="004A1959" w:rsidRDefault="006D58F9" w:rsidP="006F6545">
      <w:pPr>
        <w:pStyle w:val="TOCHeading"/>
        <w:numPr>
          <w:ilvl w:val="0"/>
          <w:numId w:val="24"/>
        </w:numPr>
        <w:rPr>
          <w:rStyle w:val="IntenseReference"/>
          <w:b/>
          <w:bCs/>
        </w:rPr>
      </w:pPr>
      <w:proofErr w:type="spellStart"/>
      <w:r w:rsidRPr="004A1959">
        <w:rPr>
          <w:rStyle w:val="IntenseReference"/>
          <w:b/>
          <w:bCs/>
        </w:rPr>
        <w:t>Razvoj</w:t>
      </w:r>
      <w:proofErr w:type="spellEnd"/>
      <w:r w:rsidRPr="004A1959">
        <w:rPr>
          <w:rStyle w:val="IntenseReference"/>
          <w:b/>
          <w:bCs/>
        </w:rPr>
        <w:t xml:space="preserve"> </w:t>
      </w:r>
      <w:proofErr w:type="spellStart"/>
      <w:r w:rsidRPr="004A1959">
        <w:rPr>
          <w:rStyle w:val="IntenseReference"/>
          <w:b/>
          <w:bCs/>
        </w:rPr>
        <w:t>platforme</w:t>
      </w:r>
      <w:proofErr w:type="spellEnd"/>
    </w:p>
    <w:p w14:paraId="0E3FEF10" w14:textId="507333A6" w:rsidR="006961BC" w:rsidRPr="006961BC" w:rsidRDefault="006961BC" w:rsidP="006961BC">
      <w:pPr>
        <w:pStyle w:val="ListParagraph"/>
        <w:numPr>
          <w:ilvl w:val="1"/>
          <w:numId w:val="13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 xml:space="preserve">Postavljanje ideje o funkcionalnostima platforme – </w:t>
      </w:r>
      <w:r w:rsidR="005811A0">
        <w:rPr>
          <w:color w:val="000000" w:themeColor="text1"/>
          <w:lang w:val="sr-Latn-RS"/>
        </w:rPr>
        <w:t>n</w:t>
      </w:r>
      <w:r>
        <w:rPr>
          <w:color w:val="000000" w:themeColor="text1"/>
          <w:lang w:val="sr-Latn-RS"/>
        </w:rPr>
        <w:t>akon sprovedenog istraživanja tržišta i dostavljanja prikupljenih informacija</w:t>
      </w:r>
      <w:r w:rsidR="006E7F64">
        <w:rPr>
          <w:color w:val="000000" w:themeColor="text1"/>
          <w:lang w:val="sr-Latn-RS"/>
        </w:rPr>
        <w:t xml:space="preserve"> od strane analitičara</w:t>
      </w:r>
      <w:r>
        <w:rPr>
          <w:color w:val="000000" w:themeColor="text1"/>
          <w:lang w:val="sr-Latn-RS"/>
        </w:rPr>
        <w:t xml:space="preserve"> o načinima učenja, uspostavlja se ideja o razvoju </w:t>
      </w:r>
      <w:proofErr w:type="spellStart"/>
      <w:r>
        <w:rPr>
          <w:color w:val="000000" w:themeColor="text1"/>
          <w:lang w:val="sr-Latn-RS"/>
        </w:rPr>
        <w:t>online</w:t>
      </w:r>
      <w:proofErr w:type="spellEnd"/>
      <w:r>
        <w:rPr>
          <w:color w:val="000000" w:themeColor="text1"/>
          <w:lang w:val="sr-Latn-RS"/>
        </w:rPr>
        <w:t xml:space="preserve"> platforme za učenje za računarske nauke</w:t>
      </w:r>
    </w:p>
    <w:p w14:paraId="79D6391A" w14:textId="5CEE052B" w:rsidR="00E72E2A" w:rsidRDefault="006961BC" w:rsidP="00E72E2A">
      <w:pPr>
        <w:pStyle w:val="ListParagraph"/>
        <w:numPr>
          <w:ilvl w:val="1"/>
          <w:numId w:val="13"/>
        </w:numPr>
        <w:rPr>
          <w:color w:val="000000" w:themeColor="text1"/>
          <w:lang w:val="sr-Latn-RS"/>
        </w:rPr>
      </w:pPr>
      <w:r>
        <w:rPr>
          <w:color w:val="000000" w:themeColor="text1"/>
          <w:lang w:val="sr-Latn-RS"/>
        </w:rPr>
        <w:t xml:space="preserve">Dizajn platforme – </w:t>
      </w:r>
      <w:r w:rsidR="005811A0">
        <w:rPr>
          <w:color w:val="000000" w:themeColor="text1"/>
          <w:lang w:val="sr-Latn-RS"/>
        </w:rPr>
        <w:t>t</w:t>
      </w:r>
      <w:r>
        <w:rPr>
          <w:color w:val="000000" w:themeColor="text1"/>
          <w:lang w:val="sr-Latn-RS"/>
        </w:rPr>
        <w:t xml:space="preserve">im </w:t>
      </w:r>
      <w:proofErr w:type="spellStart"/>
      <w:r>
        <w:rPr>
          <w:color w:val="000000" w:themeColor="text1"/>
          <w:lang w:val="sr-Latn-RS"/>
        </w:rPr>
        <w:t>web</w:t>
      </w:r>
      <w:proofErr w:type="spellEnd"/>
      <w:r>
        <w:rPr>
          <w:color w:val="000000" w:themeColor="text1"/>
          <w:lang w:val="sr-Latn-RS"/>
        </w:rPr>
        <w:t xml:space="preserve"> </w:t>
      </w:r>
      <w:proofErr w:type="spellStart"/>
      <w:r>
        <w:rPr>
          <w:color w:val="000000" w:themeColor="text1"/>
          <w:lang w:val="sr-Latn-RS"/>
        </w:rPr>
        <w:t>developera</w:t>
      </w:r>
      <w:proofErr w:type="spellEnd"/>
      <w:r>
        <w:rPr>
          <w:color w:val="000000" w:themeColor="text1"/>
          <w:lang w:val="sr-Latn-RS"/>
        </w:rPr>
        <w:t xml:space="preserve"> osmišljava dizajn platforme </w:t>
      </w:r>
      <w:r w:rsidR="00CC0FFA">
        <w:rPr>
          <w:color w:val="000000" w:themeColor="text1"/>
          <w:lang w:val="sr-Latn-RS"/>
        </w:rPr>
        <w:t>na osnovu sprovedenog istraživanja i na osnovu uspostavljene ideje</w:t>
      </w:r>
    </w:p>
    <w:p w14:paraId="3B537A19" w14:textId="50EC4F06" w:rsidR="00CC0FFA" w:rsidRPr="00CC0FFA" w:rsidRDefault="006961BC" w:rsidP="00CC0FFA">
      <w:pPr>
        <w:pStyle w:val="ListParagraph"/>
        <w:numPr>
          <w:ilvl w:val="1"/>
          <w:numId w:val="13"/>
        </w:numPr>
        <w:rPr>
          <w:lang w:val="sr-Latn-RS"/>
        </w:rPr>
      </w:pPr>
      <w:r>
        <w:rPr>
          <w:color w:val="000000" w:themeColor="text1"/>
          <w:lang w:val="sr-Latn-RS"/>
        </w:rPr>
        <w:t xml:space="preserve">Razvoj platforme – </w:t>
      </w:r>
      <w:r w:rsidR="005811A0">
        <w:rPr>
          <w:color w:val="000000" w:themeColor="text1"/>
          <w:lang w:val="sr-Latn-RS"/>
        </w:rPr>
        <w:t>n</w:t>
      </w:r>
      <w:r>
        <w:rPr>
          <w:color w:val="000000" w:themeColor="text1"/>
          <w:lang w:val="sr-Latn-RS"/>
        </w:rPr>
        <w:t>akon dizajna i usaglašavanja potreba platforme sa dizajnom, prelazi se na fazu razvoja platforme</w:t>
      </w:r>
      <w:r w:rsidR="00CC0FFA">
        <w:rPr>
          <w:color w:val="000000" w:themeColor="text1"/>
          <w:lang w:val="sr-Latn-RS"/>
        </w:rPr>
        <w:t xml:space="preserve"> i na kraju ove faze procesa se dobija platforma koja ispunjava sve tražene funkcionalnosti</w:t>
      </w:r>
      <w:r w:rsidR="006E7F64">
        <w:rPr>
          <w:color w:val="000000" w:themeColor="text1"/>
          <w:lang w:val="sr-Latn-RS"/>
        </w:rPr>
        <w:t xml:space="preserve">; to takođe rade </w:t>
      </w:r>
      <w:proofErr w:type="spellStart"/>
      <w:r w:rsidR="006E7F64">
        <w:rPr>
          <w:color w:val="000000" w:themeColor="text1"/>
          <w:lang w:val="sr-Latn-RS"/>
        </w:rPr>
        <w:t>web</w:t>
      </w:r>
      <w:proofErr w:type="spellEnd"/>
      <w:r w:rsidR="006E7F64">
        <w:rPr>
          <w:color w:val="000000" w:themeColor="text1"/>
          <w:lang w:val="sr-Latn-RS"/>
        </w:rPr>
        <w:t xml:space="preserve"> </w:t>
      </w:r>
      <w:proofErr w:type="spellStart"/>
      <w:r w:rsidR="006E7F64">
        <w:rPr>
          <w:color w:val="000000" w:themeColor="text1"/>
          <w:lang w:val="sr-Latn-RS"/>
        </w:rPr>
        <w:t>developeri</w:t>
      </w:r>
      <w:proofErr w:type="spellEnd"/>
    </w:p>
    <w:p w14:paraId="3B3C9750" w14:textId="43FD7C17" w:rsidR="006961BC" w:rsidRPr="004A1959" w:rsidRDefault="006961BC" w:rsidP="006F6545">
      <w:pPr>
        <w:pStyle w:val="TOCHeading"/>
        <w:numPr>
          <w:ilvl w:val="0"/>
          <w:numId w:val="24"/>
        </w:numPr>
        <w:rPr>
          <w:rStyle w:val="IntenseReference"/>
          <w:b/>
          <w:bCs/>
        </w:rPr>
      </w:pPr>
      <w:proofErr w:type="spellStart"/>
      <w:r w:rsidRPr="004A1959">
        <w:rPr>
          <w:rStyle w:val="IntenseReference"/>
          <w:b/>
          <w:bCs/>
        </w:rPr>
        <w:t>Priprema</w:t>
      </w:r>
      <w:proofErr w:type="spellEnd"/>
      <w:r w:rsidRPr="004A1959">
        <w:rPr>
          <w:rStyle w:val="IntenseReference"/>
          <w:b/>
          <w:bCs/>
        </w:rPr>
        <w:t xml:space="preserve"> </w:t>
      </w:r>
      <w:proofErr w:type="spellStart"/>
      <w:r w:rsidRPr="004A1959">
        <w:rPr>
          <w:rStyle w:val="IntenseReference"/>
          <w:b/>
          <w:bCs/>
        </w:rPr>
        <w:t>materijala</w:t>
      </w:r>
      <w:proofErr w:type="spellEnd"/>
    </w:p>
    <w:p w14:paraId="0A03DCB9" w14:textId="28202041" w:rsidR="006961BC" w:rsidRPr="006F6545" w:rsidRDefault="006961BC" w:rsidP="006F6545">
      <w:pPr>
        <w:pStyle w:val="ListParagraph"/>
        <w:numPr>
          <w:ilvl w:val="1"/>
          <w:numId w:val="24"/>
        </w:numPr>
        <w:rPr>
          <w:color w:val="4472C4" w:themeColor="accent1"/>
          <w:lang w:val="sr-Latn-RS"/>
        </w:rPr>
      </w:pPr>
      <w:r w:rsidRPr="006F6545">
        <w:rPr>
          <w:color w:val="000000" w:themeColor="text1"/>
          <w:lang w:val="sr-Latn-RS"/>
        </w:rPr>
        <w:t>P</w:t>
      </w:r>
      <w:r w:rsidR="0087188A" w:rsidRPr="006F6545">
        <w:rPr>
          <w:color w:val="000000" w:themeColor="text1"/>
          <w:lang w:val="sr-Latn-RS"/>
        </w:rPr>
        <w:t xml:space="preserve">rikupljanje eksperta – </w:t>
      </w:r>
      <w:r w:rsidR="005811A0" w:rsidRPr="006F6545">
        <w:rPr>
          <w:color w:val="000000" w:themeColor="text1"/>
          <w:lang w:val="sr-Latn-RS"/>
        </w:rPr>
        <w:t>u</w:t>
      </w:r>
      <w:r w:rsidR="0087188A" w:rsidRPr="006F6545">
        <w:rPr>
          <w:color w:val="000000" w:themeColor="text1"/>
          <w:lang w:val="sr-Latn-RS"/>
        </w:rPr>
        <w:t xml:space="preserve">poredo sa razvojem platforme, potrebno je prikupiti eksperte iz oblasti računarskih nauka </w:t>
      </w:r>
      <w:r w:rsidR="00CC0FFA">
        <w:rPr>
          <w:color w:val="000000" w:themeColor="text1"/>
          <w:lang w:val="sr-Latn-RS"/>
        </w:rPr>
        <w:t xml:space="preserve">koji će biti zaduženi za </w:t>
      </w:r>
      <w:r w:rsidR="00CC0FFA">
        <w:rPr>
          <w:color w:val="000000" w:themeColor="text1"/>
          <w:lang w:val="sr-Latn-RS"/>
        </w:rPr>
        <w:lastRenderedPageBreak/>
        <w:t>pripremu materijala koji će se koristiti za kurseve</w:t>
      </w:r>
      <w:r w:rsidR="006E7F64">
        <w:rPr>
          <w:color w:val="000000" w:themeColor="text1"/>
          <w:lang w:val="sr-Latn-RS"/>
        </w:rPr>
        <w:t>; nakon ove faze dobiće se spisak eksperata za određene teme</w:t>
      </w:r>
    </w:p>
    <w:p w14:paraId="022C414D" w14:textId="14F187F8" w:rsidR="0087188A" w:rsidRPr="006F6545" w:rsidRDefault="0087188A" w:rsidP="006F6545">
      <w:pPr>
        <w:pStyle w:val="ListParagraph"/>
        <w:numPr>
          <w:ilvl w:val="1"/>
          <w:numId w:val="24"/>
        </w:numPr>
        <w:rPr>
          <w:color w:val="4472C4" w:themeColor="accent1"/>
          <w:lang w:val="sr-Latn-RS"/>
        </w:rPr>
      </w:pPr>
      <w:r w:rsidRPr="006F6545">
        <w:rPr>
          <w:color w:val="000000" w:themeColor="text1"/>
          <w:lang w:val="sr-Latn-RS"/>
        </w:rPr>
        <w:t xml:space="preserve">Istraživanje trendova – </w:t>
      </w:r>
      <w:r w:rsidR="005811A0" w:rsidRPr="006F6545">
        <w:rPr>
          <w:color w:val="000000" w:themeColor="text1"/>
          <w:lang w:val="sr-Latn-RS"/>
        </w:rPr>
        <w:t>p</w:t>
      </w:r>
      <w:r w:rsidRPr="006F6545">
        <w:rPr>
          <w:color w:val="000000" w:themeColor="text1"/>
          <w:lang w:val="sr-Latn-RS"/>
        </w:rPr>
        <w:t>rikupljeni eksperti istražuju trenutn</w:t>
      </w:r>
      <w:r w:rsidR="00CE0388" w:rsidRPr="006F6545">
        <w:rPr>
          <w:color w:val="000000" w:themeColor="text1"/>
          <w:lang w:val="sr-Latn-RS"/>
        </w:rPr>
        <w:t>e</w:t>
      </w:r>
      <w:r w:rsidRPr="006F6545">
        <w:rPr>
          <w:color w:val="000000" w:themeColor="text1"/>
          <w:lang w:val="sr-Latn-RS"/>
        </w:rPr>
        <w:t xml:space="preserve"> ak</w:t>
      </w:r>
      <w:r w:rsidR="00CE0388" w:rsidRPr="006F6545">
        <w:rPr>
          <w:color w:val="000000" w:themeColor="text1"/>
          <w:lang w:val="sr-Latn-RS"/>
        </w:rPr>
        <w:t>tuelnosti na polju računarskih nauk</w:t>
      </w:r>
      <w:r w:rsidR="006E7F64">
        <w:rPr>
          <w:color w:val="000000" w:themeColor="text1"/>
          <w:lang w:val="sr-Latn-RS"/>
        </w:rPr>
        <w:t>a</w:t>
      </w:r>
      <w:r w:rsidR="00CC0FFA">
        <w:rPr>
          <w:color w:val="000000" w:themeColor="text1"/>
          <w:lang w:val="sr-Latn-RS"/>
        </w:rPr>
        <w:t xml:space="preserve">; na osnovu rezultata ovih istraživanja precizno će se definisati oblasti iz računarskih nauka koje su aktuelne, a koje će se obraditi kroz kurseve </w:t>
      </w:r>
    </w:p>
    <w:p w14:paraId="1C78284D" w14:textId="5E2A08AA" w:rsidR="00CE0388" w:rsidRPr="00BB3887" w:rsidRDefault="00CE0388" w:rsidP="006F6545">
      <w:pPr>
        <w:pStyle w:val="ListParagraph"/>
        <w:numPr>
          <w:ilvl w:val="1"/>
          <w:numId w:val="24"/>
        </w:numPr>
        <w:rPr>
          <w:color w:val="4472C4" w:themeColor="accent1"/>
          <w:lang w:val="sr-Latn-RS"/>
        </w:rPr>
      </w:pPr>
      <w:r>
        <w:rPr>
          <w:color w:val="000000" w:themeColor="text1"/>
          <w:lang w:val="sr-Latn-RS"/>
        </w:rPr>
        <w:t xml:space="preserve">Pravljenje materijala – </w:t>
      </w:r>
      <w:r w:rsidR="005811A0">
        <w:rPr>
          <w:color w:val="000000" w:themeColor="text1"/>
          <w:lang w:val="sr-Latn-RS"/>
        </w:rPr>
        <w:t>n</w:t>
      </w:r>
      <w:r>
        <w:rPr>
          <w:color w:val="000000" w:themeColor="text1"/>
          <w:lang w:val="sr-Latn-RS"/>
        </w:rPr>
        <w:t xml:space="preserve">akon prikupljanja eksperata i istraživanja trendova, dolazi se do procesa pripreme materijala </w:t>
      </w:r>
      <w:r w:rsidR="006E7F64">
        <w:rPr>
          <w:color w:val="000000" w:themeColor="text1"/>
          <w:lang w:val="sr-Latn-RS"/>
        </w:rPr>
        <w:t xml:space="preserve">od strane eksperata </w:t>
      </w:r>
      <w:r>
        <w:rPr>
          <w:color w:val="000000" w:themeColor="text1"/>
          <w:lang w:val="sr-Latn-RS"/>
        </w:rPr>
        <w:t>koji će se koristiti na kursevima</w:t>
      </w:r>
      <w:r w:rsidR="005A5549">
        <w:rPr>
          <w:color w:val="000000" w:themeColor="text1"/>
          <w:lang w:val="sr-Latn-RS"/>
        </w:rPr>
        <w:t xml:space="preserve">; kursevi su u obliku </w:t>
      </w:r>
      <w:proofErr w:type="spellStart"/>
      <w:r w:rsidR="005A5549">
        <w:rPr>
          <w:color w:val="000000" w:themeColor="text1"/>
          <w:lang w:val="sr-Latn-RS"/>
        </w:rPr>
        <w:t>pdf</w:t>
      </w:r>
      <w:proofErr w:type="spellEnd"/>
      <w:r w:rsidR="005A5549">
        <w:rPr>
          <w:color w:val="000000" w:themeColor="text1"/>
          <w:lang w:val="sr-Latn-RS"/>
        </w:rPr>
        <w:t xml:space="preserve"> fajlova, video i audio format, interaktivne </w:t>
      </w:r>
      <w:proofErr w:type="spellStart"/>
      <w:r w:rsidR="005A5549">
        <w:rPr>
          <w:color w:val="000000" w:themeColor="text1"/>
          <w:lang w:val="sr-Latn-RS"/>
        </w:rPr>
        <w:t>igrice</w:t>
      </w:r>
      <w:proofErr w:type="spellEnd"/>
      <w:r w:rsidR="006E7F64">
        <w:rPr>
          <w:color w:val="000000" w:themeColor="text1"/>
          <w:lang w:val="sr-Latn-RS"/>
        </w:rPr>
        <w:t>; te materijale će nastavnici koristiti pri kreiranju plana kursa, a studenti pri učenju</w:t>
      </w:r>
    </w:p>
    <w:p w14:paraId="5E40ABA6" w14:textId="1579B94A" w:rsidR="00BB3887" w:rsidRPr="004A1959" w:rsidRDefault="005A5549" w:rsidP="006F6545">
      <w:pPr>
        <w:pStyle w:val="TOCHeading"/>
        <w:numPr>
          <w:ilvl w:val="0"/>
          <w:numId w:val="24"/>
        </w:numPr>
        <w:rPr>
          <w:rStyle w:val="IntenseReference"/>
          <w:b/>
          <w:bCs/>
        </w:rPr>
      </w:pPr>
      <w:proofErr w:type="spellStart"/>
      <w:r w:rsidRPr="004A1959">
        <w:rPr>
          <w:rStyle w:val="IntenseReference"/>
          <w:b/>
          <w:bCs/>
        </w:rPr>
        <w:t>Kreiranje</w:t>
      </w:r>
      <w:proofErr w:type="spellEnd"/>
      <w:r w:rsidRPr="004A1959">
        <w:rPr>
          <w:rStyle w:val="IntenseReference"/>
          <w:b/>
          <w:bCs/>
        </w:rPr>
        <w:t xml:space="preserve"> </w:t>
      </w:r>
      <w:proofErr w:type="spellStart"/>
      <w:r w:rsidRPr="004A1959">
        <w:rPr>
          <w:rStyle w:val="IntenseReference"/>
          <w:b/>
          <w:bCs/>
        </w:rPr>
        <w:t>kurseva</w:t>
      </w:r>
      <w:proofErr w:type="spellEnd"/>
    </w:p>
    <w:p w14:paraId="5969A7F4" w14:textId="13D466C0" w:rsidR="005A5549" w:rsidRPr="005A5549" w:rsidRDefault="005A5549" w:rsidP="006F6545">
      <w:pPr>
        <w:pStyle w:val="ListParagraph"/>
        <w:numPr>
          <w:ilvl w:val="1"/>
          <w:numId w:val="24"/>
        </w:numPr>
        <w:rPr>
          <w:color w:val="4472C4" w:themeColor="accent1"/>
          <w:lang w:val="sr-Latn-RS"/>
        </w:rPr>
      </w:pPr>
      <w:r>
        <w:rPr>
          <w:color w:val="000000" w:themeColor="text1"/>
          <w:lang w:val="sr-Latn-RS"/>
        </w:rPr>
        <w:t xml:space="preserve">Pravljenje kursa – </w:t>
      </w:r>
      <w:r w:rsidR="005811A0">
        <w:rPr>
          <w:color w:val="000000" w:themeColor="text1"/>
          <w:lang w:val="sr-Latn-RS"/>
        </w:rPr>
        <w:t>a</w:t>
      </w:r>
      <w:r>
        <w:rPr>
          <w:color w:val="000000" w:themeColor="text1"/>
          <w:lang w:val="sr-Latn-RS"/>
        </w:rPr>
        <w:t xml:space="preserve">dministrator </w:t>
      </w:r>
      <w:r w:rsidR="00CC0FFA">
        <w:rPr>
          <w:color w:val="000000" w:themeColor="text1"/>
          <w:lang w:val="sr-Latn-RS"/>
        </w:rPr>
        <w:t xml:space="preserve">ima zadatak da </w:t>
      </w:r>
      <w:r>
        <w:rPr>
          <w:color w:val="000000" w:themeColor="text1"/>
          <w:lang w:val="sr-Latn-RS"/>
        </w:rPr>
        <w:t>kreira kur</w:t>
      </w:r>
      <w:r w:rsidR="00CC0FFA">
        <w:rPr>
          <w:color w:val="000000" w:themeColor="text1"/>
          <w:lang w:val="sr-Latn-RS"/>
        </w:rPr>
        <w:t>seve</w:t>
      </w:r>
    </w:p>
    <w:p w14:paraId="446E1A5A" w14:textId="1EFEBA45" w:rsidR="005A5549" w:rsidRPr="006F6545" w:rsidRDefault="005A5549" w:rsidP="006F6545">
      <w:pPr>
        <w:pStyle w:val="ListParagraph"/>
        <w:numPr>
          <w:ilvl w:val="2"/>
          <w:numId w:val="24"/>
        </w:numPr>
        <w:rPr>
          <w:color w:val="4472C4" w:themeColor="accent1"/>
          <w:lang w:val="sr-Latn-RS"/>
        </w:rPr>
      </w:pPr>
      <w:r>
        <w:rPr>
          <w:color w:val="000000" w:themeColor="text1"/>
          <w:lang w:val="sr-Latn-RS"/>
        </w:rPr>
        <w:t xml:space="preserve">Dodavanje nastavnika – </w:t>
      </w:r>
      <w:r w:rsidR="005811A0">
        <w:rPr>
          <w:color w:val="000000" w:themeColor="text1"/>
          <w:lang w:val="sr-Latn-RS"/>
        </w:rPr>
        <w:t>a</w:t>
      </w:r>
      <w:r>
        <w:rPr>
          <w:color w:val="000000" w:themeColor="text1"/>
          <w:lang w:val="sr-Latn-RS"/>
        </w:rPr>
        <w:t>dministrator</w:t>
      </w:r>
      <w:r w:rsidR="00315E63">
        <w:rPr>
          <w:color w:val="000000" w:themeColor="text1"/>
          <w:lang w:val="sr-Latn-RS"/>
        </w:rPr>
        <w:t xml:space="preserve"> nakon kreiranja samog kursa</w:t>
      </w:r>
      <w:r>
        <w:rPr>
          <w:color w:val="000000" w:themeColor="text1"/>
          <w:lang w:val="sr-Latn-RS"/>
        </w:rPr>
        <w:t xml:space="preserve"> dodeljuje nastavnicima kurs, </w:t>
      </w:r>
      <w:proofErr w:type="spellStart"/>
      <w:r>
        <w:rPr>
          <w:color w:val="000000" w:themeColor="text1"/>
          <w:lang w:val="sr-Latn-RS"/>
        </w:rPr>
        <w:t>tj</w:t>
      </w:r>
      <w:proofErr w:type="spellEnd"/>
      <w:r>
        <w:rPr>
          <w:color w:val="000000" w:themeColor="text1"/>
          <w:lang w:val="sr-Latn-RS"/>
        </w:rPr>
        <w:t xml:space="preserve"> upisuje ih na kurs</w:t>
      </w:r>
      <w:r w:rsidR="00315E63">
        <w:rPr>
          <w:color w:val="000000" w:themeColor="text1"/>
          <w:lang w:val="sr-Latn-RS"/>
        </w:rPr>
        <w:t xml:space="preserve">; na taj način se kao izlaz dobija </w:t>
      </w:r>
      <w:r w:rsidR="00BE5670">
        <w:rPr>
          <w:color w:val="000000" w:themeColor="text1"/>
          <w:lang w:val="sr-Latn-RS"/>
        </w:rPr>
        <w:t>spisak nastavnika koji su dodeljeni na određene kurseve</w:t>
      </w:r>
    </w:p>
    <w:p w14:paraId="3EAB1E05" w14:textId="44439632" w:rsidR="006F6545" w:rsidRPr="005A5549" w:rsidRDefault="006F6545" w:rsidP="006F6545">
      <w:pPr>
        <w:pStyle w:val="ListParagraph"/>
        <w:numPr>
          <w:ilvl w:val="2"/>
          <w:numId w:val="24"/>
        </w:numPr>
        <w:rPr>
          <w:color w:val="4472C4" w:themeColor="accent1"/>
          <w:lang w:val="sr-Latn-RS"/>
        </w:rPr>
      </w:pPr>
      <w:r>
        <w:rPr>
          <w:color w:val="000000" w:themeColor="text1"/>
          <w:lang w:val="sr-Latn-RS"/>
        </w:rPr>
        <w:t>Dodeljivanje privilegija – administrator nakon upisivanja nastavnika na kurs dodeljuje privilegije za upravljanje</w:t>
      </w:r>
      <w:r w:rsidR="00BE5670">
        <w:rPr>
          <w:color w:val="000000" w:themeColor="text1"/>
          <w:lang w:val="sr-Latn-RS"/>
        </w:rPr>
        <w:t xml:space="preserve"> nalozima studenata i materijalima</w:t>
      </w:r>
    </w:p>
    <w:p w14:paraId="7631D357" w14:textId="22C93128" w:rsidR="005A5549" w:rsidRPr="005A5549" w:rsidRDefault="005A5549" w:rsidP="006F6545">
      <w:pPr>
        <w:pStyle w:val="ListParagraph"/>
        <w:numPr>
          <w:ilvl w:val="1"/>
          <w:numId w:val="24"/>
        </w:numPr>
        <w:rPr>
          <w:color w:val="4472C4" w:themeColor="accent1"/>
          <w:lang w:val="sr-Latn-RS"/>
        </w:rPr>
      </w:pPr>
      <w:r>
        <w:rPr>
          <w:color w:val="000000" w:themeColor="text1"/>
          <w:lang w:val="sr-Latn-RS"/>
        </w:rPr>
        <w:t xml:space="preserve">Kreiranje plana kursa – </w:t>
      </w:r>
      <w:r w:rsidR="005811A0">
        <w:rPr>
          <w:color w:val="000000" w:themeColor="text1"/>
          <w:lang w:val="sr-Latn-RS"/>
        </w:rPr>
        <w:t>n</w:t>
      </w:r>
      <w:r>
        <w:rPr>
          <w:color w:val="000000" w:themeColor="text1"/>
          <w:lang w:val="sr-Latn-RS"/>
        </w:rPr>
        <w:t>astavnik bira materijale od ponuđenih</w:t>
      </w:r>
      <w:r w:rsidR="00BE5670">
        <w:rPr>
          <w:color w:val="000000" w:themeColor="text1"/>
          <w:lang w:val="sr-Latn-RS"/>
        </w:rPr>
        <w:t xml:space="preserve"> koji su dodati od strane administratora</w:t>
      </w:r>
      <w:r>
        <w:rPr>
          <w:color w:val="000000" w:themeColor="text1"/>
          <w:lang w:val="sr-Latn-RS"/>
        </w:rPr>
        <w:t xml:space="preserve"> i na taj način definiše gradivo kursa za studente</w:t>
      </w:r>
    </w:p>
    <w:p w14:paraId="24E7B9C1" w14:textId="77777777" w:rsidR="005A5549" w:rsidRPr="005A5549" w:rsidRDefault="005A5549" w:rsidP="005A5549">
      <w:pPr>
        <w:pStyle w:val="ListParagraph"/>
        <w:ind w:left="1440"/>
        <w:rPr>
          <w:color w:val="4472C4" w:themeColor="accent1"/>
          <w:lang w:val="sr-Latn-RS"/>
        </w:rPr>
      </w:pPr>
    </w:p>
    <w:p w14:paraId="102EB731" w14:textId="4990CE34" w:rsidR="005A5549" w:rsidRPr="004A1959" w:rsidRDefault="005A5549" w:rsidP="006F6545">
      <w:pPr>
        <w:pStyle w:val="TOCHeading"/>
        <w:numPr>
          <w:ilvl w:val="0"/>
          <w:numId w:val="24"/>
        </w:numPr>
        <w:rPr>
          <w:rStyle w:val="IntenseReference"/>
          <w:b/>
          <w:bCs/>
        </w:rPr>
      </w:pPr>
      <w:r w:rsidRPr="004A1959">
        <w:rPr>
          <w:rStyle w:val="IntenseReference"/>
          <w:b/>
          <w:bCs/>
        </w:rPr>
        <w:t xml:space="preserve">Rad </w:t>
      </w:r>
      <w:proofErr w:type="spellStart"/>
      <w:r w:rsidRPr="004A1959">
        <w:rPr>
          <w:rStyle w:val="IntenseReference"/>
          <w:b/>
          <w:bCs/>
        </w:rPr>
        <w:t>sa</w:t>
      </w:r>
      <w:proofErr w:type="spellEnd"/>
      <w:r w:rsidRPr="004A1959">
        <w:rPr>
          <w:rStyle w:val="IntenseReference"/>
          <w:b/>
          <w:bCs/>
        </w:rPr>
        <w:t xml:space="preserve"> </w:t>
      </w:r>
      <w:proofErr w:type="spellStart"/>
      <w:r w:rsidRPr="004A1959">
        <w:rPr>
          <w:rStyle w:val="IntenseReference"/>
          <w:b/>
          <w:bCs/>
        </w:rPr>
        <w:t>studentima</w:t>
      </w:r>
      <w:proofErr w:type="spellEnd"/>
    </w:p>
    <w:p w14:paraId="2BF07374" w14:textId="47801933" w:rsidR="005A5549" w:rsidRPr="00622A86" w:rsidRDefault="00622A86" w:rsidP="006F6545">
      <w:pPr>
        <w:pStyle w:val="ListParagraph"/>
        <w:numPr>
          <w:ilvl w:val="1"/>
          <w:numId w:val="24"/>
        </w:numPr>
        <w:rPr>
          <w:color w:val="4472C4" w:themeColor="accent1"/>
          <w:lang w:val="sr-Latn-RS"/>
        </w:rPr>
      </w:pPr>
      <w:r>
        <w:rPr>
          <w:color w:val="000000" w:themeColor="text1"/>
          <w:lang w:val="sr-Latn-RS"/>
        </w:rPr>
        <w:t xml:space="preserve">Zahtevi studenata – </w:t>
      </w:r>
      <w:r w:rsidR="005811A0">
        <w:rPr>
          <w:color w:val="000000" w:themeColor="text1"/>
          <w:lang w:val="sr-Latn-RS"/>
        </w:rPr>
        <w:t>s</w:t>
      </w:r>
      <w:r>
        <w:rPr>
          <w:color w:val="000000" w:themeColor="text1"/>
          <w:lang w:val="sr-Latn-RS"/>
        </w:rPr>
        <w:t>tudent šalje zahtev za pristup određenom kursu</w:t>
      </w:r>
      <w:r w:rsidR="006E7F64">
        <w:rPr>
          <w:color w:val="000000" w:themeColor="text1"/>
          <w:lang w:val="sr-Latn-RS"/>
        </w:rPr>
        <w:t>; zahtev se šalje nastavniku na obradu</w:t>
      </w:r>
    </w:p>
    <w:p w14:paraId="693AB574" w14:textId="1582551C" w:rsidR="00622A86" w:rsidRPr="00622A86" w:rsidRDefault="00622A86" w:rsidP="006F6545">
      <w:pPr>
        <w:pStyle w:val="ListParagraph"/>
        <w:numPr>
          <w:ilvl w:val="1"/>
          <w:numId w:val="24"/>
        </w:numPr>
        <w:rPr>
          <w:color w:val="4472C4" w:themeColor="accent1"/>
          <w:lang w:val="sr-Latn-RS"/>
        </w:rPr>
      </w:pPr>
      <w:r>
        <w:rPr>
          <w:color w:val="000000" w:themeColor="text1"/>
          <w:lang w:val="sr-Latn-RS"/>
        </w:rPr>
        <w:t xml:space="preserve">Dodavanje studenata – </w:t>
      </w:r>
      <w:r w:rsidR="005811A0">
        <w:rPr>
          <w:color w:val="000000" w:themeColor="text1"/>
          <w:lang w:val="sr-Latn-RS"/>
        </w:rPr>
        <w:t>n</w:t>
      </w:r>
      <w:r>
        <w:rPr>
          <w:color w:val="000000" w:themeColor="text1"/>
          <w:lang w:val="sr-Latn-RS"/>
        </w:rPr>
        <w:t xml:space="preserve">astavnik nakon zahteva za pristup, upisuje studente na kurs na osnovu njihove </w:t>
      </w:r>
      <w:proofErr w:type="spellStart"/>
      <w:r>
        <w:rPr>
          <w:color w:val="000000" w:themeColor="text1"/>
          <w:lang w:val="sr-Latn-RS"/>
        </w:rPr>
        <w:t>mail</w:t>
      </w:r>
      <w:proofErr w:type="spellEnd"/>
      <w:r>
        <w:rPr>
          <w:color w:val="000000" w:themeColor="text1"/>
          <w:lang w:val="sr-Latn-RS"/>
        </w:rPr>
        <w:t xml:space="preserve"> adrese, </w:t>
      </w:r>
      <w:proofErr w:type="spellStart"/>
      <w:r>
        <w:rPr>
          <w:color w:val="000000" w:themeColor="text1"/>
          <w:lang w:val="sr-Latn-RS"/>
        </w:rPr>
        <w:t>tj</w:t>
      </w:r>
      <w:proofErr w:type="spellEnd"/>
      <w:r>
        <w:rPr>
          <w:color w:val="000000" w:themeColor="text1"/>
          <w:lang w:val="sr-Latn-RS"/>
        </w:rPr>
        <w:t xml:space="preserve"> da li pripadaju određenoj srednjoj školi ili fakultetu</w:t>
      </w:r>
      <w:r w:rsidR="00BE5670">
        <w:rPr>
          <w:color w:val="000000" w:themeColor="text1"/>
          <w:lang w:val="sr-Latn-RS"/>
        </w:rPr>
        <w:t xml:space="preserve">; na taj način se dobija spisak </w:t>
      </w:r>
      <w:r w:rsidR="00BE5670">
        <w:rPr>
          <w:color w:val="000000" w:themeColor="text1"/>
          <w:lang w:val="sr-Latn-RS"/>
        </w:rPr>
        <w:lastRenderedPageBreak/>
        <w:t>studenata koji su upisani na određeni kurs</w:t>
      </w:r>
      <w:r w:rsidR="006E7F64">
        <w:rPr>
          <w:color w:val="000000" w:themeColor="text1"/>
          <w:lang w:val="sr-Latn-RS"/>
        </w:rPr>
        <w:t xml:space="preserve"> i koji mogu dalje pristupiti izradi kursa</w:t>
      </w:r>
    </w:p>
    <w:p w14:paraId="470B89B7" w14:textId="7F7D632B" w:rsidR="00622A86" w:rsidRPr="00622A86" w:rsidRDefault="00622A86" w:rsidP="006F6545">
      <w:pPr>
        <w:pStyle w:val="ListParagraph"/>
        <w:numPr>
          <w:ilvl w:val="1"/>
          <w:numId w:val="24"/>
        </w:numPr>
        <w:rPr>
          <w:color w:val="4472C4" w:themeColor="accent1"/>
          <w:lang w:val="sr-Latn-RS"/>
        </w:rPr>
      </w:pPr>
      <w:r>
        <w:rPr>
          <w:color w:val="000000" w:themeColor="text1"/>
          <w:lang w:val="sr-Latn-RS"/>
        </w:rPr>
        <w:t xml:space="preserve">Izrada kursa – </w:t>
      </w:r>
      <w:r w:rsidR="005811A0">
        <w:rPr>
          <w:color w:val="000000" w:themeColor="text1"/>
          <w:lang w:val="sr-Latn-RS"/>
        </w:rPr>
        <w:t>n</w:t>
      </w:r>
      <w:r>
        <w:rPr>
          <w:color w:val="000000" w:themeColor="text1"/>
          <w:lang w:val="sr-Latn-RS"/>
        </w:rPr>
        <w:t>akon pristupa kursu</w:t>
      </w:r>
      <w:r w:rsidR="00BE5670">
        <w:rPr>
          <w:color w:val="000000" w:themeColor="text1"/>
          <w:lang w:val="sr-Latn-RS"/>
        </w:rPr>
        <w:t xml:space="preserve">, </w:t>
      </w:r>
      <w:proofErr w:type="spellStart"/>
      <w:r w:rsidR="00BE5670">
        <w:rPr>
          <w:color w:val="000000" w:themeColor="text1"/>
          <w:lang w:val="sr-Latn-RS"/>
        </w:rPr>
        <w:t>tj</w:t>
      </w:r>
      <w:proofErr w:type="spellEnd"/>
      <w:r w:rsidR="00BE5670">
        <w:rPr>
          <w:color w:val="000000" w:themeColor="text1"/>
          <w:lang w:val="sr-Latn-RS"/>
        </w:rPr>
        <w:t xml:space="preserve"> dodavanja studenta od strane nastavnika</w:t>
      </w:r>
      <w:r>
        <w:rPr>
          <w:color w:val="000000" w:themeColor="text1"/>
          <w:lang w:val="sr-Latn-RS"/>
        </w:rPr>
        <w:t>, student započinje proces izrade kursa</w:t>
      </w:r>
    </w:p>
    <w:p w14:paraId="763AA552" w14:textId="569297EA" w:rsidR="00622A86" w:rsidRPr="00622A86" w:rsidRDefault="00622A86" w:rsidP="006F6545">
      <w:pPr>
        <w:pStyle w:val="ListParagraph"/>
        <w:numPr>
          <w:ilvl w:val="2"/>
          <w:numId w:val="24"/>
        </w:numPr>
        <w:rPr>
          <w:color w:val="4472C4" w:themeColor="accent1"/>
          <w:lang w:val="sr-Latn-RS"/>
        </w:rPr>
      </w:pPr>
      <w:r>
        <w:rPr>
          <w:color w:val="000000" w:themeColor="text1"/>
          <w:lang w:val="sr-Latn-RS"/>
        </w:rPr>
        <w:t xml:space="preserve">Rad na kursu – </w:t>
      </w:r>
      <w:r w:rsidR="005811A0">
        <w:rPr>
          <w:color w:val="000000" w:themeColor="text1"/>
          <w:lang w:val="sr-Latn-RS"/>
        </w:rPr>
        <w:t>s</w:t>
      </w:r>
      <w:r>
        <w:rPr>
          <w:color w:val="000000" w:themeColor="text1"/>
          <w:lang w:val="sr-Latn-RS"/>
        </w:rPr>
        <w:t>tudent pristupa materijalima</w:t>
      </w:r>
      <w:r w:rsidR="00BE5670">
        <w:rPr>
          <w:color w:val="000000" w:themeColor="text1"/>
          <w:lang w:val="sr-Latn-RS"/>
        </w:rPr>
        <w:t xml:space="preserve"> u sklopu kursa</w:t>
      </w:r>
      <w:r>
        <w:rPr>
          <w:color w:val="000000" w:themeColor="text1"/>
          <w:lang w:val="sr-Latn-RS"/>
        </w:rPr>
        <w:t xml:space="preserve"> u vidu </w:t>
      </w:r>
      <w:proofErr w:type="spellStart"/>
      <w:r>
        <w:rPr>
          <w:color w:val="000000" w:themeColor="text1"/>
          <w:lang w:val="sr-Latn-RS"/>
        </w:rPr>
        <w:t>pdf</w:t>
      </w:r>
      <w:proofErr w:type="spellEnd"/>
      <w:r>
        <w:rPr>
          <w:color w:val="000000" w:themeColor="text1"/>
          <w:lang w:val="sr-Latn-RS"/>
        </w:rPr>
        <w:t xml:space="preserve"> fajlova, audio i video materijala, interaktivnih </w:t>
      </w:r>
      <w:proofErr w:type="spellStart"/>
      <w:r>
        <w:rPr>
          <w:color w:val="000000" w:themeColor="text1"/>
          <w:lang w:val="sr-Latn-RS"/>
        </w:rPr>
        <w:t>igrica</w:t>
      </w:r>
      <w:proofErr w:type="spellEnd"/>
      <w:r w:rsidR="00BE5670">
        <w:rPr>
          <w:color w:val="000000" w:themeColor="text1"/>
          <w:lang w:val="sr-Latn-RS"/>
        </w:rPr>
        <w:t>; pokreće prvu lekciju</w:t>
      </w:r>
    </w:p>
    <w:p w14:paraId="06A424AA" w14:textId="6642D94E" w:rsidR="00622A86" w:rsidRPr="00622A86" w:rsidRDefault="00622A86" w:rsidP="006F6545">
      <w:pPr>
        <w:pStyle w:val="ListParagraph"/>
        <w:numPr>
          <w:ilvl w:val="2"/>
          <w:numId w:val="24"/>
        </w:numPr>
        <w:rPr>
          <w:color w:val="4472C4" w:themeColor="accent1"/>
          <w:lang w:val="sr-Latn-RS"/>
        </w:rPr>
      </w:pPr>
      <w:r>
        <w:rPr>
          <w:color w:val="000000" w:themeColor="text1"/>
          <w:lang w:val="sr-Latn-RS"/>
        </w:rPr>
        <w:t xml:space="preserve">Prelaženje lekcija – </w:t>
      </w:r>
      <w:r w:rsidR="005811A0">
        <w:rPr>
          <w:color w:val="000000" w:themeColor="text1"/>
          <w:lang w:val="sr-Latn-RS"/>
        </w:rPr>
        <w:t>s</w:t>
      </w:r>
      <w:r>
        <w:rPr>
          <w:color w:val="000000" w:themeColor="text1"/>
          <w:lang w:val="sr-Latn-RS"/>
        </w:rPr>
        <w:t>tudent prelazi lekcije uz mogućnost povratka na prethodne, već pređene lekcije</w:t>
      </w:r>
      <w:r w:rsidR="00BE5670">
        <w:rPr>
          <w:color w:val="000000" w:themeColor="text1"/>
          <w:lang w:val="sr-Latn-RS"/>
        </w:rPr>
        <w:t xml:space="preserve"> do trenutka dok ne dođe do provere znanja</w:t>
      </w:r>
    </w:p>
    <w:p w14:paraId="727C3B43" w14:textId="3BD77941" w:rsidR="00622A86" w:rsidRPr="00622A86" w:rsidRDefault="00622A86" w:rsidP="006F6545">
      <w:pPr>
        <w:pStyle w:val="ListParagraph"/>
        <w:numPr>
          <w:ilvl w:val="2"/>
          <w:numId w:val="24"/>
        </w:numPr>
        <w:rPr>
          <w:color w:val="4472C4" w:themeColor="accent1"/>
          <w:lang w:val="sr-Latn-RS"/>
        </w:rPr>
      </w:pPr>
      <w:r>
        <w:rPr>
          <w:color w:val="000000" w:themeColor="text1"/>
          <w:lang w:val="sr-Latn-RS"/>
        </w:rPr>
        <w:t xml:space="preserve">Provera znanja – </w:t>
      </w:r>
      <w:r w:rsidR="005811A0">
        <w:rPr>
          <w:color w:val="000000" w:themeColor="text1"/>
          <w:lang w:val="sr-Latn-RS"/>
        </w:rPr>
        <w:t>n</w:t>
      </w:r>
      <w:r>
        <w:rPr>
          <w:color w:val="000000" w:themeColor="text1"/>
          <w:lang w:val="sr-Latn-RS"/>
        </w:rPr>
        <w:t>akon određenog dela gradiva, student pristupa proveri znanja i tada mu postaje onemogućen povratak na prethodno pređene lekcije do završetka provere</w:t>
      </w:r>
      <w:r w:rsidR="00BE5670">
        <w:rPr>
          <w:color w:val="000000" w:themeColor="text1"/>
          <w:lang w:val="sr-Latn-RS"/>
        </w:rPr>
        <w:t xml:space="preserve">; proveru znanja pokreće prelaskom na test </w:t>
      </w:r>
    </w:p>
    <w:p w14:paraId="65630555" w14:textId="3B13025A" w:rsidR="00622A86" w:rsidRPr="00622A86" w:rsidRDefault="00622A86" w:rsidP="006F6545">
      <w:pPr>
        <w:pStyle w:val="ListParagraph"/>
        <w:numPr>
          <w:ilvl w:val="2"/>
          <w:numId w:val="24"/>
        </w:numPr>
        <w:rPr>
          <w:color w:val="4472C4" w:themeColor="accent1"/>
          <w:lang w:val="sr-Latn-RS"/>
        </w:rPr>
      </w:pPr>
      <w:r>
        <w:rPr>
          <w:color w:val="000000" w:themeColor="text1"/>
          <w:lang w:val="sr-Latn-RS"/>
        </w:rPr>
        <w:t xml:space="preserve">Predaja testa – </w:t>
      </w:r>
      <w:r w:rsidR="005811A0">
        <w:rPr>
          <w:color w:val="000000" w:themeColor="text1"/>
          <w:lang w:val="sr-Latn-RS"/>
        </w:rPr>
        <w:t>n</w:t>
      </w:r>
      <w:r>
        <w:rPr>
          <w:color w:val="000000" w:themeColor="text1"/>
          <w:lang w:val="sr-Latn-RS"/>
        </w:rPr>
        <w:t xml:space="preserve">akon izrade testa, opcijom za predaju se, ukoliko je bio </w:t>
      </w:r>
      <w:proofErr w:type="spellStart"/>
      <w:r>
        <w:rPr>
          <w:color w:val="000000" w:themeColor="text1"/>
          <w:lang w:val="sr-Latn-RS"/>
        </w:rPr>
        <w:t>samoocenjujući</w:t>
      </w:r>
      <w:proofErr w:type="spellEnd"/>
      <w:r>
        <w:rPr>
          <w:color w:val="000000" w:themeColor="text1"/>
          <w:lang w:val="sr-Latn-RS"/>
        </w:rPr>
        <w:t xml:space="preserve"> test, ispisuje broj ostvarenih poena; Ukoliko nije bio </w:t>
      </w:r>
      <w:proofErr w:type="spellStart"/>
      <w:r>
        <w:rPr>
          <w:color w:val="000000" w:themeColor="text1"/>
          <w:lang w:val="sr-Latn-RS"/>
        </w:rPr>
        <w:t>samoocenjujući</w:t>
      </w:r>
      <w:proofErr w:type="spellEnd"/>
      <w:r>
        <w:rPr>
          <w:color w:val="000000" w:themeColor="text1"/>
          <w:lang w:val="sr-Latn-RS"/>
        </w:rPr>
        <w:t xml:space="preserve">, test se prosleđuje profesoru na </w:t>
      </w:r>
      <w:proofErr w:type="spellStart"/>
      <w:r>
        <w:rPr>
          <w:color w:val="000000" w:themeColor="text1"/>
          <w:lang w:val="sr-Latn-RS"/>
        </w:rPr>
        <w:t>mail</w:t>
      </w:r>
      <w:proofErr w:type="spellEnd"/>
      <w:r w:rsidR="006E7F64">
        <w:rPr>
          <w:color w:val="000000" w:themeColor="text1"/>
          <w:lang w:val="sr-Latn-RS"/>
        </w:rPr>
        <w:t xml:space="preserve">; rezultat ove faze je pređeno gradivo, urađen test i dobiven broj poena na osnovu koga se formira ocena </w:t>
      </w:r>
    </w:p>
    <w:p w14:paraId="0897583D" w14:textId="517D0717" w:rsidR="005811A0" w:rsidRPr="005811A0" w:rsidRDefault="00622A86" w:rsidP="006F6545">
      <w:pPr>
        <w:pStyle w:val="ListParagraph"/>
        <w:numPr>
          <w:ilvl w:val="2"/>
          <w:numId w:val="24"/>
        </w:numPr>
        <w:rPr>
          <w:color w:val="4472C4" w:themeColor="accent1"/>
          <w:lang w:val="sr-Latn-RS"/>
        </w:rPr>
      </w:pPr>
      <w:r>
        <w:rPr>
          <w:color w:val="000000" w:themeColor="text1"/>
          <w:lang w:val="sr-Latn-RS"/>
        </w:rPr>
        <w:t xml:space="preserve"> Ocene – </w:t>
      </w:r>
      <w:r w:rsidR="005811A0">
        <w:rPr>
          <w:color w:val="000000" w:themeColor="text1"/>
          <w:lang w:val="sr-Latn-RS"/>
        </w:rPr>
        <w:t>n</w:t>
      </w:r>
      <w:r>
        <w:rPr>
          <w:color w:val="000000" w:themeColor="text1"/>
          <w:lang w:val="sr-Latn-RS"/>
        </w:rPr>
        <w:t xml:space="preserve">akon provere znanja, ukoliko je test </w:t>
      </w:r>
      <w:proofErr w:type="spellStart"/>
      <w:r>
        <w:rPr>
          <w:color w:val="000000" w:themeColor="text1"/>
          <w:lang w:val="sr-Latn-RS"/>
        </w:rPr>
        <w:t>samoocenjujući</w:t>
      </w:r>
      <w:proofErr w:type="spellEnd"/>
      <w:r>
        <w:rPr>
          <w:color w:val="000000" w:themeColor="text1"/>
          <w:lang w:val="sr-Latn-RS"/>
        </w:rPr>
        <w:t xml:space="preserve">, poeni se automatski upisuju u </w:t>
      </w:r>
      <w:r w:rsidR="005811A0">
        <w:rPr>
          <w:color w:val="000000" w:themeColor="text1"/>
          <w:lang w:val="sr-Latn-RS"/>
        </w:rPr>
        <w:t>tabelu sa poenima koja je vidljiva studentima; ukoliko nije, profesor naknadno unosi poene u tabelu</w:t>
      </w:r>
      <w:r w:rsidR="00BE5670">
        <w:rPr>
          <w:color w:val="000000" w:themeColor="text1"/>
          <w:lang w:val="sr-Latn-RS"/>
        </w:rPr>
        <w:t>; kao rezultat se dobija kompletan uvid u rad studenta, u njegove poene i ocene, kako svakog pojedinačno, tako i grupni izveštaj</w:t>
      </w:r>
    </w:p>
    <w:p w14:paraId="7624EBDA" w14:textId="477FC4C4" w:rsidR="00BC12C0" w:rsidRPr="006F6545" w:rsidRDefault="005811A0" w:rsidP="006F6545">
      <w:pPr>
        <w:pStyle w:val="ListParagraph"/>
        <w:numPr>
          <w:ilvl w:val="1"/>
          <w:numId w:val="24"/>
        </w:numPr>
        <w:rPr>
          <w:color w:val="4472C4" w:themeColor="accent1"/>
          <w:lang w:val="sr-Latn-RS"/>
        </w:rPr>
      </w:pPr>
      <w:r w:rsidRPr="006F6545">
        <w:rPr>
          <w:color w:val="000000" w:themeColor="text1"/>
          <w:lang w:val="sr-Latn-RS"/>
        </w:rPr>
        <w:t>Dobijanje diplome – nakon završetka kursa, student dobija diplomu o uspešno završenom kursu sa važećim pečatom ustanove koju pohađa</w:t>
      </w:r>
      <w:r w:rsidR="00BE5670">
        <w:rPr>
          <w:color w:val="000000" w:themeColor="text1"/>
          <w:lang w:val="sr-Latn-RS"/>
        </w:rPr>
        <w:t>; na kraju ove faze dobija se statistički pregled o uspešnosti kursa srednjom ocenom i na taj način se omogućava konstantno praćenje težine kursa, takođe, na taj način se dobija uvid u to koliko su materijali razumljivi i zanimljivi za rad studentima</w:t>
      </w:r>
    </w:p>
    <w:sectPr w:rsidR="00BC12C0" w:rsidRPr="006F6545" w:rsidSect="00AB2563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593894" w14:textId="77777777" w:rsidR="00AF07EC" w:rsidRDefault="00AF07EC" w:rsidP="00AB2563">
      <w:pPr>
        <w:spacing w:after="0" w:line="240" w:lineRule="auto"/>
      </w:pPr>
      <w:r>
        <w:separator/>
      </w:r>
    </w:p>
  </w:endnote>
  <w:endnote w:type="continuationSeparator" w:id="0">
    <w:p w14:paraId="7BA24891" w14:textId="77777777" w:rsidR="00AF07EC" w:rsidRDefault="00AF07EC" w:rsidP="00AB2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80673391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ED0A7B0" w14:textId="4057BF77" w:rsidR="00DA4941" w:rsidRDefault="00DA4941" w:rsidP="004B259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B2C554A" w14:textId="77777777" w:rsidR="00DA4941" w:rsidRDefault="00DA4941" w:rsidP="00DA494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71569985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5656E24" w14:textId="1419F835" w:rsidR="00DA4941" w:rsidRDefault="00DA4941" w:rsidP="004B259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5B32A2A" w14:textId="77777777" w:rsidR="00DA4941" w:rsidRDefault="00DA4941" w:rsidP="00DA494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881481" w14:textId="77777777" w:rsidR="00AF07EC" w:rsidRDefault="00AF07EC" w:rsidP="00AB2563">
      <w:pPr>
        <w:spacing w:after="0" w:line="240" w:lineRule="auto"/>
      </w:pPr>
      <w:r>
        <w:separator/>
      </w:r>
    </w:p>
  </w:footnote>
  <w:footnote w:type="continuationSeparator" w:id="0">
    <w:p w14:paraId="150CDCD7" w14:textId="77777777" w:rsidR="00AF07EC" w:rsidRDefault="00AF07EC" w:rsidP="00AB2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31"/>
      <w:gridCol w:w="4531"/>
    </w:tblGrid>
    <w:tr w:rsidR="00AB1D81" w14:paraId="7624C9F9" w14:textId="77777777" w:rsidTr="00AB1D81">
      <w:tc>
        <w:tcPr>
          <w:tcW w:w="4531" w:type="dxa"/>
          <w:tcBorders>
            <w:bottom w:val="single" w:sz="4" w:space="0" w:color="000000"/>
          </w:tcBorders>
          <w:shd w:val="clear" w:color="auto" w:fill="auto"/>
        </w:tcPr>
        <w:p w14:paraId="27656900" w14:textId="77777777" w:rsidR="00AB1D81" w:rsidRDefault="00AB1D81" w:rsidP="00BE22BE">
          <w:pPr>
            <w:pStyle w:val="Header"/>
            <w:snapToGrid w:val="0"/>
            <w:rPr>
              <w:rFonts w:ascii="Arial" w:hAnsi="Arial" w:cs="Arial"/>
            </w:rPr>
          </w:pPr>
          <w:r w:rsidRPr="009E0BAB">
            <w:rPr>
              <w:noProof/>
            </w:rPr>
            <w:drawing>
              <wp:inline distT="0" distB="0" distL="0" distR="0" wp14:anchorId="751C73E8" wp14:editId="5F978FD4">
                <wp:extent cx="1971675" cy="409575"/>
                <wp:effectExtent l="0" t="0" r="9525" b="952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tcBorders>
            <w:bottom w:val="single" w:sz="4" w:space="0" w:color="000000"/>
          </w:tcBorders>
          <w:shd w:val="clear" w:color="auto" w:fill="auto"/>
          <w:vAlign w:val="center"/>
        </w:tcPr>
        <w:p w14:paraId="7879DD1E" w14:textId="3BA925F8" w:rsidR="00AB1D81" w:rsidRDefault="003B737E" w:rsidP="00BE22BE">
          <w:pPr>
            <w:pStyle w:val="Header"/>
            <w:jc w:val="right"/>
          </w:pPr>
          <w:r>
            <w:t xml:space="preserve">Online </w:t>
          </w:r>
          <w:proofErr w:type="spellStart"/>
          <w:r>
            <w:t>platforma</w:t>
          </w:r>
          <w:proofErr w:type="spellEnd"/>
          <w:r>
            <w:t xml:space="preserve"> za </w:t>
          </w:r>
          <w:proofErr w:type="spellStart"/>
          <w:r>
            <w:t>učenje</w:t>
          </w:r>
          <w:proofErr w:type="spellEnd"/>
        </w:p>
      </w:tc>
    </w:tr>
  </w:tbl>
  <w:p w14:paraId="7C653BE1" w14:textId="77777777" w:rsidR="00AB1D81" w:rsidRPr="00BE22BE" w:rsidRDefault="00AB1D81" w:rsidP="00BE22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37F60AF"/>
    <w:multiLevelType w:val="hybridMultilevel"/>
    <w:tmpl w:val="86BC77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B6418"/>
    <w:multiLevelType w:val="hybridMultilevel"/>
    <w:tmpl w:val="96467682"/>
    <w:lvl w:ilvl="0" w:tplc="6658A1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362AF"/>
    <w:multiLevelType w:val="hybridMultilevel"/>
    <w:tmpl w:val="1B3C1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5307F"/>
    <w:multiLevelType w:val="hybridMultilevel"/>
    <w:tmpl w:val="554A5342"/>
    <w:lvl w:ilvl="0" w:tplc="08090013">
      <w:start w:val="1"/>
      <w:numFmt w:val="upp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0FD6D58"/>
    <w:multiLevelType w:val="hybridMultilevel"/>
    <w:tmpl w:val="35E05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82B6E"/>
    <w:multiLevelType w:val="hybridMultilevel"/>
    <w:tmpl w:val="9D5EA832"/>
    <w:lvl w:ilvl="0" w:tplc="08090013">
      <w:start w:val="1"/>
      <w:numFmt w:val="upp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41864DB"/>
    <w:multiLevelType w:val="hybridMultilevel"/>
    <w:tmpl w:val="F83A5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354928"/>
    <w:multiLevelType w:val="hybridMultilevel"/>
    <w:tmpl w:val="5A8E6A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26552D"/>
    <w:multiLevelType w:val="hybridMultilevel"/>
    <w:tmpl w:val="4B5A495A"/>
    <w:lvl w:ilvl="0" w:tplc="52A614E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125049"/>
    <w:multiLevelType w:val="hybridMultilevel"/>
    <w:tmpl w:val="90D47688"/>
    <w:lvl w:ilvl="0" w:tplc="6658A1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DB5B4F"/>
    <w:multiLevelType w:val="hybridMultilevel"/>
    <w:tmpl w:val="50286FEE"/>
    <w:lvl w:ilvl="0" w:tplc="08090013">
      <w:start w:val="1"/>
      <w:numFmt w:val="upp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FB26A49"/>
    <w:multiLevelType w:val="hybridMultilevel"/>
    <w:tmpl w:val="6B400B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D96390"/>
    <w:multiLevelType w:val="hybridMultilevel"/>
    <w:tmpl w:val="AEF68B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6603A1"/>
    <w:multiLevelType w:val="multilevel"/>
    <w:tmpl w:val="FFD639B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color w:val="000000" w:themeColor="text1"/>
      </w:rPr>
    </w:lvl>
  </w:abstractNum>
  <w:abstractNum w:abstractNumId="15" w15:restartNumberingAfterBreak="0">
    <w:nsid w:val="3D4256EC"/>
    <w:multiLevelType w:val="hybridMultilevel"/>
    <w:tmpl w:val="F6AA5926"/>
    <w:lvl w:ilvl="0" w:tplc="08090013">
      <w:start w:val="1"/>
      <w:numFmt w:val="upperRoman"/>
      <w:lvlText w:val="%1."/>
      <w:lvlJc w:val="right"/>
      <w:pPr>
        <w:ind w:left="180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0C16966"/>
    <w:multiLevelType w:val="hybridMultilevel"/>
    <w:tmpl w:val="787A68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8407C2"/>
    <w:multiLevelType w:val="hybridMultilevel"/>
    <w:tmpl w:val="CD12B5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E719A1"/>
    <w:multiLevelType w:val="multilevel"/>
    <w:tmpl w:val="1E086F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9" w15:restartNumberingAfterBreak="0">
    <w:nsid w:val="547A1343"/>
    <w:multiLevelType w:val="hybridMultilevel"/>
    <w:tmpl w:val="3632A2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AD33F8"/>
    <w:multiLevelType w:val="multilevel"/>
    <w:tmpl w:val="65D2B1D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1" w15:restartNumberingAfterBreak="0">
    <w:nsid w:val="6E2C52DE"/>
    <w:multiLevelType w:val="hybridMultilevel"/>
    <w:tmpl w:val="C1DEF35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907062"/>
    <w:multiLevelType w:val="hybridMultilevel"/>
    <w:tmpl w:val="9F005254"/>
    <w:lvl w:ilvl="0" w:tplc="6BD2B4A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C4066E"/>
    <w:multiLevelType w:val="hybridMultilevel"/>
    <w:tmpl w:val="D8A4AD1C"/>
    <w:lvl w:ilvl="0" w:tplc="40A0C5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F7B7401"/>
    <w:multiLevelType w:val="hybridMultilevel"/>
    <w:tmpl w:val="E1DC66B2"/>
    <w:lvl w:ilvl="0" w:tplc="6658A1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3"/>
  </w:num>
  <w:num w:numId="4">
    <w:abstractNumId w:val="22"/>
  </w:num>
  <w:num w:numId="5">
    <w:abstractNumId w:val="15"/>
  </w:num>
  <w:num w:numId="6">
    <w:abstractNumId w:val="21"/>
  </w:num>
  <w:num w:numId="7">
    <w:abstractNumId w:val="11"/>
  </w:num>
  <w:num w:numId="8">
    <w:abstractNumId w:val="4"/>
  </w:num>
  <w:num w:numId="9">
    <w:abstractNumId w:val="6"/>
  </w:num>
  <w:num w:numId="10">
    <w:abstractNumId w:val="1"/>
  </w:num>
  <w:num w:numId="11">
    <w:abstractNumId w:val="17"/>
  </w:num>
  <w:num w:numId="12">
    <w:abstractNumId w:val="7"/>
  </w:num>
  <w:num w:numId="13">
    <w:abstractNumId w:val="20"/>
  </w:num>
  <w:num w:numId="14">
    <w:abstractNumId w:val="23"/>
  </w:num>
  <w:num w:numId="15">
    <w:abstractNumId w:val="10"/>
  </w:num>
  <w:num w:numId="16">
    <w:abstractNumId w:val="24"/>
  </w:num>
  <w:num w:numId="17">
    <w:abstractNumId w:val="2"/>
  </w:num>
  <w:num w:numId="18">
    <w:abstractNumId w:val="5"/>
  </w:num>
  <w:num w:numId="19">
    <w:abstractNumId w:val="3"/>
  </w:num>
  <w:num w:numId="20">
    <w:abstractNumId w:val="16"/>
  </w:num>
  <w:num w:numId="21">
    <w:abstractNumId w:val="12"/>
  </w:num>
  <w:num w:numId="22">
    <w:abstractNumId w:val="8"/>
  </w:num>
  <w:num w:numId="23">
    <w:abstractNumId w:val="18"/>
  </w:num>
  <w:num w:numId="24">
    <w:abstractNumId w:val="14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563"/>
    <w:rsid w:val="00027D9C"/>
    <w:rsid w:val="00030C1F"/>
    <w:rsid w:val="00056500"/>
    <w:rsid w:val="00087143"/>
    <w:rsid w:val="00092A5E"/>
    <w:rsid w:val="000B2EEB"/>
    <w:rsid w:val="000E4EBE"/>
    <w:rsid w:val="0011130B"/>
    <w:rsid w:val="0011374B"/>
    <w:rsid w:val="00144896"/>
    <w:rsid w:val="001504CD"/>
    <w:rsid w:val="001526C0"/>
    <w:rsid w:val="001C557A"/>
    <w:rsid w:val="001D238E"/>
    <w:rsid w:val="001F6FC9"/>
    <w:rsid w:val="00215E22"/>
    <w:rsid w:val="00225120"/>
    <w:rsid w:val="0024379D"/>
    <w:rsid w:val="00266494"/>
    <w:rsid w:val="00266DC2"/>
    <w:rsid w:val="00315E63"/>
    <w:rsid w:val="0033149A"/>
    <w:rsid w:val="00377057"/>
    <w:rsid w:val="003A21EF"/>
    <w:rsid w:val="003B5EB6"/>
    <w:rsid w:val="003B737E"/>
    <w:rsid w:val="003D7D9E"/>
    <w:rsid w:val="00417808"/>
    <w:rsid w:val="00452A63"/>
    <w:rsid w:val="00454425"/>
    <w:rsid w:val="00490F3F"/>
    <w:rsid w:val="00496878"/>
    <w:rsid w:val="004A1959"/>
    <w:rsid w:val="004D1AAA"/>
    <w:rsid w:val="0051310A"/>
    <w:rsid w:val="00513862"/>
    <w:rsid w:val="005227B5"/>
    <w:rsid w:val="00552744"/>
    <w:rsid w:val="0055784E"/>
    <w:rsid w:val="005811A0"/>
    <w:rsid w:val="005A5549"/>
    <w:rsid w:val="005B5A8C"/>
    <w:rsid w:val="00606FD8"/>
    <w:rsid w:val="0061696B"/>
    <w:rsid w:val="00622A86"/>
    <w:rsid w:val="00630530"/>
    <w:rsid w:val="00651B97"/>
    <w:rsid w:val="0065455B"/>
    <w:rsid w:val="00690670"/>
    <w:rsid w:val="00693FD7"/>
    <w:rsid w:val="006961BC"/>
    <w:rsid w:val="006D58F9"/>
    <w:rsid w:val="006E7F64"/>
    <w:rsid w:val="006F6545"/>
    <w:rsid w:val="006F6A3E"/>
    <w:rsid w:val="007037A8"/>
    <w:rsid w:val="00707B39"/>
    <w:rsid w:val="00710474"/>
    <w:rsid w:val="00714F7D"/>
    <w:rsid w:val="00716CA1"/>
    <w:rsid w:val="00743871"/>
    <w:rsid w:val="007655B0"/>
    <w:rsid w:val="007711B4"/>
    <w:rsid w:val="00775C80"/>
    <w:rsid w:val="007B177D"/>
    <w:rsid w:val="007E754F"/>
    <w:rsid w:val="007F6AE2"/>
    <w:rsid w:val="0080677D"/>
    <w:rsid w:val="00816212"/>
    <w:rsid w:val="00840361"/>
    <w:rsid w:val="0087188A"/>
    <w:rsid w:val="008B1BEF"/>
    <w:rsid w:val="008B27C9"/>
    <w:rsid w:val="0091084A"/>
    <w:rsid w:val="009123C2"/>
    <w:rsid w:val="009203FD"/>
    <w:rsid w:val="00964C80"/>
    <w:rsid w:val="00977D0C"/>
    <w:rsid w:val="009C5C05"/>
    <w:rsid w:val="009F0519"/>
    <w:rsid w:val="009F3AE5"/>
    <w:rsid w:val="00A7034D"/>
    <w:rsid w:val="00A84588"/>
    <w:rsid w:val="00AA7C79"/>
    <w:rsid w:val="00AB1D81"/>
    <w:rsid w:val="00AB2563"/>
    <w:rsid w:val="00AF07EC"/>
    <w:rsid w:val="00AF2E04"/>
    <w:rsid w:val="00B910AB"/>
    <w:rsid w:val="00BA5923"/>
    <w:rsid w:val="00BB3887"/>
    <w:rsid w:val="00BC12C0"/>
    <w:rsid w:val="00BE22BE"/>
    <w:rsid w:val="00BE5670"/>
    <w:rsid w:val="00C123BD"/>
    <w:rsid w:val="00C21A38"/>
    <w:rsid w:val="00C77B94"/>
    <w:rsid w:val="00C82063"/>
    <w:rsid w:val="00C97403"/>
    <w:rsid w:val="00CC0FFA"/>
    <w:rsid w:val="00CD1B39"/>
    <w:rsid w:val="00CD7647"/>
    <w:rsid w:val="00CE0388"/>
    <w:rsid w:val="00D86F72"/>
    <w:rsid w:val="00DA4941"/>
    <w:rsid w:val="00DD70C0"/>
    <w:rsid w:val="00DF3F32"/>
    <w:rsid w:val="00E67FA2"/>
    <w:rsid w:val="00E71F46"/>
    <w:rsid w:val="00E72E2A"/>
    <w:rsid w:val="00E84149"/>
    <w:rsid w:val="00EB33E5"/>
    <w:rsid w:val="00ED1C37"/>
    <w:rsid w:val="00F56B79"/>
    <w:rsid w:val="00F87996"/>
    <w:rsid w:val="00FB3082"/>
    <w:rsid w:val="00FB6880"/>
    <w:rsid w:val="00FC6AFD"/>
    <w:rsid w:val="00FD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F467AC3"/>
  <w15:chartTrackingRefBased/>
  <w15:docId w15:val="{00B9ED5F-3C37-4586-9A9E-3A97010EF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563"/>
    <w:rPr>
      <w:sz w:val="28"/>
    </w:rPr>
  </w:style>
  <w:style w:type="paragraph" w:styleId="Heading1">
    <w:name w:val="heading 1"/>
    <w:basedOn w:val="Normal"/>
    <w:next w:val="Normal"/>
    <w:link w:val="Heading1Char"/>
    <w:qFormat/>
    <w:rsid w:val="007B177D"/>
    <w:pPr>
      <w:keepNext/>
      <w:keepLines/>
      <w:numPr>
        <w:numId w:val="1"/>
      </w:numPr>
      <w:pBdr>
        <w:top w:val="single" w:sz="4" w:space="1" w:color="FF0000"/>
        <w:left w:val="single" w:sz="4" w:space="4" w:color="FF0000"/>
        <w:bottom w:val="single" w:sz="4" w:space="1" w:color="FF0000"/>
        <w:right w:val="single" w:sz="4" w:space="4" w:color="FF0000"/>
      </w:pBdr>
      <w:shd w:val="clear" w:color="auto" w:fill="FAFAFA"/>
      <w:suppressAutoHyphens/>
      <w:spacing w:before="240" w:after="240" w:line="252" w:lineRule="auto"/>
      <w:outlineLvl w:val="0"/>
    </w:pPr>
    <w:rPr>
      <w:rFonts w:eastAsia="Times New Roman" w:cs="Times New Roman"/>
      <w:color w:val="000000"/>
      <w:sz w:val="32"/>
      <w:szCs w:val="32"/>
      <w:lang w:val="sr-Latn-RS" w:eastAsia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D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2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AB2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563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AB2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563"/>
    <w:rPr>
      <w:sz w:val="28"/>
    </w:rPr>
  </w:style>
  <w:style w:type="character" w:styleId="Hyperlink">
    <w:name w:val="Hyperlink"/>
    <w:uiPriority w:val="99"/>
    <w:rsid w:val="00BE22B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7B177D"/>
    <w:rPr>
      <w:rFonts w:eastAsia="Times New Roman" w:cs="Times New Roman"/>
      <w:color w:val="000000"/>
      <w:sz w:val="32"/>
      <w:szCs w:val="32"/>
      <w:shd w:val="clear" w:color="auto" w:fill="FAFAFA"/>
      <w:lang w:val="sr-Latn-RS"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7F6AE2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F6AE2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C97403"/>
    <w:pPr>
      <w:tabs>
        <w:tab w:val="right" w:leader="dot" w:pos="9350"/>
      </w:tabs>
      <w:spacing w:after="0"/>
      <w:ind w:left="280"/>
    </w:pPr>
    <w:rPr>
      <w:b/>
      <w:bCs/>
      <w:smallCaps/>
      <w:noProof/>
      <w:sz w:val="20"/>
      <w:szCs w:val="20"/>
      <w:lang w:eastAsia="ar-SA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F6AE2"/>
    <w:pPr>
      <w:spacing w:after="0"/>
      <w:ind w:left="56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F6AE2"/>
    <w:pPr>
      <w:spacing w:after="0"/>
      <w:ind w:left="84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F6AE2"/>
    <w:pPr>
      <w:spacing w:after="0"/>
      <w:ind w:left="112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F6AE2"/>
    <w:pPr>
      <w:spacing w:after="0"/>
      <w:ind w:left="14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F6AE2"/>
    <w:pPr>
      <w:spacing w:after="0"/>
      <w:ind w:left="168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F6AE2"/>
    <w:pPr>
      <w:spacing w:after="0"/>
      <w:ind w:left="196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F6AE2"/>
    <w:pPr>
      <w:spacing w:after="0"/>
      <w:ind w:left="224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7F6AE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27D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1B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1B4"/>
    <w:rPr>
      <w:i/>
      <w:iCs/>
      <w:color w:val="4472C4" w:themeColor="accent1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30C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cntmsonormal">
    <w:name w:val="mcntmsonormal"/>
    <w:basedOn w:val="Normal"/>
    <w:rsid w:val="008B1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RS" w:eastAsia="en-GB"/>
    </w:rPr>
  </w:style>
  <w:style w:type="paragraph" w:customStyle="1" w:styleId="mcntdefault">
    <w:name w:val="mcntdefault"/>
    <w:basedOn w:val="Normal"/>
    <w:rsid w:val="008B1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RS" w:eastAsia="en-GB"/>
    </w:rPr>
  </w:style>
  <w:style w:type="character" w:customStyle="1" w:styleId="mcntheading3char">
    <w:name w:val="mcntheading3char"/>
    <w:basedOn w:val="DefaultParagraphFont"/>
    <w:rsid w:val="008B1BEF"/>
  </w:style>
  <w:style w:type="paragraph" w:styleId="NoSpacing">
    <w:name w:val="No Spacing"/>
    <w:uiPriority w:val="1"/>
    <w:qFormat/>
    <w:rsid w:val="004A1959"/>
    <w:pPr>
      <w:spacing w:after="0" w:line="240" w:lineRule="auto"/>
    </w:pPr>
    <w:rPr>
      <w:sz w:val="28"/>
    </w:rPr>
  </w:style>
  <w:style w:type="character" w:styleId="IntenseReference">
    <w:name w:val="Intense Reference"/>
    <w:basedOn w:val="DefaultParagraphFont"/>
    <w:uiPriority w:val="32"/>
    <w:qFormat/>
    <w:rsid w:val="004A1959"/>
    <w:rPr>
      <w:b/>
      <w:bCs/>
      <w:smallCaps/>
      <w:color w:val="4472C4" w:themeColor="accent1"/>
      <w:spacing w:val="5"/>
    </w:rPr>
  </w:style>
  <w:style w:type="character" w:styleId="PageNumber">
    <w:name w:val="page number"/>
    <w:basedOn w:val="DefaultParagraphFont"/>
    <w:uiPriority w:val="99"/>
    <w:semiHidden/>
    <w:unhideWhenUsed/>
    <w:rsid w:val="00DA49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4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523B5-DCDD-4A85-8583-AE17268F7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6</Pages>
  <Words>1044</Words>
  <Characters>5954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aleksatopalovic</dc:creator>
  <cp:keywords/>
  <dc:description/>
  <cp:lastModifiedBy>Aleksa Topalovic</cp:lastModifiedBy>
  <cp:revision>18</cp:revision>
  <cp:lastPrinted>2020-11-22T22:21:00Z</cp:lastPrinted>
  <dcterms:created xsi:type="dcterms:W3CDTF">2020-11-22T18:02:00Z</dcterms:created>
  <dcterms:modified xsi:type="dcterms:W3CDTF">2021-04-21T10:07:00Z</dcterms:modified>
</cp:coreProperties>
</file>