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7ce"/>
        <w:tblLayout w:type="fixed"/>
      </w:tblPr>
      <w:tblGrid>
        <w:gridCol w:w="10512"/>
      </w:tblGrid>
      <w:tr>
        <w:tblPrEx>
          <w:shd w:val="clear" w:color="auto" w:fill="cad7ce"/>
        </w:tblPrEx>
        <w:trPr>
          <w:trHeight w:val="1240" w:hRule="atLeast"/>
        </w:trPr>
        <w:tc>
          <w:tcPr>
            <w:tcW w:type="dxa" w:w="105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26"/>
              <w:bottom w:type="dxa" w:w="80"/>
              <w:right w:type="dxa" w:w="656"/>
            </w:tcMar>
            <w:vAlign w:val="top"/>
          </w:tcPr>
          <w:p>
            <w:pPr>
              <w:pStyle w:val="Title"/>
              <w:rPr/>
            </w:pPr>
            <w:r>
              <w:rPr>
                <w:rtl w:val="0"/>
                <w:lang w:val="en-US"/>
              </w:rPr>
              <w:t xml:space="preserve">КРИСТИНА </w:t>
            </w:r>
            <w:r>
              <w:rPr>
                <w:b w:val="1"/>
                <w:bCs w:val="1"/>
                <w:color w:val="262626"/>
                <w:u w:color="262626"/>
                <w:rtl w:val="0"/>
                <w:lang w:val="en-US"/>
              </w:rPr>
              <w:t>Рулина</w:t>
            </w:r>
          </w:p>
          <w:p>
            <w:pPr>
              <w:pStyle w:val="Contact Info"/>
              <w:bidi w:val="0"/>
              <w:ind w:left="576" w:right="576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г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en-US"/>
              </w:rPr>
              <w:t>Москва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м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en-US"/>
              </w:rPr>
              <w:t xml:space="preserve">«Кунцевская» · </w:t>
            </w:r>
            <w:r>
              <w:rPr>
                <w:rtl w:val="0"/>
                <w:lang w:val="en-US"/>
              </w:rPr>
              <w:t>+79162901153</w:t>
            </w:r>
          </w:p>
          <w:p>
            <w:pPr>
              <w:pStyle w:val="Contact Info Emphasis"/>
              <w:bidi w:val="0"/>
              <w:ind w:left="576" w:right="576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kvrulina@edu.hse.ru </w:t>
            </w:r>
            <w:r>
              <w:rPr>
                <w:rtl w:val="0"/>
                <w:lang w:val="en-US"/>
              </w:rPr>
              <w:t xml:space="preserve">· </w:t>
            </w:r>
            <w:r>
              <w:rPr>
                <w:rStyle w:val="Hyperlink.0"/>
                <w:color w:val="1d824c"/>
                <w:u w:color="1d824c"/>
                <w:lang w:val="en-US"/>
              </w:rPr>
              <w:fldChar w:fldCharType="begin" w:fldLock="0"/>
            </w:r>
            <w:r>
              <w:rPr>
                <w:rStyle w:val="Hyperlink.0"/>
                <w:color w:val="1d824c"/>
                <w:u w:color="1d824c"/>
                <w:lang w:val="en-US"/>
              </w:rPr>
              <w:instrText xml:space="preserve"> HYPERLINK "http://vk.com/frenchdogblues"</w:instrText>
            </w:r>
            <w:r>
              <w:rPr>
                <w:rStyle w:val="Hyperlink.0"/>
                <w:color w:val="1d824c"/>
                <w:u w:color="1d824c"/>
                <w:lang w:val="en-US"/>
              </w:rPr>
              <w:fldChar w:fldCharType="separate" w:fldLock="0"/>
            </w:r>
            <w:r>
              <w:rPr>
                <w:rStyle w:val="Hyperlink.0"/>
                <w:color w:val="1d824c"/>
                <w:u w:color="1d824c"/>
                <w:rtl w:val="0"/>
                <w:lang w:val="en-US"/>
              </w:rPr>
              <w:t>vk.com/frenchdogblues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7ce"/>
        </w:tblPrEx>
        <w:trPr>
          <w:trHeight w:val="240" w:hRule="atLeast"/>
        </w:trPr>
        <w:tc>
          <w:tcPr>
            <w:tcW w:type="dxa" w:w="105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/>
        </w:tc>
      </w:tr>
    </w:tbl>
    <w:p>
      <w:pPr>
        <w:pStyle w:val="Body"/>
        <w:widowControl w:val="0"/>
        <w:ind w:left="0" w:right="0" w:firstLine="0"/>
      </w:pPr>
    </w:p>
    <w:p>
      <w:pPr>
        <w:pStyle w:val="Heading"/>
      </w:pPr>
      <w:r>
        <w:rPr>
          <w:rtl w:val="0"/>
        </w:rPr>
        <w:t>Опыт Работы</w:t>
      </w:r>
    </w:p>
    <w:tbl>
      <w:tblPr>
        <w:tblW w:w="9893" w:type="dxa"/>
        <w:jc w:val="left"/>
        <w:tblInd w:w="7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7ce"/>
        <w:tblLayout w:type="fixed"/>
      </w:tblPr>
      <w:tblGrid>
        <w:gridCol w:w="9893"/>
      </w:tblGrid>
      <w:tr>
        <w:tblPrEx>
          <w:shd w:val="clear" w:color="auto" w:fill="cad7ce"/>
        </w:tblPrEx>
        <w:trPr>
          <w:trHeight w:val="2020" w:hRule="atLeast"/>
        </w:trPr>
        <w:tc>
          <w:tcPr>
            <w:tcW w:type="dxa" w:w="9893"/>
            <w:tcBorders>
              <w:top w:val="nil"/>
              <w:left w:val="dotted" w:color="bfbfbf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656"/>
              <w:bottom w:type="dxa" w:w="80"/>
              <w:right w:type="dxa" w:w="656"/>
            </w:tcMar>
            <w:vAlign w:val="top"/>
          </w:tcPr>
          <w:p>
            <w:pPr>
              <w:pStyle w:val="Heading 3"/>
              <w:rPr/>
            </w:pPr>
            <w:r>
              <w:rPr>
                <w:rtl w:val="0"/>
                <w:lang w:val="en-US"/>
              </w:rPr>
              <w:t xml:space="preserve">июнь </w:t>
            </w:r>
            <w:r>
              <w:rPr>
                <w:rtl w:val="0"/>
                <w:lang w:val="en-US"/>
              </w:rPr>
              <w:t xml:space="preserve">2016 </w:t>
            </w:r>
            <w:r>
              <w:rPr>
                <w:rtl w:val="0"/>
                <w:lang w:val="en-US"/>
              </w:rPr>
              <w:t xml:space="preserve">– август </w:t>
            </w:r>
            <w:r>
              <w:rPr>
                <w:rtl w:val="0"/>
                <w:lang w:val="en-US"/>
              </w:rPr>
              <w:t>2017</w:t>
            </w:r>
          </w:p>
          <w:p>
            <w:pPr>
              <w:pStyle w:val="Heading 2"/>
              <w:bidi w:val="0"/>
              <w:ind w:left="576" w:right="576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Искусствовед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smallCaps w:val="1"/>
                <w:color w:val="595959"/>
                <w:u w:color="595959"/>
                <w:rtl w:val="0"/>
                <w:lang w:val="en-US"/>
              </w:rPr>
              <w:t>totibadze gallery</w:t>
            </w:r>
          </w:p>
          <w:p>
            <w:pPr>
              <w:pStyle w:val="Body"/>
              <w:bidi w:val="0"/>
              <w:ind w:left="576" w:right="576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Проведение экскурсий по галерее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участие в организации выставок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оформление витрин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составление текстов экспликаций и брошюр с информацией о том или ином экспонате</w:t>
            </w:r>
            <w:r>
              <w:rPr>
                <w:rtl w:val="0"/>
                <w:lang w:val="ru-RU"/>
              </w:rPr>
              <w:t>.</w:t>
            </w:r>
          </w:p>
          <w:p>
            <w:pPr>
              <w:pStyle w:val="Body"/>
              <w:rPr>
                <w:lang w:val="ru-RU"/>
              </w:rPr>
            </w:pPr>
          </w:p>
          <w:p>
            <w:pPr>
              <w:pStyle w:val="Body"/>
              <w:bidi w:val="0"/>
              <w:ind w:left="576" w:right="576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Также в обязанности входило оформление заказов багетной мастерской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подбор багета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выполнение расчетов</w:t>
            </w:r>
            <w:r>
              <w:rPr>
                <w:rtl w:val="0"/>
                <w:lang w:val="ru-RU"/>
              </w:rPr>
              <w:t>).</w:t>
            </w:r>
          </w:p>
        </w:tc>
      </w:tr>
    </w:tbl>
    <w:p>
      <w:pPr>
        <w:pStyle w:val="Heading"/>
        <w:widowControl w:val="0"/>
        <w:ind w:left="634" w:right="0" w:hanging="634"/>
      </w:pPr>
    </w:p>
    <w:p>
      <w:pPr>
        <w:pStyle w:val="Heading"/>
      </w:pPr>
      <w:r>
        <w:rPr>
          <w:rtl w:val="0"/>
        </w:rPr>
        <w:t>Образование</w:t>
      </w:r>
    </w:p>
    <w:tbl>
      <w:tblPr>
        <w:tblW w:w="98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7ce"/>
        <w:tblLayout w:type="fixed"/>
      </w:tblPr>
      <w:tblGrid>
        <w:gridCol w:w="9860"/>
      </w:tblGrid>
      <w:tr>
        <w:tblPrEx>
          <w:shd w:val="clear" w:color="auto" w:fill="cad7ce"/>
        </w:tblPrEx>
        <w:trPr>
          <w:trHeight w:val="840" w:hRule="atLeast"/>
        </w:trPr>
        <w:tc>
          <w:tcPr>
            <w:tcW w:type="dxa" w:w="9860"/>
            <w:tcBorders>
              <w:top w:val="nil"/>
              <w:left w:val="dotted" w:color="bfbfbf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656"/>
              <w:bottom w:type="dxa" w:w="80"/>
              <w:right w:type="dxa" w:w="656"/>
            </w:tcMar>
            <w:vAlign w:val="top"/>
          </w:tcPr>
          <w:p>
            <w:pPr>
              <w:pStyle w:val="Heading 3"/>
              <w:rPr/>
            </w:pPr>
            <w:r>
              <w:rPr>
                <w:rtl w:val="0"/>
                <w:lang w:val="en-US"/>
              </w:rPr>
              <w:t xml:space="preserve">Сентябрь </w:t>
            </w:r>
            <w:r>
              <w:rPr>
                <w:rtl w:val="0"/>
                <w:lang w:val="en-US"/>
              </w:rPr>
              <w:t xml:space="preserve">2015 </w:t>
            </w:r>
            <w:r>
              <w:rPr>
                <w:rtl w:val="0"/>
                <w:lang w:val="en-US"/>
              </w:rPr>
              <w:t xml:space="preserve">– Июнь </w:t>
            </w:r>
            <w:r>
              <w:rPr>
                <w:rtl w:val="0"/>
                <w:lang w:val="en-US"/>
              </w:rPr>
              <w:t>2017</w:t>
            </w:r>
          </w:p>
          <w:p>
            <w:pPr>
              <w:pStyle w:val="Heading 2"/>
              <w:bidi w:val="0"/>
              <w:ind w:left="576" w:right="576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Среднее специальное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smallCaps w:val="1"/>
                <w:color w:val="595959"/>
                <w:u w:color="595959"/>
                <w:rtl w:val="0"/>
                <w:lang w:val="en-US"/>
              </w:rPr>
              <w:t>Лицей НИУ ВШЭ</w:t>
            </w:r>
          </w:p>
          <w:p>
            <w:pPr>
              <w:pStyle w:val="Body"/>
              <w:bidi w:val="0"/>
              <w:ind w:left="576" w:right="576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Специальность </w:t>
            </w:r>
            <w:r>
              <w:rPr>
                <w:rFonts w:ascii="Helvetica" w:hAnsi="Helvetica" w:hint="default"/>
                <w:rtl w:val="0"/>
                <w:lang w:val="en-US"/>
              </w:rPr>
              <w:t>–</w:t>
            </w:r>
            <w:r>
              <w:rPr>
                <w:rtl w:val="0"/>
                <w:lang w:val="en-US"/>
              </w:rPr>
              <w:t xml:space="preserve"> «Дизайн»</w:t>
            </w:r>
          </w:p>
        </w:tc>
      </w:tr>
      <w:tr>
        <w:tblPrEx>
          <w:shd w:val="clear" w:color="auto" w:fill="cad7ce"/>
        </w:tblPrEx>
        <w:trPr>
          <w:trHeight w:val="1380" w:hRule="atLeast"/>
        </w:trPr>
        <w:tc>
          <w:tcPr>
            <w:tcW w:type="dxa" w:w="9860"/>
            <w:tcBorders>
              <w:top w:val="nil"/>
              <w:left w:val="dotted" w:color="bfbfbf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656"/>
              <w:bottom w:type="dxa" w:w="80"/>
              <w:right w:type="dxa" w:w="656"/>
            </w:tcMar>
            <w:vAlign w:val="top"/>
          </w:tcPr>
          <w:p>
            <w:pPr>
              <w:pStyle w:val="Heading 3"/>
              <w:rPr/>
            </w:pPr>
            <w:r>
              <w:rPr>
                <w:rtl w:val="0"/>
                <w:lang w:val="en-US"/>
              </w:rPr>
              <w:t xml:space="preserve">Сентябрь </w:t>
            </w:r>
            <w:r>
              <w:rPr>
                <w:rtl w:val="0"/>
                <w:lang w:val="en-US"/>
              </w:rPr>
              <w:t xml:space="preserve">2017 </w:t>
            </w:r>
            <w:r>
              <w:rPr>
                <w:rtl w:val="0"/>
                <w:lang w:val="en-US"/>
              </w:rPr>
              <w:t>– Наст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en-US"/>
              </w:rPr>
              <w:t>время</w:t>
            </w:r>
          </w:p>
          <w:p>
            <w:pPr>
              <w:pStyle w:val="Heading 2"/>
              <w:bidi w:val="0"/>
              <w:ind w:left="576" w:right="576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Высшее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бакалавр</w:t>
            </w:r>
            <w:r>
              <w:rPr>
                <w:rtl w:val="0"/>
                <w:lang w:val="en-US"/>
              </w:rPr>
              <w:t xml:space="preserve">), </w:t>
            </w:r>
            <w:r>
              <w:rPr>
                <w:smallCaps w:val="1"/>
                <w:color w:val="595959"/>
                <w:u w:color="595959"/>
                <w:rtl w:val="0"/>
                <w:lang w:val="en-US"/>
              </w:rPr>
              <w:t>Научный исследовательский университет «высшая школа экономики»</w:t>
            </w:r>
          </w:p>
          <w:p>
            <w:pPr>
              <w:pStyle w:val="Body"/>
              <w:bidi w:val="0"/>
              <w:ind w:left="576" w:right="576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Факультет гуманитарных наук</w:t>
            </w:r>
          </w:p>
          <w:p>
            <w:pPr>
              <w:pStyle w:val="Body"/>
              <w:bidi w:val="0"/>
              <w:ind w:left="576" w:right="576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Направление </w:t>
            </w:r>
            <w:r>
              <w:rPr>
                <w:rFonts w:ascii="Helvetica" w:hAnsi="Helvetica" w:hint="default"/>
                <w:rtl w:val="0"/>
                <w:lang w:val="en-US"/>
              </w:rPr>
              <w:t>–</w:t>
            </w:r>
            <w:r>
              <w:rPr>
                <w:rtl w:val="0"/>
                <w:lang w:val="en-US"/>
              </w:rPr>
              <w:t xml:space="preserve"> «История искусств»</w:t>
            </w:r>
          </w:p>
        </w:tc>
      </w:tr>
    </w:tbl>
    <w:p>
      <w:pPr>
        <w:pStyle w:val="Heading"/>
        <w:widowControl w:val="0"/>
        <w:ind w:left="648" w:right="0" w:hanging="648"/>
      </w:pPr>
    </w:p>
    <w:p>
      <w:pPr>
        <w:pStyle w:val="Heading"/>
      </w:pPr>
      <w:r>
        <w:rPr>
          <w:rtl w:val="0"/>
        </w:rPr>
        <w:t>Профессиональные навыки</w:t>
      </w:r>
    </w:p>
    <w:tbl>
      <w:tblPr>
        <w:tblW w:w="10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7ce"/>
        <w:tblLayout w:type="fixed"/>
      </w:tblPr>
      <w:tblGrid>
        <w:gridCol w:w="5256"/>
        <w:gridCol w:w="5256"/>
      </w:tblGrid>
      <w:tr>
        <w:tblPrEx>
          <w:shd w:val="clear" w:color="auto" w:fill="cad7ce"/>
        </w:tblPrEx>
        <w:trPr>
          <w:trHeight w:val="1200" w:hRule="atLeast"/>
        </w:trPr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Уверенное знание графический программ </w:t>
            </w:r>
            <w:r>
              <w:rPr>
                <w:rtl w:val="0"/>
                <w:lang w:val="en-US"/>
              </w:rPr>
              <w:t xml:space="preserve">Adobe Photoshop </w:t>
            </w:r>
            <w:r>
              <w:rPr>
                <w:rtl w:val="0"/>
                <w:lang w:val="en-US"/>
              </w:rPr>
              <w:t xml:space="preserve">и </w:t>
            </w:r>
            <w:r>
              <w:rPr>
                <w:rtl w:val="0"/>
                <w:lang w:val="en-US"/>
              </w:rPr>
              <w:t>Adobe InDesign</w:t>
            </w:r>
          </w:p>
          <w:p>
            <w:pPr>
              <w:pStyle w:val="List Bullet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Владение английским на уровне </w:t>
            </w:r>
            <w:r>
              <w:rPr>
                <w:rtl w:val="0"/>
                <w:lang w:val="en-US"/>
              </w:rPr>
              <w:t>Advanced (C1)</w:t>
            </w:r>
          </w:p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Грамотно поставленная речь</w:t>
            </w:r>
          </w:p>
          <w:p>
            <w:pPr>
              <w:pStyle w:val="List Bullet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Знание основных художественных направлений и стилей</w:t>
            </w:r>
          </w:p>
          <w:p>
            <w:pPr>
              <w:pStyle w:val="List Bullet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Креативность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чувство цвета и стиля</w:t>
            </w:r>
          </w:p>
        </w:tc>
      </w:tr>
    </w:tbl>
    <w:p>
      <w:pPr>
        <w:pStyle w:val="Heading"/>
        <w:widowControl w:val="0"/>
        <w:ind w:left="0" w:right="0" w:firstLine="0"/>
      </w:pPr>
    </w:p>
    <w:p>
      <w:pPr>
        <w:pStyle w:val="Heading"/>
      </w:pPr>
      <w:r>
        <w:rPr>
          <w:rtl w:val="0"/>
        </w:rPr>
        <w:t>Владение иностранными языками</w:t>
      </w:r>
    </w:p>
    <w:tbl>
      <w:tblPr>
        <w:tblW w:w="10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7ce"/>
        <w:tblLayout w:type="fixed"/>
      </w:tblPr>
      <w:tblGrid>
        <w:gridCol w:w="5256"/>
        <w:gridCol w:w="5256"/>
      </w:tblGrid>
      <w:tr>
        <w:tblPrEx>
          <w:shd w:val="clear" w:color="auto" w:fill="cad7ce"/>
        </w:tblPrEx>
        <w:trPr>
          <w:trHeight w:val="525" w:hRule="atLeast"/>
        </w:trPr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Английский язык</w:t>
            </w:r>
          </w:p>
          <w:p>
            <w:pPr>
              <w:pStyle w:val="List Bullet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Французский язык</w:t>
            </w:r>
          </w:p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List Bullet"/>
              <w:ind w:left="936" w:hanging="360"/>
              <w:rPr/>
            </w:pPr>
            <w:r>
              <w:rPr>
                <w:rtl w:val="0"/>
                <w:lang w:val="en-US"/>
              </w:rPr>
              <w:t>Продвинутый уровень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С</w:t>
            </w:r>
            <w:r>
              <w:rPr>
                <w:rtl w:val="0"/>
                <w:lang w:val="en-US"/>
              </w:rPr>
              <w:t>1</w:t>
            </w:r>
          </w:p>
          <w:p>
            <w:pPr>
              <w:pStyle w:val="List Bullet"/>
              <w:bidi w:val="0"/>
              <w:ind w:left="936" w:right="0" w:hanging="36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Средний уровень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В</w:t>
            </w:r>
            <w:r>
              <w:rPr>
                <w:rtl w:val="0"/>
                <w:lang w:val="en-US"/>
              </w:rPr>
              <w:t>1</w:t>
            </w:r>
          </w:p>
        </w:tc>
      </w:tr>
    </w:tbl>
    <w:p>
      <w:pPr>
        <w:pStyle w:val="Heading"/>
        <w:widowControl w:val="0"/>
        <w:ind w:left="0" w:right="0" w:firstLine="0"/>
      </w:pP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950" w:right="864" w:bottom="864" w:left="864" w:header="576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1739900</wp:posOffset>
              </wp:positionV>
              <wp:extent cx="7772400" cy="0"/>
              <wp:effectExtent l="0" t="0" r="0" b="0"/>
              <wp:wrapNone/>
              <wp:docPr id="1073741825" name="officeArt object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595959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0.0pt;margin-top:137.0pt;width:612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595959" opacity="100.0%" weight="0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93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9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5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01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37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73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09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345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81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93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9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5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01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37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73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09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345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81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93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9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5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01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37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73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09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345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81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76" w:right="576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76" w:right="576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76" w:right="576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446" w:right="576" w:firstLine="0"/>
      <w:jc w:val="center"/>
      <w:outlineLvl w:val="9"/>
    </w:pPr>
    <w:rPr>
      <w:rFonts w:ascii="Georgia" w:cs="Arial Unicode MS" w:hAnsi="Georgia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595959"/>
      <w:spacing w:val="0"/>
      <w:kern w:val="28"/>
      <w:position w:val="0"/>
      <w:sz w:val="64"/>
      <w:szCs w:val="64"/>
      <w:u w:val="none" w:color="595959"/>
      <w:vertAlign w:val="baseline"/>
      <w:lang w:val="en-US"/>
    </w:rPr>
  </w:style>
  <w:style w:type="paragraph" w:styleId="Contact Info">
    <w:name w:val="Contact Info"/>
    <w:next w:val="Contact 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76" w:right="576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</w:rPr>
  </w:style>
  <w:style w:type="paragraph" w:styleId="Contact Info Emphasis">
    <w:name w:val="Contact Info Emphasis"/>
    <w:next w:val="Contact Info Emphasi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76" w:right="576" w:firstLine="0"/>
      <w:jc w:val="center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1d824c"/>
      <w:spacing w:val="0"/>
      <w:kern w:val="0"/>
      <w:position w:val="0"/>
      <w:sz w:val="22"/>
      <w:szCs w:val="22"/>
      <w:u w:val="none" w:color="1d824c"/>
      <w:vertAlign w:val="baseline"/>
      <w:lang w:val="en-US"/>
    </w:rPr>
  </w:style>
  <w:style w:type="character" w:styleId="Link">
    <w:name w:val="Link"/>
    <w:rPr>
      <w:color w:val="2c5c85"/>
      <w:u w:val="single" w:color="2c5c85"/>
    </w:rPr>
  </w:style>
  <w:style w:type="character" w:styleId="Hyperlink.0">
    <w:name w:val="Hyperlink.0"/>
    <w:basedOn w:val="Link"/>
    <w:next w:val="Hyperlink.0"/>
    <w:rPr>
      <w:color w:val="1d824c"/>
      <w:u w:color="1d824c"/>
      <w:lang w:val="en-US"/>
    </w:rPr>
  </w:style>
  <w:style w:type="paragraph" w:styleId="Heading">
    <w:name w:val="Heading"/>
    <w:next w:val="Heading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200" w:line="240" w:lineRule="auto"/>
      <w:ind w:left="576" w:right="576" w:firstLine="0"/>
      <w:jc w:val="left"/>
      <w:outlineLvl w:val="0"/>
    </w:pPr>
    <w:rPr>
      <w:rFonts w:ascii="Georgia" w:cs="Arial Unicode MS" w:hAnsi="Georgia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262626"/>
      <w:spacing w:val="0"/>
      <w:kern w:val="0"/>
      <w:position w:val="0"/>
      <w:sz w:val="28"/>
      <w:szCs w:val="28"/>
      <w:u w:val="none" w:color="262626"/>
      <w:vertAlign w:val="baseline"/>
      <w:lang w:val="ru-RU"/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76" w:right="576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576" w:right="576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1d824c"/>
      <w:spacing w:val="0"/>
      <w:kern w:val="0"/>
      <w:position w:val="0"/>
      <w:sz w:val="26"/>
      <w:szCs w:val="26"/>
      <w:u w:val="none" w:color="1d824c"/>
      <w:vertAlign w:val="baseline"/>
      <w:lang w:val="ru-RU"/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0000FF"/>
      </a:hlink>
      <a:folHlink>
        <a:srgbClr val="FF00FF"/>
      </a:folHlink>
    </a:clrScheme>
    <a:fontScheme name="Office Theme">
      <a:majorFont>
        <a:latin typeface="Georgia"/>
        <a:ea typeface="Georgia"/>
        <a:cs typeface="Georg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