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Motivations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Sensitive information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Financial info,,medical data, personal info(PII(personal identifiable information)cos 360)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Legal responsability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(HIPAA, FERPA, GDPR, CCPA)-expand on these, know what they are and protect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Damages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financial loss, reputation damage, lost of customer trust -</w:t>
      </w:r>
      <w:r w:rsidDel="00000000" w:rsidR="00000000" w:rsidRPr="00000000">
        <w:rPr>
          <w:b w:val="1"/>
          <w:bCs w:val="1"/>
          <w:rtl w:val="0"/>
        </w:rPr>
        <w:t xml:space="preserve">find data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1960-1980s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Databases primarily used in government and military applications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Databases like system R and ingres-first formalized relational models-look into further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Earliest systems Focus on basic Authentication and access control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Authentication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Access control-physical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Locked server rooms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keys(even on computers themselves!)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Bell–LaPadula model(BLP) (1973)</w:t>
      </w:r>
      <w:r w:rsidDel="00000000" w:rsidR="00000000" w:rsidRPr="00000000">
        <w:rPr>
          <w:rtl w:val="0"/>
        </w:rPr>
        <w:t xml:space="preserve"> introduced the idea of </w:t>
      </w:r>
      <w:r w:rsidDel="00000000" w:rsidR="00000000" w:rsidRPr="00000000">
        <w:rPr>
          <w:i w:val="1"/>
          <w:iCs w:val="1"/>
          <w:rtl w:val="0"/>
        </w:rPr>
        <w:t xml:space="preserve">mandatory access control</w:t>
      </w:r>
      <w:r w:rsidDel="00000000" w:rsidR="00000000" w:rsidRPr="00000000">
        <w:rPr>
          <w:rtl w:val="0"/>
        </w:rPr>
        <w:t xml:space="preserve"> for military systems.-google more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Way of dealing with classified information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Confidentiality and classified info-comes from infosec-idea of protecting information that is for one reason or another not to be shared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Dod Multi level security policy-mls-places classification levels on a scale from unclassified to top secret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Determines if a subject is allowed to access an object by comparing their classification level as well as their “compartmenrs”-usually greek letters-implimented using DAC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“Write up read down”(can create info at or above your security level and read at or below your security level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Consists of  2 mandatory access control and one direct access control rule 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Simple security property-subjects may not read higher than their security level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Star security property-subject may not write to object at lower level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Discretionary security property-uses an access matrix to specify discretionary access control -more granular decisions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720"/>
        <w:rPr/>
      </w:pPr>
      <w:r w:rsidDel="00000000" w:rsidR="00000000" w:rsidRPr="00000000">
        <w:rPr>
          <w:rtl w:val="0"/>
        </w:rPr>
        <w:t xml:space="preserve">“need to know” situations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Control over which specific types of interactions are allowed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Maybe put these before the other stuff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Divides entities into subject and object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Subject-user,process,thread,etc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Object-file,directory,ports,io devices,etc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 level security policy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Separates info into different classifications(clearances/security levels)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access control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policy that applies to how all subjects can access a given object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Enforced for all users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Controlled by a central policy administrator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 controlled by users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Discretionary access control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Restricts acess to an object based on both subject identity and groups they belong to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Subjects with certain access permissions are capable of passing that permission on to other subjects-discretionary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Later also</w:t>
      </w:r>
      <w:r w:rsidDel="00000000" w:rsidR="00000000" w:rsidRPr="00000000">
        <w:rPr>
          <w:rtl w:val="0"/>
        </w:rPr>
        <w:t xml:space="preserve"> became standard in early commercial DBMSs in the 1980s.-google more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problems?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1990s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Rise of </w:t>
      </w:r>
      <w:r w:rsidDel="00000000" w:rsidR="00000000" w:rsidRPr="00000000">
        <w:rPr>
          <w:b w:val="1"/>
          <w:bCs w:val="1"/>
          <w:rtl w:val="0"/>
        </w:rPr>
        <w:t xml:space="preserve">enterprise(google meaning) </w:t>
      </w:r>
      <w:r w:rsidDel="00000000" w:rsidR="00000000" w:rsidRPr="00000000">
        <w:rPr>
          <w:rtl w:val="0"/>
        </w:rPr>
        <w:t xml:space="preserve">databases: Oracle, Microsoft SQL Server, IBM DB2.</w:t>
        <w:br w:type="textWrapping"/>
        <w:tab/>
        <w:tab/>
        <w:t xml:space="preserve">Databases used in business to handle increasing amounts of data and large amounts of simultaneous interaction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Introduces new risks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Harder to track transactions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More sensitive data in one place(bigger target)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shifted to include: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Similar to DAC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Permissions are assigned to roles, rather than users, users are then assigned 1 or more roles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Roles can also be assigned to roles to create hierarchies/inheritance 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Simplifies updating databases that change frequently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</w:t>
      </w:r>
      <w:r w:rsidDel="00000000" w:rsidR="00000000" w:rsidRPr="00000000">
        <w:rPr>
          <w:b w:val="1"/>
          <w:bCs w:val="1"/>
          <w:rtl w:val="0"/>
        </w:rPr>
        <w:t xml:space="preserve">database encryption-find kinds in use at the time</w:t>
        <w:br w:type="textWrapping"/>
        <w:tab/>
        <w:t xml:space="preserve">RSA(Rivest, Shamir, and Adleman) encryption-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introduction of private-public keys instead of just a single key-1977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DES(Data encryption standard)(1977)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AES(Advanced encryption standard)(2001)</w:t>
      </w:r>
    </w:p>
    <w:p w:rsidR="00000000" w:rsidDel="00000000" w:rsidP="00000000" w:rsidRDefault="00000000" w:rsidRPr="00000000" w14:paraId="00000043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Government introduced encryption standard</w:t>
      </w:r>
    </w:p>
    <w:p w:rsidR="00000000" w:rsidDel="00000000" w:rsidP="00000000" w:rsidRDefault="00000000" w:rsidRPr="00000000" w14:paraId="0000004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Successor to DES</w:t>
      </w:r>
    </w:p>
    <w:p w:rsidR="00000000" w:rsidDel="00000000" w:rsidP="00000000" w:rsidRDefault="00000000" w:rsidRPr="00000000" w14:paraId="0000004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Supports larger keys, more resistant to brute force </w:t>
      </w:r>
    </w:p>
    <w:p w:rsidR="00000000" w:rsidDel="00000000" w:rsidP="00000000" w:rsidRDefault="00000000" w:rsidRPr="00000000" w14:paraId="0000004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Still popular today!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auditing/logging mechanisms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Audit trail.audit log-set of operations that can be used to reconstruct changes to the database</w:t>
      </w:r>
    </w:p>
    <w:p w:rsidR="00000000" w:rsidDel="00000000" w:rsidP="00000000" w:rsidRDefault="00000000" w:rsidRPr="00000000" w14:paraId="00000049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Can be used for database recovery</w:t>
      </w:r>
    </w:p>
    <w:p w:rsidR="00000000" w:rsidDel="00000000" w:rsidP="00000000" w:rsidRDefault="00000000" w:rsidRPr="00000000" w14:paraId="0000004A">
      <w:pPr>
        <w:numPr>
          <w:ilvl w:val="3"/>
          <w:numId w:val="2"/>
        </w:numPr>
        <w:spacing w:after="24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Also very important for detecting malicious use/erroneous interactions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2000s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Increase in large scale breaches-</w:t>
      </w:r>
      <w:r w:rsidDel="00000000" w:rsidR="00000000" w:rsidRPr="00000000">
        <w:rPr>
          <w:b w:val="1"/>
          <w:bCs w:val="1"/>
          <w:rtl w:val="0"/>
        </w:rPr>
        <w:t xml:space="preserve">as well as datatracking and research on the topic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From 157 in 2005 to 662 in 2010</w:t>
        <w:tab/>
        <w:t xml:space="preserve">(up to 3500 in 2023!)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ChoicePoint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Data breach in 2005 affecting 163,000 customers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And again in 2008! This time impacting 13,750 customers</w:t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TJX (parent company of TJMaxx)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Data breach in 2007, 45.7 million credit card numbers stolen!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Sql injections-now that its been around a little while</w:t>
      </w:r>
      <w:r w:rsidDel="00000000" w:rsidR="00000000" w:rsidRPr="00000000">
        <w:rPr>
          <w:b w:val="1"/>
          <w:bCs w:val="1"/>
          <w:rtl w:val="0"/>
        </w:rPr>
        <w:t xml:space="preserve">(give some explanation?)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With the introduction of sql and the rise of sql servers sql injection becomes a new common target for online crime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Occurs when malicious users are able to insert and run sql queries through input fields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can be used to dump whole database contents to the attacker)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Security research increased around: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Database firewalls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Proxy between client and database that monitors queries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Allows an admin to determine rules of what should be allowed/trigger alerts/be blocked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Difficult on encrypted databases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Intrusion detection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IDS intrusion detection systems 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Detects possible intrusions after the fact and raises alarms(differs from firewall)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Identifies patterns(signatures) of common attacks 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intrusion detection system (NIDS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  intrusion detection system (HIDS)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 based  intrusion detection system (SBIDS)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Anomaly based intrusion detection system (ABIDS)(NNbased)</w:t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neural network based intrusion detection (ANNBIDS)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Improved key management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generating, exchanging, storing, destroying(also known as crypto-shredding and replacing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24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Involves both cryptographical and social aspects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2010s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preserving computation-explain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Rise in cloud computing means another rise in data breaches and more need for encryption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Concerns about data reidentification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Privacy-preserving computing-also known as secure multi part computation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Instead of dealing with outside attacks mpc deals with mainting orivacy between two interacting users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Communicate the output of a function(on data from multiple users) without revealing the inputs/who they belong to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Why its important: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Query data without reveal sensitive info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Collect data for analytics while protecting user identities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Distributed systems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Multi part colaboraritions 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Ai pipelines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Sharing data between countries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Adversarial ai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Data reconstruction attacks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Homomorphic encryption</w:t>
      </w:r>
      <w:r w:rsidDel="00000000" w:rsidR="00000000" w:rsidRPr="00000000">
        <w:rPr>
          <w:rtl w:val="0"/>
        </w:rPr>
        <w:t xml:space="preserve"> (Gentry, 2009; first practical schemes ~2014–2016)</w:t>
        <w:br w:type="textWrapping"/>
        <w:tab/>
        <w:t xml:space="preserve">Allows for encyption/computations on encrypted data without decrypting it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Differential privacy</w:t>
      </w:r>
      <w:r w:rsidDel="00000000" w:rsidR="00000000" w:rsidRPr="00000000">
        <w:rPr>
          <w:rtl w:val="0"/>
        </w:rPr>
        <w:t xml:space="preserve"> (Dwork, 2006; widely adopted by Apple, Google, US Census)</w:t>
        <w:br w:type="textWrapping"/>
      </w:r>
      <w:r w:rsidDel="00000000" w:rsidR="00000000" w:rsidRPr="00000000">
        <w:rPr>
          <w:b w:val="1"/>
          <w:bCs w:val="1"/>
          <w:rtl w:val="0"/>
        </w:rPr>
        <w:tab/>
        <w:t xml:space="preserve">Allows release of aggregate data while not allowing for reidentification by adding in carefully calibrated noise values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Trusted execution environments</w:t>
      </w:r>
    </w:p>
    <w:p w:rsidR="00000000" w:rsidDel="00000000" w:rsidP="00000000" w:rsidRDefault="00000000" w:rsidRPr="00000000" w14:paraId="00000081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Built in services </w:t>
      </w:r>
      <w:r w:rsidDel="00000000" w:rsidR="00000000" w:rsidRPr="00000000">
        <w:rPr>
          <w:b w:val="1"/>
          <w:bCs w:val="1"/>
          <w:rtl w:val="0"/>
        </w:rPr>
        <w:t xml:space="preserve"> (Intel SGX, ARM TrustZone)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Cloud services (Azure Confidential Computing, AWS Nitro Enclaves-modern)</w:t>
      </w:r>
    </w:p>
    <w:p w:rsidR="00000000" w:rsidDel="00000000" w:rsidP="00000000" w:rsidRDefault="00000000" w:rsidRPr="00000000" w14:paraId="00000083">
      <w:pPr>
        <w:numPr>
          <w:ilvl w:val="2"/>
          <w:numId w:val="3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 secure section of the processor the isolates data from other processes during its use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Federated Learning(modern)</w:t>
      </w:r>
    </w:p>
    <w:p w:rsidR="00000000" w:rsidDel="00000000" w:rsidP="00000000" w:rsidRDefault="00000000" w:rsidRPr="00000000" w14:paraId="00000085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Instead of data being shared with the model, model is shared with the local device</w:t>
      </w:r>
    </w:p>
    <w:p w:rsidR="00000000" w:rsidDel="00000000" w:rsidP="00000000" w:rsidRDefault="00000000" w:rsidRPr="00000000" w14:paraId="00000086">
      <w:pPr>
        <w:numPr>
          <w:ilvl w:val="3"/>
          <w:numId w:val="3"/>
        </w:numPr>
        <w:spacing w:after="240" w:before="0" w:beforeAutospacing="0" w:lineRule="auto"/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is then run locally and only model updates are sent back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Relevance to modern day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modern threats to avoid overlap with modern advances section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susceptible to things like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Sql injection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Dos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Data reidentification(if data is mishandled)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Mant as 3500 databreaches in 2023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8,214,886,660 records compromised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https://en.wikipedia.org/wiki/Bell%E2%80%93LaPadula_model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https://en.wikipedia.org/wiki/Information_security#Confidentiality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https://en.wikipedia.org/wiki/Multilevel_security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https://security.stackexchange.com/questions/255077/bell-lapadula-model-compartments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https://wentzwu.com/2021/12/09/the-bell-lapadula-model-blp-model/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https://en.wikipedia.org/wiki/Mandatory_access_control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https://en.wikipedia.org/wiki/Discretionary_access_control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https://www.quickbase.com/articles/timeline-of-database-history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https://en.wikipedia.org/wiki/Role-based_access_control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https://www.expressvpn.com/blog/encryption-history/?srsltid=AfmBOorWxCA0uNAUM-_QicHPmeXVbAPjO6SqfnPFCsVH4WK8_70ngO5Q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https://en.wikipedia.org/wiki/Audit_trail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https://www.promero.com/why-security-breaches-just-keep-getting-bigger-and-more-expensive/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https://www.ftc.gov/news-events/news/press-releases/2009/10/consumer-data-broker-choicepoint-failed-protect-consumers-personal-data-left-key-electronic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http://ftc.gov/news-events/news/press-releases/2006/01/choicepoint-settles-data-security-breach-charges-pay-10-million-civil-penalties-5-million-consumer#:~:text=Consumer%20data%20broker%20ChoicePoint%2C%20Inc,every%20other%20year%20until%202026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https://blog.gigamon.com/2024/10/09/2006-the-tjx-breach-when-network-visibility-became-paramount-for-data-security/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https://en.wikipedia.org/wiki/SQL_injection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https://en.wikipedia.org/wiki/Intrusion_detection_system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https://cybersecurity.springeropen.com/articles/10.1186/s42400-019-0038-7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https://www.sciencedirect.com/topics/computer-science/database-firewall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https://en.wikipedia.org/wiki/Key_management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https://en.wikipedia.org/wiki/Secure_multi-party_computation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https://en.wikipedia.org/wiki/Differential_privacy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https://en.wikipedia.org/wiki/Homomorphic_encryption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https://en.wikipedia.org/wiki/Federated_learning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https://en.wikipedia.org/wiki/Computer_lock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https://www.digitalguardian.com/blog/history-data-breaches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https://www.youtube.com/watch?v=y0zZqHOZq7M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log.gigamon.com/2024/10/09/2006-the-tjx-breach-when-network-visibility-became-paramount-for-data-security/" TargetMode="External"/><Relationship Id="rId22" Type="http://schemas.openxmlformats.org/officeDocument/2006/relationships/hyperlink" Target="https://en.wikipedia.org/wiki/Intrusion_detection_system" TargetMode="External"/><Relationship Id="rId21" Type="http://schemas.openxmlformats.org/officeDocument/2006/relationships/hyperlink" Target="https://en.wikipedia.org/wiki/SQL_injection" TargetMode="External"/><Relationship Id="rId24" Type="http://schemas.openxmlformats.org/officeDocument/2006/relationships/hyperlink" Target="https://www.sciencedirect.com/topics/computer-science/database-firewall" TargetMode="External"/><Relationship Id="rId23" Type="http://schemas.openxmlformats.org/officeDocument/2006/relationships/hyperlink" Target="https://cybersecurity.springeropen.com/articles/10.1186/s42400-019-0038-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curity.stackexchange.com/questions/255077/bell-lapadula-model-compartments" TargetMode="External"/><Relationship Id="rId26" Type="http://schemas.openxmlformats.org/officeDocument/2006/relationships/hyperlink" Target="https://en.wikipedia.org/wiki/Secure_multi-party_computation" TargetMode="External"/><Relationship Id="rId25" Type="http://schemas.openxmlformats.org/officeDocument/2006/relationships/hyperlink" Target="https://en.wikipedia.org/wiki/Key_management" TargetMode="External"/><Relationship Id="rId28" Type="http://schemas.openxmlformats.org/officeDocument/2006/relationships/hyperlink" Target="https://en.wikipedia.org/wiki/Homomorphic_encryption" TargetMode="External"/><Relationship Id="rId27" Type="http://schemas.openxmlformats.org/officeDocument/2006/relationships/hyperlink" Target="https://en.wikipedia.org/wiki/Differential_privacy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Bell%E2%80%93LaPadula_model" TargetMode="External"/><Relationship Id="rId29" Type="http://schemas.openxmlformats.org/officeDocument/2006/relationships/hyperlink" Target="https://en.wikipedia.org/wiki/Federated_learning" TargetMode="External"/><Relationship Id="rId7" Type="http://schemas.openxmlformats.org/officeDocument/2006/relationships/hyperlink" Target="https://en.wikipedia.org/wiki/Information_security#Confidentiality" TargetMode="External"/><Relationship Id="rId8" Type="http://schemas.openxmlformats.org/officeDocument/2006/relationships/hyperlink" Target="https://en.wikipedia.org/wiki/Multilevel_security" TargetMode="External"/><Relationship Id="rId31" Type="http://schemas.openxmlformats.org/officeDocument/2006/relationships/hyperlink" Target="https://www.digitalguardian.com/blog/history-data-breaches" TargetMode="External"/><Relationship Id="rId30" Type="http://schemas.openxmlformats.org/officeDocument/2006/relationships/hyperlink" Target="https://en.wikipedia.org/wiki/Computer_lock" TargetMode="External"/><Relationship Id="rId11" Type="http://schemas.openxmlformats.org/officeDocument/2006/relationships/hyperlink" Target="https://en.wikipedia.org/wiki/Mandatory_access_control" TargetMode="External"/><Relationship Id="rId10" Type="http://schemas.openxmlformats.org/officeDocument/2006/relationships/hyperlink" Target="https://wentzwu.com/2021/12/09/the-bell-lapadula-model-blp-model/" TargetMode="External"/><Relationship Id="rId32" Type="http://schemas.openxmlformats.org/officeDocument/2006/relationships/hyperlink" Target="https://www.youtube.com/watch?v=y0zZqHOZq7M" TargetMode="External"/><Relationship Id="rId13" Type="http://schemas.openxmlformats.org/officeDocument/2006/relationships/hyperlink" Target="https://www.quickbase.com/articles/timeline-of-database-history" TargetMode="External"/><Relationship Id="rId12" Type="http://schemas.openxmlformats.org/officeDocument/2006/relationships/hyperlink" Target="https://en.wikipedia.org/wiki/Discretionary_access_control" TargetMode="External"/><Relationship Id="rId15" Type="http://schemas.openxmlformats.org/officeDocument/2006/relationships/hyperlink" Target="https://www.expressvpn.com/blog/encryption-history/?srsltid=AfmBOorWxCA0uNAUM-_QicHPmeXVbAPjO6SqfnPFCsVH4WK8_70ngO5Q" TargetMode="External"/><Relationship Id="rId14" Type="http://schemas.openxmlformats.org/officeDocument/2006/relationships/hyperlink" Target="https://en.wikipedia.org/wiki/Role-based_access_control" TargetMode="External"/><Relationship Id="rId17" Type="http://schemas.openxmlformats.org/officeDocument/2006/relationships/hyperlink" Target="https://www.promero.com/why-security-breaches-just-keep-getting-bigger-and-more-expensive/" TargetMode="External"/><Relationship Id="rId16" Type="http://schemas.openxmlformats.org/officeDocument/2006/relationships/hyperlink" Target="https://en.wikipedia.org/wiki/Audit_trail" TargetMode="External"/><Relationship Id="rId19" Type="http://schemas.openxmlformats.org/officeDocument/2006/relationships/hyperlink" Target="http://ftc.gov/news-events/news/press-releases/2006/01/choicepoint-settles-data-security-breach-charges-pay-10-million-civil-penalties-5-million-consumer#:~:text=Consumer%20data%20broker%20ChoicePoint%2C%20Inc,every%20other%20year%20until%202026" TargetMode="External"/><Relationship Id="rId18" Type="http://schemas.openxmlformats.org/officeDocument/2006/relationships/hyperlink" Target="https://www.ftc.gov/news-events/news/press-releases/2009/10/consumer-data-broker-choicepoint-failed-protect-consumers-personal-data-left-key-electron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