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8"/>
        <w:gridCol w:w="4789"/>
      </w:tblGrid>
      <w:tr w:rsidR="00F123DE" w:rsidRPr="002341FB" w14:paraId="3D81A7F1" w14:textId="77777777" w:rsidTr="00F123DE">
        <w:tc>
          <w:tcPr>
            <w:tcW w:w="5958" w:type="dxa"/>
          </w:tcPr>
          <w:p w14:paraId="1B73F39A" w14:textId="77777777" w:rsidR="002341FB" w:rsidRDefault="005948A9" w:rsidP="00CD0AF6">
            <w:pPr>
              <w:pStyle w:val="Title"/>
              <w:tabs>
                <w:tab w:val="left" w:pos="8280"/>
              </w:tabs>
              <w:jc w:val="left"/>
              <w:rPr>
                <w:rFonts w:ascii="Avenir Book" w:hAnsi="Avenir Book" w:cs="Calibri"/>
                <w:b w:val="0"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smallCaps/>
                <w:sz w:val="22"/>
                <w:szCs w:val="22"/>
              </w:rPr>
              <w:t>Kristin Conradi Smith</w:t>
            </w:r>
            <w:r w:rsidR="00F123DE" w:rsidRPr="002341FB">
              <w:rPr>
                <w:rFonts w:ascii="Avenir Book" w:hAnsi="Avenir Book" w:cs="Calibri"/>
                <w:b w:val="0"/>
                <w:sz w:val="22"/>
                <w:szCs w:val="22"/>
              </w:rPr>
              <w:t xml:space="preserve"> </w:t>
            </w:r>
          </w:p>
          <w:p w14:paraId="5876B343" w14:textId="77777777" w:rsidR="002341FB" w:rsidRDefault="002341FB" w:rsidP="00CD0AF6">
            <w:pPr>
              <w:pStyle w:val="Title"/>
              <w:tabs>
                <w:tab w:val="left" w:pos="8280"/>
              </w:tabs>
              <w:jc w:val="left"/>
              <w:rPr>
                <w:rFonts w:ascii="Avenir Book" w:hAnsi="Avenir Book" w:cs="Calibri"/>
                <w:b w:val="0"/>
                <w:sz w:val="22"/>
                <w:szCs w:val="22"/>
              </w:rPr>
            </w:pPr>
          </w:p>
          <w:p w14:paraId="3214AF47" w14:textId="3CF32F9F" w:rsidR="00F123DE" w:rsidRPr="002341FB" w:rsidRDefault="002341FB" w:rsidP="00CD0AF6">
            <w:pPr>
              <w:pStyle w:val="Title"/>
              <w:tabs>
                <w:tab w:val="left" w:pos="8280"/>
              </w:tabs>
              <w:jc w:val="left"/>
              <w:rPr>
                <w:rFonts w:ascii="Avenir Book" w:hAnsi="Avenir Book" w:cs="Calibri"/>
                <w:smallCaps/>
                <w:sz w:val="22"/>
                <w:szCs w:val="22"/>
              </w:rPr>
            </w:pPr>
            <w:r>
              <w:rPr>
                <w:rFonts w:ascii="Avenir Book" w:hAnsi="Avenir Book" w:cs="Calibri"/>
                <w:b w:val="0"/>
                <w:sz w:val="22"/>
                <w:szCs w:val="22"/>
              </w:rPr>
              <w:t>Current Appointment: Associate Professor</w:t>
            </w:r>
            <w:r w:rsidR="00F123DE" w:rsidRPr="002341FB">
              <w:rPr>
                <w:rFonts w:ascii="Avenir Book" w:hAnsi="Avenir Book" w:cs="Calibri"/>
                <w:b w:val="0"/>
                <w:sz w:val="22"/>
                <w:szCs w:val="22"/>
              </w:rPr>
              <w:t xml:space="preserve">                                                                                                   </w:t>
            </w:r>
          </w:p>
          <w:p w14:paraId="33A92910" w14:textId="77777777" w:rsidR="00F123DE" w:rsidRPr="002341FB" w:rsidRDefault="00F123DE" w:rsidP="00CD0AF6">
            <w:pPr>
              <w:pStyle w:val="Title"/>
              <w:tabs>
                <w:tab w:val="left" w:pos="8280"/>
              </w:tabs>
              <w:jc w:val="left"/>
              <w:rPr>
                <w:rFonts w:ascii="Avenir Book" w:hAnsi="Avenir Book" w:cs="Calibri"/>
                <w:smallCaps/>
                <w:sz w:val="22"/>
                <w:szCs w:val="22"/>
              </w:rPr>
            </w:pPr>
          </w:p>
        </w:tc>
        <w:tc>
          <w:tcPr>
            <w:tcW w:w="4789" w:type="dxa"/>
          </w:tcPr>
          <w:p w14:paraId="5E9511C1" w14:textId="2CE92F0D" w:rsidR="00F123DE" w:rsidRPr="002341FB" w:rsidRDefault="00F123DE" w:rsidP="00CD0AF6">
            <w:pPr>
              <w:pStyle w:val="Title"/>
              <w:tabs>
                <w:tab w:val="left" w:pos="8280"/>
              </w:tabs>
              <w:jc w:val="left"/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  <w:t>William &amp; Mary</w:t>
            </w:r>
          </w:p>
          <w:p w14:paraId="2F246A6E" w14:textId="15617334" w:rsidR="00F123DE" w:rsidRPr="002341FB" w:rsidRDefault="00F123DE" w:rsidP="00CD0AF6">
            <w:pPr>
              <w:pStyle w:val="Title"/>
              <w:tabs>
                <w:tab w:val="left" w:pos="8280"/>
              </w:tabs>
              <w:jc w:val="left"/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  <w:t>301 Monticello Ave, Office 3</w:t>
            </w:r>
            <w:r w:rsidR="003F3837" w:rsidRPr="002341FB"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  <w:t>111</w:t>
            </w:r>
          </w:p>
          <w:p w14:paraId="78468A61" w14:textId="4537AA8B" w:rsidR="00F123DE" w:rsidRPr="002341FB" w:rsidRDefault="00F123DE" w:rsidP="00CD0AF6">
            <w:pPr>
              <w:pStyle w:val="Title"/>
              <w:tabs>
                <w:tab w:val="left" w:pos="8280"/>
              </w:tabs>
              <w:jc w:val="left"/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  <w:t>Williamsburg, VA 23185</w:t>
            </w:r>
          </w:p>
          <w:p w14:paraId="7B992732" w14:textId="24698B78" w:rsidR="00F123DE" w:rsidRPr="002341FB" w:rsidRDefault="00114E99" w:rsidP="00CD0AF6">
            <w:pPr>
              <w:pStyle w:val="Title"/>
              <w:tabs>
                <w:tab w:val="left" w:pos="8280"/>
              </w:tabs>
              <w:jc w:val="left"/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  <w:t>ke</w:t>
            </w:r>
            <w:r w:rsidR="00F123DE" w:rsidRPr="002341FB">
              <w:rPr>
                <w:rFonts w:ascii="Avenir Book" w:hAnsi="Avenir Book" w:cs="Calibri"/>
                <w:b w:val="0"/>
                <w:smallCaps/>
                <w:sz w:val="22"/>
                <w:szCs w:val="22"/>
              </w:rPr>
              <w:t>conradi@wm.edu</w:t>
            </w:r>
          </w:p>
        </w:tc>
      </w:tr>
    </w:tbl>
    <w:p w14:paraId="72681934" w14:textId="4831A42E" w:rsidR="00025646" w:rsidRPr="002341FB" w:rsidRDefault="00025646" w:rsidP="002341FB">
      <w:p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bottom w:val="single" w:sz="4" w:space="0" w:color="000000"/>
        </w:tblBorders>
        <w:tblLook w:val="00A0" w:firstRow="1" w:lastRow="0" w:firstColumn="1" w:lastColumn="0" w:noHBand="0" w:noVBand="0"/>
      </w:tblPr>
      <w:tblGrid>
        <w:gridCol w:w="9578"/>
      </w:tblGrid>
      <w:tr w:rsidR="00025646" w:rsidRPr="002341FB" w14:paraId="5E04BE0C" w14:textId="77777777" w:rsidTr="00D42B44">
        <w:tc>
          <w:tcPr>
            <w:tcW w:w="9578" w:type="dxa"/>
          </w:tcPr>
          <w:p w14:paraId="1E9BE74A" w14:textId="77777777" w:rsidR="00025646" w:rsidRPr="002341FB" w:rsidRDefault="00025646" w:rsidP="00CD0AF6">
            <w:pPr>
              <w:rPr>
                <w:rFonts w:ascii="Avenir Book" w:hAnsi="Avenir Book" w:cs="Calibri"/>
                <w:b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/>
                <w:sz w:val="22"/>
                <w:szCs w:val="22"/>
              </w:rPr>
              <w:t>EDUCATION</w:t>
            </w:r>
          </w:p>
        </w:tc>
      </w:tr>
    </w:tbl>
    <w:p w14:paraId="25717ED6" w14:textId="77777777" w:rsidR="002341FB" w:rsidRDefault="002341FB" w:rsidP="00CD0AF6">
      <w:pPr>
        <w:autoSpaceDE w:val="0"/>
        <w:autoSpaceDN w:val="0"/>
        <w:adjustRightInd w:val="0"/>
        <w:rPr>
          <w:rFonts w:ascii="Avenir Book" w:hAnsi="Avenir Book" w:cs="Calibri"/>
          <w:b/>
          <w:bCs/>
          <w:sz w:val="22"/>
          <w:szCs w:val="22"/>
        </w:rPr>
      </w:pPr>
    </w:p>
    <w:p w14:paraId="2A0B48AB" w14:textId="2EBD0B91" w:rsidR="00F123DE" w:rsidRPr="002341FB" w:rsidRDefault="00F123DE" w:rsidP="00CD0AF6">
      <w:pPr>
        <w:autoSpaceDE w:val="0"/>
        <w:autoSpaceDN w:val="0"/>
        <w:adjustRightInd w:val="0"/>
        <w:rPr>
          <w:rFonts w:ascii="Avenir Book" w:hAnsi="Avenir Book" w:cs="Calibri"/>
          <w:b/>
          <w:bCs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Ph.D., Reading Education, May 2011</w:t>
      </w:r>
    </w:p>
    <w:p w14:paraId="7F22E059" w14:textId="030F9D22" w:rsidR="00025646" w:rsidRPr="002341FB" w:rsidRDefault="00025646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University of Virginia</w:t>
      </w:r>
      <w:r w:rsidRPr="002341FB">
        <w:rPr>
          <w:rFonts w:ascii="Avenir Book" w:hAnsi="Avenir Book" w:cs="Calibri"/>
          <w:sz w:val="22"/>
          <w:szCs w:val="22"/>
        </w:rPr>
        <w:t>, Charlottesville, VA</w:t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</w:p>
    <w:p w14:paraId="15FDAEBE" w14:textId="77777777" w:rsidR="00F123DE" w:rsidRPr="002341FB" w:rsidRDefault="00F123DE" w:rsidP="00CD0AF6">
      <w:pPr>
        <w:autoSpaceDE w:val="0"/>
        <w:autoSpaceDN w:val="0"/>
        <w:adjustRightInd w:val="0"/>
        <w:rPr>
          <w:rFonts w:ascii="Avenir Book" w:hAnsi="Avenir Book" w:cs="Calibri"/>
          <w:b/>
          <w:bCs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M.Ed., Reading Education, August 2007</w:t>
      </w:r>
    </w:p>
    <w:p w14:paraId="68BDC9D8" w14:textId="090BE624" w:rsidR="00025646" w:rsidRPr="002341FB" w:rsidRDefault="00025646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University of Virginia</w:t>
      </w:r>
      <w:r w:rsidRPr="002341FB">
        <w:rPr>
          <w:rFonts w:ascii="Avenir Book" w:hAnsi="Avenir Book" w:cs="Calibri"/>
          <w:sz w:val="22"/>
          <w:szCs w:val="22"/>
        </w:rPr>
        <w:t>, Charlottesville, VA</w:t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</w:p>
    <w:p w14:paraId="75B394FF" w14:textId="77777777" w:rsidR="00F123DE" w:rsidRPr="002341FB" w:rsidRDefault="00F123DE" w:rsidP="00CD0AF6">
      <w:pPr>
        <w:autoSpaceDE w:val="0"/>
        <w:autoSpaceDN w:val="0"/>
        <w:adjustRightInd w:val="0"/>
        <w:rPr>
          <w:rFonts w:ascii="Avenir Book" w:hAnsi="Avenir Book" w:cs="Calibri"/>
          <w:b/>
          <w:bCs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B.A., Linguistics, May 1999</w:t>
      </w:r>
    </w:p>
    <w:p w14:paraId="36BBC835" w14:textId="77777777" w:rsidR="00B959F8" w:rsidRDefault="00B959F8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  <w:r>
        <w:rPr>
          <w:rFonts w:ascii="Avenir Book" w:hAnsi="Avenir Book" w:cs="Calibri"/>
          <w:sz w:val="22"/>
          <w:szCs w:val="22"/>
        </w:rPr>
        <w:t>Secondary Concentration in Elementary Education</w:t>
      </w:r>
    </w:p>
    <w:p w14:paraId="074E58B4" w14:textId="2C899F94" w:rsidR="00740225" w:rsidRDefault="002341FB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  <w:r>
        <w:rPr>
          <w:rFonts w:ascii="Avenir Book" w:hAnsi="Avenir Book" w:cs="Calibri"/>
          <w:sz w:val="22"/>
          <w:szCs w:val="22"/>
        </w:rPr>
        <w:t xml:space="preserve">College of </w:t>
      </w:r>
      <w:r w:rsidR="006A5952" w:rsidRPr="002341FB">
        <w:rPr>
          <w:rFonts w:ascii="Avenir Book" w:hAnsi="Avenir Book" w:cs="Calibri"/>
          <w:bCs/>
          <w:sz w:val="22"/>
          <w:szCs w:val="22"/>
        </w:rPr>
        <w:t xml:space="preserve">William &amp; </w:t>
      </w:r>
      <w:r w:rsidR="00025646" w:rsidRPr="002341FB">
        <w:rPr>
          <w:rFonts w:ascii="Avenir Book" w:hAnsi="Avenir Book" w:cs="Calibri"/>
          <w:bCs/>
          <w:sz w:val="22"/>
          <w:szCs w:val="22"/>
        </w:rPr>
        <w:t>Mary</w:t>
      </w:r>
      <w:r w:rsidR="00025646" w:rsidRPr="002341FB">
        <w:rPr>
          <w:rFonts w:ascii="Avenir Book" w:hAnsi="Avenir Book" w:cs="Calibri"/>
          <w:sz w:val="22"/>
          <w:szCs w:val="22"/>
        </w:rPr>
        <w:t xml:space="preserve">, Williamsburg, VA </w:t>
      </w:r>
    </w:p>
    <w:p w14:paraId="557BA9B1" w14:textId="77777777" w:rsidR="002341FB" w:rsidRPr="002341FB" w:rsidRDefault="002341FB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8"/>
      </w:tblGrid>
      <w:tr w:rsidR="002D5875" w:rsidRPr="002341FB" w14:paraId="4E2DD02B" w14:textId="77777777" w:rsidTr="002D5875">
        <w:tc>
          <w:tcPr>
            <w:tcW w:w="9578" w:type="dxa"/>
          </w:tcPr>
          <w:p w14:paraId="5A0D6022" w14:textId="7F0E7E56" w:rsidR="002D5875" w:rsidRPr="002341FB" w:rsidRDefault="002D5875" w:rsidP="00CD0AF6">
            <w:pPr>
              <w:autoSpaceDE w:val="0"/>
              <w:autoSpaceDN w:val="0"/>
              <w:adjustRightInd w:val="0"/>
              <w:rPr>
                <w:rFonts w:ascii="Avenir Book" w:hAnsi="Avenir Book" w:cs="Calibri"/>
                <w:b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/>
                <w:sz w:val="22"/>
                <w:szCs w:val="22"/>
              </w:rPr>
              <w:t>PUBLICATIONS</w:t>
            </w:r>
            <w:r w:rsidR="0048060D" w:rsidRPr="002341FB">
              <w:rPr>
                <w:rStyle w:val="FootnoteReference"/>
                <w:rFonts w:ascii="Avenir Book" w:hAnsi="Avenir Book" w:cs="Calibri"/>
                <w:b/>
                <w:sz w:val="22"/>
                <w:szCs w:val="22"/>
              </w:rPr>
              <w:footnoteReference w:id="1"/>
            </w:r>
            <w:r w:rsidR="00F67194" w:rsidRPr="002341FB">
              <w:rPr>
                <w:rStyle w:val="FootnoteReference"/>
                <w:rFonts w:ascii="Avenir Book" w:hAnsi="Avenir Book" w:cs="Calibri"/>
                <w:b/>
                <w:sz w:val="22"/>
                <w:szCs w:val="22"/>
              </w:rPr>
              <w:footnoteReference w:customMarkFollows="1" w:id="2"/>
              <w:t>2</w:t>
            </w:r>
          </w:p>
        </w:tc>
      </w:tr>
    </w:tbl>
    <w:p w14:paraId="0F8B406B" w14:textId="77777777" w:rsidR="002341FB" w:rsidRDefault="002341FB" w:rsidP="002F5698">
      <w:pPr>
        <w:pStyle w:val="BodyText"/>
        <w:keepNext/>
        <w:rPr>
          <w:rFonts w:ascii="Avenir Book" w:hAnsi="Avenir Book" w:cs="Calibri"/>
          <w:b/>
          <w:szCs w:val="22"/>
        </w:rPr>
      </w:pPr>
    </w:p>
    <w:p w14:paraId="70F9D545" w14:textId="7D52199E" w:rsidR="003F1D4F" w:rsidRPr="002341FB" w:rsidRDefault="002F5698" w:rsidP="002F5698">
      <w:pPr>
        <w:pStyle w:val="BodyText"/>
        <w:keepNext/>
        <w:rPr>
          <w:rFonts w:ascii="Avenir Book" w:hAnsi="Avenir Book" w:cs="Calibri"/>
          <w:b/>
          <w:szCs w:val="22"/>
        </w:rPr>
      </w:pPr>
      <w:r w:rsidRPr="002341FB">
        <w:rPr>
          <w:rFonts w:ascii="Avenir Book" w:hAnsi="Avenir Book" w:cs="Calibri"/>
          <w:b/>
          <w:szCs w:val="22"/>
        </w:rPr>
        <w:t xml:space="preserve">Peer-reviewed Journal Articles </w:t>
      </w:r>
    </w:p>
    <w:p w14:paraId="301D7805" w14:textId="2D585E11" w:rsidR="00B959F8" w:rsidRDefault="00B959F8" w:rsidP="00B959F8">
      <w:pPr>
        <w:pStyle w:val="BodyText"/>
        <w:keepNext/>
        <w:ind w:left="720" w:hanging="720"/>
        <w:rPr>
          <w:rFonts w:ascii="Avenir Book" w:hAnsi="Avenir Book" w:cstheme="majorHAnsi"/>
          <w:bCs/>
          <w:color w:val="000000" w:themeColor="text1"/>
          <w:szCs w:val="22"/>
        </w:rPr>
      </w:pPr>
      <w:r>
        <w:rPr>
          <w:rFonts w:ascii="Avenir Book" w:hAnsi="Avenir Book" w:cstheme="majorHAnsi"/>
          <w:bCs/>
          <w:color w:val="000000" w:themeColor="text1"/>
          <w:szCs w:val="22"/>
        </w:rPr>
        <w:t xml:space="preserve">36. Downs, J., Hiebert, E.H., </w:t>
      </w:r>
      <w:r w:rsidRPr="00B959F8">
        <w:rPr>
          <w:rFonts w:ascii="Avenir Book" w:hAnsi="Avenir Book" w:cstheme="majorHAnsi"/>
          <w:b/>
          <w:color w:val="000000" w:themeColor="text1"/>
          <w:szCs w:val="22"/>
        </w:rPr>
        <w:t>Conradi Smith, K.,</w:t>
      </w:r>
      <w:r>
        <w:rPr>
          <w:rFonts w:ascii="Avenir Book" w:hAnsi="Avenir Book" w:cstheme="majorHAnsi"/>
          <w:bCs/>
          <w:color w:val="000000" w:themeColor="text1"/>
          <w:szCs w:val="22"/>
        </w:rPr>
        <w:t xml:space="preserve"> &amp; Mantz, K.* (2026). Promoting reading accuracy and fluency outcomes with complex texts: A grade 3 intervention comparison. </w:t>
      </w:r>
      <w:r w:rsidRPr="00B959F8">
        <w:rPr>
          <w:rFonts w:ascii="Avenir Book" w:hAnsi="Avenir Book" w:cstheme="majorHAnsi"/>
          <w:bCs/>
          <w:i/>
          <w:iCs/>
          <w:color w:val="000000" w:themeColor="text1"/>
          <w:szCs w:val="22"/>
        </w:rPr>
        <w:t>Reading Research Quarterly</w:t>
      </w:r>
      <w:r>
        <w:rPr>
          <w:rFonts w:ascii="Avenir Book" w:hAnsi="Avenir Book" w:cstheme="majorHAnsi"/>
          <w:bCs/>
          <w:i/>
          <w:iCs/>
          <w:color w:val="000000" w:themeColor="text1"/>
          <w:szCs w:val="22"/>
        </w:rPr>
        <w:t>, 61(2).</w:t>
      </w:r>
    </w:p>
    <w:p w14:paraId="0DAF8202" w14:textId="466098FC" w:rsidR="00782D5F" w:rsidRPr="00B959F8" w:rsidRDefault="00782D5F" w:rsidP="00B959F8">
      <w:pPr>
        <w:pStyle w:val="BodyText"/>
        <w:keepNext/>
        <w:ind w:left="720" w:hanging="720"/>
        <w:rPr>
          <w:rFonts w:ascii="Avenir Book" w:hAnsi="Avenir Book" w:cstheme="majorHAnsi"/>
          <w:bCs/>
          <w:color w:val="000000" w:themeColor="text1"/>
          <w:szCs w:val="22"/>
        </w:rPr>
      </w:pPr>
      <w:r w:rsidRPr="002341FB">
        <w:rPr>
          <w:rFonts w:ascii="Avenir Book" w:hAnsi="Avenir Book" w:cstheme="majorHAnsi"/>
          <w:bCs/>
          <w:color w:val="000000" w:themeColor="text1"/>
          <w:szCs w:val="22"/>
        </w:rPr>
        <w:t xml:space="preserve">35. </w:t>
      </w:r>
      <w:r w:rsidRPr="002341FB">
        <w:rPr>
          <w:rStyle w:val="markaekhnxuyn"/>
          <w:rFonts w:ascii="Avenir Book" w:hAnsi="Avenir Book" w:cstheme="majorHAnsi"/>
          <w:color w:val="000000" w:themeColor="text1"/>
          <w:szCs w:val="22"/>
          <w:bdr w:val="none" w:sz="0" w:space="0" w:color="auto" w:frame="1"/>
          <w:shd w:val="clear" w:color="auto" w:fill="FFFFFF"/>
        </w:rPr>
        <w:t>Parsons</w:t>
      </w:r>
      <w:r w:rsidRPr="002341FB">
        <w:rPr>
          <w:rFonts w:ascii="Avenir Book" w:hAnsi="Avenir Book" w:cstheme="majorHAnsi"/>
          <w:color w:val="000000" w:themeColor="text1"/>
          <w:szCs w:val="22"/>
          <w:shd w:val="clear" w:color="auto" w:fill="FFFFFF"/>
        </w:rPr>
        <w:t xml:space="preserve">, A.W., </w:t>
      </w:r>
      <w:r w:rsidRPr="002341FB">
        <w:rPr>
          <w:rFonts w:ascii="Avenir Book" w:hAnsi="Avenir Book" w:cstheme="majorHAnsi"/>
          <w:b/>
          <w:bCs/>
          <w:color w:val="000000" w:themeColor="text1"/>
          <w:szCs w:val="22"/>
          <w:shd w:val="clear" w:color="auto" w:fill="FFFFFF"/>
        </w:rPr>
        <w:t>Conradi Smith, K.,</w:t>
      </w:r>
      <w:r w:rsidRPr="002341FB">
        <w:rPr>
          <w:rFonts w:ascii="Avenir Book" w:hAnsi="Avenir Book" w:cstheme="majorHAnsi"/>
          <w:color w:val="000000" w:themeColor="text1"/>
          <w:szCs w:val="22"/>
          <w:shd w:val="clear" w:color="auto" w:fill="FFFFFF"/>
        </w:rPr>
        <w:t xml:space="preserve"> Vaughn, M., Klee, H., La Croix, L., &amp; Core </w:t>
      </w:r>
      <w:proofErr w:type="spellStart"/>
      <w:r w:rsidRPr="002341FB">
        <w:rPr>
          <w:rFonts w:ascii="Avenir Book" w:hAnsi="Avenir Book" w:cstheme="majorHAnsi"/>
          <w:color w:val="000000" w:themeColor="text1"/>
          <w:szCs w:val="22"/>
          <w:shd w:val="clear" w:color="auto" w:fill="FFFFFF"/>
        </w:rPr>
        <w:t>Yatzeck</w:t>
      </w:r>
      <w:proofErr w:type="spellEnd"/>
      <w:r w:rsidRPr="002341FB">
        <w:rPr>
          <w:rFonts w:ascii="Avenir Book" w:hAnsi="Avenir Book" w:cstheme="majorHAnsi"/>
          <w:color w:val="000000" w:themeColor="text1"/>
          <w:szCs w:val="22"/>
          <w:shd w:val="clear" w:color="auto" w:fill="FFFFFF"/>
        </w:rPr>
        <w:t>, J*. (</w:t>
      </w:r>
      <w:r w:rsidR="00791ABC">
        <w:rPr>
          <w:rFonts w:ascii="Avenir Book" w:hAnsi="Avenir Book" w:cstheme="majorHAnsi"/>
          <w:color w:val="000000" w:themeColor="text1"/>
          <w:szCs w:val="22"/>
          <w:shd w:val="clear" w:color="auto" w:fill="FFFFFF"/>
        </w:rPr>
        <w:t>2025</w:t>
      </w:r>
      <w:r w:rsidRPr="002341FB">
        <w:rPr>
          <w:rFonts w:ascii="Avenir Book" w:hAnsi="Avenir Book" w:cstheme="majorHAnsi"/>
          <w:color w:val="000000" w:themeColor="text1"/>
          <w:szCs w:val="22"/>
          <w:shd w:val="clear" w:color="auto" w:fill="FFFFFF"/>
        </w:rPr>
        <w:t xml:space="preserve">). </w:t>
      </w:r>
      <w:r w:rsidRPr="002341FB">
        <w:rPr>
          <w:rFonts w:ascii="Avenir Book" w:hAnsi="Avenir Book" w:cstheme="majorHAnsi"/>
          <w:color w:val="000000" w:themeColor="text1"/>
          <w:szCs w:val="22"/>
        </w:rPr>
        <w:t xml:space="preserve">Teacher Autonomy in Text Choices for Elementary Reading Instruction. </w:t>
      </w:r>
      <w:r w:rsidRPr="002341FB">
        <w:rPr>
          <w:rFonts w:ascii="Avenir Book" w:hAnsi="Avenir Book" w:cstheme="majorHAnsi"/>
          <w:i/>
          <w:iCs/>
          <w:color w:val="000000" w:themeColor="text1"/>
          <w:szCs w:val="22"/>
        </w:rPr>
        <w:t>Reading Research Quarterly</w:t>
      </w:r>
      <w:r w:rsidR="00B959F8">
        <w:rPr>
          <w:rFonts w:ascii="Avenir Book" w:hAnsi="Avenir Book" w:cstheme="majorHAnsi"/>
          <w:i/>
          <w:iCs/>
          <w:color w:val="000000" w:themeColor="text1"/>
          <w:szCs w:val="22"/>
        </w:rPr>
        <w:t>, 60(4).</w:t>
      </w:r>
      <w:r w:rsidRPr="002341FB">
        <w:rPr>
          <w:rFonts w:ascii="Avenir Book" w:hAnsi="Avenir Book" w:cstheme="majorHAnsi"/>
          <w:i/>
          <w:iCs/>
          <w:color w:val="000000" w:themeColor="text1"/>
          <w:szCs w:val="22"/>
        </w:rPr>
        <w:t xml:space="preserve"> </w:t>
      </w:r>
    </w:p>
    <w:p w14:paraId="0B863109" w14:textId="307AF8F4" w:rsidR="00CD0339" w:rsidRPr="002341FB" w:rsidRDefault="00CD0339" w:rsidP="002341FB">
      <w:pPr>
        <w:pStyle w:val="BodyText"/>
        <w:keepNext/>
        <w:ind w:left="720" w:hanging="720"/>
        <w:rPr>
          <w:rFonts w:ascii="Avenir Book" w:hAnsi="Avenir Book" w:cs="Calibri"/>
          <w:bCs/>
          <w:szCs w:val="22"/>
        </w:rPr>
      </w:pPr>
      <w:r w:rsidRPr="002341FB">
        <w:rPr>
          <w:rFonts w:ascii="Avenir Book" w:hAnsi="Avenir Book" w:cs="Calibri"/>
          <w:bCs/>
          <w:szCs w:val="22"/>
        </w:rPr>
        <w:t xml:space="preserve">34. Jang, B.G., &amp; </w:t>
      </w:r>
      <w:r w:rsidRPr="002341FB">
        <w:rPr>
          <w:rFonts w:ascii="Avenir Book" w:hAnsi="Avenir Book" w:cs="Calibri"/>
          <w:b/>
          <w:szCs w:val="22"/>
        </w:rPr>
        <w:t>Conradi Smith, K.</w:t>
      </w:r>
      <w:r w:rsidRPr="002341FB">
        <w:rPr>
          <w:rFonts w:ascii="Avenir Book" w:hAnsi="Avenir Book" w:cs="Calibri"/>
          <w:bCs/>
          <w:szCs w:val="22"/>
        </w:rPr>
        <w:t xml:space="preserve"> (2025). Critical review of profile research in reading motivation. </w:t>
      </w:r>
      <w:r w:rsidRPr="002341FB">
        <w:rPr>
          <w:rFonts w:ascii="Avenir Book" w:hAnsi="Avenir Book" w:cs="Calibri"/>
          <w:bCs/>
          <w:i/>
          <w:iCs/>
          <w:szCs w:val="22"/>
        </w:rPr>
        <w:t>Reading Psychology</w:t>
      </w:r>
      <w:r w:rsidRPr="002341FB">
        <w:rPr>
          <w:rFonts w:ascii="Avenir Book" w:hAnsi="Avenir Book" w:cs="Calibri"/>
          <w:bCs/>
          <w:szCs w:val="22"/>
        </w:rPr>
        <w:t>, 1-23.</w:t>
      </w:r>
    </w:p>
    <w:p w14:paraId="25801908" w14:textId="78AD7E48" w:rsidR="00F45D05" w:rsidRPr="002341FB" w:rsidRDefault="00406CEB" w:rsidP="002341FB">
      <w:pPr>
        <w:ind w:left="720" w:hanging="720"/>
        <w:rPr>
          <w:rFonts w:ascii="Avenir Book" w:hAnsi="Avenir Book" w:cs="Calibri"/>
          <w:color w:val="242424"/>
          <w:sz w:val="22"/>
          <w:szCs w:val="22"/>
          <w:shd w:val="clear" w:color="auto" w:fill="FFFFFF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33. </w:t>
      </w:r>
      <w:r w:rsidR="00F45D05" w:rsidRPr="002341FB">
        <w:rPr>
          <w:rFonts w:ascii="Avenir Book" w:hAnsi="Avenir Book" w:cs="Calibri"/>
          <w:b/>
          <w:sz w:val="22"/>
          <w:szCs w:val="22"/>
        </w:rPr>
        <w:t>Conradi Smith, K.,</w:t>
      </w:r>
      <w:r w:rsidR="00F45D05" w:rsidRPr="002341FB">
        <w:rPr>
          <w:rFonts w:ascii="Avenir Book" w:hAnsi="Avenir Book" w:cs="Calibri"/>
          <w:bCs/>
          <w:sz w:val="22"/>
          <w:szCs w:val="22"/>
        </w:rPr>
        <w:t xml:space="preserve"> Jang, B.G., &amp; </w:t>
      </w:r>
      <w:proofErr w:type="spellStart"/>
      <w:r w:rsidR="00F45D05" w:rsidRPr="002341FB">
        <w:rPr>
          <w:rFonts w:ascii="Avenir Book" w:hAnsi="Avenir Book" w:cs="Calibri"/>
          <w:bCs/>
          <w:sz w:val="22"/>
          <w:szCs w:val="22"/>
        </w:rPr>
        <w:t>Ostot</w:t>
      </w:r>
      <w:proofErr w:type="spellEnd"/>
      <w:r w:rsidR="00F45D05" w:rsidRPr="002341FB">
        <w:rPr>
          <w:rFonts w:ascii="Avenir Book" w:hAnsi="Avenir Book" w:cs="Calibri"/>
          <w:bCs/>
          <w:sz w:val="22"/>
          <w:szCs w:val="22"/>
        </w:rPr>
        <w:t xml:space="preserve">, T.* (2025). </w:t>
      </w:r>
      <w:r w:rsidR="00F45D05" w:rsidRPr="002341FB">
        <w:rPr>
          <w:rFonts w:ascii="Avenir Book" w:hAnsi="Avenir Book" w:cs="Calibri"/>
          <w:color w:val="242424"/>
          <w:sz w:val="22"/>
          <w:szCs w:val="22"/>
          <w:shd w:val="clear" w:color="auto" w:fill="FFFFFF"/>
        </w:rPr>
        <w:t xml:space="preserve">It’s not just about skills: Adopting a motivation-informed approach to instruction with adolescents. </w:t>
      </w:r>
      <w:r w:rsidR="00F45D05" w:rsidRPr="002341FB">
        <w:rPr>
          <w:rFonts w:ascii="Avenir Book" w:hAnsi="Avenir Book" w:cs="Calibri"/>
          <w:i/>
          <w:iCs/>
          <w:color w:val="242424"/>
          <w:sz w:val="22"/>
          <w:szCs w:val="22"/>
          <w:shd w:val="clear" w:color="auto" w:fill="FFFFFF"/>
        </w:rPr>
        <w:t xml:space="preserve">Journal of Adolescent &amp; Adult Literacy, </w:t>
      </w:r>
      <w:r w:rsidR="00F45D05" w:rsidRPr="002341FB">
        <w:rPr>
          <w:rFonts w:ascii="Avenir Book" w:hAnsi="Avenir Book" w:cs="Calibri"/>
          <w:color w:val="242424"/>
          <w:sz w:val="22"/>
          <w:szCs w:val="22"/>
          <w:shd w:val="clear" w:color="auto" w:fill="FFFFFF"/>
        </w:rPr>
        <w:t>415-420.</w:t>
      </w:r>
    </w:p>
    <w:p w14:paraId="7B53D0CF" w14:textId="546635DF" w:rsidR="0026695F" w:rsidRPr="002341FB" w:rsidRDefault="00F45D05" w:rsidP="002341FB">
      <w:pPr>
        <w:ind w:left="720" w:hanging="72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32. </w:t>
      </w:r>
      <w:r w:rsidR="00406CEB" w:rsidRPr="002341FB">
        <w:rPr>
          <w:rFonts w:ascii="Avenir Book" w:hAnsi="Avenir Book" w:cs="Calibri"/>
          <w:bCs/>
          <w:sz w:val="22"/>
          <w:szCs w:val="22"/>
        </w:rPr>
        <w:t xml:space="preserve">Young, C.A., </w:t>
      </w:r>
      <w:r w:rsidR="00406CEB" w:rsidRPr="002341FB">
        <w:rPr>
          <w:rFonts w:ascii="Avenir Book" w:hAnsi="Avenir Book" w:cs="Calibri"/>
          <w:b/>
          <w:sz w:val="22"/>
          <w:szCs w:val="22"/>
        </w:rPr>
        <w:t>Conradi Smith, K.,</w:t>
      </w:r>
      <w:r w:rsidR="00406CEB" w:rsidRPr="002341FB">
        <w:rPr>
          <w:rFonts w:ascii="Avenir Book" w:hAnsi="Avenir Book" w:cs="Calibri"/>
          <w:bCs/>
          <w:sz w:val="22"/>
          <w:szCs w:val="22"/>
        </w:rPr>
        <w:t xml:space="preserve"> &amp; Barr, M.T.* (</w:t>
      </w:r>
      <w:r w:rsidR="00CD0339" w:rsidRPr="002341FB">
        <w:rPr>
          <w:rFonts w:ascii="Avenir Book" w:hAnsi="Avenir Book" w:cs="Calibri"/>
          <w:bCs/>
          <w:sz w:val="22"/>
          <w:szCs w:val="22"/>
        </w:rPr>
        <w:t>2025</w:t>
      </w:r>
      <w:r w:rsidR="00406CEB" w:rsidRPr="002341FB">
        <w:rPr>
          <w:rFonts w:ascii="Avenir Book" w:hAnsi="Avenir Book" w:cs="Calibri"/>
          <w:bCs/>
          <w:sz w:val="22"/>
          <w:szCs w:val="22"/>
        </w:rPr>
        <w:t xml:space="preserve">). </w:t>
      </w:r>
      <w:r w:rsidR="00406CEB" w:rsidRPr="002341FB">
        <w:rPr>
          <w:rFonts w:ascii="Avenir Book" w:hAnsi="Avenir Book" w:cs="Calibri"/>
          <w:sz w:val="22"/>
          <w:szCs w:val="22"/>
        </w:rPr>
        <w:t>T</w:t>
      </w:r>
      <w:r w:rsidR="00406CEB"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 xml:space="preserve">he mostly white world of teacher read </w:t>
      </w:r>
      <w:proofErr w:type="spellStart"/>
      <w:r w:rsidR="00406CEB"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>alouds</w:t>
      </w:r>
      <w:proofErr w:type="spellEnd"/>
      <w:r w:rsidR="00406CEB"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 xml:space="preserve">: An analysis of fifth grade texts. </w:t>
      </w:r>
      <w:r w:rsidR="00406CEB" w:rsidRPr="002341FB">
        <w:rPr>
          <w:rFonts w:ascii="Avenir Book" w:hAnsi="Avenir Book" w:cs="Calibri"/>
          <w:i/>
          <w:iCs/>
          <w:color w:val="000000"/>
          <w:sz w:val="22"/>
          <w:szCs w:val="22"/>
          <w:shd w:val="clear" w:color="auto" w:fill="FFFFFF"/>
        </w:rPr>
        <w:t>Reading Psychology.</w:t>
      </w:r>
    </w:p>
    <w:p w14:paraId="30779F6B" w14:textId="0A22AF0A" w:rsidR="0026695F" w:rsidRPr="002341FB" w:rsidRDefault="003F1D4F" w:rsidP="002341FB">
      <w:pPr>
        <w:ind w:left="720" w:hanging="72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3</w:t>
      </w:r>
      <w:r w:rsidR="00F45D05" w:rsidRPr="002341FB">
        <w:rPr>
          <w:rFonts w:ascii="Avenir Book" w:hAnsi="Avenir Book" w:cs="Calibri"/>
          <w:bCs/>
          <w:sz w:val="22"/>
          <w:szCs w:val="22"/>
        </w:rPr>
        <w:t>1</w:t>
      </w:r>
      <w:r w:rsidRPr="002341FB">
        <w:rPr>
          <w:rFonts w:ascii="Avenir Book" w:hAnsi="Avenir Book" w:cs="Calibri"/>
          <w:bCs/>
          <w:sz w:val="22"/>
          <w:szCs w:val="22"/>
        </w:rPr>
        <w:t>.</w:t>
      </w:r>
      <w:r w:rsidRPr="002341FB">
        <w:rPr>
          <w:rFonts w:ascii="Avenir Book" w:hAnsi="Avenir Book" w:cs="Calibri"/>
          <w:b/>
          <w:sz w:val="22"/>
          <w:szCs w:val="22"/>
        </w:rPr>
        <w:t xml:space="preserve">  </w:t>
      </w:r>
      <w:r w:rsidR="00406CEB" w:rsidRPr="002341FB">
        <w:rPr>
          <w:rStyle w:val="marklyj6hfg3d"/>
          <w:rFonts w:ascii="Avenir Book" w:hAnsi="Avenir Book" w:cs="Calibri"/>
          <w:color w:val="000000"/>
          <w:sz w:val="22"/>
          <w:szCs w:val="22"/>
          <w:bdr w:val="none" w:sz="0" w:space="0" w:color="auto" w:frame="1"/>
          <w:shd w:val="clear" w:color="auto" w:fill="FFFFFF"/>
        </w:rPr>
        <w:t>Hall</w:t>
      </w:r>
      <w:r w:rsidR="00406CEB"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 xml:space="preserve">, C., Dahl-Leonard, K., Roberts, G. J., Capin, P., Peacott, D., Thayer, L., </w:t>
      </w:r>
      <w:r w:rsidR="00406CEB" w:rsidRPr="002341FB">
        <w:rPr>
          <w:rFonts w:ascii="Avenir Book" w:hAnsi="Avenir Book" w:cs="Calibri"/>
          <w:b/>
          <w:bCs/>
          <w:color w:val="000000"/>
          <w:sz w:val="22"/>
          <w:szCs w:val="22"/>
          <w:shd w:val="clear" w:color="auto" w:fill="FFFFFF"/>
        </w:rPr>
        <w:t>Conradi Smith, K.</w:t>
      </w:r>
      <w:r w:rsidR="00406CEB"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 xml:space="preserve"> (</w:t>
      </w:r>
      <w:r w:rsid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>2025</w:t>
      </w:r>
      <w:r w:rsidR="00406CEB"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>). Piloting an approach to family-implemented decoding instruction for kindergarten-aged children. </w:t>
      </w:r>
      <w:r w:rsidR="00406CEB" w:rsidRPr="002341FB">
        <w:rPr>
          <w:rFonts w:ascii="Avenir Book" w:hAnsi="Avenir Book" w:cs="Calibri"/>
          <w:i/>
          <w:iCs/>
          <w:color w:val="000000"/>
          <w:sz w:val="22"/>
          <w:szCs w:val="22"/>
          <w:shd w:val="clear" w:color="auto" w:fill="FFFFFF"/>
        </w:rPr>
        <w:t xml:space="preserve">Early Childhood Research Quarterly, </w:t>
      </w:r>
      <w:r w:rsidR="00406CEB"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>122-132.</w:t>
      </w:r>
    </w:p>
    <w:p w14:paraId="16D4D12C" w14:textId="6FA1CC7A" w:rsidR="00D07844" w:rsidRPr="002341FB" w:rsidRDefault="00D07844" w:rsidP="002341FB">
      <w:pPr>
        <w:pStyle w:val="BodyText"/>
        <w:keepNext/>
        <w:ind w:left="720" w:hanging="720"/>
        <w:rPr>
          <w:rFonts w:ascii="Avenir Book" w:hAnsi="Avenir Book" w:cs="Calibri"/>
          <w:color w:val="000000"/>
          <w:szCs w:val="22"/>
          <w:bdr w:val="none" w:sz="0" w:space="0" w:color="auto" w:frame="1"/>
        </w:rPr>
      </w:pPr>
      <w:r w:rsidRPr="002341FB">
        <w:rPr>
          <w:rFonts w:ascii="Avenir Book" w:hAnsi="Avenir Book" w:cs="Calibri"/>
          <w:color w:val="000000" w:themeColor="text1"/>
          <w:szCs w:val="22"/>
          <w:shd w:val="clear" w:color="auto" w:fill="FFFFFF"/>
        </w:rPr>
        <w:t xml:space="preserve">30. </w:t>
      </w:r>
      <w:r w:rsidRPr="002341FB">
        <w:rPr>
          <w:rFonts w:ascii="Avenir Book" w:hAnsi="Avenir Book" w:cs="Calibri"/>
          <w:bCs/>
          <w:szCs w:val="22"/>
        </w:rPr>
        <w:t xml:space="preserve">Williams, T.W. </w:t>
      </w:r>
      <w:r w:rsidRPr="002341FB">
        <w:rPr>
          <w:rFonts w:ascii="Avenir Book" w:hAnsi="Avenir Book" w:cs="Calibri"/>
          <w:b/>
          <w:szCs w:val="22"/>
        </w:rPr>
        <w:t>Conradi Smith, K.,</w:t>
      </w:r>
      <w:r w:rsidRPr="002341FB">
        <w:rPr>
          <w:rFonts w:ascii="Avenir Book" w:hAnsi="Avenir Book" w:cs="Calibri"/>
          <w:bCs/>
          <w:szCs w:val="22"/>
        </w:rPr>
        <w:t xml:space="preserve"> &amp; </w:t>
      </w:r>
      <w:proofErr w:type="spellStart"/>
      <w:r w:rsidRPr="002341FB">
        <w:rPr>
          <w:rFonts w:ascii="Avenir Book" w:hAnsi="Avenir Book" w:cs="Calibri"/>
          <w:bCs/>
          <w:szCs w:val="22"/>
        </w:rPr>
        <w:t>Frackelton</w:t>
      </w:r>
      <w:proofErr w:type="spellEnd"/>
      <w:r w:rsidRPr="002341FB">
        <w:rPr>
          <w:rFonts w:ascii="Avenir Book" w:hAnsi="Avenir Book" w:cs="Calibri"/>
          <w:bCs/>
          <w:szCs w:val="22"/>
        </w:rPr>
        <w:t>, E</w:t>
      </w:r>
      <w:r w:rsidR="00F67194" w:rsidRPr="002341FB">
        <w:rPr>
          <w:rFonts w:ascii="Avenir Book" w:hAnsi="Avenir Book" w:cs="Calibri"/>
          <w:bCs/>
          <w:szCs w:val="22"/>
        </w:rPr>
        <w:t>**</w:t>
      </w:r>
      <w:r w:rsidRPr="002341FB">
        <w:rPr>
          <w:rFonts w:ascii="Avenir Book" w:hAnsi="Avenir Book" w:cs="Calibri"/>
          <w:bCs/>
          <w:szCs w:val="22"/>
        </w:rPr>
        <w:t>. (</w:t>
      </w:r>
      <w:r w:rsidR="0026695F" w:rsidRPr="002341FB">
        <w:rPr>
          <w:rFonts w:ascii="Avenir Book" w:hAnsi="Avenir Book" w:cs="Calibri"/>
          <w:bCs/>
          <w:szCs w:val="22"/>
        </w:rPr>
        <w:t>2024</w:t>
      </w:r>
      <w:r w:rsidRPr="002341FB">
        <w:rPr>
          <w:rFonts w:ascii="Avenir Book" w:hAnsi="Avenir Book" w:cs="Calibri"/>
          <w:bCs/>
          <w:szCs w:val="22"/>
        </w:rPr>
        <w:t>). “</w:t>
      </w:r>
      <w:r w:rsidRPr="002341FB">
        <w:rPr>
          <w:rFonts w:ascii="Avenir Book" w:hAnsi="Avenir Book" w:cs="Calibri"/>
          <w:color w:val="000000"/>
          <w:szCs w:val="22"/>
          <w:bdr w:val="none" w:sz="0" w:space="0" w:color="auto" w:frame="1"/>
        </w:rPr>
        <w:t>The warmup shouldn’t be longer than the work out”: Quick world and word building before reading complex text.</w:t>
      </w:r>
      <w:r w:rsidRPr="002341FB">
        <w:rPr>
          <w:rFonts w:ascii="Avenir Book" w:hAnsi="Avenir Book" w:cs="Calibri"/>
          <w:i/>
          <w:iCs/>
          <w:color w:val="000000"/>
          <w:szCs w:val="22"/>
          <w:bdr w:val="none" w:sz="0" w:space="0" w:color="auto" w:frame="1"/>
        </w:rPr>
        <w:t xml:space="preserve"> The Collection.</w:t>
      </w:r>
      <w:r w:rsidRPr="002341FB">
        <w:rPr>
          <w:rStyle w:val="apple-converted-space"/>
          <w:rFonts w:ascii="Avenir Book" w:hAnsi="Avenir Book" w:cs="Calibri"/>
          <w:color w:val="000000"/>
          <w:szCs w:val="22"/>
          <w:bdr w:val="none" w:sz="0" w:space="0" w:color="auto" w:frame="1"/>
        </w:rPr>
        <w:t> </w:t>
      </w:r>
    </w:p>
    <w:p w14:paraId="175426A2" w14:textId="2D2E46DA" w:rsidR="0035066F" w:rsidRPr="002341FB" w:rsidRDefault="0035066F" w:rsidP="002341FB">
      <w:pPr>
        <w:pStyle w:val="BodyText"/>
        <w:keepNext/>
        <w:ind w:left="720" w:hanging="720"/>
        <w:rPr>
          <w:rFonts w:ascii="Avenir Book" w:hAnsi="Avenir Book" w:cs="Calibri"/>
          <w:szCs w:val="22"/>
        </w:rPr>
      </w:pPr>
      <w:r w:rsidRPr="002341FB">
        <w:rPr>
          <w:rFonts w:ascii="Avenir Book" w:hAnsi="Avenir Book" w:cs="Calibri"/>
          <w:color w:val="000000" w:themeColor="text1"/>
          <w:szCs w:val="22"/>
          <w:shd w:val="clear" w:color="auto" w:fill="FFFFFF"/>
        </w:rPr>
        <w:t xml:space="preserve">29. </w:t>
      </w:r>
      <w:r w:rsidRPr="002341FB">
        <w:rPr>
          <w:rFonts w:ascii="Avenir Book" w:hAnsi="Avenir Book" w:cs="Calibri"/>
          <w:szCs w:val="22"/>
        </w:rPr>
        <w:t xml:space="preserve">McGeown, S., &amp; </w:t>
      </w:r>
      <w:r w:rsidRPr="002341FB">
        <w:rPr>
          <w:rFonts w:ascii="Avenir Book" w:hAnsi="Avenir Book" w:cs="Calibri"/>
          <w:b/>
          <w:bCs/>
          <w:szCs w:val="22"/>
        </w:rPr>
        <w:t>Conradi Smith, K.</w:t>
      </w:r>
      <w:r w:rsidRPr="002341FB">
        <w:rPr>
          <w:rFonts w:ascii="Avenir Book" w:hAnsi="Avenir Book" w:cs="Calibri"/>
          <w:szCs w:val="22"/>
        </w:rPr>
        <w:t xml:space="preserve"> (</w:t>
      </w:r>
      <w:r w:rsidR="00B911B1" w:rsidRPr="002341FB">
        <w:rPr>
          <w:rFonts w:ascii="Avenir Book" w:hAnsi="Avenir Book" w:cs="Calibri"/>
          <w:szCs w:val="22"/>
        </w:rPr>
        <w:t>202</w:t>
      </w:r>
      <w:r w:rsidR="003F1D4F" w:rsidRPr="002341FB">
        <w:rPr>
          <w:rFonts w:ascii="Avenir Book" w:hAnsi="Avenir Book" w:cs="Calibri"/>
          <w:szCs w:val="22"/>
        </w:rPr>
        <w:t>4</w:t>
      </w:r>
      <w:r w:rsidR="00027712" w:rsidRPr="002341FB">
        <w:rPr>
          <w:rFonts w:ascii="Avenir Book" w:hAnsi="Avenir Book" w:cs="Calibri"/>
          <w:szCs w:val="22"/>
        </w:rPr>
        <w:t>)</w:t>
      </w:r>
      <w:r w:rsidR="00C60874" w:rsidRPr="002341FB">
        <w:rPr>
          <w:rFonts w:ascii="Avenir Book" w:hAnsi="Avenir Book" w:cs="Calibri"/>
          <w:szCs w:val="22"/>
        </w:rPr>
        <w:t xml:space="preserve">. </w:t>
      </w:r>
      <w:r w:rsidR="00C60874" w:rsidRPr="002341FB">
        <w:rPr>
          <w:rFonts w:ascii="Avenir Book" w:hAnsi="Avenir Book" w:cs="Calibri"/>
          <w:bCs/>
          <w:szCs w:val="22"/>
        </w:rPr>
        <w:t xml:space="preserve">Reading engagement matters! A new scale to measure and support children's engagement with books. </w:t>
      </w:r>
      <w:r w:rsidR="00C60874" w:rsidRPr="002341FB">
        <w:rPr>
          <w:rFonts w:ascii="Avenir Book" w:hAnsi="Avenir Book" w:cs="Calibri"/>
          <w:bCs/>
          <w:i/>
          <w:iCs/>
          <w:szCs w:val="22"/>
        </w:rPr>
        <w:t>The Reading Teacher</w:t>
      </w:r>
      <w:r w:rsidR="00406CEB" w:rsidRPr="002341FB">
        <w:rPr>
          <w:rFonts w:ascii="Avenir Book" w:hAnsi="Avenir Book" w:cs="Calibri"/>
          <w:bCs/>
          <w:i/>
          <w:iCs/>
          <w:szCs w:val="22"/>
        </w:rPr>
        <w:t xml:space="preserve">, </w:t>
      </w:r>
      <w:r w:rsidR="00406CEB" w:rsidRPr="002341FB">
        <w:rPr>
          <w:rFonts w:ascii="Avenir Book" w:hAnsi="Avenir Book" w:cs="Calibri"/>
          <w:bCs/>
          <w:szCs w:val="22"/>
        </w:rPr>
        <w:t>462-472.</w:t>
      </w:r>
    </w:p>
    <w:p w14:paraId="4626D8C4" w14:textId="6360EDA3" w:rsidR="00B914CA" w:rsidRPr="002341FB" w:rsidRDefault="00B914CA" w:rsidP="002341FB">
      <w:pPr>
        <w:pStyle w:val="BodyText"/>
        <w:keepNext/>
        <w:ind w:left="720" w:hanging="720"/>
        <w:rPr>
          <w:rFonts w:ascii="Avenir Book" w:hAnsi="Avenir Book" w:cs="Calibri"/>
          <w:szCs w:val="22"/>
        </w:rPr>
      </w:pPr>
      <w:r w:rsidRPr="002341FB">
        <w:rPr>
          <w:rFonts w:ascii="Avenir Book" w:hAnsi="Avenir Book" w:cs="Calibri"/>
          <w:color w:val="000000" w:themeColor="text1"/>
          <w:szCs w:val="22"/>
          <w:shd w:val="clear" w:color="auto" w:fill="FFFFFF"/>
        </w:rPr>
        <w:t>2</w:t>
      </w:r>
      <w:r w:rsidR="0035066F" w:rsidRPr="002341FB">
        <w:rPr>
          <w:rFonts w:ascii="Avenir Book" w:hAnsi="Avenir Book" w:cs="Calibri"/>
          <w:color w:val="000000" w:themeColor="text1"/>
          <w:szCs w:val="22"/>
          <w:shd w:val="clear" w:color="auto" w:fill="FFFFFF"/>
        </w:rPr>
        <w:t xml:space="preserve">8. </w:t>
      </w:r>
      <w:r w:rsidR="0035066F" w:rsidRPr="002341FB">
        <w:rPr>
          <w:rFonts w:ascii="Avenir Book" w:hAnsi="Avenir Book" w:cs="Calibri"/>
          <w:b/>
          <w:bCs/>
          <w:szCs w:val="22"/>
        </w:rPr>
        <w:t>Conradi Smith, K.,</w:t>
      </w:r>
      <w:r w:rsidR="0035066F" w:rsidRPr="002341FB">
        <w:rPr>
          <w:rFonts w:ascii="Avenir Book" w:hAnsi="Avenir Book" w:cs="Calibri"/>
          <w:szCs w:val="22"/>
        </w:rPr>
        <w:t xml:space="preserve"> Williams, T.W.</w:t>
      </w:r>
      <w:r w:rsidR="00F67194" w:rsidRPr="002341FB">
        <w:rPr>
          <w:rFonts w:ascii="Avenir Book" w:hAnsi="Avenir Book" w:cs="Calibri"/>
          <w:szCs w:val="22"/>
        </w:rPr>
        <w:t>**</w:t>
      </w:r>
      <w:r w:rsidR="0035066F" w:rsidRPr="002341FB">
        <w:rPr>
          <w:rFonts w:ascii="Avenir Book" w:hAnsi="Avenir Book" w:cs="Calibri"/>
          <w:szCs w:val="22"/>
        </w:rPr>
        <w:t xml:space="preserve">, &amp; </w:t>
      </w:r>
      <w:proofErr w:type="spellStart"/>
      <w:r w:rsidR="0035066F" w:rsidRPr="002341FB">
        <w:rPr>
          <w:rFonts w:ascii="Avenir Book" w:hAnsi="Avenir Book" w:cs="Calibri"/>
          <w:szCs w:val="22"/>
        </w:rPr>
        <w:t>Frackelton</w:t>
      </w:r>
      <w:proofErr w:type="spellEnd"/>
      <w:r w:rsidR="0035066F" w:rsidRPr="002341FB">
        <w:rPr>
          <w:rFonts w:ascii="Avenir Book" w:hAnsi="Avenir Book" w:cs="Calibri"/>
          <w:szCs w:val="22"/>
        </w:rPr>
        <w:t>, E.</w:t>
      </w:r>
      <w:r w:rsidR="00F67194" w:rsidRPr="002341FB">
        <w:rPr>
          <w:rFonts w:ascii="Avenir Book" w:hAnsi="Avenir Book" w:cs="Calibri"/>
          <w:szCs w:val="22"/>
        </w:rPr>
        <w:t>**</w:t>
      </w:r>
      <w:r w:rsidR="0035066F" w:rsidRPr="002341FB">
        <w:rPr>
          <w:rFonts w:ascii="Avenir Book" w:hAnsi="Avenir Book" w:cs="Calibri"/>
          <w:szCs w:val="22"/>
        </w:rPr>
        <w:t xml:space="preserve"> (</w:t>
      </w:r>
      <w:r w:rsidR="00B911B1" w:rsidRPr="002341FB">
        <w:rPr>
          <w:rFonts w:ascii="Avenir Book" w:hAnsi="Avenir Book" w:cs="Calibri"/>
          <w:szCs w:val="22"/>
        </w:rPr>
        <w:t>2023</w:t>
      </w:r>
      <w:r w:rsidR="0035066F" w:rsidRPr="002341FB">
        <w:rPr>
          <w:rFonts w:ascii="Avenir Book" w:hAnsi="Avenir Book" w:cs="Calibri"/>
          <w:szCs w:val="22"/>
        </w:rPr>
        <w:t xml:space="preserve">). No more “strategy of the week”: Connecting comprehension instruction back to books. </w:t>
      </w:r>
      <w:r w:rsidR="00C60874" w:rsidRPr="002341FB">
        <w:rPr>
          <w:rFonts w:ascii="Avenir Book" w:hAnsi="Avenir Book" w:cs="Calibri"/>
          <w:i/>
          <w:iCs/>
          <w:szCs w:val="22"/>
        </w:rPr>
        <w:t>The Reading Teacher.</w:t>
      </w:r>
    </w:p>
    <w:p w14:paraId="5C3590C9" w14:textId="245532EF" w:rsidR="000C0BB4" w:rsidRPr="002341FB" w:rsidRDefault="00CD0B70" w:rsidP="002341FB">
      <w:pPr>
        <w:ind w:left="720" w:hanging="720"/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</w:pPr>
      <w:r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>2</w:t>
      </w:r>
      <w:r w:rsidR="00027712"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>7</w:t>
      </w:r>
      <w:r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 xml:space="preserve">. </w:t>
      </w:r>
      <w:r w:rsidR="000C0BB4" w:rsidRPr="002341FB">
        <w:rPr>
          <w:rFonts w:ascii="Avenir Book" w:hAnsi="Avenir Book" w:cs="Calibri"/>
          <w:b/>
          <w:bCs/>
          <w:color w:val="000000" w:themeColor="text1"/>
          <w:sz w:val="22"/>
          <w:szCs w:val="22"/>
          <w:shd w:val="clear" w:color="auto" w:fill="FFFFFF"/>
        </w:rPr>
        <w:t>Conradi Smi</w:t>
      </w:r>
      <w:r w:rsidR="003E4529" w:rsidRPr="002341FB">
        <w:rPr>
          <w:rFonts w:ascii="Avenir Book" w:hAnsi="Avenir Book" w:cs="Calibri"/>
          <w:b/>
          <w:bCs/>
          <w:color w:val="000000" w:themeColor="text1"/>
          <w:sz w:val="22"/>
          <w:szCs w:val="22"/>
          <w:shd w:val="clear" w:color="auto" w:fill="FFFFFF"/>
        </w:rPr>
        <w:t>th, K.,</w:t>
      </w:r>
      <w:r w:rsidR="003E4529"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 xml:space="preserve"> Robertson, D.A., Lupo, S.M., Cartwright, K., Mesmer, H.A.E., &amp; </w:t>
      </w:r>
      <w:proofErr w:type="spellStart"/>
      <w:r w:rsidR="003E4529"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>Kambach</w:t>
      </w:r>
      <w:proofErr w:type="spellEnd"/>
      <w:r w:rsidR="003E4529"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>, A. (2022). Research R</w:t>
      </w:r>
      <w:r w:rsidR="009004A3"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>e</w:t>
      </w:r>
      <w:r w:rsidR="003E4529"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 xml:space="preserve">cap. </w:t>
      </w:r>
      <w:r w:rsidR="003E4529" w:rsidRPr="002341FB">
        <w:rPr>
          <w:rFonts w:ascii="Avenir Book" w:hAnsi="Avenir Book" w:cs="Calibri"/>
          <w:i/>
          <w:color w:val="000000" w:themeColor="text1"/>
          <w:sz w:val="22"/>
          <w:szCs w:val="22"/>
          <w:shd w:val="clear" w:color="auto" w:fill="FFFFFF"/>
        </w:rPr>
        <w:t>Reading in Virginia.</w:t>
      </w:r>
    </w:p>
    <w:p w14:paraId="1F163D42" w14:textId="738FB9FC" w:rsidR="00CD0B70" w:rsidRPr="002341FB" w:rsidRDefault="000C0BB4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lastRenderedPageBreak/>
        <w:t>2</w:t>
      </w:r>
      <w:r w:rsidR="00027712"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>6</w:t>
      </w:r>
      <w:r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 xml:space="preserve">. </w:t>
      </w:r>
      <w:r w:rsidR="005910E0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Zucker, T. A., Oh, Y., </w:t>
      </w:r>
      <w:r w:rsidR="005910E0" w:rsidRPr="002341FB">
        <w:rPr>
          <w:rFonts w:ascii="Avenir Book" w:hAnsi="Avenir Book" w:cs="Calibri"/>
          <w:b/>
          <w:bCs/>
          <w:color w:val="222222"/>
          <w:sz w:val="22"/>
          <w:szCs w:val="22"/>
          <w:shd w:val="clear" w:color="auto" w:fill="FFFFFF"/>
        </w:rPr>
        <w:t>Conradi Smith, K.,</w:t>
      </w:r>
      <w:r w:rsidR="005910E0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 &amp; Baker-Finck, J. (2022). Low-income elementary students access to books &amp; reading motivation. </w:t>
      </w:r>
      <w:r w:rsidR="005910E0" w:rsidRPr="002341FB">
        <w:rPr>
          <w:rFonts w:ascii="Avenir Book" w:hAnsi="Avenir Book" w:cs="Calibri"/>
          <w:i/>
          <w:iCs/>
          <w:color w:val="222222"/>
          <w:sz w:val="22"/>
          <w:szCs w:val="22"/>
        </w:rPr>
        <w:t>Reading Psychology</w:t>
      </w:r>
      <w:r w:rsidR="005910E0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, 1-27.</w:t>
      </w:r>
    </w:p>
    <w:p w14:paraId="56857BB3" w14:textId="6BDEFD78" w:rsidR="00082004" w:rsidRPr="002341FB" w:rsidRDefault="00145267" w:rsidP="002341FB">
      <w:pPr>
        <w:pStyle w:val="BodyText"/>
        <w:keepNext/>
        <w:ind w:left="720" w:hanging="720"/>
        <w:rPr>
          <w:rFonts w:ascii="Avenir Book" w:hAnsi="Avenir Book" w:cs="Calibri"/>
          <w:szCs w:val="22"/>
        </w:rPr>
      </w:pPr>
      <w:r w:rsidRPr="002341FB">
        <w:rPr>
          <w:rFonts w:ascii="Avenir Book" w:hAnsi="Avenir Book" w:cs="Calibri"/>
          <w:szCs w:val="22"/>
        </w:rPr>
        <w:t>2</w:t>
      </w:r>
      <w:r w:rsidR="00027712" w:rsidRPr="002341FB">
        <w:rPr>
          <w:rFonts w:ascii="Avenir Book" w:hAnsi="Avenir Book" w:cs="Calibri"/>
          <w:szCs w:val="22"/>
        </w:rPr>
        <w:t>5</w:t>
      </w:r>
      <w:r w:rsidRPr="002341FB">
        <w:rPr>
          <w:rFonts w:ascii="Avenir Book" w:hAnsi="Avenir Book" w:cs="Calibri"/>
          <w:szCs w:val="22"/>
        </w:rPr>
        <w:t xml:space="preserve">. </w:t>
      </w:r>
      <w:r w:rsidR="00082004" w:rsidRPr="002341FB">
        <w:rPr>
          <w:rFonts w:ascii="Avenir Book" w:hAnsi="Avenir Book" w:cs="Calibri"/>
          <w:b/>
          <w:bCs/>
          <w:szCs w:val="22"/>
        </w:rPr>
        <w:t>Conradi Smith, K.,</w:t>
      </w:r>
      <w:r w:rsidR="00082004" w:rsidRPr="002341FB">
        <w:rPr>
          <w:rFonts w:ascii="Avenir Book" w:hAnsi="Avenir Book" w:cs="Calibri"/>
          <w:szCs w:val="22"/>
        </w:rPr>
        <w:t xml:space="preserve"> &amp; Hiebert, E.H. (</w:t>
      </w:r>
      <w:r w:rsidR="00210A39" w:rsidRPr="002341FB">
        <w:rPr>
          <w:rFonts w:ascii="Avenir Book" w:hAnsi="Avenir Book" w:cs="Calibri"/>
          <w:szCs w:val="22"/>
        </w:rPr>
        <w:t>2022</w:t>
      </w:r>
      <w:r w:rsidR="00082004" w:rsidRPr="002341FB">
        <w:rPr>
          <w:rFonts w:ascii="Avenir Book" w:hAnsi="Avenir Book" w:cs="Calibri"/>
          <w:szCs w:val="22"/>
        </w:rPr>
        <w:t>)</w:t>
      </w:r>
      <w:r w:rsidR="009004A3" w:rsidRPr="002341FB">
        <w:rPr>
          <w:rFonts w:ascii="Avenir Book" w:hAnsi="Avenir Book" w:cs="Calibri"/>
          <w:szCs w:val="22"/>
        </w:rPr>
        <w:t xml:space="preserve">. What does research say about the texts we use in elementary school? </w:t>
      </w:r>
      <w:r w:rsidR="009004A3" w:rsidRPr="002341FB">
        <w:rPr>
          <w:rFonts w:ascii="Avenir Book" w:hAnsi="Avenir Book" w:cs="Calibri"/>
          <w:i/>
          <w:szCs w:val="22"/>
        </w:rPr>
        <w:t xml:space="preserve">Phi Delta </w:t>
      </w:r>
      <w:proofErr w:type="spellStart"/>
      <w:r w:rsidR="009004A3" w:rsidRPr="002341FB">
        <w:rPr>
          <w:rFonts w:ascii="Avenir Book" w:hAnsi="Avenir Book" w:cs="Calibri"/>
          <w:i/>
          <w:szCs w:val="22"/>
        </w:rPr>
        <w:t>Kappan</w:t>
      </w:r>
      <w:proofErr w:type="spellEnd"/>
      <w:r w:rsidR="009004A3" w:rsidRPr="002341FB">
        <w:rPr>
          <w:rFonts w:ascii="Avenir Book" w:hAnsi="Avenir Book" w:cs="Calibri"/>
          <w:i/>
          <w:szCs w:val="22"/>
        </w:rPr>
        <w:t xml:space="preserve">, </w:t>
      </w:r>
      <w:r w:rsidR="005C0D03" w:rsidRPr="002341FB">
        <w:rPr>
          <w:rFonts w:ascii="Avenir Book" w:hAnsi="Avenir Book" w:cs="Calibri"/>
          <w:i/>
          <w:szCs w:val="22"/>
        </w:rPr>
        <w:t>103</w:t>
      </w:r>
      <w:r w:rsidR="005C0D03" w:rsidRPr="002341FB">
        <w:rPr>
          <w:rFonts w:ascii="Avenir Book" w:hAnsi="Avenir Book" w:cs="Calibri"/>
          <w:szCs w:val="22"/>
        </w:rPr>
        <w:t>, 8-13.</w:t>
      </w:r>
    </w:p>
    <w:p w14:paraId="5ADB50F1" w14:textId="64AEC746" w:rsidR="00027712" w:rsidRPr="002341FB" w:rsidRDefault="00082004" w:rsidP="002341FB">
      <w:pPr>
        <w:pStyle w:val="BodyText"/>
        <w:keepNext/>
        <w:ind w:left="720" w:hanging="720"/>
        <w:rPr>
          <w:rFonts w:ascii="Avenir Book" w:hAnsi="Avenir Book" w:cs="Calibri"/>
          <w:color w:val="000000" w:themeColor="text1"/>
          <w:szCs w:val="22"/>
          <w:shd w:val="clear" w:color="auto" w:fill="FFFFFF"/>
        </w:rPr>
      </w:pPr>
      <w:r w:rsidRPr="002341FB">
        <w:rPr>
          <w:rFonts w:ascii="Avenir Book" w:hAnsi="Avenir Book" w:cs="Calibri"/>
          <w:szCs w:val="22"/>
        </w:rPr>
        <w:t>2</w:t>
      </w:r>
      <w:r w:rsidR="00027712" w:rsidRPr="002341FB">
        <w:rPr>
          <w:rFonts w:ascii="Avenir Book" w:hAnsi="Avenir Book" w:cs="Calibri"/>
          <w:szCs w:val="22"/>
        </w:rPr>
        <w:t>4</w:t>
      </w:r>
      <w:r w:rsidRPr="002341FB">
        <w:rPr>
          <w:rFonts w:ascii="Avenir Book" w:hAnsi="Avenir Book" w:cs="Calibri"/>
          <w:szCs w:val="22"/>
        </w:rPr>
        <w:t xml:space="preserve">. </w:t>
      </w:r>
      <w:r w:rsidR="00145267" w:rsidRPr="002341FB">
        <w:rPr>
          <w:rFonts w:ascii="Avenir Book" w:hAnsi="Avenir Book" w:cs="Calibri"/>
          <w:b/>
          <w:bCs/>
          <w:szCs w:val="22"/>
        </w:rPr>
        <w:t>C</w:t>
      </w:r>
      <w:r w:rsidR="00145267" w:rsidRPr="002341FB">
        <w:rPr>
          <w:rFonts w:ascii="Avenir Book" w:hAnsi="Avenir Book" w:cs="Calibri"/>
          <w:b/>
          <w:bCs/>
          <w:color w:val="201F1E"/>
          <w:szCs w:val="22"/>
          <w:shd w:val="clear" w:color="auto" w:fill="FFFFFF"/>
        </w:rPr>
        <w:t>onradi Smith, K.,</w:t>
      </w:r>
      <w:r w:rsidR="00145267" w:rsidRPr="002341FB">
        <w:rPr>
          <w:rFonts w:ascii="Avenir Book" w:hAnsi="Avenir Book" w:cs="Calibri"/>
          <w:color w:val="201F1E"/>
          <w:szCs w:val="22"/>
          <w:shd w:val="clear" w:color="auto" w:fill="FFFFFF"/>
        </w:rPr>
        <w:t xml:space="preserve"> Young, C.A., &amp; Core </w:t>
      </w:r>
      <w:proofErr w:type="spellStart"/>
      <w:r w:rsidR="00145267" w:rsidRPr="002341FB">
        <w:rPr>
          <w:rFonts w:ascii="Avenir Book" w:hAnsi="Avenir Book" w:cs="Calibri"/>
          <w:color w:val="201F1E"/>
          <w:szCs w:val="22"/>
          <w:shd w:val="clear" w:color="auto" w:fill="FFFFFF"/>
        </w:rPr>
        <w:t>Yatzeck</w:t>
      </w:r>
      <w:proofErr w:type="spellEnd"/>
      <w:r w:rsidR="00145267" w:rsidRPr="002341FB">
        <w:rPr>
          <w:rFonts w:ascii="Avenir Book" w:hAnsi="Avenir Book" w:cs="Calibri"/>
          <w:color w:val="201F1E"/>
          <w:szCs w:val="22"/>
          <w:shd w:val="clear" w:color="auto" w:fill="FFFFFF"/>
        </w:rPr>
        <w:t>, J.* (</w:t>
      </w:r>
      <w:r w:rsidR="00B35AAD" w:rsidRPr="002341FB">
        <w:rPr>
          <w:rFonts w:ascii="Avenir Book" w:hAnsi="Avenir Book" w:cs="Calibri"/>
          <w:color w:val="201F1E"/>
          <w:szCs w:val="22"/>
          <w:shd w:val="clear" w:color="auto" w:fill="FFFFFF"/>
        </w:rPr>
        <w:t>2022</w:t>
      </w:r>
      <w:r w:rsidR="00145267" w:rsidRPr="002341FB">
        <w:rPr>
          <w:rFonts w:ascii="Avenir Book" w:hAnsi="Avenir Book" w:cs="Calibri"/>
          <w:color w:val="201F1E"/>
          <w:szCs w:val="22"/>
          <w:shd w:val="clear" w:color="auto" w:fill="FFFFFF"/>
        </w:rPr>
        <w:t xml:space="preserve">). </w:t>
      </w:r>
      <w:r w:rsidR="00145267" w:rsidRPr="002341FB">
        <w:rPr>
          <w:rFonts w:ascii="Avenir Book" w:hAnsi="Avenir Book" w:cs="Calibri"/>
          <w:color w:val="000000" w:themeColor="text1"/>
          <w:szCs w:val="22"/>
          <w:shd w:val="clear" w:color="auto" w:fill="FFFFFF"/>
        </w:rPr>
        <w:t xml:space="preserve">What are teachers reading and </w:t>
      </w:r>
      <w:proofErr w:type="gramStart"/>
      <w:r w:rsidR="00145267" w:rsidRPr="002341FB">
        <w:rPr>
          <w:rFonts w:ascii="Avenir Book" w:hAnsi="Avenir Book" w:cs="Calibri"/>
          <w:color w:val="000000" w:themeColor="text1"/>
          <w:szCs w:val="22"/>
          <w:shd w:val="clear" w:color="auto" w:fill="FFFFFF"/>
        </w:rPr>
        <w:t>why?:</w:t>
      </w:r>
      <w:proofErr w:type="gramEnd"/>
      <w:r w:rsidR="00145267" w:rsidRPr="002341FB">
        <w:rPr>
          <w:rFonts w:ascii="Avenir Book" w:hAnsi="Avenir Book" w:cs="Calibri"/>
          <w:color w:val="000000" w:themeColor="text1"/>
          <w:szCs w:val="22"/>
          <w:shd w:val="clear" w:color="auto" w:fill="FFFFFF"/>
        </w:rPr>
        <w:t xml:space="preserve"> An analysis of elementary read aloud titles and the rationales underlying teachers’ selections</w:t>
      </w:r>
      <w:r w:rsidR="00757D7A" w:rsidRPr="002341FB">
        <w:rPr>
          <w:rFonts w:ascii="Avenir Book" w:hAnsi="Avenir Book" w:cs="Calibri"/>
          <w:color w:val="000000" w:themeColor="text1"/>
          <w:szCs w:val="22"/>
          <w:shd w:val="clear" w:color="auto" w:fill="FFFFFF"/>
        </w:rPr>
        <w:t xml:space="preserve">. </w:t>
      </w:r>
      <w:r w:rsidR="00757D7A" w:rsidRPr="002341FB">
        <w:rPr>
          <w:rFonts w:ascii="Avenir Book" w:hAnsi="Avenir Book" w:cs="Calibri"/>
          <w:i/>
          <w:color w:val="000000" w:themeColor="text1"/>
          <w:szCs w:val="22"/>
          <w:shd w:val="clear" w:color="auto" w:fill="FFFFFF"/>
        </w:rPr>
        <w:t>Literacy Research and Instruction</w:t>
      </w:r>
      <w:r w:rsidR="00757D7A" w:rsidRPr="002341FB">
        <w:rPr>
          <w:rFonts w:ascii="Avenir Book" w:hAnsi="Avenir Book" w:cs="Calibri"/>
          <w:color w:val="000000" w:themeColor="text1"/>
          <w:szCs w:val="22"/>
          <w:shd w:val="clear" w:color="auto" w:fill="FFFFFF"/>
        </w:rPr>
        <w:t>.</w:t>
      </w:r>
    </w:p>
    <w:p w14:paraId="0E2D77D2" w14:textId="28B11319" w:rsidR="00161D4F" w:rsidRPr="002341FB" w:rsidRDefault="00027712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>23.</w:t>
      </w:r>
      <w:r w:rsidR="00EB5D70" w:rsidRPr="002341FB">
        <w:rPr>
          <w:rFonts w:ascii="Avenir Book" w:hAnsi="Avenir Book" w:cs="Calibri"/>
          <w:sz w:val="22"/>
          <w:szCs w:val="22"/>
        </w:rPr>
        <w:t xml:space="preserve"> </w:t>
      </w:r>
      <w:r w:rsidR="00EB5D70" w:rsidRPr="002341FB">
        <w:rPr>
          <w:rFonts w:ascii="Avenir Book" w:hAnsi="Avenir Book" w:cs="Calibri"/>
          <w:b/>
          <w:bCs/>
          <w:sz w:val="22"/>
          <w:szCs w:val="22"/>
        </w:rPr>
        <w:t>Conradi Smith, K.,</w:t>
      </w:r>
      <w:r w:rsidR="00EB5D70" w:rsidRPr="002341FB">
        <w:rPr>
          <w:rFonts w:ascii="Avenir Book" w:hAnsi="Avenir Book" w:cs="Calibri"/>
          <w:sz w:val="22"/>
          <w:szCs w:val="22"/>
        </w:rPr>
        <w:t xml:space="preserve"> &amp; Jang, B.G. (2022). The relationship between a reader’s </w:t>
      </w:r>
      <w:proofErr w:type="spellStart"/>
      <w:r w:rsidR="00EB5D70" w:rsidRPr="002341FB">
        <w:rPr>
          <w:rFonts w:ascii="Avenir Book" w:hAnsi="Avenir Book" w:cs="Calibri"/>
          <w:sz w:val="22"/>
          <w:szCs w:val="22"/>
        </w:rPr>
        <w:t>self concept</w:t>
      </w:r>
      <w:proofErr w:type="spellEnd"/>
      <w:r w:rsidR="00EB5D70" w:rsidRPr="002341FB">
        <w:rPr>
          <w:rFonts w:ascii="Avenir Book" w:hAnsi="Avenir Book" w:cs="Calibri"/>
          <w:sz w:val="22"/>
          <w:szCs w:val="22"/>
        </w:rPr>
        <w:t xml:space="preserve"> and achievement: Which aspect matters the most and for whom?  </w:t>
      </w:r>
      <w:r w:rsidR="00EB5D70" w:rsidRPr="002341FB">
        <w:rPr>
          <w:rFonts w:ascii="Avenir Book" w:hAnsi="Avenir Book" w:cs="Calibri"/>
          <w:i/>
          <w:sz w:val="22"/>
          <w:szCs w:val="22"/>
        </w:rPr>
        <w:t>Reading &amp; Writing Quarterly</w:t>
      </w:r>
      <w:r w:rsidR="00EB5D70" w:rsidRPr="002341FB">
        <w:rPr>
          <w:rFonts w:ascii="Avenir Book" w:hAnsi="Avenir Book" w:cs="Calibri"/>
          <w:sz w:val="22"/>
          <w:szCs w:val="22"/>
        </w:rPr>
        <w:t>, 38, 454-468.</w:t>
      </w:r>
    </w:p>
    <w:p w14:paraId="2A006584" w14:textId="2C3669AB" w:rsidR="00075D26" w:rsidRPr="002341FB" w:rsidRDefault="00EB5D70" w:rsidP="002341FB">
      <w:pPr>
        <w:ind w:left="720" w:hanging="720"/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</w:pPr>
      <w:r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 xml:space="preserve">22. </w:t>
      </w:r>
      <w:r w:rsidR="00027712" w:rsidRPr="002341FB">
        <w:rPr>
          <w:rFonts w:ascii="Avenir Book" w:hAnsi="Avenir Book" w:cs="Calibr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027712" w:rsidRPr="002341FB">
        <w:rPr>
          <w:rFonts w:ascii="Avenir Book" w:hAnsi="Avenir Book" w:cs="Calibri"/>
          <w:b/>
          <w:bCs/>
          <w:color w:val="222222"/>
          <w:sz w:val="22"/>
          <w:szCs w:val="22"/>
          <w:shd w:val="clear" w:color="auto" w:fill="FFFFFF"/>
        </w:rPr>
        <w:t>Conradi Smith, K.,</w:t>
      </w:r>
      <w:r w:rsidR="00027712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027712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Amendum</w:t>
      </w:r>
      <w:proofErr w:type="spellEnd"/>
      <w:r w:rsidR="00027712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, S. J., &amp; Williams, T. W.</w:t>
      </w:r>
      <w:r w:rsidR="00F67194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**</w:t>
      </w:r>
      <w:r w:rsidR="00027712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 (2022). Maximizing small</w:t>
      </w:r>
      <w:r w:rsidR="00027712" w:rsidRPr="002341FB">
        <w:rPr>
          <w:rFonts w:ascii="Cambria Math" w:hAnsi="Cambria Math" w:cs="Cambria Math"/>
          <w:color w:val="222222"/>
          <w:sz w:val="22"/>
          <w:szCs w:val="22"/>
          <w:shd w:val="clear" w:color="auto" w:fill="FFFFFF"/>
        </w:rPr>
        <w:t>‐</w:t>
      </w:r>
      <w:r w:rsidR="00027712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group reading instruction. </w:t>
      </w:r>
      <w:r w:rsidR="00027712" w:rsidRPr="002341FB">
        <w:rPr>
          <w:rFonts w:ascii="Avenir Book" w:hAnsi="Avenir Book" w:cs="Calibri"/>
          <w:i/>
          <w:iCs/>
          <w:color w:val="222222"/>
          <w:sz w:val="22"/>
          <w:szCs w:val="22"/>
          <w:shd w:val="clear" w:color="auto" w:fill="FFFFFF"/>
        </w:rPr>
        <w:t>The Reading Teacher</w:t>
      </w:r>
      <w:r w:rsidR="00027712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, </w:t>
      </w:r>
      <w:r w:rsidR="00027712" w:rsidRPr="002341FB">
        <w:rPr>
          <w:rFonts w:ascii="Avenir Book" w:hAnsi="Avenir Book" w:cs="Calibri"/>
          <w:i/>
          <w:iCs/>
          <w:color w:val="222222"/>
          <w:sz w:val="22"/>
          <w:szCs w:val="22"/>
          <w:shd w:val="clear" w:color="auto" w:fill="FFFFFF"/>
        </w:rPr>
        <w:t>76</w:t>
      </w:r>
      <w:r w:rsidR="00027712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(3), 348-356. [Note: A version of this paper, on W&amp;M </w:t>
      </w:r>
      <w:proofErr w:type="spellStart"/>
      <w:r w:rsidR="00027712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ScholarWorks</w:t>
      </w:r>
      <w:proofErr w:type="spellEnd"/>
      <w:r w:rsidR="00027712"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, is among the top 10 downloaded papers ever.]</w:t>
      </w:r>
    </w:p>
    <w:p w14:paraId="0894CC36" w14:textId="3E8098D1" w:rsidR="00F042E1" w:rsidRPr="002341FB" w:rsidRDefault="00B27F2E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 xml:space="preserve">21. </w:t>
      </w:r>
      <w:proofErr w:type="spellStart"/>
      <w:r w:rsidRPr="002341FB">
        <w:rPr>
          <w:rFonts w:ascii="Avenir Book" w:hAnsi="Avenir Book" w:cs="Calibri"/>
          <w:sz w:val="22"/>
          <w:szCs w:val="22"/>
        </w:rPr>
        <w:t>Amendum</w:t>
      </w:r>
      <w:proofErr w:type="spellEnd"/>
      <w:r w:rsidRPr="002341FB">
        <w:rPr>
          <w:rFonts w:ascii="Avenir Book" w:hAnsi="Avenir Book" w:cs="Calibri"/>
          <w:sz w:val="22"/>
          <w:szCs w:val="22"/>
        </w:rPr>
        <w:t xml:space="preserve">, S.J., </w:t>
      </w:r>
      <w:r w:rsidRPr="002341FB">
        <w:rPr>
          <w:rFonts w:ascii="Avenir Book" w:hAnsi="Avenir Book" w:cs="Calibri"/>
          <w:b/>
          <w:bCs/>
          <w:sz w:val="22"/>
          <w:szCs w:val="22"/>
        </w:rPr>
        <w:t>Conradi Smith, K.,</w:t>
      </w:r>
      <w:r w:rsidRPr="002341FB">
        <w:rPr>
          <w:rFonts w:ascii="Avenir Book" w:hAnsi="Avenir Book" w:cs="Calibri"/>
          <w:sz w:val="22"/>
          <w:szCs w:val="22"/>
        </w:rPr>
        <w:t xml:space="preserve"> &amp; </w:t>
      </w:r>
      <w:proofErr w:type="spellStart"/>
      <w:r w:rsidRPr="002341FB">
        <w:rPr>
          <w:rFonts w:ascii="Avenir Book" w:hAnsi="Avenir Book" w:cs="Calibri"/>
          <w:sz w:val="22"/>
          <w:szCs w:val="22"/>
        </w:rPr>
        <w:t>Liebfreund</w:t>
      </w:r>
      <w:proofErr w:type="spellEnd"/>
      <w:r w:rsidRPr="002341FB">
        <w:rPr>
          <w:rFonts w:ascii="Avenir Book" w:hAnsi="Avenir Book" w:cs="Calibri"/>
          <w:sz w:val="22"/>
          <w:szCs w:val="22"/>
        </w:rPr>
        <w:t>, M.D.  (</w:t>
      </w:r>
      <w:r w:rsidR="00757D7A" w:rsidRPr="002341FB">
        <w:rPr>
          <w:rFonts w:ascii="Avenir Book" w:hAnsi="Avenir Book" w:cs="Calibri"/>
          <w:sz w:val="22"/>
          <w:szCs w:val="22"/>
        </w:rPr>
        <w:t>2021</w:t>
      </w:r>
      <w:r w:rsidRPr="002341FB">
        <w:rPr>
          <w:rFonts w:ascii="Avenir Book" w:hAnsi="Avenir Book" w:cs="Calibri"/>
          <w:sz w:val="22"/>
          <w:szCs w:val="22"/>
        </w:rPr>
        <w:t xml:space="preserve">). Explaining reading variance by student subgroup: Should we move beyond oral reading fluency? </w:t>
      </w:r>
      <w:r w:rsidR="00CF18B4" w:rsidRPr="002341FB">
        <w:rPr>
          <w:rFonts w:ascii="Avenir Book" w:hAnsi="Avenir Book" w:cs="Calibri"/>
          <w:i/>
          <w:sz w:val="22"/>
          <w:szCs w:val="22"/>
        </w:rPr>
        <w:t>Journal of Research in Reading</w:t>
      </w:r>
      <w:r w:rsidR="00CF18B4" w:rsidRPr="002341FB">
        <w:rPr>
          <w:rFonts w:ascii="Avenir Book" w:hAnsi="Avenir Book" w:cs="Calibri"/>
          <w:sz w:val="22"/>
          <w:szCs w:val="22"/>
        </w:rPr>
        <w:t xml:space="preserve">, </w:t>
      </w:r>
      <w:hyperlink r:id="rId7" w:history="1">
        <w:r w:rsidR="00CF18B4" w:rsidRPr="002341FB">
          <w:rPr>
            <w:rStyle w:val="Hyperlink"/>
            <w:rFonts w:ascii="Avenir Book" w:hAnsi="Avenir Book" w:cs="Calibri"/>
            <w:b/>
            <w:bCs/>
            <w:color w:val="005274"/>
            <w:sz w:val="22"/>
            <w:szCs w:val="22"/>
            <w:shd w:val="clear" w:color="auto" w:fill="FFFFFF"/>
          </w:rPr>
          <w:t>https://doi.org/10.1111/1467-9817.12371</w:t>
        </w:r>
      </w:hyperlink>
    </w:p>
    <w:p w14:paraId="7ABD6FE4" w14:textId="58703BC7" w:rsidR="00075D26" w:rsidRPr="002341FB" w:rsidRDefault="00F042E1" w:rsidP="002341FB">
      <w:pPr>
        <w:ind w:left="720" w:hanging="720"/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</w:pPr>
      <w:r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 xml:space="preserve">20. </w:t>
      </w:r>
      <w:r w:rsidR="00075D26"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>Lee, Y.</w:t>
      </w:r>
      <w:r w:rsidR="003D34B8"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>*</w:t>
      </w:r>
      <w:r w:rsidR="00075D26"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 xml:space="preserve">, Jang, B. G., &amp; </w:t>
      </w:r>
      <w:r w:rsidR="00075D26" w:rsidRPr="002341FB">
        <w:rPr>
          <w:rFonts w:ascii="Avenir Book" w:hAnsi="Avenir Book" w:cs="Calibri"/>
          <w:b/>
          <w:bCs/>
          <w:color w:val="201F1E"/>
          <w:sz w:val="22"/>
          <w:szCs w:val="22"/>
          <w:shd w:val="clear" w:color="auto" w:fill="FFFFFF"/>
        </w:rPr>
        <w:t>Conradi Smith, K.</w:t>
      </w:r>
      <w:r w:rsidR="00075D26"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 xml:space="preserve"> (</w:t>
      </w:r>
      <w:r w:rsidR="00594DF7"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>2021</w:t>
      </w:r>
      <w:r w:rsidR="00075D26"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 xml:space="preserve">). </w:t>
      </w:r>
      <w:r w:rsidR="00075D26" w:rsidRPr="002341FB">
        <w:rPr>
          <w:rFonts w:ascii="Avenir Book" w:hAnsi="Avenir Book" w:cs="Calibri"/>
          <w:i/>
          <w:color w:val="201F1E"/>
          <w:sz w:val="22"/>
          <w:szCs w:val="22"/>
          <w:shd w:val="clear" w:color="auto" w:fill="FFFFFF"/>
        </w:rPr>
        <w:t xml:space="preserve">A systematic review of reading engagement research: What do we mean, </w:t>
      </w:r>
      <w:proofErr w:type="gramStart"/>
      <w:r w:rsidR="00075D26" w:rsidRPr="002341FB">
        <w:rPr>
          <w:rFonts w:ascii="Avenir Book" w:hAnsi="Avenir Book" w:cs="Calibri"/>
          <w:i/>
          <w:color w:val="201F1E"/>
          <w:sz w:val="22"/>
          <w:szCs w:val="22"/>
          <w:shd w:val="clear" w:color="auto" w:fill="FFFFFF"/>
        </w:rPr>
        <w:t>What</w:t>
      </w:r>
      <w:proofErr w:type="gramEnd"/>
      <w:r w:rsidR="00075D26" w:rsidRPr="002341FB">
        <w:rPr>
          <w:rFonts w:ascii="Avenir Book" w:hAnsi="Avenir Book" w:cs="Calibri"/>
          <w:i/>
          <w:color w:val="201F1E"/>
          <w:sz w:val="22"/>
          <w:szCs w:val="22"/>
          <w:shd w:val="clear" w:color="auto" w:fill="FFFFFF"/>
        </w:rPr>
        <w:t xml:space="preserve"> do we know, and where do we need to go?</w:t>
      </w:r>
      <w:r w:rsidR="00075D26"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 xml:space="preserve"> </w:t>
      </w:r>
      <w:r w:rsidR="00075D26" w:rsidRPr="002341FB">
        <w:rPr>
          <w:rFonts w:ascii="Avenir Book" w:hAnsi="Avenir Book" w:cs="Calibri"/>
          <w:i/>
          <w:color w:val="201F1E"/>
          <w:sz w:val="22"/>
          <w:szCs w:val="22"/>
          <w:shd w:val="clear" w:color="auto" w:fill="FFFFFF"/>
        </w:rPr>
        <w:t>Reading Psychology</w:t>
      </w:r>
      <w:r w:rsidR="009D5038" w:rsidRPr="002341FB">
        <w:rPr>
          <w:rFonts w:ascii="Avenir Book" w:hAnsi="Avenir Book" w:cs="Calibri"/>
          <w:color w:val="201F1E"/>
          <w:sz w:val="22"/>
          <w:szCs w:val="22"/>
          <w:shd w:val="clear" w:color="auto" w:fill="FFFFFF"/>
        </w:rPr>
        <w:t>, 1-37.</w:t>
      </w:r>
    </w:p>
    <w:p w14:paraId="548BA705" w14:textId="64B2319C" w:rsidR="00C17BE8" w:rsidRPr="002341FB" w:rsidRDefault="001901BB" w:rsidP="002341FB">
      <w:pPr>
        <w:pStyle w:val="BodyText"/>
        <w:keepNext/>
        <w:ind w:left="720" w:hanging="720"/>
        <w:rPr>
          <w:rFonts w:ascii="Avenir Book" w:hAnsi="Avenir Book" w:cs="Calibri"/>
          <w:b/>
          <w:szCs w:val="22"/>
        </w:rPr>
      </w:pPr>
      <w:r w:rsidRPr="002341FB">
        <w:rPr>
          <w:rFonts w:ascii="Avenir Book" w:hAnsi="Avenir Book" w:cs="Calibri"/>
          <w:szCs w:val="22"/>
        </w:rPr>
        <w:t xml:space="preserve">19. Jang, B.G., Ryoo, J.H., &amp; </w:t>
      </w:r>
      <w:r w:rsidRPr="002341FB">
        <w:rPr>
          <w:rFonts w:ascii="Avenir Book" w:hAnsi="Avenir Book" w:cs="Calibri"/>
          <w:b/>
          <w:bCs/>
          <w:szCs w:val="22"/>
        </w:rPr>
        <w:t>Conradi Smith, K.</w:t>
      </w:r>
      <w:r w:rsidRPr="002341FB">
        <w:rPr>
          <w:rFonts w:ascii="Avenir Book" w:hAnsi="Avenir Book" w:cs="Calibri"/>
          <w:szCs w:val="22"/>
        </w:rPr>
        <w:t xml:space="preserve"> (</w:t>
      </w:r>
      <w:r w:rsidR="00594DF7" w:rsidRPr="002341FB">
        <w:rPr>
          <w:rFonts w:ascii="Avenir Book" w:hAnsi="Avenir Book" w:cs="Calibri"/>
          <w:szCs w:val="22"/>
        </w:rPr>
        <w:t>2021</w:t>
      </w:r>
      <w:r w:rsidRPr="002341FB">
        <w:rPr>
          <w:rFonts w:ascii="Avenir Book" w:hAnsi="Avenir Book" w:cs="Calibri"/>
          <w:szCs w:val="22"/>
        </w:rPr>
        <w:t xml:space="preserve">). Latent profiles of attitudes toward print and digital reading among adolescents. </w:t>
      </w:r>
      <w:r w:rsidRPr="002341FB">
        <w:rPr>
          <w:rFonts w:ascii="Avenir Book" w:hAnsi="Avenir Book" w:cs="Calibri"/>
          <w:i/>
          <w:szCs w:val="22"/>
        </w:rPr>
        <w:t>Reading &amp; Writing: An Inter</w:t>
      </w:r>
      <w:r w:rsidR="00797551" w:rsidRPr="002341FB">
        <w:rPr>
          <w:rFonts w:ascii="Avenir Book" w:hAnsi="Avenir Book" w:cs="Calibri"/>
          <w:i/>
          <w:szCs w:val="22"/>
        </w:rPr>
        <w:t>disciplinary Journal</w:t>
      </w:r>
      <w:r w:rsidR="009D5038" w:rsidRPr="002341FB">
        <w:rPr>
          <w:rFonts w:ascii="Avenir Book" w:hAnsi="Avenir Book" w:cs="Calibri"/>
          <w:i/>
          <w:szCs w:val="22"/>
        </w:rPr>
        <w:t xml:space="preserve">, </w:t>
      </w:r>
      <w:r w:rsidR="009D5038" w:rsidRPr="002341FB">
        <w:rPr>
          <w:rFonts w:ascii="Avenir Book" w:hAnsi="Avenir Book" w:cs="Calibri"/>
          <w:szCs w:val="22"/>
        </w:rPr>
        <w:t>1-25.</w:t>
      </w:r>
    </w:p>
    <w:p w14:paraId="4CE1A75D" w14:textId="2326123A" w:rsidR="00DC3A6E" w:rsidRPr="002341FB" w:rsidRDefault="002F5698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 xml:space="preserve">18. </w:t>
      </w:r>
      <w:r w:rsidR="00DC3A6E" w:rsidRPr="002341FB">
        <w:rPr>
          <w:rFonts w:ascii="Avenir Book" w:hAnsi="Avenir Book" w:cs="Calibri"/>
          <w:b/>
          <w:bCs/>
          <w:sz w:val="22"/>
          <w:szCs w:val="22"/>
        </w:rPr>
        <w:t>Conradi Smith, K.,</w:t>
      </w:r>
      <w:r w:rsidR="00DC3A6E" w:rsidRPr="002341FB">
        <w:rPr>
          <w:rFonts w:ascii="Avenir Book" w:hAnsi="Avenir Book" w:cs="Calibri"/>
          <w:sz w:val="22"/>
          <w:szCs w:val="22"/>
        </w:rPr>
        <w:t xml:space="preserve"> </w:t>
      </w:r>
      <w:proofErr w:type="spellStart"/>
      <w:r w:rsidR="00DC3A6E" w:rsidRPr="002341FB">
        <w:rPr>
          <w:rFonts w:ascii="Avenir Book" w:hAnsi="Avenir Book" w:cs="Calibri"/>
          <w:sz w:val="22"/>
          <w:szCs w:val="22"/>
        </w:rPr>
        <w:t>Amendum</w:t>
      </w:r>
      <w:proofErr w:type="spellEnd"/>
      <w:r w:rsidR="00DC3A6E" w:rsidRPr="002341FB">
        <w:rPr>
          <w:rFonts w:ascii="Avenir Book" w:hAnsi="Avenir Book" w:cs="Calibri"/>
          <w:sz w:val="22"/>
          <w:szCs w:val="22"/>
        </w:rPr>
        <w:t>, S.J., &amp; Jang, B.G. (</w:t>
      </w:r>
      <w:r w:rsidR="006A5952" w:rsidRPr="002341FB">
        <w:rPr>
          <w:rFonts w:ascii="Avenir Book" w:hAnsi="Avenir Book" w:cs="Calibri"/>
          <w:sz w:val="22"/>
          <w:szCs w:val="22"/>
        </w:rPr>
        <w:t>20</w:t>
      </w:r>
      <w:r w:rsidR="009564DE" w:rsidRPr="002341FB">
        <w:rPr>
          <w:rFonts w:ascii="Avenir Book" w:hAnsi="Avenir Book" w:cs="Calibri"/>
          <w:sz w:val="22"/>
          <w:szCs w:val="22"/>
        </w:rPr>
        <w:t>20</w:t>
      </w:r>
      <w:r w:rsidR="00DC3A6E" w:rsidRPr="002341FB">
        <w:rPr>
          <w:rFonts w:ascii="Avenir Book" w:hAnsi="Avenir Book" w:cs="Calibri"/>
          <w:sz w:val="22"/>
          <w:szCs w:val="22"/>
        </w:rPr>
        <w:t>). Predicting performance on a high-stakes 3</w:t>
      </w:r>
      <w:r w:rsidR="00DC3A6E" w:rsidRPr="002341FB">
        <w:rPr>
          <w:rFonts w:ascii="Avenir Book" w:hAnsi="Avenir Book" w:cs="Calibri"/>
          <w:sz w:val="22"/>
          <w:szCs w:val="22"/>
          <w:vertAlign w:val="superscript"/>
        </w:rPr>
        <w:t>rd</w:t>
      </w:r>
      <w:r w:rsidR="00DC3A6E" w:rsidRPr="002341FB">
        <w:rPr>
          <w:rFonts w:ascii="Avenir Book" w:hAnsi="Avenir Book" w:cs="Calibri"/>
          <w:sz w:val="22"/>
          <w:szCs w:val="22"/>
        </w:rPr>
        <w:t xml:space="preserve"> grade reading assessment.</w:t>
      </w:r>
      <w:r w:rsidR="00DC3A6E" w:rsidRPr="002341FB">
        <w:rPr>
          <w:rFonts w:ascii="Avenir Book" w:hAnsi="Avenir Book" w:cs="Calibri"/>
          <w:i/>
          <w:sz w:val="22"/>
          <w:szCs w:val="22"/>
        </w:rPr>
        <w:t xml:space="preserve"> </w:t>
      </w:r>
      <w:r w:rsidR="00401E47" w:rsidRPr="002341FB">
        <w:rPr>
          <w:rFonts w:ascii="Avenir Book" w:hAnsi="Avenir Book" w:cs="Calibri"/>
          <w:i/>
          <w:sz w:val="22"/>
          <w:szCs w:val="22"/>
        </w:rPr>
        <w:t>Reading &amp; Writing Quarterly.</w:t>
      </w:r>
      <w:r w:rsidR="006A5952" w:rsidRPr="002341FB">
        <w:rPr>
          <w:rFonts w:ascii="Avenir Book" w:hAnsi="Avenir Book" w:cs="Calibri"/>
          <w:i/>
          <w:sz w:val="22"/>
          <w:szCs w:val="22"/>
        </w:rPr>
        <w:t xml:space="preserve"> </w:t>
      </w:r>
      <w:r w:rsidR="006A5952" w:rsidRPr="002341FB">
        <w:rPr>
          <w:rFonts w:ascii="Avenir Book" w:hAnsi="Avenir Book" w:cs="Calibri"/>
          <w:sz w:val="22"/>
          <w:szCs w:val="22"/>
        </w:rPr>
        <w:t>DOI: 10.1080/10573569.2019.1649612</w:t>
      </w:r>
    </w:p>
    <w:p w14:paraId="2D3BD132" w14:textId="77777777" w:rsidR="002341FB" w:rsidRDefault="002F5698" w:rsidP="002341FB">
      <w:pPr>
        <w:pStyle w:val="Heading1"/>
        <w:spacing w:before="0" w:beforeAutospacing="0" w:after="375" w:afterAutospacing="0"/>
        <w:ind w:left="720" w:hanging="720"/>
        <w:contextualSpacing/>
        <w:rPr>
          <w:rFonts w:ascii="Avenir Book" w:eastAsia="Times New Roman" w:hAnsi="Avenir Book" w:cs="Calibri"/>
          <w:b w:val="0"/>
          <w:bCs w:val="0"/>
          <w:color w:val="111111"/>
          <w:sz w:val="22"/>
          <w:szCs w:val="22"/>
        </w:rPr>
      </w:pPr>
      <w:r w:rsidRPr="002341FB">
        <w:rPr>
          <w:rFonts w:ascii="Avenir Book" w:hAnsi="Avenir Book" w:cs="Calibri"/>
          <w:b w:val="0"/>
          <w:sz w:val="22"/>
          <w:szCs w:val="22"/>
        </w:rPr>
        <w:t xml:space="preserve">17. </w:t>
      </w:r>
      <w:r w:rsidR="006873D9" w:rsidRPr="002341FB">
        <w:rPr>
          <w:rFonts w:ascii="Avenir Book" w:hAnsi="Avenir Book" w:cs="Calibri"/>
          <w:b w:val="0"/>
          <w:sz w:val="22"/>
          <w:szCs w:val="22"/>
        </w:rPr>
        <w:t>Lupo, S., Strong, J.</w:t>
      </w:r>
      <w:r w:rsidR="0048060D" w:rsidRPr="002341FB">
        <w:rPr>
          <w:rFonts w:ascii="Avenir Book" w:hAnsi="Avenir Book" w:cs="Calibri"/>
          <w:b w:val="0"/>
          <w:sz w:val="22"/>
          <w:szCs w:val="22"/>
        </w:rPr>
        <w:t>*</w:t>
      </w:r>
      <w:r w:rsidR="006873D9" w:rsidRPr="002341FB">
        <w:rPr>
          <w:rFonts w:ascii="Avenir Book" w:hAnsi="Avenir Book" w:cs="Calibri"/>
          <w:b w:val="0"/>
          <w:sz w:val="22"/>
          <w:szCs w:val="22"/>
        </w:rPr>
        <w:t xml:space="preserve">, &amp; </w:t>
      </w:r>
      <w:r w:rsidR="006873D9" w:rsidRPr="002341FB">
        <w:rPr>
          <w:rFonts w:ascii="Avenir Book" w:hAnsi="Avenir Book" w:cs="Calibri"/>
          <w:bCs w:val="0"/>
          <w:sz w:val="22"/>
          <w:szCs w:val="22"/>
        </w:rPr>
        <w:t>Conradi Smith, K.</w:t>
      </w:r>
      <w:r w:rsidR="006873D9" w:rsidRPr="002341FB">
        <w:rPr>
          <w:rFonts w:ascii="Avenir Book" w:hAnsi="Avenir Book" w:cs="Calibri"/>
          <w:b w:val="0"/>
          <w:sz w:val="22"/>
          <w:szCs w:val="22"/>
        </w:rPr>
        <w:t xml:space="preserve"> (2019). Struggle isn’t a bad word: Supporting students in complex texts. </w:t>
      </w:r>
      <w:r w:rsidR="008C3B1A" w:rsidRPr="002341FB">
        <w:rPr>
          <w:rFonts w:ascii="Avenir Book" w:eastAsia="Times New Roman" w:hAnsi="Avenir Book" w:cs="Calibri"/>
          <w:b w:val="0"/>
          <w:bCs w:val="0"/>
          <w:color w:val="111111"/>
          <w:sz w:val="22"/>
          <w:szCs w:val="22"/>
        </w:rPr>
        <w:t xml:space="preserve">Misconceptions and recommendations about readers struggling with difficult texts. </w:t>
      </w:r>
      <w:r w:rsidR="008C3B1A" w:rsidRPr="002341FB">
        <w:rPr>
          <w:rFonts w:ascii="Avenir Book" w:eastAsia="Times New Roman" w:hAnsi="Avenir Book" w:cs="Calibri"/>
          <w:b w:val="0"/>
          <w:bCs w:val="0"/>
          <w:i/>
          <w:color w:val="111111"/>
          <w:sz w:val="22"/>
          <w:szCs w:val="22"/>
        </w:rPr>
        <w:t>Journal of Adolescent &amp; Adult Literacy, 62</w:t>
      </w:r>
      <w:r w:rsidR="008C3B1A" w:rsidRPr="002341FB">
        <w:rPr>
          <w:rFonts w:ascii="Avenir Book" w:eastAsia="Times New Roman" w:hAnsi="Avenir Book" w:cs="Calibri"/>
          <w:b w:val="0"/>
          <w:bCs w:val="0"/>
          <w:color w:val="111111"/>
          <w:sz w:val="22"/>
          <w:szCs w:val="22"/>
        </w:rPr>
        <w:t xml:space="preserve">, 551-560. </w:t>
      </w:r>
      <w:r w:rsidR="009B7AAE" w:rsidRPr="002341FB">
        <w:rPr>
          <w:rFonts w:ascii="Avenir Book" w:eastAsia="Times New Roman" w:hAnsi="Avenir Book" w:cs="Calibri"/>
          <w:b w:val="0"/>
          <w:bCs w:val="0"/>
          <w:color w:val="111111"/>
          <w:sz w:val="22"/>
          <w:szCs w:val="22"/>
        </w:rPr>
        <w:t>[Note: article was among top 10% of downloaded articles from JAAL for 2019.]</w:t>
      </w:r>
    </w:p>
    <w:p w14:paraId="3A9A7257" w14:textId="77777777" w:rsidR="002341FB" w:rsidRDefault="002F5698" w:rsidP="002341FB">
      <w:pPr>
        <w:pStyle w:val="Heading1"/>
        <w:spacing w:before="0" w:beforeAutospacing="0" w:after="375" w:afterAutospacing="0"/>
        <w:ind w:left="720" w:hanging="720"/>
        <w:contextualSpacing/>
        <w:rPr>
          <w:rFonts w:ascii="Avenir Book" w:hAnsi="Avenir Book" w:cs="Calibri"/>
          <w:b w:val="0"/>
          <w:bCs w:val="0"/>
          <w:color w:val="111111"/>
          <w:sz w:val="22"/>
          <w:szCs w:val="22"/>
        </w:rPr>
      </w:pPr>
      <w:r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16. </w:t>
      </w:r>
      <w:r w:rsidR="00CD3A49" w:rsidRPr="002341FB">
        <w:rPr>
          <w:rFonts w:ascii="Avenir Book" w:hAnsi="Avenir Book" w:cs="Calibri"/>
          <w:b w:val="0"/>
          <w:bCs w:val="0"/>
          <w:sz w:val="22"/>
          <w:szCs w:val="22"/>
        </w:rPr>
        <w:t>Strong, J.</w:t>
      </w:r>
      <w:r w:rsidR="0048060D" w:rsidRPr="002341FB">
        <w:rPr>
          <w:rFonts w:ascii="Avenir Book" w:hAnsi="Avenir Book" w:cs="Calibri"/>
          <w:b w:val="0"/>
          <w:bCs w:val="0"/>
          <w:sz w:val="22"/>
          <w:szCs w:val="22"/>
        </w:rPr>
        <w:t>*</w:t>
      </w:r>
      <w:r w:rsidR="00CD3A49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, </w:t>
      </w:r>
      <w:proofErr w:type="spellStart"/>
      <w:r w:rsidR="00CD3A49" w:rsidRPr="002341FB">
        <w:rPr>
          <w:rFonts w:ascii="Avenir Book" w:hAnsi="Avenir Book" w:cs="Calibri"/>
          <w:b w:val="0"/>
          <w:bCs w:val="0"/>
          <w:sz w:val="22"/>
          <w:szCs w:val="22"/>
        </w:rPr>
        <w:t>Amendum</w:t>
      </w:r>
      <w:proofErr w:type="spellEnd"/>
      <w:r w:rsidR="00CD3A49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, S.J., &amp; </w:t>
      </w:r>
      <w:r w:rsidR="00CD3A49" w:rsidRPr="002341FB">
        <w:rPr>
          <w:rFonts w:ascii="Avenir Book" w:hAnsi="Avenir Book" w:cs="Calibri"/>
          <w:sz w:val="22"/>
          <w:szCs w:val="22"/>
        </w:rPr>
        <w:t>Conradi</w:t>
      </w:r>
      <w:r w:rsidR="006F6DC8" w:rsidRPr="002341FB">
        <w:rPr>
          <w:rFonts w:ascii="Avenir Book" w:hAnsi="Avenir Book" w:cs="Calibri"/>
          <w:sz w:val="22"/>
          <w:szCs w:val="22"/>
        </w:rPr>
        <w:t xml:space="preserve"> Smith</w:t>
      </w:r>
      <w:r w:rsidR="00CD3A49" w:rsidRPr="002341FB">
        <w:rPr>
          <w:rFonts w:ascii="Avenir Book" w:hAnsi="Avenir Book" w:cs="Calibri"/>
          <w:sz w:val="22"/>
          <w:szCs w:val="22"/>
        </w:rPr>
        <w:t>, K.</w:t>
      </w:r>
      <w:r w:rsidR="00CD3A49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 (</w:t>
      </w:r>
      <w:r w:rsidR="006F6DC8" w:rsidRPr="002341FB">
        <w:rPr>
          <w:rFonts w:ascii="Avenir Book" w:hAnsi="Avenir Book" w:cs="Calibri"/>
          <w:b w:val="0"/>
          <w:bCs w:val="0"/>
          <w:sz w:val="22"/>
          <w:szCs w:val="22"/>
        </w:rPr>
        <w:t>2018</w:t>
      </w:r>
      <w:r w:rsidR="00CD3A49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). Supporting elementary students’ reading of challenging texts: Conclusions and recommendations for teachers. </w:t>
      </w:r>
      <w:r w:rsidR="008C3B1A" w:rsidRPr="002341FB">
        <w:rPr>
          <w:rFonts w:ascii="Avenir Book" w:hAnsi="Avenir Book" w:cs="Calibri"/>
          <w:b w:val="0"/>
          <w:bCs w:val="0"/>
          <w:i/>
          <w:sz w:val="22"/>
          <w:szCs w:val="22"/>
        </w:rPr>
        <w:t>The Reading Teacher, 72,</w:t>
      </w:r>
      <w:r w:rsidR="008C3B1A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 201-212. </w:t>
      </w:r>
      <w:hyperlink r:id="rId8" w:history="1">
        <w:r w:rsidR="006F6DC8" w:rsidRPr="002341FB">
          <w:rPr>
            <w:rStyle w:val="Hyperlink"/>
            <w:rFonts w:ascii="Avenir Book" w:hAnsi="Avenir Book" w:cs="Calibri"/>
            <w:b w:val="0"/>
            <w:bCs w:val="0"/>
            <w:color w:val="005274"/>
            <w:sz w:val="22"/>
            <w:szCs w:val="22"/>
            <w:shd w:val="clear" w:color="auto" w:fill="FFFFFF"/>
          </w:rPr>
          <w:t>https://doi.org/10.1002/trtr.1702</w:t>
        </w:r>
      </w:hyperlink>
      <w:r w:rsidR="009B7AAE" w:rsidRPr="002341FB">
        <w:rPr>
          <w:rStyle w:val="Hyperlink"/>
          <w:rFonts w:ascii="Avenir Book" w:hAnsi="Avenir Book" w:cs="Calibri"/>
          <w:b w:val="0"/>
          <w:bCs w:val="0"/>
          <w:color w:val="005274"/>
          <w:sz w:val="22"/>
          <w:szCs w:val="22"/>
          <w:shd w:val="clear" w:color="auto" w:fill="FFFFFF"/>
        </w:rPr>
        <w:t xml:space="preserve"> </w:t>
      </w:r>
      <w:r w:rsidR="009B7AAE" w:rsidRPr="002341FB">
        <w:rPr>
          <w:rFonts w:ascii="Avenir Book" w:hAnsi="Avenir Book" w:cs="Calibri"/>
          <w:b w:val="0"/>
          <w:bCs w:val="0"/>
          <w:color w:val="111111"/>
          <w:sz w:val="22"/>
          <w:szCs w:val="22"/>
        </w:rPr>
        <w:t xml:space="preserve"> [Note: article was among top 10% of downloaded articles from The Reading Teacher for 2019.</w:t>
      </w:r>
      <w:r w:rsidR="002341FB">
        <w:rPr>
          <w:rFonts w:ascii="Avenir Book" w:hAnsi="Avenir Book" w:cs="Calibri"/>
          <w:b w:val="0"/>
          <w:bCs w:val="0"/>
          <w:color w:val="111111"/>
          <w:sz w:val="22"/>
          <w:szCs w:val="22"/>
        </w:rPr>
        <w:t>]</w:t>
      </w:r>
    </w:p>
    <w:p w14:paraId="52178DBD" w14:textId="77777777" w:rsidR="002341FB" w:rsidRDefault="002F5698" w:rsidP="002341FB">
      <w:pPr>
        <w:pStyle w:val="Heading1"/>
        <w:spacing w:before="0" w:beforeAutospacing="0" w:after="375" w:afterAutospacing="0"/>
        <w:ind w:left="720" w:hanging="720"/>
        <w:contextualSpacing/>
        <w:rPr>
          <w:rFonts w:ascii="Avenir Book" w:hAnsi="Avenir Book" w:cs="Calibri"/>
          <w:b w:val="0"/>
          <w:bCs w:val="0"/>
          <w:color w:val="333333"/>
          <w:spacing w:val="4"/>
          <w:sz w:val="22"/>
          <w:szCs w:val="22"/>
          <w:shd w:val="clear" w:color="auto" w:fill="FCFCFC"/>
        </w:rPr>
      </w:pPr>
      <w:r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15. </w:t>
      </w:r>
      <w:proofErr w:type="spellStart"/>
      <w:r w:rsidR="00FA1947" w:rsidRPr="002341FB">
        <w:rPr>
          <w:rFonts w:ascii="Avenir Book" w:hAnsi="Avenir Book" w:cs="Calibri"/>
          <w:b w:val="0"/>
          <w:bCs w:val="0"/>
          <w:sz w:val="22"/>
          <w:szCs w:val="22"/>
        </w:rPr>
        <w:t>Amendum</w:t>
      </w:r>
      <w:proofErr w:type="spellEnd"/>
      <w:r w:rsidR="00FA1947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, S.J., </w:t>
      </w:r>
      <w:r w:rsidR="00FA1947" w:rsidRPr="002341FB">
        <w:rPr>
          <w:rFonts w:ascii="Avenir Book" w:hAnsi="Avenir Book" w:cs="Calibri"/>
          <w:sz w:val="22"/>
          <w:szCs w:val="22"/>
        </w:rPr>
        <w:t>Conradi, K.,</w:t>
      </w:r>
      <w:r w:rsidR="00FA1947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 &amp; Hiebert, E.H. (</w:t>
      </w:r>
      <w:r w:rsidR="00E752BE" w:rsidRPr="002341FB">
        <w:rPr>
          <w:rFonts w:ascii="Avenir Book" w:hAnsi="Avenir Book" w:cs="Calibri"/>
          <w:b w:val="0"/>
          <w:bCs w:val="0"/>
          <w:sz w:val="22"/>
          <w:szCs w:val="22"/>
        </w:rPr>
        <w:t>201</w:t>
      </w:r>
      <w:r w:rsidR="00834B2E" w:rsidRPr="002341FB">
        <w:rPr>
          <w:rFonts w:ascii="Avenir Book" w:hAnsi="Avenir Book" w:cs="Calibri"/>
          <w:b w:val="0"/>
          <w:bCs w:val="0"/>
          <w:sz w:val="22"/>
          <w:szCs w:val="22"/>
        </w:rPr>
        <w:t>8</w:t>
      </w:r>
      <w:r w:rsidR="00E752BE" w:rsidRPr="002341FB">
        <w:rPr>
          <w:rFonts w:ascii="Avenir Book" w:hAnsi="Avenir Book" w:cs="Calibri"/>
          <w:b w:val="0"/>
          <w:bCs w:val="0"/>
          <w:sz w:val="22"/>
          <w:szCs w:val="22"/>
        </w:rPr>
        <w:t>).</w:t>
      </w:r>
      <w:r w:rsidR="00FA1947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 Does level of text difficulty matter? A research synthesis of text difficulty and elementary students’ reading achievement. </w:t>
      </w:r>
      <w:r w:rsidR="00FA1947" w:rsidRPr="002341FB">
        <w:rPr>
          <w:rFonts w:ascii="Avenir Book" w:hAnsi="Avenir Book" w:cs="Calibri"/>
          <w:b w:val="0"/>
          <w:bCs w:val="0"/>
          <w:i/>
          <w:sz w:val="22"/>
          <w:szCs w:val="22"/>
        </w:rPr>
        <w:t>Educational Psychology Review</w:t>
      </w:r>
      <w:r w:rsidR="00FA1947" w:rsidRPr="002341FB">
        <w:rPr>
          <w:rFonts w:ascii="Avenir Book" w:hAnsi="Avenir Book" w:cs="Calibri"/>
          <w:b w:val="0"/>
          <w:bCs w:val="0"/>
          <w:sz w:val="22"/>
          <w:szCs w:val="22"/>
        </w:rPr>
        <w:t>.</w:t>
      </w:r>
      <w:r w:rsidR="00E752BE" w:rsidRPr="002341FB">
        <w:rPr>
          <w:rFonts w:ascii="Avenir Book" w:hAnsi="Avenir Book" w:cs="Calibri"/>
          <w:b w:val="0"/>
          <w:bCs w:val="0"/>
          <w:color w:val="333333"/>
          <w:spacing w:val="4"/>
          <w:sz w:val="22"/>
          <w:szCs w:val="22"/>
          <w:shd w:val="clear" w:color="auto" w:fill="FCFCFC"/>
        </w:rPr>
        <w:t xml:space="preserve"> doi:10.1007/s10648-017-9398-2</w:t>
      </w:r>
    </w:p>
    <w:p w14:paraId="7B2EF5BF" w14:textId="77777777" w:rsidR="002341FB" w:rsidRPr="002341FB" w:rsidRDefault="002F5698" w:rsidP="002341FB">
      <w:pPr>
        <w:pStyle w:val="Heading1"/>
        <w:spacing w:before="0" w:beforeAutospacing="0" w:after="375" w:afterAutospacing="0"/>
        <w:ind w:left="720" w:hanging="720"/>
        <w:contextualSpacing/>
        <w:rPr>
          <w:rFonts w:ascii="Avenir Book" w:hAnsi="Avenir Book" w:cs="Calibri"/>
          <w:b w:val="0"/>
          <w:bCs w:val="0"/>
          <w:color w:val="000000"/>
          <w:sz w:val="22"/>
          <w:szCs w:val="22"/>
          <w:shd w:val="clear" w:color="auto" w:fill="FFFFFF"/>
        </w:rPr>
      </w:pPr>
      <w:r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14. </w:t>
      </w:r>
      <w:r w:rsidR="00583451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Jones, </w:t>
      </w:r>
      <w:proofErr w:type="gramStart"/>
      <w:r w:rsidR="00583451" w:rsidRPr="002341FB">
        <w:rPr>
          <w:rFonts w:ascii="Avenir Book" w:hAnsi="Avenir Book" w:cs="Calibri"/>
          <w:b w:val="0"/>
          <w:bCs w:val="0"/>
          <w:sz w:val="22"/>
          <w:szCs w:val="22"/>
        </w:rPr>
        <w:t>J.S.,</w:t>
      </w:r>
      <w:r w:rsidR="0048060D" w:rsidRPr="002341FB">
        <w:rPr>
          <w:rFonts w:ascii="Avenir Book" w:hAnsi="Avenir Book" w:cs="Calibri"/>
          <w:b w:val="0"/>
          <w:bCs w:val="0"/>
          <w:sz w:val="22"/>
          <w:szCs w:val="22"/>
        </w:rPr>
        <w:t>*</w:t>
      </w:r>
      <w:proofErr w:type="gramEnd"/>
      <w:r w:rsidR="00583451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 Conradi, K., &amp; </w:t>
      </w:r>
      <w:proofErr w:type="spellStart"/>
      <w:r w:rsidR="00583451" w:rsidRPr="002341FB">
        <w:rPr>
          <w:rFonts w:ascii="Avenir Book" w:hAnsi="Avenir Book" w:cs="Calibri"/>
          <w:b w:val="0"/>
          <w:bCs w:val="0"/>
          <w:sz w:val="22"/>
          <w:szCs w:val="22"/>
        </w:rPr>
        <w:t>Amendum</w:t>
      </w:r>
      <w:proofErr w:type="spellEnd"/>
      <w:r w:rsidR="00583451" w:rsidRPr="002341FB">
        <w:rPr>
          <w:rFonts w:ascii="Avenir Book" w:hAnsi="Avenir Book" w:cs="Calibri"/>
          <w:b w:val="0"/>
          <w:bCs w:val="0"/>
          <w:sz w:val="22"/>
          <w:szCs w:val="22"/>
        </w:rPr>
        <w:t>, S.J.  (</w:t>
      </w:r>
      <w:r w:rsidR="00E752BE" w:rsidRPr="002341FB">
        <w:rPr>
          <w:rFonts w:ascii="Avenir Book" w:hAnsi="Avenir Book" w:cs="Calibri"/>
          <w:b w:val="0"/>
          <w:bCs w:val="0"/>
          <w:sz w:val="22"/>
          <w:szCs w:val="22"/>
        </w:rPr>
        <w:t>2016</w:t>
      </w:r>
      <w:r w:rsidR="00583451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). </w:t>
      </w:r>
      <w:r w:rsidR="00583451" w:rsidRPr="002341FB">
        <w:rPr>
          <w:rFonts w:ascii="Avenir Book" w:hAnsi="Avenir Book" w:cs="Calibri"/>
          <w:b w:val="0"/>
          <w:bCs w:val="0"/>
          <w:color w:val="000000"/>
          <w:sz w:val="22"/>
          <w:szCs w:val="22"/>
          <w:shd w:val="clear" w:color="auto" w:fill="FFFFFF"/>
        </w:rPr>
        <w:t xml:space="preserve">Matching interventions to reading needs: A case for differentiation. </w:t>
      </w:r>
      <w:r w:rsidR="00E752BE" w:rsidRPr="002341FB">
        <w:rPr>
          <w:rFonts w:ascii="Avenir Book" w:hAnsi="Avenir Book" w:cs="Calibri"/>
          <w:b w:val="0"/>
          <w:bCs w:val="0"/>
          <w:i/>
          <w:color w:val="000000"/>
          <w:sz w:val="22"/>
          <w:szCs w:val="22"/>
          <w:shd w:val="clear" w:color="auto" w:fill="FFFFFF"/>
        </w:rPr>
        <w:t xml:space="preserve">The Reading Teacher, 70, </w:t>
      </w:r>
      <w:r w:rsidR="00E752BE" w:rsidRPr="002341FB">
        <w:rPr>
          <w:rFonts w:ascii="Avenir Book" w:hAnsi="Avenir Book" w:cs="Calibri"/>
          <w:b w:val="0"/>
          <w:bCs w:val="0"/>
          <w:color w:val="000000"/>
          <w:sz w:val="22"/>
          <w:szCs w:val="22"/>
          <w:shd w:val="clear" w:color="auto" w:fill="FFFFFF"/>
        </w:rPr>
        <w:t>307-316.</w:t>
      </w:r>
    </w:p>
    <w:p w14:paraId="2EDD00B3" w14:textId="77777777" w:rsidR="002341FB" w:rsidRPr="002341FB" w:rsidRDefault="002F5698" w:rsidP="002341FB">
      <w:pPr>
        <w:pStyle w:val="Heading1"/>
        <w:spacing w:before="0" w:beforeAutospacing="0" w:after="375" w:afterAutospacing="0"/>
        <w:ind w:left="720" w:hanging="720"/>
        <w:contextualSpacing/>
        <w:rPr>
          <w:rFonts w:ascii="Avenir Book" w:hAnsi="Avenir Book" w:cs="Calibri"/>
          <w:b w:val="0"/>
          <w:bCs w:val="0"/>
          <w:snapToGrid w:val="0"/>
          <w:sz w:val="22"/>
          <w:szCs w:val="22"/>
        </w:rPr>
      </w:pPr>
      <w:r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13. </w:t>
      </w:r>
      <w:r w:rsidR="0012692A" w:rsidRPr="002341FB">
        <w:rPr>
          <w:rFonts w:ascii="Avenir Book" w:hAnsi="Avenir Book" w:cs="Calibri"/>
          <w:snapToGrid w:val="0"/>
          <w:sz w:val="22"/>
          <w:szCs w:val="22"/>
        </w:rPr>
        <w:t>Conradi, K.,</w:t>
      </w:r>
      <w:r w:rsidR="0012692A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 &amp; Johnson, L</w:t>
      </w:r>
      <w:r w:rsidR="00995AFE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.L. (</w:t>
      </w:r>
      <w:r w:rsidR="0012692A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2016</w:t>
      </w:r>
      <w:r w:rsidR="00995AFE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).</w:t>
      </w:r>
      <w:r w:rsidR="00421D5C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 Rethinking comprehension instruction by revisiting </w:t>
      </w:r>
      <w:proofErr w:type="gramStart"/>
      <w:r w:rsidR="00421D5C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think</w:t>
      </w:r>
      <w:proofErr w:type="gramEnd"/>
      <w:r w:rsidR="009B294B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 </w:t>
      </w:r>
      <w:proofErr w:type="spellStart"/>
      <w:r w:rsidR="00421D5C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alouds</w:t>
      </w:r>
      <w:proofErr w:type="spellEnd"/>
      <w:r w:rsidR="00421D5C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. </w:t>
      </w:r>
      <w:r w:rsidR="00421D5C" w:rsidRPr="002341FB">
        <w:rPr>
          <w:rFonts w:ascii="Avenir Book" w:hAnsi="Avenir Book" w:cs="Calibri"/>
          <w:b w:val="0"/>
          <w:bCs w:val="0"/>
          <w:i/>
          <w:snapToGrid w:val="0"/>
          <w:sz w:val="22"/>
          <w:szCs w:val="22"/>
        </w:rPr>
        <w:t>Reading in Virginia</w:t>
      </w:r>
      <w:r w:rsidR="0012692A" w:rsidRPr="002341FB">
        <w:rPr>
          <w:rFonts w:ascii="Avenir Book" w:hAnsi="Avenir Book" w:cs="Calibri"/>
          <w:b w:val="0"/>
          <w:bCs w:val="0"/>
          <w:i/>
          <w:snapToGrid w:val="0"/>
          <w:sz w:val="22"/>
          <w:szCs w:val="22"/>
        </w:rPr>
        <w:t>, 38</w:t>
      </w:r>
      <w:r w:rsidR="0012692A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, 57-62.</w:t>
      </w:r>
    </w:p>
    <w:p w14:paraId="3DE7C860" w14:textId="77777777" w:rsidR="002341FB" w:rsidRPr="002341FB" w:rsidRDefault="002F5698" w:rsidP="002341FB">
      <w:pPr>
        <w:pStyle w:val="Heading1"/>
        <w:spacing w:before="0" w:beforeAutospacing="0" w:after="375" w:afterAutospacing="0"/>
        <w:ind w:left="720" w:hanging="720"/>
        <w:contextualSpacing/>
        <w:rPr>
          <w:rFonts w:ascii="Avenir Book" w:hAnsi="Avenir Book" w:cs="Calibri"/>
          <w:b w:val="0"/>
          <w:bCs w:val="0"/>
          <w:sz w:val="22"/>
          <w:szCs w:val="22"/>
        </w:rPr>
      </w:pPr>
      <w:r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12. </w:t>
      </w:r>
      <w:proofErr w:type="spellStart"/>
      <w:r w:rsidR="00D367B4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Liebfreund</w:t>
      </w:r>
      <w:proofErr w:type="spellEnd"/>
      <w:r w:rsidR="00D367B4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, M.</w:t>
      </w:r>
      <w:r w:rsidR="00934F3D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D.</w:t>
      </w:r>
      <w:r w:rsidR="0048060D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*</w:t>
      </w:r>
      <w:r w:rsidR="00D367B4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, &amp; </w:t>
      </w:r>
      <w:r w:rsidR="00D367B4" w:rsidRPr="002341FB">
        <w:rPr>
          <w:rFonts w:ascii="Avenir Book" w:hAnsi="Avenir Book" w:cs="Calibri"/>
          <w:snapToGrid w:val="0"/>
          <w:sz w:val="22"/>
          <w:szCs w:val="22"/>
        </w:rPr>
        <w:t>Conradi, K.</w:t>
      </w:r>
      <w:r w:rsidR="00D367B4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 (</w:t>
      </w:r>
      <w:r w:rsidR="00AF0432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2016).</w:t>
      </w:r>
      <w:r w:rsidR="00D367B4" w:rsidRPr="002341FB">
        <w:rPr>
          <w:rFonts w:ascii="Avenir Book" w:hAnsi="Avenir Book" w:cs="Calibri"/>
          <w:b w:val="0"/>
          <w:bCs w:val="0"/>
          <w:sz w:val="22"/>
          <w:szCs w:val="22"/>
        </w:rPr>
        <w:t xml:space="preserve"> Component skills affecting elementary students’ informational text comprehension. </w:t>
      </w:r>
      <w:r w:rsidR="00AF0432" w:rsidRPr="002341FB">
        <w:rPr>
          <w:rFonts w:ascii="Avenir Book" w:hAnsi="Avenir Book" w:cs="Calibri"/>
          <w:b w:val="0"/>
          <w:bCs w:val="0"/>
          <w:i/>
          <w:sz w:val="22"/>
          <w:szCs w:val="22"/>
        </w:rPr>
        <w:t>Reading and</w:t>
      </w:r>
      <w:r w:rsidR="00D367B4" w:rsidRPr="002341FB">
        <w:rPr>
          <w:rFonts w:ascii="Avenir Book" w:hAnsi="Avenir Book" w:cs="Calibri"/>
          <w:b w:val="0"/>
          <w:bCs w:val="0"/>
          <w:i/>
          <w:sz w:val="22"/>
          <w:szCs w:val="22"/>
        </w:rPr>
        <w:t xml:space="preserve"> Writing</w:t>
      </w:r>
      <w:r w:rsidR="00AF0432" w:rsidRPr="002341FB">
        <w:rPr>
          <w:rFonts w:ascii="Avenir Book" w:hAnsi="Avenir Book" w:cs="Calibri"/>
          <w:b w:val="0"/>
          <w:bCs w:val="0"/>
          <w:i/>
          <w:sz w:val="22"/>
          <w:szCs w:val="22"/>
        </w:rPr>
        <w:t xml:space="preserve">, 29, </w:t>
      </w:r>
      <w:r w:rsidR="00AF0432" w:rsidRPr="002341FB">
        <w:rPr>
          <w:rFonts w:ascii="Avenir Book" w:hAnsi="Avenir Book" w:cs="Calibri"/>
          <w:b w:val="0"/>
          <w:bCs w:val="0"/>
          <w:sz w:val="22"/>
          <w:szCs w:val="22"/>
        </w:rPr>
        <w:t>1141-1160.</w:t>
      </w:r>
    </w:p>
    <w:p w14:paraId="39C50B39" w14:textId="425E7CD5" w:rsidR="006D1C76" w:rsidRPr="002341FB" w:rsidRDefault="002F5698" w:rsidP="002341FB">
      <w:pPr>
        <w:pStyle w:val="Heading1"/>
        <w:spacing w:before="0" w:beforeAutospacing="0" w:after="375" w:afterAutospacing="0"/>
        <w:ind w:left="720" w:hanging="720"/>
        <w:contextualSpacing/>
        <w:rPr>
          <w:rFonts w:ascii="Avenir Book" w:eastAsia="Times New Roman" w:hAnsi="Avenir Book" w:cs="Calibri"/>
          <w:b w:val="0"/>
          <w:bCs w:val="0"/>
          <w:color w:val="111111"/>
          <w:sz w:val="22"/>
          <w:szCs w:val="22"/>
        </w:rPr>
      </w:pPr>
      <w:r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11. </w:t>
      </w:r>
      <w:r w:rsidR="002D5875" w:rsidRPr="002341FB">
        <w:rPr>
          <w:rFonts w:ascii="Avenir Book" w:hAnsi="Avenir Book" w:cs="Calibri"/>
          <w:snapToGrid w:val="0"/>
          <w:sz w:val="22"/>
          <w:szCs w:val="22"/>
        </w:rPr>
        <w:t>Conradi, K.,</w:t>
      </w:r>
      <w:r w:rsidR="002D5875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 </w:t>
      </w:r>
      <w:proofErr w:type="spellStart"/>
      <w:r w:rsidR="002D5875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Amendum</w:t>
      </w:r>
      <w:proofErr w:type="spellEnd"/>
      <w:r w:rsidR="002D5875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, S.J., &amp; </w:t>
      </w:r>
      <w:proofErr w:type="spellStart"/>
      <w:r w:rsidR="002D5875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Liebreund</w:t>
      </w:r>
      <w:proofErr w:type="spellEnd"/>
      <w:r w:rsidR="002D5875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, M.D.</w:t>
      </w:r>
      <w:r w:rsidR="0048060D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*</w:t>
      </w:r>
      <w:r w:rsidR="002D5875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 (</w:t>
      </w:r>
      <w:r w:rsidR="00AF0432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2016</w:t>
      </w:r>
      <w:r w:rsidR="002D5875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).  Examining variance in comprehension success for students in a high-poverty setting. </w:t>
      </w:r>
      <w:r w:rsidR="002D5875" w:rsidRPr="002341FB">
        <w:rPr>
          <w:rFonts w:ascii="Avenir Book" w:hAnsi="Avenir Book" w:cs="Calibri"/>
          <w:b w:val="0"/>
          <w:bCs w:val="0"/>
          <w:i/>
          <w:snapToGrid w:val="0"/>
          <w:sz w:val="22"/>
          <w:szCs w:val="22"/>
        </w:rPr>
        <w:t>Reading &amp; Writing Quarterl</w:t>
      </w:r>
      <w:r w:rsidR="00AF0432" w:rsidRPr="002341FB">
        <w:rPr>
          <w:rFonts w:ascii="Avenir Book" w:hAnsi="Avenir Book" w:cs="Calibri"/>
          <w:b w:val="0"/>
          <w:bCs w:val="0"/>
          <w:i/>
          <w:snapToGrid w:val="0"/>
          <w:sz w:val="22"/>
          <w:szCs w:val="22"/>
        </w:rPr>
        <w:t xml:space="preserve">y, 32, </w:t>
      </w:r>
      <w:r w:rsidR="00AF0432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>427-453</w:t>
      </w:r>
      <w:r w:rsidR="00C10952" w:rsidRPr="002341FB">
        <w:rPr>
          <w:rFonts w:ascii="Avenir Book" w:hAnsi="Avenir Book" w:cs="Calibri"/>
          <w:b w:val="0"/>
          <w:bCs w:val="0"/>
          <w:snapToGrid w:val="0"/>
          <w:sz w:val="22"/>
          <w:szCs w:val="22"/>
        </w:rPr>
        <w:t xml:space="preserve">. </w:t>
      </w:r>
      <w:r w:rsidR="00C10952" w:rsidRPr="002341FB">
        <w:rPr>
          <w:rFonts w:ascii="Avenir Book" w:hAnsi="Avenir Book" w:cs="Calibri"/>
          <w:b w:val="0"/>
          <w:bCs w:val="0"/>
          <w:color w:val="000000"/>
          <w:sz w:val="22"/>
          <w:szCs w:val="22"/>
        </w:rPr>
        <w:t>10.1080/10573569.2014.994251</w:t>
      </w:r>
    </w:p>
    <w:p w14:paraId="172EF413" w14:textId="4B44B72E" w:rsidR="00BE7A85" w:rsidRPr="002341FB" w:rsidRDefault="002F5698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lastRenderedPageBreak/>
        <w:t xml:space="preserve">10. </w:t>
      </w:r>
      <w:proofErr w:type="spellStart"/>
      <w:r w:rsidR="006D1C76" w:rsidRPr="002341FB">
        <w:rPr>
          <w:rFonts w:ascii="Avenir Book" w:hAnsi="Avenir Book" w:cs="Calibri"/>
          <w:sz w:val="22"/>
          <w:szCs w:val="22"/>
        </w:rPr>
        <w:t>Amendum</w:t>
      </w:r>
      <w:proofErr w:type="spellEnd"/>
      <w:r w:rsidR="006D1C76" w:rsidRPr="002341FB">
        <w:rPr>
          <w:rFonts w:ascii="Avenir Book" w:hAnsi="Avenir Book" w:cs="Calibri"/>
          <w:sz w:val="22"/>
          <w:szCs w:val="22"/>
        </w:rPr>
        <w:t xml:space="preserve">, S.J., </w:t>
      </w:r>
      <w:r w:rsidR="006D1C76" w:rsidRPr="002341FB">
        <w:rPr>
          <w:rFonts w:ascii="Avenir Book" w:hAnsi="Avenir Book" w:cs="Calibri"/>
          <w:b/>
          <w:bCs/>
          <w:sz w:val="22"/>
          <w:szCs w:val="22"/>
        </w:rPr>
        <w:t>Conradi, K.,</w:t>
      </w:r>
      <w:r w:rsidR="006D1C76" w:rsidRPr="002341FB">
        <w:rPr>
          <w:rFonts w:ascii="Avenir Book" w:hAnsi="Avenir Book" w:cs="Calibri"/>
          <w:sz w:val="22"/>
          <w:szCs w:val="22"/>
        </w:rPr>
        <w:t xml:space="preserve"> &amp; Pendleton, M.J.</w:t>
      </w:r>
      <w:r w:rsidR="0048060D" w:rsidRPr="002341FB">
        <w:rPr>
          <w:rFonts w:ascii="Avenir Book" w:hAnsi="Avenir Book" w:cs="Calibri"/>
          <w:sz w:val="22"/>
          <w:szCs w:val="22"/>
        </w:rPr>
        <w:t>*</w:t>
      </w:r>
      <w:r w:rsidR="006D1C76" w:rsidRPr="002341FB">
        <w:rPr>
          <w:rFonts w:ascii="Avenir Book" w:hAnsi="Avenir Book" w:cs="Calibri"/>
          <w:sz w:val="22"/>
          <w:szCs w:val="22"/>
        </w:rPr>
        <w:t xml:space="preserve"> (</w:t>
      </w:r>
      <w:r w:rsidR="0031683C" w:rsidRPr="002341FB">
        <w:rPr>
          <w:rFonts w:ascii="Avenir Book" w:hAnsi="Avenir Book" w:cs="Calibri"/>
          <w:sz w:val="22"/>
          <w:szCs w:val="22"/>
        </w:rPr>
        <w:t>2016</w:t>
      </w:r>
      <w:r w:rsidR="006D1C76" w:rsidRPr="002341FB">
        <w:rPr>
          <w:rFonts w:ascii="Avenir Book" w:hAnsi="Avenir Book" w:cs="Calibri"/>
          <w:sz w:val="22"/>
          <w:szCs w:val="22"/>
        </w:rPr>
        <w:t>). Interpreting DIBELS Next assessment data: Moving from parts to whole in a testing era.</w:t>
      </w:r>
      <w:r w:rsidR="006D1C76" w:rsidRPr="002341FB">
        <w:rPr>
          <w:rFonts w:ascii="Avenir Book" w:hAnsi="Avenir Book" w:cs="Calibri"/>
          <w:i/>
          <w:sz w:val="22"/>
          <w:szCs w:val="22"/>
        </w:rPr>
        <w:t xml:space="preserve"> In</w:t>
      </w:r>
      <w:r w:rsidR="00BE7A85" w:rsidRPr="002341FB">
        <w:rPr>
          <w:rFonts w:ascii="Avenir Book" w:hAnsi="Avenir Book" w:cs="Calibri"/>
          <w:i/>
          <w:sz w:val="22"/>
          <w:szCs w:val="22"/>
        </w:rPr>
        <w:t>tervention in School and Clinic</w:t>
      </w:r>
      <w:r w:rsidR="0031683C" w:rsidRPr="002341FB">
        <w:rPr>
          <w:rFonts w:ascii="Avenir Book" w:hAnsi="Avenir Book" w:cs="Calibri"/>
          <w:i/>
          <w:sz w:val="22"/>
          <w:szCs w:val="22"/>
        </w:rPr>
        <w:t>, 51</w:t>
      </w:r>
      <w:r w:rsidR="0031683C" w:rsidRPr="002341FB">
        <w:rPr>
          <w:rFonts w:ascii="Avenir Book" w:hAnsi="Avenir Book" w:cs="Calibri"/>
          <w:sz w:val="22"/>
          <w:szCs w:val="22"/>
        </w:rPr>
        <w:t>(5), 284-292</w:t>
      </w:r>
      <w:r w:rsidR="00BE7A85" w:rsidRPr="002341FB">
        <w:rPr>
          <w:rFonts w:ascii="Avenir Book" w:hAnsi="Avenir Book" w:cs="Calibri"/>
          <w:i/>
          <w:sz w:val="22"/>
          <w:szCs w:val="22"/>
        </w:rPr>
        <w:t xml:space="preserve">. </w:t>
      </w:r>
      <w:r w:rsidR="00BE7A85" w:rsidRPr="002341FB">
        <w:rPr>
          <w:rFonts w:ascii="Avenir Book" w:hAnsi="Avenir Book" w:cs="Calibri"/>
          <w:sz w:val="22"/>
          <w:szCs w:val="22"/>
        </w:rPr>
        <w:t>DOI: 10.1177/1053451215606686</w:t>
      </w:r>
    </w:p>
    <w:p w14:paraId="7578B456" w14:textId="77777777" w:rsidR="002341FB" w:rsidRDefault="002F5698" w:rsidP="002341FB">
      <w:pPr>
        <w:widowControl w:val="0"/>
        <w:autoSpaceDE w:val="0"/>
        <w:autoSpaceDN w:val="0"/>
        <w:adjustRightInd w:val="0"/>
        <w:spacing w:after="240"/>
        <w:ind w:left="720" w:hanging="720"/>
        <w:contextualSpacing/>
        <w:rPr>
          <w:rFonts w:ascii="Avenir Book" w:eastAsiaTheme="minorEastAsia" w:hAnsi="Avenir Book" w:cs="Calibri"/>
          <w:color w:val="0000FF"/>
          <w:sz w:val="22"/>
          <w:szCs w:val="22"/>
        </w:rPr>
      </w:pPr>
      <w:r w:rsidRPr="002341FB">
        <w:rPr>
          <w:rFonts w:ascii="Avenir Book" w:eastAsiaTheme="minorEastAsia" w:hAnsi="Avenir Book" w:cs="Calibri"/>
          <w:sz w:val="22"/>
          <w:szCs w:val="22"/>
        </w:rPr>
        <w:t xml:space="preserve">9. </w:t>
      </w:r>
      <w:proofErr w:type="spellStart"/>
      <w:r w:rsidR="00BE7A85" w:rsidRPr="002341FB">
        <w:rPr>
          <w:rFonts w:ascii="Avenir Book" w:eastAsiaTheme="minorEastAsia" w:hAnsi="Avenir Book" w:cs="Calibri"/>
          <w:sz w:val="22"/>
          <w:szCs w:val="22"/>
        </w:rPr>
        <w:t>Amendum</w:t>
      </w:r>
      <w:proofErr w:type="spellEnd"/>
      <w:r w:rsidR="00BE7A85" w:rsidRPr="002341FB">
        <w:rPr>
          <w:rFonts w:ascii="Avenir Book" w:eastAsiaTheme="minorEastAsia" w:hAnsi="Avenir Book" w:cs="Calibri"/>
          <w:sz w:val="22"/>
          <w:szCs w:val="22"/>
        </w:rPr>
        <w:t xml:space="preserve">, S.J., </w:t>
      </w:r>
      <w:r w:rsidR="00BE7A85" w:rsidRPr="002341FB">
        <w:rPr>
          <w:rFonts w:ascii="Avenir Book" w:eastAsiaTheme="minorEastAsia" w:hAnsi="Avenir Book" w:cs="Calibri"/>
          <w:b/>
          <w:bCs/>
          <w:sz w:val="22"/>
          <w:szCs w:val="22"/>
        </w:rPr>
        <w:t>Conra</w:t>
      </w:r>
      <w:r w:rsidR="00ED7FFC" w:rsidRPr="002341FB">
        <w:rPr>
          <w:rFonts w:ascii="Avenir Book" w:eastAsiaTheme="minorEastAsia" w:hAnsi="Avenir Book" w:cs="Calibri"/>
          <w:b/>
          <w:bCs/>
          <w:sz w:val="22"/>
          <w:szCs w:val="22"/>
        </w:rPr>
        <w:t>di, K.,</w:t>
      </w:r>
      <w:r w:rsidR="00ED7FFC" w:rsidRPr="002341FB">
        <w:rPr>
          <w:rFonts w:ascii="Avenir Book" w:eastAsiaTheme="minorEastAsia" w:hAnsi="Avenir Book" w:cs="Calibri"/>
          <w:sz w:val="22"/>
          <w:szCs w:val="22"/>
        </w:rPr>
        <w:t xml:space="preserve"> &amp; </w:t>
      </w:r>
      <w:proofErr w:type="spellStart"/>
      <w:r w:rsidR="00ED7FFC" w:rsidRPr="002341FB">
        <w:rPr>
          <w:rFonts w:ascii="Avenir Book" w:eastAsiaTheme="minorEastAsia" w:hAnsi="Avenir Book" w:cs="Calibri"/>
          <w:sz w:val="22"/>
          <w:szCs w:val="22"/>
        </w:rPr>
        <w:t>Liebfreund</w:t>
      </w:r>
      <w:proofErr w:type="spellEnd"/>
      <w:r w:rsidR="00ED7FFC" w:rsidRPr="002341FB">
        <w:rPr>
          <w:rFonts w:ascii="Avenir Book" w:eastAsiaTheme="minorEastAsia" w:hAnsi="Avenir Book" w:cs="Calibri"/>
          <w:sz w:val="22"/>
          <w:szCs w:val="22"/>
        </w:rPr>
        <w:t>, M.D.</w:t>
      </w:r>
      <w:r w:rsidR="0048060D" w:rsidRPr="002341FB">
        <w:rPr>
          <w:rFonts w:ascii="Avenir Book" w:eastAsiaTheme="minorEastAsia" w:hAnsi="Avenir Book" w:cs="Calibri"/>
          <w:sz w:val="22"/>
          <w:szCs w:val="22"/>
        </w:rPr>
        <w:t>*</w:t>
      </w:r>
      <w:r w:rsidR="00ED7FFC" w:rsidRPr="002341FB">
        <w:rPr>
          <w:rFonts w:ascii="Avenir Book" w:eastAsiaTheme="minorEastAsia" w:hAnsi="Avenir Book" w:cs="Calibri"/>
          <w:sz w:val="22"/>
          <w:szCs w:val="22"/>
        </w:rPr>
        <w:t xml:space="preserve"> (2016</w:t>
      </w:r>
      <w:r w:rsidR="00BE7A85" w:rsidRPr="002341FB">
        <w:rPr>
          <w:rFonts w:ascii="Avenir Book" w:eastAsiaTheme="minorEastAsia" w:hAnsi="Avenir Book" w:cs="Calibri"/>
          <w:sz w:val="22"/>
          <w:szCs w:val="22"/>
        </w:rPr>
        <w:t xml:space="preserve">). The push for more challenging texts: An analysis of early readers’ rate, accuracy, and comprehension, </w:t>
      </w:r>
      <w:r w:rsidR="00BE7A85" w:rsidRPr="002341FB">
        <w:rPr>
          <w:rFonts w:ascii="Avenir Book" w:eastAsiaTheme="minorEastAsia" w:hAnsi="Avenir Book" w:cs="Calibri"/>
          <w:i/>
          <w:sz w:val="22"/>
          <w:szCs w:val="22"/>
        </w:rPr>
        <w:t>Reading Psychology</w:t>
      </w:r>
      <w:r w:rsidR="00ED7FFC" w:rsidRPr="002341FB">
        <w:rPr>
          <w:rFonts w:ascii="Avenir Book" w:eastAsiaTheme="minorEastAsia" w:hAnsi="Avenir Book" w:cs="Calibri"/>
          <w:sz w:val="22"/>
          <w:szCs w:val="22"/>
        </w:rPr>
        <w:t xml:space="preserve">, 37, 570-600. </w:t>
      </w:r>
      <w:proofErr w:type="spellStart"/>
      <w:r w:rsidR="00E752BE" w:rsidRPr="002341FB">
        <w:rPr>
          <w:rFonts w:ascii="Avenir Book" w:eastAsiaTheme="minorEastAsia" w:hAnsi="Avenir Book" w:cs="Calibri"/>
          <w:sz w:val="22"/>
          <w:szCs w:val="22"/>
        </w:rPr>
        <w:t>doi</w:t>
      </w:r>
      <w:proofErr w:type="spellEnd"/>
      <w:r w:rsidR="00BE7A85" w:rsidRPr="002341FB">
        <w:rPr>
          <w:rFonts w:ascii="Avenir Book" w:eastAsiaTheme="minorEastAsia" w:hAnsi="Avenir Book" w:cs="Calibri"/>
          <w:sz w:val="22"/>
          <w:szCs w:val="22"/>
        </w:rPr>
        <w:t>: 10.1080/02702711.2015.1072609</w:t>
      </w:r>
      <w:r w:rsidR="00BE7A85" w:rsidRPr="002341FB">
        <w:rPr>
          <w:rFonts w:ascii="Avenir Book" w:eastAsiaTheme="minorEastAsia" w:hAnsi="Avenir Book" w:cs="Calibri"/>
          <w:color w:val="0000FF"/>
          <w:sz w:val="22"/>
          <w:szCs w:val="22"/>
        </w:rPr>
        <w:t xml:space="preserve"> </w:t>
      </w:r>
    </w:p>
    <w:p w14:paraId="225107FD" w14:textId="56CB6D85" w:rsidR="0022708F" w:rsidRPr="002341FB" w:rsidRDefault="002341FB" w:rsidP="002341FB">
      <w:pPr>
        <w:widowControl w:val="0"/>
        <w:autoSpaceDE w:val="0"/>
        <w:autoSpaceDN w:val="0"/>
        <w:adjustRightInd w:val="0"/>
        <w:spacing w:after="240"/>
        <w:ind w:left="720" w:hanging="720"/>
        <w:contextualSpacing/>
        <w:rPr>
          <w:rFonts w:ascii="Avenir Book" w:eastAsiaTheme="minorEastAsia" w:hAnsi="Avenir Book" w:cs="Calibri"/>
          <w:sz w:val="22"/>
          <w:szCs w:val="22"/>
        </w:rPr>
      </w:pPr>
      <w:r w:rsidRPr="002341FB">
        <w:rPr>
          <w:rFonts w:ascii="Avenir Book" w:eastAsiaTheme="minorEastAsia" w:hAnsi="Avenir Book" w:cs="Calibri"/>
          <w:color w:val="000000" w:themeColor="text1"/>
          <w:sz w:val="22"/>
          <w:szCs w:val="22"/>
        </w:rPr>
        <w:t xml:space="preserve">8. </w:t>
      </w:r>
      <w:r w:rsidR="0022708F" w:rsidRPr="002341FB">
        <w:rPr>
          <w:rFonts w:ascii="Avenir Book" w:eastAsiaTheme="minorEastAsia" w:hAnsi="Avenir Book" w:cs="Calibri"/>
          <w:color w:val="000000" w:themeColor="text1"/>
          <w:sz w:val="22"/>
          <w:szCs w:val="22"/>
        </w:rPr>
        <w:t>Jang, B.G.</w:t>
      </w:r>
      <w:r w:rsidR="0048060D" w:rsidRPr="002341FB">
        <w:rPr>
          <w:rFonts w:ascii="Avenir Book" w:eastAsiaTheme="minorEastAsia" w:hAnsi="Avenir Book" w:cs="Calibri"/>
          <w:color w:val="000000" w:themeColor="text1"/>
          <w:sz w:val="22"/>
          <w:szCs w:val="22"/>
        </w:rPr>
        <w:t>*</w:t>
      </w:r>
      <w:r w:rsidR="0022708F" w:rsidRPr="002341FB">
        <w:rPr>
          <w:rFonts w:ascii="Avenir Book" w:eastAsiaTheme="minorEastAsia" w:hAnsi="Avenir Book" w:cs="Calibri"/>
          <w:color w:val="000000" w:themeColor="text1"/>
          <w:sz w:val="22"/>
          <w:szCs w:val="22"/>
        </w:rPr>
        <w:t xml:space="preserve">, </w:t>
      </w:r>
      <w:r w:rsidR="0022708F" w:rsidRPr="002341FB">
        <w:rPr>
          <w:rFonts w:ascii="Avenir Book" w:eastAsiaTheme="minorEastAsia" w:hAnsi="Avenir Book" w:cs="Calibri"/>
          <w:b/>
          <w:bCs/>
          <w:color w:val="000000" w:themeColor="text1"/>
          <w:sz w:val="22"/>
          <w:szCs w:val="22"/>
        </w:rPr>
        <w:t>Conradi, K.,</w:t>
      </w:r>
      <w:r w:rsidR="0022708F" w:rsidRPr="002341FB">
        <w:rPr>
          <w:rFonts w:ascii="Avenir Book" w:eastAsiaTheme="minorEastAsia" w:hAnsi="Avenir Book" w:cs="Calibri"/>
          <w:color w:val="000000" w:themeColor="text1"/>
          <w:sz w:val="22"/>
          <w:szCs w:val="22"/>
        </w:rPr>
        <w:t xml:space="preserve"> McKenna, M.C., &amp; Jones, J.S.</w:t>
      </w:r>
      <w:r w:rsidR="0048060D" w:rsidRPr="002341FB">
        <w:rPr>
          <w:rFonts w:ascii="Avenir Book" w:eastAsiaTheme="minorEastAsia" w:hAnsi="Avenir Book" w:cs="Calibri"/>
          <w:color w:val="000000" w:themeColor="text1"/>
          <w:sz w:val="22"/>
          <w:szCs w:val="22"/>
        </w:rPr>
        <w:t>*</w:t>
      </w:r>
      <w:r w:rsidR="0022708F" w:rsidRPr="002341FB">
        <w:rPr>
          <w:rFonts w:ascii="Avenir Book" w:eastAsiaTheme="minorEastAsia" w:hAnsi="Avenir Book" w:cs="Calibri"/>
          <w:color w:val="000000" w:themeColor="text1"/>
          <w:sz w:val="22"/>
          <w:szCs w:val="22"/>
        </w:rPr>
        <w:t xml:space="preserve"> (2015). Motivation: Approaching an elusive concept </w:t>
      </w:r>
      <w:r w:rsidR="0022708F" w:rsidRPr="002341FB">
        <w:rPr>
          <w:rFonts w:ascii="Avenir Book" w:eastAsiaTheme="minorEastAsia" w:hAnsi="Avenir Book" w:cs="Calibri"/>
          <w:color w:val="1A1A1A"/>
          <w:sz w:val="22"/>
          <w:szCs w:val="22"/>
        </w:rPr>
        <w:t xml:space="preserve">through the factors that shape it. </w:t>
      </w:r>
      <w:r w:rsidR="0022708F" w:rsidRPr="002341FB">
        <w:rPr>
          <w:rFonts w:ascii="Avenir Book" w:eastAsiaTheme="minorEastAsia" w:hAnsi="Avenir Book" w:cs="Calibri"/>
          <w:i/>
          <w:iCs/>
          <w:color w:val="1A1A1A"/>
          <w:sz w:val="22"/>
          <w:szCs w:val="22"/>
        </w:rPr>
        <w:t>The Reading Teacher</w:t>
      </w:r>
      <w:r w:rsidR="006114A1" w:rsidRPr="002341FB">
        <w:rPr>
          <w:rFonts w:ascii="Avenir Book" w:eastAsiaTheme="minorEastAsia" w:hAnsi="Avenir Book" w:cs="Calibri"/>
          <w:i/>
          <w:iCs/>
          <w:color w:val="1A1A1A"/>
          <w:sz w:val="22"/>
          <w:szCs w:val="22"/>
        </w:rPr>
        <w:t xml:space="preserve">, </w:t>
      </w:r>
      <w:r w:rsidR="006114A1" w:rsidRPr="002341FB">
        <w:rPr>
          <w:rFonts w:ascii="Avenir Book" w:eastAsiaTheme="minorEastAsia" w:hAnsi="Avenir Book" w:cs="Calibri"/>
          <w:iCs/>
          <w:color w:val="1A1A1A"/>
          <w:sz w:val="22"/>
          <w:szCs w:val="22"/>
        </w:rPr>
        <w:t xml:space="preserve">69, </w:t>
      </w:r>
      <w:r w:rsidR="00E752BE" w:rsidRPr="002341FB">
        <w:rPr>
          <w:rFonts w:ascii="Avenir Book" w:eastAsiaTheme="minorEastAsia" w:hAnsi="Avenir Book" w:cs="Calibri"/>
          <w:color w:val="1A1A1A"/>
          <w:sz w:val="22"/>
          <w:szCs w:val="22"/>
        </w:rPr>
        <w:t>239-247. doi</w:t>
      </w:r>
      <w:r w:rsidR="006114A1" w:rsidRPr="002341FB">
        <w:rPr>
          <w:rFonts w:ascii="Avenir Book" w:eastAsiaTheme="minorEastAsia" w:hAnsi="Avenir Book" w:cs="Calibri"/>
          <w:color w:val="1A1A1A"/>
          <w:sz w:val="22"/>
          <w:szCs w:val="22"/>
        </w:rPr>
        <w:t>:10.1002/trtr.1365</w:t>
      </w:r>
    </w:p>
    <w:p w14:paraId="3729EB05" w14:textId="2F100478" w:rsidR="002D5875" w:rsidRPr="002341FB" w:rsidRDefault="002F5698" w:rsidP="002341FB">
      <w:pPr>
        <w:ind w:left="720" w:hanging="720"/>
        <w:contextualSpacing/>
        <w:rPr>
          <w:rFonts w:ascii="Avenir Book" w:hAnsi="Avenir Book" w:cs="Calibri"/>
          <w:color w:val="000000"/>
          <w:sz w:val="22"/>
          <w:szCs w:val="22"/>
        </w:rPr>
      </w:pPr>
      <w:r w:rsidRPr="002341FB">
        <w:rPr>
          <w:rFonts w:ascii="Avenir Book" w:hAnsi="Avenir Book" w:cs="Calibri"/>
          <w:snapToGrid w:val="0"/>
          <w:sz w:val="22"/>
          <w:szCs w:val="22"/>
        </w:rPr>
        <w:t xml:space="preserve">7. </w:t>
      </w:r>
      <w:r w:rsidR="002D5875" w:rsidRPr="002341FB">
        <w:rPr>
          <w:rFonts w:ascii="Avenir Book" w:hAnsi="Avenir Book" w:cs="Calibri"/>
          <w:b/>
          <w:bCs/>
          <w:snapToGrid w:val="0"/>
          <w:sz w:val="22"/>
          <w:szCs w:val="22"/>
        </w:rPr>
        <w:t>Conradi, K.</w:t>
      </w:r>
      <w:r w:rsidR="002D5875" w:rsidRPr="002341FB">
        <w:rPr>
          <w:rFonts w:ascii="Avenir Book" w:hAnsi="Avenir Book" w:cs="Calibri"/>
          <w:snapToGrid w:val="0"/>
          <w:sz w:val="22"/>
          <w:szCs w:val="22"/>
        </w:rPr>
        <w:t xml:space="preserve"> (2014</w:t>
      </w:r>
      <w:proofErr w:type="gramStart"/>
      <w:r w:rsidR="002D5875" w:rsidRPr="002341FB">
        <w:rPr>
          <w:rFonts w:ascii="Avenir Book" w:hAnsi="Avenir Book" w:cs="Calibri"/>
          <w:snapToGrid w:val="0"/>
          <w:sz w:val="22"/>
          <w:szCs w:val="22"/>
        </w:rPr>
        <w:t>).</w:t>
      </w:r>
      <w:r w:rsidR="002D5875" w:rsidRPr="002341FB">
        <w:rPr>
          <w:rFonts w:ascii="Avenir Book" w:hAnsi="Avenir Book" w:cs="Calibri"/>
          <w:color w:val="000000"/>
          <w:sz w:val="22"/>
          <w:szCs w:val="22"/>
        </w:rPr>
        <w:t>Tapping</w:t>
      </w:r>
      <w:proofErr w:type="gramEnd"/>
      <w:r w:rsidR="002D5875" w:rsidRPr="002341FB">
        <w:rPr>
          <w:rFonts w:ascii="Avenir Book" w:hAnsi="Avenir Book" w:cs="Calibri"/>
          <w:color w:val="000000"/>
          <w:sz w:val="22"/>
          <w:szCs w:val="22"/>
        </w:rPr>
        <w:t xml:space="preserve"> technology’s potential to motivate</w:t>
      </w:r>
      <w:r w:rsidR="002341FB">
        <w:rPr>
          <w:rFonts w:ascii="Avenir Book" w:hAnsi="Avenir Book" w:cs="Calibri"/>
          <w:color w:val="000000"/>
          <w:sz w:val="22"/>
          <w:szCs w:val="22"/>
        </w:rPr>
        <w:t xml:space="preserve">. </w:t>
      </w:r>
      <w:r w:rsidR="002D5875" w:rsidRPr="002341FB">
        <w:rPr>
          <w:rFonts w:ascii="Avenir Book" w:hAnsi="Avenir Book" w:cs="Calibri"/>
          <w:i/>
          <w:snapToGrid w:val="0"/>
          <w:sz w:val="22"/>
          <w:szCs w:val="22"/>
        </w:rPr>
        <w:t xml:space="preserve">Phi Delta </w:t>
      </w:r>
      <w:proofErr w:type="spellStart"/>
      <w:r w:rsidR="002D5875" w:rsidRPr="002341FB">
        <w:rPr>
          <w:rFonts w:ascii="Avenir Book" w:hAnsi="Avenir Book" w:cs="Calibri"/>
          <w:i/>
          <w:snapToGrid w:val="0"/>
          <w:sz w:val="22"/>
          <w:szCs w:val="22"/>
        </w:rPr>
        <w:t>Kappan</w:t>
      </w:r>
      <w:proofErr w:type="spellEnd"/>
      <w:r w:rsidR="002D5875" w:rsidRPr="002341FB">
        <w:rPr>
          <w:rFonts w:ascii="Avenir Book" w:hAnsi="Avenir Book" w:cs="Calibri"/>
          <w:i/>
          <w:snapToGrid w:val="0"/>
          <w:sz w:val="22"/>
          <w:szCs w:val="22"/>
        </w:rPr>
        <w:t xml:space="preserve">, 96, </w:t>
      </w:r>
      <w:r w:rsidR="002D5875" w:rsidRPr="002341FB">
        <w:rPr>
          <w:rFonts w:ascii="Avenir Book" w:hAnsi="Avenir Book" w:cs="Calibri"/>
          <w:snapToGrid w:val="0"/>
          <w:sz w:val="22"/>
          <w:szCs w:val="22"/>
        </w:rPr>
        <w:t>54-57.</w:t>
      </w:r>
    </w:p>
    <w:p w14:paraId="0AD91AD8" w14:textId="14882B2A" w:rsidR="002D5875" w:rsidRPr="002341FB" w:rsidRDefault="002F5698" w:rsidP="002341FB">
      <w:pPr>
        <w:ind w:left="720" w:hanging="720"/>
        <w:contextualSpacing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 xml:space="preserve">6. </w:t>
      </w:r>
      <w:r w:rsidR="00681820" w:rsidRPr="002341FB">
        <w:rPr>
          <w:rFonts w:ascii="Avenir Book" w:hAnsi="Avenir Book" w:cs="Calibri"/>
          <w:sz w:val="22"/>
          <w:szCs w:val="22"/>
        </w:rPr>
        <w:t>Young, C.A., Pendleton, M.</w:t>
      </w:r>
      <w:r w:rsidR="0048060D" w:rsidRPr="002341FB">
        <w:rPr>
          <w:rFonts w:ascii="Avenir Book" w:hAnsi="Avenir Book" w:cs="Calibri"/>
          <w:sz w:val="22"/>
          <w:szCs w:val="22"/>
        </w:rPr>
        <w:t>*</w:t>
      </w:r>
      <w:r w:rsidR="002D5875" w:rsidRPr="002341FB">
        <w:rPr>
          <w:rFonts w:ascii="Avenir Book" w:hAnsi="Avenir Book" w:cs="Calibri"/>
          <w:sz w:val="22"/>
          <w:szCs w:val="22"/>
        </w:rPr>
        <w:t xml:space="preserve">, </w:t>
      </w:r>
      <w:r w:rsidR="002D5875" w:rsidRPr="002341FB">
        <w:rPr>
          <w:rFonts w:ascii="Avenir Book" w:hAnsi="Avenir Book" w:cs="Calibri"/>
          <w:b/>
          <w:bCs/>
          <w:sz w:val="22"/>
          <w:szCs w:val="22"/>
        </w:rPr>
        <w:t>C</w:t>
      </w:r>
      <w:r w:rsidR="00345098" w:rsidRPr="002341FB">
        <w:rPr>
          <w:rFonts w:ascii="Avenir Book" w:hAnsi="Avenir Book" w:cs="Calibri"/>
          <w:b/>
          <w:bCs/>
          <w:sz w:val="22"/>
          <w:szCs w:val="22"/>
        </w:rPr>
        <w:t>onradi, K.,</w:t>
      </w:r>
      <w:r w:rsidR="00345098" w:rsidRPr="002341FB">
        <w:rPr>
          <w:rFonts w:ascii="Avenir Book" w:hAnsi="Avenir Book" w:cs="Calibri"/>
          <w:sz w:val="22"/>
          <w:szCs w:val="22"/>
        </w:rPr>
        <w:t xml:space="preserve"> &amp; </w:t>
      </w:r>
      <w:proofErr w:type="spellStart"/>
      <w:r w:rsidR="00345098" w:rsidRPr="002341FB">
        <w:rPr>
          <w:rFonts w:ascii="Avenir Book" w:hAnsi="Avenir Book" w:cs="Calibri"/>
          <w:sz w:val="22"/>
          <w:szCs w:val="22"/>
        </w:rPr>
        <w:t>Liebfreund</w:t>
      </w:r>
      <w:proofErr w:type="spellEnd"/>
      <w:r w:rsidR="00345098" w:rsidRPr="002341FB">
        <w:rPr>
          <w:rFonts w:ascii="Avenir Book" w:hAnsi="Avenir Book" w:cs="Calibri"/>
          <w:sz w:val="22"/>
          <w:szCs w:val="22"/>
        </w:rPr>
        <w:t>, M. D.</w:t>
      </w:r>
      <w:r w:rsidR="0048060D" w:rsidRPr="002341FB">
        <w:rPr>
          <w:rFonts w:ascii="Avenir Book" w:hAnsi="Avenir Book" w:cs="Calibri"/>
          <w:sz w:val="22"/>
          <w:szCs w:val="22"/>
        </w:rPr>
        <w:t>*</w:t>
      </w:r>
      <w:r w:rsidR="002D5875" w:rsidRPr="002341FB">
        <w:rPr>
          <w:rFonts w:ascii="Avenir Book" w:hAnsi="Avenir Book" w:cs="Calibri"/>
          <w:sz w:val="22"/>
          <w:szCs w:val="22"/>
        </w:rPr>
        <w:t xml:space="preserve"> (2014). Texts, technology, and the Common Core: 21</w:t>
      </w:r>
      <w:r w:rsidR="002D5875" w:rsidRPr="002341FB">
        <w:rPr>
          <w:rFonts w:ascii="Avenir Book" w:hAnsi="Avenir Book" w:cs="Calibri"/>
          <w:sz w:val="22"/>
          <w:szCs w:val="22"/>
          <w:vertAlign w:val="superscript"/>
        </w:rPr>
        <w:t>st</w:t>
      </w:r>
      <w:r w:rsidR="002D5875" w:rsidRPr="002341FB">
        <w:rPr>
          <w:rFonts w:ascii="Avenir Book" w:hAnsi="Avenir Book" w:cs="Calibri"/>
          <w:sz w:val="22"/>
          <w:szCs w:val="22"/>
        </w:rPr>
        <w:t xml:space="preserve"> Century book reports. </w:t>
      </w:r>
      <w:r w:rsidR="002D5875" w:rsidRPr="002341FB">
        <w:rPr>
          <w:rFonts w:ascii="Avenir Book" w:hAnsi="Avenir Book" w:cs="Calibri"/>
          <w:i/>
          <w:sz w:val="22"/>
          <w:szCs w:val="22"/>
        </w:rPr>
        <w:t xml:space="preserve">Pennsylvania Reads, 13 </w:t>
      </w:r>
      <w:r w:rsidR="002D5875" w:rsidRPr="002341FB">
        <w:rPr>
          <w:rFonts w:ascii="Avenir Book" w:hAnsi="Avenir Book" w:cs="Calibri"/>
          <w:sz w:val="22"/>
          <w:szCs w:val="22"/>
        </w:rPr>
        <w:t>(1), 42-46.</w:t>
      </w:r>
    </w:p>
    <w:p w14:paraId="60305064" w14:textId="62CFF1C4" w:rsidR="002D5875" w:rsidRPr="002341FB" w:rsidRDefault="002F5698" w:rsidP="002341FB">
      <w:pPr>
        <w:tabs>
          <w:tab w:val="left" w:pos="900"/>
          <w:tab w:val="left" w:pos="4860"/>
          <w:tab w:val="left" w:pos="9899"/>
        </w:tabs>
        <w:ind w:left="907" w:right="43" w:hanging="907"/>
        <w:contextualSpacing/>
        <w:rPr>
          <w:rFonts w:ascii="Avenir Book" w:eastAsiaTheme="minorEastAsia" w:hAnsi="Avenir Book" w:cs="Calibri"/>
          <w:sz w:val="22"/>
          <w:szCs w:val="22"/>
        </w:rPr>
      </w:pPr>
      <w:bookmarkStart w:id="0" w:name="OLE_LINK1"/>
      <w:bookmarkStart w:id="1" w:name="OLE_LINK2"/>
      <w:r w:rsidRPr="002341FB">
        <w:rPr>
          <w:rFonts w:ascii="Avenir Book" w:eastAsiaTheme="minorEastAsia" w:hAnsi="Avenir Book" w:cs="Calibri"/>
          <w:sz w:val="22"/>
          <w:szCs w:val="22"/>
        </w:rPr>
        <w:t xml:space="preserve">5. </w:t>
      </w:r>
      <w:r w:rsidR="002D5875" w:rsidRPr="002341FB">
        <w:rPr>
          <w:rFonts w:ascii="Avenir Book" w:eastAsiaTheme="minorEastAsia" w:hAnsi="Avenir Book" w:cs="Calibri"/>
          <w:b/>
          <w:bCs/>
          <w:sz w:val="22"/>
          <w:szCs w:val="22"/>
        </w:rPr>
        <w:t>Conradi, K.,</w:t>
      </w:r>
      <w:r w:rsidR="002D5875" w:rsidRPr="002341FB">
        <w:rPr>
          <w:rFonts w:ascii="Avenir Book" w:eastAsiaTheme="minorEastAsia" w:hAnsi="Avenir Book" w:cs="Calibri"/>
          <w:sz w:val="22"/>
          <w:szCs w:val="22"/>
        </w:rPr>
        <w:t xml:space="preserve"> Jang, B.G.</w:t>
      </w:r>
      <w:r w:rsidR="0048060D" w:rsidRPr="002341FB">
        <w:rPr>
          <w:rFonts w:ascii="Avenir Book" w:eastAsiaTheme="minorEastAsia" w:hAnsi="Avenir Book" w:cs="Calibri"/>
          <w:sz w:val="22"/>
          <w:szCs w:val="22"/>
        </w:rPr>
        <w:t>*</w:t>
      </w:r>
      <w:r w:rsidR="002D5875" w:rsidRPr="002341FB">
        <w:rPr>
          <w:rFonts w:ascii="Avenir Book" w:eastAsiaTheme="minorEastAsia" w:hAnsi="Avenir Book" w:cs="Calibri"/>
          <w:sz w:val="22"/>
          <w:szCs w:val="22"/>
        </w:rPr>
        <w:t xml:space="preserve">, &amp; McKenna, M.C. (2014). Motivation terminology in reading research: A conceptual review.  </w:t>
      </w:r>
      <w:r w:rsidR="002D5875" w:rsidRPr="002341FB">
        <w:rPr>
          <w:rFonts w:ascii="Avenir Book" w:eastAsiaTheme="minorEastAsia" w:hAnsi="Avenir Book" w:cs="Calibri"/>
          <w:i/>
          <w:sz w:val="22"/>
          <w:szCs w:val="22"/>
        </w:rPr>
        <w:t xml:space="preserve">Educational Psychology Review, 26, </w:t>
      </w:r>
      <w:r w:rsidR="002D5875" w:rsidRPr="002341FB">
        <w:rPr>
          <w:rFonts w:ascii="Avenir Book" w:eastAsiaTheme="minorEastAsia" w:hAnsi="Avenir Book" w:cs="Calibri"/>
          <w:sz w:val="22"/>
          <w:szCs w:val="22"/>
        </w:rPr>
        <w:t>127-164.</w:t>
      </w:r>
      <w:bookmarkEnd w:id="0"/>
      <w:bookmarkEnd w:id="1"/>
    </w:p>
    <w:p w14:paraId="7A3A2B87" w14:textId="79CE17BA" w:rsidR="002D5875" w:rsidRPr="002341FB" w:rsidRDefault="002F5698" w:rsidP="002341FB">
      <w:pPr>
        <w:tabs>
          <w:tab w:val="left" w:pos="900"/>
          <w:tab w:val="left" w:pos="4860"/>
          <w:tab w:val="left" w:pos="9899"/>
        </w:tabs>
        <w:ind w:left="907" w:right="43" w:hanging="907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 xml:space="preserve">4. </w:t>
      </w:r>
      <w:proofErr w:type="spellStart"/>
      <w:r w:rsidR="002D5875" w:rsidRPr="002341FB">
        <w:rPr>
          <w:rFonts w:ascii="Avenir Book" w:hAnsi="Avenir Book" w:cs="Calibri"/>
          <w:sz w:val="22"/>
          <w:szCs w:val="22"/>
        </w:rPr>
        <w:t>Ruday</w:t>
      </w:r>
      <w:proofErr w:type="spellEnd"/>
      <w:r w:rsidR="002D5875" w:rsidRPr="002341FB">
        <w:rPr>
          <w:rFonts w:ascii="Avenir Book" w:hAnsi="Avenir Book" w:cs="Calibri"/>
          <w:sz w:val="22"/>
          <w:szCs w:val="22"/>
        </w:rPr>
        <w:t xml:space="preserve">, S., </w:t>
      </w:r>
      <w:r w:rsidR="002D5875" w:rsidRPr="002341FB">
        <w:rPr>
          <w:rFonts w:ascii="Avenir Book" w:hAnsi="Avenir Book" w:cs="Calibri"/>
          <w:b/>
          <w:bCs/>
          <w:sz w:val="22"/>
          <w:szCs w:val="22"/>
        </w:rPr>
        <w:t>Conradi, K.,</w:t>
      </w:r>
      <w:r w:rsidR="002D5875" w:rsidRPr="002341FB">
        <w:rPr>
          <w:rFonts w:ascii="Avenir Book" w:hAnsi="Avenir Book" w:cs="Calibri"/>
          <w:sz w:val="22"/>
          <w:szCs w:val="22"/>
        </w:rPr>
        <w:t xml:space="preserve"> Heny, N.</w:t>
      </w:r>
      <w:r w:rsidR="0048060D" w:rsidRPr="002341FB">
        <w:rPr>
          <w:rFonts w:ascii="Avenir Book" w:hAnsi="Avenir Book" w:cs="Calibri"/>
          <w:sz w:val="22"/>
          <w:szCs w:val="22"/>
        </w:rPr>
        <w:t>*</w:t>
      </w:r>
      <w:r w:rsidR="002D5875" w:rsidRPr="002341FB">
        <w:rPr>
          <w:rFonts w:ascii="Avenir Book" w:hAnsi="Avenir Book" w:cs="Calibri"/>
          <w:sz w:val="22"/>
          <w:szCs w:val="22"/>
        </w:rPr>
        <w:t>, &amp; Lovette, G.</w:t>
      </w:r>
      <w:r w:rsidR="0048060D" w:rsidRPr="002341FB">
        <w:rPr>
          <w:rFonts w:ascii="Avenir Book" w:hAnsi="Avenir Book" w:cs="Calibri"/>
          <w:sz w:val="22"/>
          <w:szCs w:val="22"/>
        </w:rPr>
        <w:t>*</w:t>
      </w:r>
      <w:r w:rsidR="002D5875" w:rsidRPr="002341FB">
        <w:rPr>
          <w:rFonts w:ascii="Avenir Book" w:hAnsi="Avenir Book" w:cs="Calibri"/>
          <w:sz w:val="22"/>
          <w:szCs w:val="22"/>
        </w:rPr>
        <w:t xml:space="preserve"> (2013). “You can’t put the genie back into the bottle”: English teachers’ beliefs and attitudes regarding digital literacies in the classroom. </w:t>
      </w:r>
      <w:r w:rsidR="002D5875" w:rsidRPr="002341FB">
        <w:rPr>
          <w:rFonts w:ascii="Avenir Book" w:hAnsi="Avenir Book" w:cs="Calibri"/>
          <w:i/>
          <w:sz w:val="22"/>
          <w:szCs w:val="22"/>
        </w:rPr>
        <w:t>Sixty-second yearbook of the Literacy Research Association</w:t>
      </w:r>
      <w:r w:rsidR="002D5875" w:rsidRPr="002341FB">
        <w:rPr>
          <w:rFonts w:ascii="Avenir Book" w:hAnsi="Avenir Book" w:cs="Calibri"/>
          <w:sz w:val="22"/>
          <w:szCs w:val="22"/>
        </w:rPr>
        <w:t xml:space="preserve">, 198-215. </w:t>
      </w:r>
    </w:p>
    <w:p w14:paraId="1C455963" w14:textId="35B69A6C" w:rsidR="002D5875" w:rsidRPr="002341FB" w:rsidRDefault="002F5698" w:rsidP="002341FB">
      <w:pPr>
        <w:ind w:left="720" w:hanging="720"/>
        <w:rPr>
          <w:rFonts w:ascii="Avenir Book" w:hAnsi="Avenir Book" w:cs="Calibri"/>
          <w:color w:val="000000"/>
          <w:sz w:val="22"/>
          <w:szCs w:val="22"/>
        </w:rPr>
      </w:pP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3. </w:t>
      </w:r>
      <w:r w:rsidR="002D5875" w:rsidRPr="002341FB">
        <w:rPr>
          <w:rFonts w:ascii="Avenir Book" w:hAnsi="Avenir Book" w:cs="Calibri"/>
          <w:b/>
          <w:bCs/>
          <w:color w:val="000000"/>
          <w:sz w:val="22"/>
          <w:szCs w:val="22"/>
        </w:rPr>
        <w:t>Conradi, K.,</w:t>
      </w:r>
      <w:r w:rsidR="002D5875" w:rsidRPr="002341FB">
        <w:rPr>
          <w:rFonts w:ascii="Avenir Book" w:hAnsi="Avenir Book" w:cs="Calibri"/>
          <w:color w:val="000000"/>
          <w:sz w:val="22"/>
          <w:szCs w:val="22"/>
        </w:rPr>
        <w:t xml:space="preserve"> Jang, B.G.</w:t>
      </w:r>
      <w:r w:rsidR="0048060D" w:rsidRPr="002341FB">
        <w:rPr>
          <w:rFonts w:ascii="Avenir Book" w:hAnsi="Avenir Book" w:cs="Calibri"/>
          <w:color w:val="000000"/>
          <w:sz w:val="22"/>
          <w:szCs w:val="22"/>
        </w:rPr>
        <w:t>*</w:t>
      </w:r>
      <w:r w:rsidR="002D5875" w:rsidRPr="002341FB">
        <w:rPr>
          <w:rFonts w:ascii="Avenir Book" w:hAnsi="Avenir Book" w:cs="Calibri"/>
          <w:color w:val="000000"/>
          <w:sz w:val="22"/>
          <w:szCs w:val="22"/>
        </w:rPr>
        <w:t>, Bryant, C., Craft, A.</w:t>
      </w:r>
      <w:r w:rsidR="0048060D" w:rsidRPr="002341FB">
        <w:rPr>
          <w:rFonts w:ascii="Avenir Book" w:hAnsi="Avenir Book" w:cs="Calibri"/>
          <w:color w:val="000000"/>
          <w:sz w:val="22"/>
          <w:szCs w:val="22"/>
        </w:rPr>
        <w:t>*</w:t>
      </w:r>
      <w:r w:rsidR="002D5875" w:rsidRPr="002341FB">
        <w:rPr>
          <w:rFonts w:ascii="Avenir Book" w:hAnsi="Avenir Book" w:cs="Calibri"/>
          <w:color w:val="000000"/>
          <w:sz w:val="22"/>
          <w:szCs w:val="22"/>
        </w:rPr>
        <w:t>, &amp; McKenna, M. C. (2013</w:t>
      </w:r>
      <w:proofErr w:type="gramStart"/>
      <w:r w:rsidR="002D5875" w:rsidRPr="002341FB">
        <w:rPr>
          <w:rFonts w:ascii="Avenir Book" w:hAnsi="Avenir Book" w:cs="Calibri"/>
          <w:color w:val="000000"/>
          <w:sz w:val="22"/>
          <w:szCs w:val="22"/>
        </w:rPr>
        <w:t>).Measuring</w:t>
      </w:r>
      <w:proofErr w:type="gramEnd"/>
      <w:r w:rsidR="002D5875" w:rsidRPr="002341FB">
        <w:rPr>
          <w:rFonts w:ascii="Avenir Book" w:hAnsi="Avenir Book" w:cs="Calibri"/>
          <w:color w:val="000000"/>
          <w:sz w:val="22"/>
          <w:szCs w:val="22"/>
        </w:rPr>
        <w:t xml:space="preserve"> adolescents’ attitudes toward reading: A survey. </w:t>
      </w:r>
      <w:r w:rsidR="002D5875" w:rsidRPr="002341FB">
        <w:rPr>
          <w:rFonts w:ascii="Avenir Book" w:hAnsi="Avenir Book" w:cs="Calibri"/>
          <w:i/>
          <w:color w:val="000000"/>
          <w:sz w:val="22"/>
          <w:szCs w:val="22"/>
        </w:rPr>
        <w:t>Journal of Adolescent &amp; Adult Literac</w:t>
      </w:r>
      <w:r w:rsidR="002D5875" w:rsidRPr="002341FB">
        <w:rPr>
          <w:rFonts w:ascii="Avenir Book" w:hAnsi="Avenir Book" w:cs="Calibri"/>
          <w:sz w:val="22"/>
          <w:szCs w:val="22"/>
        </w:rPr>
        <w:t>y</w:t>
      </w:r>
      <w:r w:rsidR="002D5875" w:rsidRPr="002341FB">
        <w:rPr>
          <w:rFonts w:ascii="Avenir Book" w:hAnsi="Avenir Book" w:cs="Calibri"/>
          <w:i/>
          <w:color w:val="000000"/>
          <w:sz w:val="22"/>
          <w:szCs w:val="22"/>
        </w:rPr>
        <w:t xml:space="preserve">, 56, </w:t>
      </w:r>
      <w:r w:rsidR="002D5875" w:rsidRPr="002341FB">
        <w:rPr>
          <w:rFonts w:ascii="Avenir Book" w:hAnsi="Avenir Book" w:cs="Calibri"/>
          <w:color w:val="000000"/>
          <w:sz w:val="22"/>
          <w:szCs w:val="22"/>
        </w:rPr>
        <w:t>555-566.</w:t>
      </w:r>
    </w:p>
    <w:p w14:paraId="593468D9" w14:textId="57A0C518" w:rsidR="002D5875" w:rsidRPr="002341FB" w:rsidRDefault="002F5698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bookmarkStart w:id="2" w:name="OLE_LINK3"/>
      <w:bookmarkStart w:id="3" w:name="OLE_LINK4"/>
      <w:r w:rsidRPr="002341FB">
        <w:rPr>
          <w:rFonts w:ascii="Avenir Book" w:hAnsi="Avenir Book" w:cs="Calibri"/>
          <w:color w:val="000000"/>
          <w:sz w:val="22"/>
          <w:szCs w:val="22"/>
        </w:rPr>
        <w:t xml:space="preserve">2. </w:t>
      </w:r>
      <w:r w:rsidR="002D5875" w:rsidRPr="002341FB">
        <w:rPr>
          <w:rFonts w:ascii="Avenir Book" w:hAnsi="Avenir Book" w:cs="Calibri"/>
          <w:color w:val="000000"/>
          <w:sz w:val="22"/>
          <w:szCs w:val="22"/>
        </w:rPr>
        <w:t xml:space="preserve">McKenna, M. C., </w:t>
      </w:r>
      <w:r w:rsidR="002D5875" w:rsidRPr="002341FB">
        <w:rPr>
          <w:rFonts w:ascii="Avenir Book" w:hAnsi="Avenir Book" w:cs="Calibri"/>
          <w:b/>
          <w:bCs/>
          <w:color w:val="000000"/>
          <w:sz w:val="22"/>
          <w:szCs w:val="22"/>
        </w:rPr>
        <w:t>Conradi, K.,</w:t>
      </w:r>
      <w:r w:rsidR="002D5875" w:rsidRPr="002341FB">
        <w:rPr>
          <w:rFonts w:ascii="Avenir Book" w:hAnsi="Avenir Book" w:cs="Calibri"/>
          <w:color w:val="000000"/>
          <w:sz w:val="22"/>
          <w:szCs w:val="22"/>
        </w:rPr>
        <w:t xml:space="preserve"> Lawrence, C., Jang, B. G.</w:t>
      </w:r>
      <w:r w:rsidR="0048060D" w:rsidRPr="002341FB">
        <w:rPr>
          <w:rFonts w:ascii="Avenir Book" w:hAnsi="Avenir Book" w:cs="Calibri"/>
          <w:color w:val="000000"/>
          <w:sz w:val="22"/>
          <w:szCs w:val="22"/>
        </w:rPr>
        <w:t>*</w:t>
      </w:r>
      <w:r w:rsidR="002D5875" w:rsidRPr="002341FB">
        <w:rPr>
          <w:rFonts w:ascii="Avenir Book" w:hAnsi="Avenir Book" w:cs="Calibri"/>
          <w:color w:val="000000"/>
          <w:sz w:val="22"/>
          <w:szCs w:val="22"/>
        </w:rPr>
        <w:t xml:space="preserve">, &amp; Meyer, J. P. (2012). Reading attitudes of middle school students: </w:t>
      </w:r>
      <w:r w:rsidR="002D5875" w:rsidRPr="002341FB">
        <w:rPr>
          <w:rFonts w:ascii="Avenir Book" w:hAnsi="Avenir Book" w:cs="Calibri"/>
          <w:sz w:val="22"/>
          <w:szCs w:val="22"/>
        </w:rPr>
        <w:t xml:space="preserve">Results of a U.S. survey. </w:t>
      </w:r>
      <w:r w:rsidR="002D5875" w:rsidRPr="002341FB">
        <w:rPr>
          <w:rFonts w:ascii="Avenir Book" w:hAnsi="Avenir Book" w:cs="Calibri"/>
          <w:i/>
          <w:sz w:val="22"/>
          <w:szCs w:val="22"/>
        </w:rPr>
        <w:t>Reading Research Quarterly</w:t>
      </w:r>
      <w:r w:rsidR="002D5875" w:rsidRPr="002341FB">
        <w:rPr>
          <w:rFonts w:ascii="Avenir Book" w:hAnsi="Avenir Book" w:cs="Calibri"/>
          <w:sz w:val="22"/>
          <w:szCs w:val="22"/>
        </w:rPr>
        <w:t xml:space="preserve">, </w:t>
      </w:r>
      <w:r w:rsidR="002D5875" w:rsidRPr="002341FB">
        <w:rPr>
          <w:rFonts w:ascii="Avenir Book" w:hAnsi="Avenir Book" w:cs="Calibri"/>
          <w:i/>
          <w:sz w:val="22"/>
          <w:szCs w:val="22"/>
        </w:rPr>
        <w:t>47</w:t>
      </w:r>
      <w:r w:rsidR="002D5875" w:rsidRPr="002341FB">
        <w:rPr>
          <w:rFonts w:ascii="Avenir Book" w:hAnsi="Avenir Book" w:cs="Calibri"/>
          <w:sz w:val="22"/>
          <w:szCs w:val="22"/>
        </w:rPr>
        <w:t xml:space="preserve">, 283-306. </w:t>
      </w:r>
      <w:bookmarkEnd w:id="2"/>
      <w:bookmarkEnd w:id="3"/>
    </w:p>
    <w:p w14:paraId="229FD240" w14:textId="74B90668" w:rsidR="000807B3" w:rsidRPr="002341FB" w:rsidRDefault="002F5698" w:rsidP="002341FB">
      <w:pPr>
        <w:pStyle w:val="BodyText"/>
        <w:ind w:left="720" w:hanging="720"/>
        <w:contextualSpacing/>
        <w:rPr>
          <w:rFonts w:ascii="Avenir Book" w:hAnsi="Avenir Book" w:cs="Calibri"/>
          <w:szCs w:val="22"/>
        </w:rPr>
        <w:sectPr w:rsidR="000807B3" w:rsidRPr="002341FB" w:rsidSect="002341FB">
          <w:headerReference w:type="even" r:id="rId9"/>
          <w:headerReference w:type="default" r:id="rId10"/>
          <w:headerReference w:type="first" r:id="rId11"/>
          <w:footnotePr>
            <w:pos w:val="beneathText"/>
          </w:footnotePr>
          <w:type w:val="continuous"/>
          <w:pgSz w:w="12226" w:h="15840" w:code="1"/>
          <w:pgMar w:top="1080" w:right="1080" w:bottom="1080" w:left="1080" w:header="720" w:footer="1483" w:gutter="0"/>
          <w:cols w:space="720"/>
          <w:noEndnote/>
          <w:titlePg/>
        </w:sectPr>
      </w:pPr>
      <w:r w:rsidRPr="002341FB">
        <w:rPr>
          <w:rFonts w:ascii="Avenir Book" w:hAnsi="Avenir Book" w:cs="Calibri"/>
          <w:szCs w:val="22"/>
        </w:rPr>
        <w:t xml:space="preserve">1. </w:t>
      </w:r>
      <w:r w:rsidR="002D5875" w:rsidRPr="002341FB">
        <w:rPr>
          <w:rFonts w:ascii="Avenir Book" w:hAnsi="Avenir Book" w:cs="Calibri"/>
          <w:szCs w:val="22"/>
        </w:rPr>
        <w:t xml:space="preserve">Smolkin, L. B., Young, C. A., &amp; </w:t>
      </w:r>
      <w:r w:rsidR="002D5875" w:rsidRPr="002341FB">
        <w:rPr>
          <w:rFonts w:ascii="Avenir Book" w:hAnsi="Avenir Book" w:cs="Calibri"/>
          <w:b/>
          <w:bCs/>
          <w:szCs w:val="22"/>
        </w:rPr>
        <w:t>Conradi, K.</w:t>
      </w:r>
      <w:r w:rsidR="002D5875" w:rsidRPr="002341FB">
        <w:rPr>
          <w:rFonts w:ascii="Avenir Book" w:hAnsi="Avenir Book" w:cs="Calibri"/>
          <w:szCs w:val="22"/>
        </w:rPr>
        <w:t xml:space="preserve"> (2009). Innovative and integrative books. </w:t>
      </w:r>
      <w:r w:rsidR="002D5875" w:rsidRPr="002341FB">
        <w:rPr>
          <w:rFonts w:ascii="Avenir Book" w:hAnsi="Avenir Book" w:cs="Calibri"/>
          <w:i/>
          <w:szCs w:val="22"/>
        </w:rPr>
        <w:t>Language Arts</w:t>
      </w:r>
      <w:r w:rsidR="002D5875" w:rsidRPr="002341FB">
        <w:rPr>
          <w:rFonts w:ascii="Avenir Book" w:hAnsi="Avenir Book" w:cs="Calibri"/>
          <w:szCs w:val="22"/>
        </w:rPr>
        <w:t xml:space="preserve">, </w:t>
      </w:r>
      <w:r w:rsidR="002D5875" w:rsidRPr="002341FB">
        <w:rPr>
          <w:rFonts w:ascii="Avenir Book" w:hAnsi="Avenir Book" w:cs="Calibri"/>
          <w:i/>
          <w:szCs w:val="22"/>
        </w:rPr>
        <w:t>86</w:t>
      </w:r>
      <w:r w:rsidR="002D5875" w:rsidRPr="002341FB">
        <w:rPr>
          <w:rFonts w:ascii="Avenir Book" w:hAnsi="Avenir Book" w:cs="Calibri"/>
          <w:szCs w:val="22"/>
        </w:rPr>
        <w:t>, 225-231</w:t>
      </w:r>
      <w:r w:rsidR="002341FB">
        <w:rPr>
          <w:rFonts w:ascii="Avenir Book" w:hAnsi="Avenir Book" w:cs="Calibri"/>
          <w:szCs w:val="22"/>
        </w:rPr>
        <w:t>.</w:t>
      </w:r>
    </w:p>
    <w:p w14:paraId="6F13BDB1" w14:textId="77777777" w:rsidR="00406CEB" w:rsidRPr="002341FB" w:rsidRDefault="00406CEB" w:rsidP="002341FB">
      <w:pPr>
        <w:pStyle w:val="BodyText"/>
        <w:keepNext/>
        <w:contextualSpacing/>
        <w:rPr>
          <w:rFonts w:ascii="Avenir Book" w:hAnsi="Avenir Book" w:cs="Calibri"/>
          <w:szCs w:val="22"/>
        </w:rPr>
      </w:pPr>
    </w:p>
    <w:p w14:paraId="1DC7141F" w14:textId="2C0D1BD2" w:rsidR="00025646" w:rsidRPr="002341FB" w:rsidRDefault="00025646" w:rsidP="002341FB">
      <w:pPr>
        <w:pStyle w:val="BodyText"/>
        <w:keepNext/>
        <w:contextualSpacing/>
        <w:rPr>
          <w:rFonts w:ascii="Avenir Book" w:hAnsi="Avenir Book" w:cs="Calibri"/>
          <w:b/>
          <w:szCs w:val="22"/>
        </w:rPr>
      </w:pPr>
      <w:r w:rsidRPr="002341FB">
        <w:rPr>
          <w:rFonts w:ascii="Avenir Book" w:hAnsi="Avenir Book" w:cs="Calibri"/>
          <w:b/>
          <w:szCs w:val="22"/>
        </w:rPr>
        <w:t>Chapters in Edited Books</w:t>
      </w:r>
      <w:r w:rsidR="002F5698" w:rsidRPr="002341FB">
        <w:rPr>
          <w:rFonts w:ascii="Avenir Book" w:hAnsi="Avenir Book" w:cs="Calibri"/>
          <w:b/>
          <w:szCs w:val="22"/>
        </w:rPr>
        <w:t xml:space="preserve"> (</w:t>
      </w:r>
      <w:r w:rsidR="00F67194" w:rsidRPr="002341FB">
        <w:rPr>
          <w:rFonts w:ascii="Avenir Book" w:hAnsi="Avenir Book" w:cs="Calibri"/>
          <w:b/>
          <w:szCs w:val="22"/>
        </w:rPr>
        <w:t>8</w:t>
      </w:r>
      <w:r w:rsidR="002F5698" w:rsidRPr="002341FB">
        <w:rPr>
          <w:rFonts w:ascii="Avenir Book" w:hAnsi="Avenir Book" w:cs="Calibri"/>
          <w:b/>
          <w:szCs w:val="22"/>
        </w:rPr>
        <w:t>)</w:t>
      </w:r>
    </w:p>
    <w:p w14:paraId="1C193777" w14:textId="77777777" w:rsidR="004F109E" w:rsidRPr="002341FB" w:rsidRDefault="004F109E" w:rsidP="002341FB">
      <w:pPr>
        <w:pStyle w:val="BodyText"/>
        <w:keepNext/>
        <w:contextualSpacing/>
        <w:rPr>
          <w:rFonts w:ascii="Avenir Book" w:hAnsi="Avenir Book" w:cs="Calibri"/>
          <w:b/>
          <w:szCs w:val="22"/>
        </w:rPr>
      </w:pPr>
    </w:p>
    <w:p w14:paraId="5197F448" w14:textId="394EE20C" w:rsidR="00F67194" w:rsidRPr="002341FB" w:rsidRDefault="00F67194" w:rsidP="002341FB">
      <w:pPr>
        <w:ind w:left="720" w:hanging="720"/>
        <w:contextualSpacing/>
        <w:rPr>
          <w:rFonts w:ascii="Avenir Book" w:hAnsi="Avenir Book" w:cs="Calibri"/>
          <w:bCs/>
          <w:i/>
          <w:i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8. </w:t>
      </w:r>
      <w:r w:rsidR="00406CEB" w:rsidRPr="002341FB">
        <w:rPr>
          <w:rFonts w:ascii="Avenir Book" w:hAnsi="Avenir Book" w:cs="Calibri"/>
          <w:b/>
          <w:sz w:val="22"/>
          <w:szCs w:val="22"/>
        </w:rPr>
        <w:t>Conradi Smith, K</w:t>
      </w:r>
      <w:r w:rsidR="00406CEB" w:rsidRPr="002341FB">
        <w:rPr>
          <w:rFonts w:ascii="Avenir Book" w:hAnsi="Avenir Book" w:cs="Calibri"/>
          <w:bCs/>
          <w:sz w:val="22"/>
          <w:szCs w:val="22"/>
        </w:rPr>
        <w:t>., Jang, B.G., &amp; Barr, M.T.* (</w:t>
      </w:r>
      <w:r w:rsidR="00CD0339" w:rsidRPr="002341FB">
        <w:rPr>
          <w:rFonts w:ascii="Avenir Book" w:hAnsi="Avenir Book" w:cs="Calibri"/>
          <w:bCs/>
          <w:sz w:val="22"/>
          <w:szCs w:val="22"/>
        </w:rPr>
        <w:t>2025</w:t>
      </w:r>
      <w:r w:rsidR="00406CEB" w:rsidRPr="002341FB">
        <w:rPr>
          <w:rFonts w:ascii="Avenir Book" w:hAnsi="Avenir Book" w:cs="Calibri"/>
          <w:bCs/>
          <w:sz w:val="22"/>
          <w:szCs w:val="22"/>
        </w:rPr>
        <w:t xml:space="preserve">). </w:t>
      </w:r>
      <w:r w:rsidR="00406CEB" w:rsidRPr="002341FB">
        <w:rPr>
          <w:rFonts w:ascii="Avenir Book" w:hAnsi="Avenir Book" w:cs="Calibri"/>
          <w:bCs/>
          <w:i/>
          <w:iCs/>
          <w:sz w:val="22"/>
          <w:szCs w:val="22"/>
        </w:rPr>
        <w:t xml:space="preserve">Reading motivation: Embracing multiple perspectives. </w:t>
      </w:r>
      <w:r w:rsidR="00406CEB" w:rsidRPr="002341FB">
        <w:rPr>
          <w:rFonts w:ascii="Avenir Book" w:hAnsi="Avenir Book" w:cs="Calibri"/>
          <w:bCs/>
          <w:sz w:val="22"/>
          <w:szCs w:val="22"/>
        </w:rPr>
        <w:t xml:space="preserve">In T. Cremin and S. McGeown (Eds) Reading for pleasure: International perspectives. Routledge. </w:t>
      </w:r>
    </w:p>
    <w:p w14:paraId="6C17D58E" w14:textId="0655072E" w:rsidR="00C17BE8" w:rsidRPr="002341FB" w:rsidRDefault="004F109E" w:rsidP="002341FB">
      <w:pPr>
        <w:pStyle w:val="BodyText"/>
        <w:keepNext/>
        <w:ind w:left="720" w:hanging="720"/>
        <w:rPr>
          <w:rFonts w:ascii="Avenir Book" w:hAnsi="Avenir Book" w:cs="Calibri"/>
          <w:bCs/>
          <w:szCs w:val="22"/>
        </w:rPr>
      </w:pPr>
      <w:r w:rsidRPr="002341FB">
        <w:rPr>
          <w:rFonts w:ascii="Avenir Book" w:hAnsi="Avenir Book" w:cs="Calibri"/>
          <w:bCs/>
          <w:szCs w:val="22"/>
        </w:rPr>
        <w:t>7.</w:t>
      </w:r>
      <w:r w:rsidR="00406CEB" w:rsidRPr="002341FB">
        <w:rPr>
          <w:rFonts w:ascii="Avenir Book" w:hAnsi="Avenir Book" w:cs="Calibri"/>
          <w:bCs/>
          <w:szCs w:val="22"/>
        </w:rPr>
        <w:t xml:space="preserve"> </w:t>
      </w:r>
      <w:proofErr w:type="spellStart"/>
      <w:r w:rsidR="00406CEB" w:rsidRPr="002341FB">
        <w:rPr>
          <w:rFonts w:ascii="Avenir Book" w:hAnsi="Avenir Book" w:cs="Calibri"/>
          <w:bCs/>
          <w:szCs w:val="22"/>
        </w:rPr>
        <w:t>Amendum</w:t>
      </w:r>
      <w:proofErr w:type="spellEnd"/>
      <w:r w:rsidR="00406CEB" w:rsidRPr="002341FB">
        <w:rPr>
          <w:rFonts w:ascii="Avenir Book" w:hAnsi="Avenir Book" w:cs="Calibri"/>
          <w:bCs/>
          <w:szCs w:val="22"/>
        </w:rPr>
        <w:t xml:space="preserve">, S.J., &amp; </w:t>
      </w:r>
      <w:r w:rsidR="00406CEB" w:rsidRPr="002341FB">
        <w:rPr>
          <w:rFonts w:ascii="Avenir Book" w:hAnsi="Avenir Book" w:cs="Calibri"/>
          <w:b/>
          <w:szCs w:val="22"/>
        </w:rPr>
        <w:t>Conradi Smith, K.</w:t>
      </w:r>
      <w:r w:rsidR="00406CEB" w:rsidRPr="002341FB">
        <w:rPr>
          <w:rFonts w:ascii="Avenir Book" w:hAnsi="Avenir Book" w:cs="Calibri"/>
          <w:bCs/>
          <w:szCs w:val="22"/>
        </w:rPr>
        <w:t xml:space="preserve"> (</w:t>
      </w:r>
      <w:r w:rsidR="00CD0339" w:rsidRPr="002341FB">
        <w:rPr>
          <w:rFonts w:ascii="Avenir Book" w:hAnsi="Avenir Book" w:cs="Calibri"/>
          <w:bCs/>
          <w:szCs w:val="22"/>
        </w:rPr>
        <w:t>2025</w:t>
      </w:r>
      <w:r w:rsidR="00406CEB" w:rsidRPr="002341FB">
        <w:rPr>
          <w:rFonts w:ascii="Avenir Book" w:hAnsi="Avenir Book" w:cs="Calibri"/>
          <w:bCs/>
          <w:szCs w:val="22"/>
        </w:rPr>
        <w:t xml:space="preserve">). </w:t>
      </w:r>
      <w:r w:rsidR="00CD0339" w:rsidRPr="002341FB">
        <w:rPr>
          <w:rFonts w:ascii="Avenir Book" w:hAnsi="Avenir Book" w:cs="Calibri"/>
          <w:bCs/>
          <w:szCs w:val="22"/>
        </w:rPr>
        <w:t xml:space="preserve">What is text complexity and how does it affect learning? </w:t>
      </w:r>
      <w:r w:rsidR="00406CEB" w:rsidRPr="002341FB">
        <w:rPr>
          <w:rFonts w:ascii="Avenir Book" w:hAnsi="Avenir Book" w:cs="Calibri"/>
          <w:bCs/>
          <w:szCs w:val="22"/>
        </w:rPr>
        <w:t xml:space="preserve">In S. Neuman and M. Kuhn (Eds), </w:t>
      </w:r>
      <w:r w:rsidR="00406CEB" w:rsidRPr="002341FB">
        <w:rPr>
          <w:rFonts w:ascii="Avenir Book" w:hAnsi="Avenir Book" w:cs="Calibri"/>
          <w:bCs/>
          <w:i/>
          <w:iCs/>
          <w:szCs w:val="22"/>
        </w:rPr>
        <w:t>Handbook of the Science of Reading</w:t>
      </w:r>
      <w:r w:rsidR="00CD0339" w:rsidRPr="002341FB">
        <w:rPr>
          <w:rFonts w:ascii="Avenir Book" w:hAnsi="Avenir Book" w:cs="Calibri"/>
          <w:bCs/>
          <w:i/>
          <w:iCs/>
          <w:szCs w:val="22"/>
        </w:rPr>
        <w:t>, 3-8, p 135-</w:t>
      </w:r>
      <w:r w:rsidR="00782D5F" w:rsidRPr="002341FB">
        <w:rPr>
          <w:rFonts w:ascii="Avenir Book" w:hAnsi="Avenir Book" w:cs="Calibri"/>
          <w:bCs/>
          <w:i/>
          <w:iCs/>
          <w:szCs w:val="22"/>
        </w:rPr>
        <w:t>150.</w:t>
      </w:r>
    </w:p>
    <w:p w14:paraId="5A361F86" w14:textId="0701164E" w:rsidR="00F123DE" w:rsidRPr="002341FB" w:rsidRDefault="002F5698" w:rsidP="002341FB">
      <w:pPr>
        <w:pStyle w:val="Normal11"/>
        <w:spacing w:line="240" w:lineRule="auto"/>
        <w:ind w:left="720" w:hanging="720"/>
        <w:rPr>
          <w:rFonts w:ascii="Avenir Book" w:eastAsia="Times New Roman" w:hAnsi="Avenir Book" w:cs="Calibri"/>
          <w:szCs w:val="22"/>
        </w:rPr>
      </w:pPr>
      <w:r w:rsidRPr="002341FB">
        <w:rPr>
          <w:rFonts w:ascii="Avenir Book" w:eastAsia="Times New Roman" w:hAnsi="Avenir Book" w:cs="Calibri"/>
          <w:szCs w:val="22"/>
        </w:rPr>
        <w:t xml:space="preserve">6. </w:t>
      </w:r>
      <w:proofErr w:type="spellStart"/>
      <w:r w:rsidR="00C17BE8" w:rsidRPr="002341FB">
        <w:rPr>
          <w:rFonts w:ascii="Avenir Book" w:eastAsia="Times New Roman" w:hAnsi="Avenir Book" w:cs="Calibri"/>
          <w:szCs w:val="22"/>
        </w:rPr>
        <w:t>Amendum</w:t>
      </w:r>
      <w:proofErr w:type="spellEnd"/>
      <w:r w:rsidR="00C17BE8" w:rsidRPr="002341FB">
        <w:rPr>
          <w:rFonts w:ascii="Avenir Book" w:eastAsia="Times New Roman" w:hAnsi="Avenir Book" w:cs="Calibri"/>
          <w:szCs w:val="22"/>
        </w:rPr>
        <w:t xml:space="preserve">, S.J., &amp; </w:t>
      </w:r>
      <w:r w:rsidR="00C17BE8" w:rsidRPr="002341FB">
        <w:rPr>
          <w:rFonts w:ascii="Avenir Book" w:eastAsia="Times New Roman" w:hAnsi="Avenir Book" w:cs="Calibri"/>
          <w:b/>
          <w:bCs/>
          <w:szCs w:val="22"/>
        </w:rPr>
        <w:t>Conradi Smith, K.</w:t>
      </w:r>
      <w:r w:rsidR="00C17BE8" w:rsidRPr="002341FB">
        <w:rPr>
          <w:rFonts w:ascii="Avenir Book" w:eastAsia="Times New Roman" w:hAnsi="Avenir Book" w:cs="Calibri"/>
          <w:szCs w:val="22"/>
        </w:rPr>
        <w:t xml:space="preserve"> (</w:t>
      </w:r>
      <w:r w:rsidR="003D34B8" w:rsidRPr="002341FB">
        <w:rPr>
          <w:rFonts w:ascii="Avenir Book" w:eastAsia="Times New Roman" w:hAnsi="Avenir Book" w:cs="Calibri"/>
          <w:szCs w:val="22"/>
        </w:rPr>
        <w:t>2021</w:t>
      </w:r>
      <w:r w:rsidR="00C17BE8" w:rsidRPr="002341FB">
        <w:rPr>
          <w:rFonts w:ascii="Avenir Book" w:eastAsia="Times New Roman" w:hAnsi="Avenir Book" w:cs="Calibri"/>
          <w:szCs w:val="22"/>
        </w:rPr>
        <w:t xml:space="preserve">). Differentiation in the literacy classroom. In S. Parsons &amp; M. Vaughn (Eds.), </w:t>
      </w:r>
      <w:r w:rsidR="00C17BE8" w:rsidRPr="002341FB">
        <w:rPr>
          <w:rFonts w:ascii="Avenir Book" w:eastAsia="Times New Roman" w:hAnsi="Avenir Book" w:cs="Calibri"/>
          <w:i/>
          <w:szCs w:val="22"/>
        </w:rPr>
        <w:t>Principles of effective literacy instruction</w:t>
      </w:r>
      <w:r w:rsidR="00C17BE8" w:rsidRPr="002341FB">
        <w:rPr>
          <w:rFonts w:ascii="Avenir Book" w:eastAsia="Times New Roman" w:hAnsi="Avenir Book" w:cs="Calibri"/>
          <w:szCs w:val="22"/>
        </w:rPr>
        <w:t xml:space="preserve">. New York, NY: Guilford. </w:t>
      </w:r>
    </w:p>
    <w:p w14:paraId="729529BF" w14:textId="4FC1505A" w:rsidR="00025646" w:rsidRPr="002341FB" w:rsidRDefault="002F5698" w:rsidP="002341FB">
      <w:pPr>
        <w:ind w:left="720" w:hanging="720"/>
        <w:rPr>
          <w:rFonts w:ascii="Avenir Book" w:hAnsi="Avenir Book" w:cs="Calibri"/>
          <w:color w:val="000000"/>
          <w:sz w:val="22"/>
          <w:szCs w:val="22"/>
        </w:rPr>
      </w:pP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5. 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McKenna, M. C., </w:t>
      </w:r>
      <w:r w:rsidR="00025646" w:rsidRPr="002341FB">
        <w:rPr>
          <w:rFonts w:ascii="Avenir Book" w:hAnsi="Avenir Book" w:cs="Calibri"/>
          <w:b/>
          <w:bCs/>
          <w:color w:val="000000"/>
          <w:sz w:val="22"/>
          <w:szCs w:val="22"/>
        </w:rPr>
        <w:t>Conradi, K.,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 Y</w:t>
      </w:r>
      <w:r w:rsidR="00CD2CEF" w:rsidRPr="002341FB">
        <w:rPr>
          <w:rFonts w:ascii="Avenir Book" w:hAnsi="Avenir Book" w:cs="Calibri"/>
          <w:color w:val="000000"/>
          <w:sz w:val="22"/>
          <w:szCs w:val="22"/>
        </w:rPr>
        <w:t xml:space="preserve">oung, </w:t>
      </w:r>
      <w:r w:rsidR="00974578" w:rsidRPr="002341FB">
        <w:rPr>
          <w:rFonts w:ascii="Avenir Book" w:hAnsi="Avenir Book" w:cs="Calibri"/>
          <w:color w:val="000000"/>
          <w:sz w:val="22"/>
          <w:szCs w:val="22"/>
        </w:rPr>
        <w:t>C. A., &amp; Jang, B. G</w:t>
      </w:r>
      <w:r w:rsidR="00E600EA" w:rsidRPr="002341FB">
        <w:rPr>
          <w:rFonts w:ascii="Avenir Book" w:hAnsi="Avenir Book" w:cs="Calibri"/>
          <w:color w:val="000000"/>
          <w:sz w:val="22"/>
          <w:szCs w:val="22"/>
        </w:rPr>
        <w:t>*</w:t>
      </w:r>
      <w:r w:rsidR="00974578" w:rsidRPr="002341FB">
        <w:rPr>
          <w:rFonts w:ascii="Avenir Book" w:hAnsi="Avenir Book" w:cs="Calibri"/>
          <w:color w:val="000000"/>
          <w:sz w:val="22"/>
          <w:szCs w:val="22"/>
        </w:rPr>
        <w:t>. (2013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). </w:t>
      </w:r>
      <w:r w:rsidR="00025646" w:rsidRPr="002341FB">
        <w:rPr>
          <w:rFonts w:ascii="Avenir Book" w:hAnsi="Avenir Book" w:cs="Calibri"/>
          <w:sz w:val="22"/>
          <w:szCs w:val="22"/>
        </w:rPr>
        <w:t xml:space="preserve">Technology and the Common Core Standards. In L. M. Morrow, T. Shanahan, &amp; K. K. Wixson (Eds.), </w:t>
      </w:r>
      <w:r w:rsidR="00025646" w:rsidRPr="002341FB">
        <w:rPr>
          <w:rFonts w:ascii="Avenir Book" w:hAnsi="Avenir Book" w:cs="Calibri"/>
          <w:i/>
          <w:sz w:val="22"/>
          <w:szCs w:val="22"/>
        </w:rPr>
        <w:t>Teaching with the Common Core Standards</w:t>
      </w:r>
      <w:r w:rsidR="00025646" w:rsidRPr="002341FB">
        <w:rPr>
          <w:rFonts w:ascii="Avenir Book" w:hAnsi="Avenir Book" w:cs="Calibri"/>
          <w:i/>
          <w:color w:val="000000"/>
          <w:sz w:val="22"/>
          <w:szCs w:val="22"/>
        </w:rPr>
        <w:t xml:space="preserve"> for English language arts: </w:t>
      </w:r>
      <w:r w:rsidR="00025646" w:rsidRPr="002341FB">
        <w:rPr>
          <w:rFonts w:ascii="Avenir Book" w:hAnsi="Avenir Book" w:cs="Calibri"/>
          <w:i/>
          <w:sz w:val="22"/>
          <w:szCs w:val="22"/>
        </w:rPr>
        <w:t>What educators need to know: Book 1 Grades PreK-2</w:t>
      </w:r>
      <w:r w:rsidR="000244B7" w:rsidRPr="002341FB">
        <w:rPr>
          <w:rFonts w:ascii="Avenir Book" w:hAnsi="Avenir Book" w:cs="Calibri"/>
          <w:i/>
          <w:sz w:val="22"/>
          <w:szCs w:val="22"/>
        </w:rPr>
        <w:t xml:space="preserve"> </w:t>
      </w:r>
      <w:r w:rsidR="000244B7" w:rsidRPr="002341FB">
        <w:rPr>
          <w:rFonts w:ascii="Avenir Book" w:hAnsi="Avenir Book" w:cs="Calibri"/>
          <w:sz w:val="22"/>
          <w:szCs w:val="22"/>
        </w:rPr>
        <w:t>(pp. 152-169)</w:t>
      </w:r>
      <w:r w:rsidR="00025646" w:rsidRPr="002341FB">
        <w:rPr>
          <w:rFonts w:ascii="Avenir Book" w:hAnsi="Avenir Book" w:cs="Calibri"/>
          <w:sz w:val="22"/>
          <w:szCs w:val="22"/>
        </w:rPr>
        <w:t>. New York, NY: Guilford Press.</w:t>
      </w:r>
    </w:p>
    <w:p w14:paraId="505EB34B" w14:textId="4634785E" w:rsidR="00025646" w:rsidRPr="002341FB" w:rsidRDefault="002F5698" w:rsidP="002341FB">
      <w:pPr>
        <w:ind w:left="720" w:hanging="720"/>
        <w:rPr>
          <w:rFonts w:ascii="Avenir Book" w:hAnsi="Avenir Book" w:cs="Calibri"/>
          <w:color w:val="000000"/>
          <w:sz w:val="22"/>
          <w:szCs w:val="22"/>
        </w:rPr>
      </w:pP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4. 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>Henk, W. A., McKenna, M. C., &amp;</w:t>
      </w:r>
      <w:r w:rsidR="007E62ED" w:rsidRPr="002341FB">
        <w:rPr>
          <w:rFonts w:ascii="Avenir Book" w:hAnsi="Avenir Book" w:cs="Calibri"/>
          <w:color w:val="000000"/>
          <w:sz w:val="22"/>
          <w:szCs w:val="22"/>
        </w:rPr>
        <w:t xml:space="preserve"> </w:t>
      </w:r>
      <w:r w:rsidR="007E62ED" w:rsidRPr="002341FB">
        <w:rPr>
          <w:rFonts w:ascii="Avenir Book" w:hAnsi="Avenir Book" w:cs="Calibri"/>
          <w:b/>
          <w:bCs/>
          <w:color w:val="000000"/>
          <w:sz w:val="22"/>
          <w:szCs w:val="22"/>
        </w:rPr>
        <w:t>Conradi, K.</w:t>
      </w:r>
      <w:r w:rsidR="007E62ED" w:rsidRPr="002341FB">
        <w:rPr>
          <w:rFonts w:ascii="Avenir Book" w:hAnsi="Avenir Book" w:cs="Calibri"/>
          <w:color w:val="000000"/>
          <w:sz w:val="22"/>
          <w:szCs w:val="22"/>
        </w:rPr>
        <w:t xml:space="preserve"> (2011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). Developing affective instrumentation for use in literacy research.  In N. K. Duke &amp; M. H. Mallette (Eds.), </w:t>
      </w:r>
      <w:r w:rsidR="00025646" w:rsidRPr="002341FB">
        <w:rPr>
          <w:rFonts w:ascii="Avenir Book" w:hAnsi="Avenir Book" w:cs="Calibri"/>
          <w:i/>
          <w:color w:val="000000"/>
          <w:sz w:val="22"/>
          <w:szCs w:val="22"/>
        </w:rPr>
        <w:t>Literacy research methodologies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 (2</w:t>
      </w:r>
      <w:r w:rsidR="00025646" w:rsidRPr="002341FB">
        <w:rPr>
          <w:rFonts w:ascii="Avenir Book" w:hAnsi="Avenir Book" w:cs="Calibri"/>
          <w:color w:val="000000"/>
          <w:sz w:val="22"/>
          <w:szCs w:val="22"/>
          <w:vertAlign w:val="superscript"/>
        </w:rPr>
        <w:t>nd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 ed., pp. 242-269).  New York, NY: Guilford Press.</w:t>
      </w:r>
    </w:p>
    <w:p w14:paraId="1A1A8861" w14:textId="65FA88A9" w:rsidR="00025646" w:rsidRPr="002341FB" w:rsidRDefault="002F5698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3. 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McKenna, M. C., Labbo, L. D., </w:t>
      </w:r>
      <w:r w:rsidR="00025646" w:rsidRPr="002341FB">
        <w:rPr>
          <w:rFonts w:ascii="Avenir Book" w:hAnsi="Avenir Book" w:cs="Calibri"/>
          <w:b/>
          <w:bCs/>
          <w:color w:val="000000"/>
          <w:sz w:val="22"/>
          <w:szCs w:val="22"/>
        </w:rPr>
        <w:t>Conradi, K.,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 &amp; Baxter, J. (2011). Effective uses of technology in literacy instruction. </w:t>
      </w:r>
      <w:r w:rsidR="00025646" w:rsidRPr="002341FB">
        <w:rPr>
          <w:rFonts w:ascii="Avenir Book" w:hAnsi="Avenir Book" w:cs="Calibri"/>
          <w:sz w:val="22"/>
          <w:szCs w:val="22"/>
        </w:rPr>
        <w:t xml:space="preserve">In L. M. Morrow &amp; L. B. Gambrell (Eds.), </w:t>
      </w:r>
      <w:r w:rsidR="00025646" w:rsidRPr="002341FB">
        <w:rPr>
          <w:rFonts w:ascii="Avenir Book" w:hAnsi="Avenir Book" w:cs="Calibri"/>
          <w:i/>
          <w:sz w:val="22"/>
          <w:szCs w:val="22"/>
        </w:rPr>
        <w:t>Best practices in literacy instruction</w:t>
      </w:r>
      <w:r w:rsidR="00025646" w:rsidRPr="002341FB">
        <w:rPr>
          <w:rFonts w:ascii="Avenir Book" w:hAnsi="Avenir Book" w:cs="Calibri"/>
          <w:sz w:val="22"/>
          <w:szCs w:val="22"/>
        </w:rPr>
        <w:t xml:space="preserve"> (4th ed., pp. 361-394). New York, NY: Guilford.</w:t>
      </w:r>
    </w:p>
    <w:p w14:paraId="01BA3B85" w14:textId="5759A56B" w:rsidR="00025646" w:rsidRPr="002341FB" w:rsidRDefault="002F5698" w:rsidP="002341FB">
      <w:pPr>
        <w:ind w:left="720" w:hanging="720"/>
        <w:rPr>
          <w:rFonts w:ascii="Avenir Book" w:hAnsi="Avenir Book" w:cs="Calibri"/>
          <w:color w:val="000000"/>
          <w:sz w:val="22"/>
          <w:szCs w:val="22"/>
        </w:rPr>
      </w:pPr>
      <w:r w:rsidRPr="002341FB">
        <w:rPr>
          <w:rFonts w:ascii="Avenir Book" w:hAnsi="Avenir Book" w:cs="Calibri"/>
          <w:color w:val="000000"/>
          <w:sz w:val="22"/>
          <w:szCs w:val="22"/>
        </w:rPr>
        <w:lastRenderedPageBreak/>
        <w:t xml:space="preserve">2. 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McKenna, M. C., &amp; </w:t>
      </w:r>
      <w:r w:rsidR="00025646" w:rsidRPr="002341FB">
        <w:rPr>
          <w:rFonts w:ascii="Avenir Book" w:hAnsi="Avenir Book" w:cs="Calibri"/>
          <w:b/>
          <w:bCs/>
          <w:color w:val="000000"/>
          <w:sz w:val="22"/>
          <w:szCs w:val="22"/>
        </w:rPr>
        <w:t>Conradi, K.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 (2010). Can behaviorist and constructivist applications coexist in the new literacies? In E. A. Baker (Ed.), </w:t>
      </w:r>
      <w:r w:rsidR="00025646" w:rsidRPr="002341FB">
        <w:rPr>
          <w:rFonts w:ascii="Avenir Book" w:hAnsi="Avenir Book" w:cs="Calibri"/>
          <w:i/>
          <w:color w:val="000000"/>
          <w:sz w:val="22"/>
          <w:szCs w:val="22"/>
        </w:rPr>
        <w:t xml:space="preserve">The new literacies: Multiple perspectives on research and practice 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>(pp. 41-60). New York, NY: Guilford.</w:t>
      </w:r>
    </w:p>
    <w:p w14:paraId="608A1CA1" w14:textId="527BDDD8" w:rsidR="00025646" w:rsidRPr="002341FB" w:rsidRDefault="002F5698" w:rsidP="00CD0AF6">
      <w:pPr>
        <w:ind w:left="720" w:hanging="720"/>
        <w:rPr>
          <w:rFonts w:ascii="Avenir Book" w:hAnsi="Avenir Book" w:cs="Calibri"/>
          <w:color w:val="000000"/>
          <w:sz w:val="22"/>
          <w:szCs w:val="22"/>
        </w:rPr>
      </w:pP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1. 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McKenna, M. C., Walpole, S., &amp; </w:t>
      </w:r>
      <w:r w:rsidR="00025646" w:rsidRPr="002341FB">
        <w:rPr>
          <w:rFonts w:ascii="Avenir Book" w:hAnsi="Avenir Book" w:cs="Calibri"/>
          <w:b/>
          <w:bCs/>
          <w:color w:val="000000"/>
          <w:sz w:val="22"/>
          <w:szCs w:val="22"/>
        </w:rPr>
        <w:t>Conradi, K.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 xml:space="preserve"> (2010). Overview of Early Reading First. </w:t>
      </w:r>
      <w:r w:rsidR="00025646" w:rsidRPr="002341FB">
        <w:rPr>
          <w:rFonts w:ascii="Avenir Book" w:hAnsi="Avenir Book" w:cs="Calibri"/>
          <w:sz w:val="22"/>
          <w:szCs w:val="22"/>
        </w:rPr>
        <w:t xml:space="preserve">In M. C. McKenna, S. Walpole, &amp; K. Conradi (Eds.), </w:t>
      </w:r>
      <w:r w:rsidR="00025646" w:rsidRPr="002341FB">
        <w:rPr>
          <w:rFonts w:ascii="Avenir Book" w:hAnsi="Avenir Book" w:cs="Calibri"/>
          <w:i/>
          <w:sz w:val="22"/>
          <w:szCs w:val="22"/>
        </w:rPr>
        <w:t xml:space="preserve">Promoting </w:t>
      </w:r>
      <w:r w:rsidR="00025646" w:rsidRPr="002341FB">
        <w:rPr>
          <w:rFonts w:ascii="Avenir Book" w:hAnsi="Avenir Book" w:cs="Calibri"/>
          <w:i/>
          <w:color w:val="000000"/>
          <w:sz w:val="22"/>
          <w:szCs w:val="22"/>
        </w:rPr>
        <w:t>early reading: Research, resources, and best practices</w:t>
      </w:r>
      <w:r w:rsidR="00025646" w:rsidRPr="002341FB">
        <w:rPr>
          <w:rFonts w:ascii="Avenir Book" w:hAnsi="Avenir Book" w:cs="Calibri"/>
          <w:color w:val="000000"/>
          <w:sz w:val="22"/>
          <w:szCs w:val="22"/>
        </w:rPr>
        <w:t>. New York, NY: Guilford.</w:t>
      </w:r>
    </w:p>
    <w:p w14:paraId="1E8C0CFE" w14:textId="77777777" w:rsidR="00025646" w:rsidRPr="002341FB" w:rsidRDefault="00025646" w:rsidP="00CD0AF6">
      <w:pPr>
        <w:rPr>
          <w:rFonts w:ascii="Avenir Book" w:hAnsi="Avenir Book" w:cs="Calibri"/>
          <w:color w:val="000000"/>
          <w:sz w:val="22"/>
          <w:szCs w:val="22"/>
        </w:rPr>
      </w:pPr>
    </w:p>
    <w:p w14:paraId="7DDB1FE5" w14:textId="2F322B60" w:rsidR="00025646" w:rsidRPr="002341FB" w:rsidRDefault="00025646" w:rsidP="00CD0AF6">
      <w:pPr>
        <w:ind w:left="720" w:hanging="720"/>
        <w:rPr>
          <w:rFonts w:ascii="Avenir Book" w:hAnsi="Avenir Book" w:cs="Calibri"/>
          <w:b/>
          <w:color w:val="000000"/>
          <w:sz w:val="22"/>
          <w:szCs w:val="22"/>
        </w:rPr>
      </w:pPr>
      <w:r w:rsidRPr="002341FB">
        <w:rPr>
          <w:rFonts w:ascii="Avenir Book" w:hAnsi="Avenir Book" w:cs="Calibri"/>
          <w:b/>
          <w:color w:val="000000"/>
          <w:sz w:val="22"/>
          <w:szCs w:val="22"/>
        </w:rPr>
        <w:t>Edited Books</w:t>
      </w:r>
      <w:r w:rsidR="002F5698" w:rsidRPr="002341FB">
        <w:rPr>
          <w:rFonts w:ascii="Avenir Book" w:hAnsi="Avenir Book" w:cs="Calibri"/>
          <w:b/>
          <w:color w:val="000000"/>
          <w:sz w:val="22"/>
          <w:szCs w:val="22"/>
        </w:rPr>
        <w:t xml:space="preserve"> (2)</w:t>
      </w:r>
    </w:p>
    <w:p w14:paraId="5A639A29" w14:textId="77777777" w:rsidR="00025646" w:rsidRPr="002341FB" w:rsidRDefault="00025646" w:rsidP="00CD0AF6">
      <w:pPr>
        <w:ind w:left="720" w:hanging="720"/>
        <w:rPr>
          <w:rFonts w:ascii="Avenir Book" w:hAnsi="Avenir Book" w:cs="Calibri"/>
          <w:color w:val="000000"/>
          <w:sz w:val="22"/>
          <w:szCs w:val="22"/>
        </w:rPr>
      </w:pPr>
    </w:p>
    <w:p w14:paraId="2E1B7AC2" w14:textId="252BD489" w:rsidR="00025646" w:rsidRPr="002341FB" w:rsidRDefault="00025646" w:rsidP="002341FB">
      <w:pPr>
        <w:ind w:left="720" w:hanging="720"/>
        <w:rPr>
          <w:rFonts w:ascii="Avenir Book" w:hAnsi="Avenir Book" w:cs="Calibri"/>
          <w:color w:val="000000"/>
          <w:sz w:val="22"/>
          <w:szCs w:val="22"/>
        </w:rPr>
      </w:pP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Robinson, R. D., McKenna, M. C., &amp; </w:t>
      </w:r>
      <w:r w:rsidRPr="002341FB">
        <w:rPr>
          <w:rFonts w:ascii="Avenir Book" w:hAnsi="Avenir Book" w:cs="Calibri"/>
          <w:b/>
          <w:bCs/>
          <w:color w:val="000000"/>
          <w:sz w:val="22"/>
          <w:szCs w:val="22"/>
        </w:rPr>
        <w:t>Conradi, K</w:t>
      </w: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. (Eds.). (2012). </w:t>
      </w:r>
      <w:r w:rsidRPr="002341FB">
        <w:rPr>
          <w:rFonts w:ascii="Avenir Book" w:hAnsi="Avenir Book" w:cs="Calibri"/>
          <w:i/>
          <w:color w:val="000000"/>
          <w:sz w:val="22"/>
          <w:szCs w:val="22"/>
        </w:rPr>
        <w:t xml:space="preserve">Issues and trends in literacy education </w:t>
      </w:r>
      <w:r w:rsidRPr="002341FB">
        <w:rPr>
          <w:rFonts w:ascii="Avenir Book" w:hAnsi="Avenir Book" w:cs="Calibri"/>
          <w:color w:val="000000"/>
          <w:sz w:val="22"/>
          <w:szCs w:val="22"/>
        </w:rPr>
        <w:t>(5</w:t>
      </w:r>
      <w:r w:rsidRPr="002341FB">
        <w:rPr>
          <w:rFonts w:ascii="Avenir Book" w:hAnsi="Avenir Book" w:cs="Calibri"/>
          <w:color w:val="000000"/>
          <w:sz w:val="22"/>
          <w:szCs w:val="22"/>
          <w:vertAlign w:val="superscript"/>
        </w:rPr>
        <w:t>th</w:t>
      </w: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 ed.).  Boston, MA: Allyn &amp; Bacon.</w:t>
      </w:r>
    </w:p>
    <w:p w14:paraId="6F41292F" w14:textId="77777777" w:rsidR="00025646" w:rsidRPr="002341FB" w:rsidRDefault="00025646" w:rsidP="00CD0AF6">
      <w:pPr>
        <w:ind w:left="720" w:hanging="720"/>
        <w:rPr>
          <w:rFonts w:ascii="Avenir Book" w:hAnsi="Avenir Book" w:cs="Calibri"/>
          <w:color w:val="000000"/>
          <w:sz w:val="22"/>
          <w:szCs w:val="22"/>
        </w:rPr>
      </w:pP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McKenna, M.C., Walpole, S., &amp; </w:t>
      </w:r>
      <w:r w:rsidRPr="002341FB">
        <w:rPr>
          <w:rFonts w:ascii="Avenir Book" w:hAnsi="Avenir Book" w:cs="Calibri"/>
          <w:b/>
          <w:bCs/>
          <w:color w:val="000000"/>
          <w:sz w:val="22"/>
          <w:szCs w:val="22"/>
        </w:rPr>
        <w:t>Conradi, K.</w:t>
      </w:r>
      <w:r w:rsidRPr="002341FB">
        <w:rPr>
          <w:rFonts w:ascii="Avenir Book" w:hAnsi="Avenir Book" w:cs="Calibri"/>
          <w:color w:val="000000"/>
          <w:sz w:val="22"/>
          <w:szCs w:val="22"/>
        </w:rPr>
        <w:t xml:space="preserve"> (Eds.). (2010). </w:t>
      </w:r>
      <w:r w:rsidRPr="002341FB">
        <w:rPr>
          <w:rFonts w:ascii="Avenir Book" w:hAnsi="Avenir Book" w:cs="Calibri"/>
          <w:i/>
          <w:color w:val="000000"/>
          <w:sz w:val="22"/>
          <w:szCs w:val="22"/>
        </w:rPr>
        <w:t>Promoting early reading: Research, resources, and best practices</w:t>
      </w:r>
      <w:r w:rsidRPr="002341FB">
        <w:rPr>
          <w:rFonts w:ascii="Avenir Book" w:hAnsi="Avenir Book" w:cs="Calibri"/>
          <w:color w:val="000000"/>
          <w:sz w:val="22"/>
          <w:szCs w:val="22"/>
        </w:rPr>
        <w:t>. New York, NY: Guilford Press.</w:t>
      </w:r>
    </w:p>
    <w:p w14:paraId="11753AA4" w14:textId="77777777" w:rsidR="002F5698" w:rsidRPr="002341FB" w:rsidRDefault="002F5698" w:rsidP="003D535D">
      <w:pPr>
        <w:rPr>
          <w:rFonts w:ascii="Avenir Book" w:hAnsi="Avenir Book" w:cs="Calibri"/>
          <w:sz w:val="22"/>
          <w:szCs w:val="22"/>
        </w:rPr>
      </w:pPr>
    </w:p>
    <w:p w14:paraId="3A871A5B" w14:textId="78C9B2C0" w:rsidR="00814ABF" w:rsidRPr="002341FB" w:rsidRDefault="00814ABF" w:rsidP="00814ABF">
      <w:pPr>
        <w:ind w:left="720" w:hanging="720"/>
        <w:rPr>
          <w:rFonts w:ascii="Avenir Book" w:hAnsi="Avenir Book" w:cs="Calibri"/>
          <w:b/>
          <w:sz w:val="22"/>
          <w:szCs w:val="22"/>
        </w:rPr>
      </w:pPr>
      <w:r w:rsidRPr="002341FB">
        <w:rPr>
          <w:rFonts w:ascii="Avenir Book" w:hAnsi="Avenir Book" w:cs="Calibri"/>
          <w:b/>
          <w:sz w:val="22"/>
          <w:szCs w:val="22"/>
        </w:rPr>
        <w:t>Curricular Materials</w:t>
      </w:r>
    </w:p>
    <w:p w14:paraId="208A2397" w14:textId="77777777" w:rsidR="00814ABF" w:rsidRPr="002341FB" w:rsidRDefault="00814ABF" w:rsidP="00814ABF">
      <w:pPr>
        <w:jc w:val="center"/>
        <w:rPr>
          <w:rFonts w:ascii="Avenir Book" w:hAnsi="Avenir Book" w:cs="Calibri"/>
          <w:b/>
          <w:sz w:val="22"/>
          <w:szCs w:val="22"/>
        </w:rPr>
      </w:pPr>
    </w:p>
    <w:p w14:paraId="6E842B06" w14:textId="6366CC9A" w:rsidR="00814ABF" w:rsidRPr="002341FB" w:rsidRDefault="00814ABF" w:rsidP="00814ABF">
      <w:pPr>
        <w:ind w:left="720" w:hanging="720"/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</w:pPr>
      <w:proofErr w:type="spellStart"/>
      <w:r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>Begeny</w:t>
      </w:r>
      <w:proofErr w:type="spellEnd"/>
      <w:r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 xml:space="preserve">, J.C., Levy, R.A., Hida, R., </w:t>
      </w:r>
      <w:r w:rsidRPr="002341FB">
        <w:rPr>
          <w:rFonts w:ascii="Avenir Book" w:hAnsi="Avenir Book" w:cs="Calibri"/>
          <w:b/>
          <w:bCs/>
          <w:color w:val="000000"/>
          <w:sz w:val="22"/>
          <w:szCs w:val="22"/>
          <w:shd w:val="clear" w:color="auto" w:fill="FFFFFF"/>
        </w:rPr>
        <w:t>Conradi Smith, K</w:t>
      </w:r>
      <w:r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>., Jones, J., &amp; Vizcaya, S.V. (</w:t>
      </w:r>
      <w:r w:rsidR="00BC7A47"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>2020</w:t>
      </w:r>
      <w:r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>). </w:t>
      </w:r>
      <w:r w:rsidRPr="002341FB">
        <w:rPr>
          <w:rFonts w:ascii="Avenir Book" w:hAnsi="Avenir Book" w:cs="Calibri"/>
          <w:i/>
          <w:iCs/>
          <w:color w:val="000000"/>
          <w:sz w:val="22"/>
          <w:szCs w:val="22"/>
          <w:shd w:val="clear" w:color="auto" w:fill="FFFFFF"/>
        </w:rPr>
        <w:t>Parents and Schools Together to Enhance Learning (PASTEL): A Guidebook with more than 60 fun and research-based literacy activities for children from birth to grade 6</w:t>
      </w:r>
      <w:r w:rsidRPr="002341FB">
        <w:rPr>
          <w:rFonts w:ascii="Avenir Book" w:hAnsi="Avenir Book" w:cs="Calibri"/>
          <w:color w:val="000000"/>
          <w:sz w:val="22"/>
          <w:szCs w:val="22"/>
          <w:shd w:val="clear" w:color="auto" w:fill="FFFFFF"/>
        </w:rPr>
        <w:t>. Raleigh, NC: Helps Education Fund. </w:t>
      </w:r>
    </w:p>
    <w:p w14:paraId="20EB2C9E" w14:textId="77777777" w:rsidR="003D535D" w:rsidRPr="002341FB" w:rsidRDefault="003D535D" w:rsidP="0048060D">
      <w:pPr>
        <w:rPr>
          <w:rFonts w:ascii="Avenir Book" w:hAnsi="Avenir Book" w:cs="Calibri"/>
          <w:b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bottom w:val="single" w:sz="4" w:space="0" w:color="000000"/>
        </w:tblBorders>
        <w:tblLook w:val="00A0" w:firstRow="1" w:lastRow="0" w:firstColumn="1" w:lastColumn="0" w:noHBand="0" w:noVBand="0"/>
      </w:tblPr>
      <w:tblGrid>
        <w:gridCol w:w="9578"/>
      </w:tblGrid>
      <w:tr w:rsidR="00025646" w:rsidRPr="002341FB" w14:paraId="721D87EB" w14:textId="77777777" w:rsidTr="00D42B44">
        <w:tc>
          <w:tcPr>
            <w:tcW w:w="9578" w:type="dxa"/>
          </w:tcPr>
          <w:p w14:paraId="01D56202" w14:textId="3E8C2DC9" w:rsidR="00025646" w:rsidRPr="002341FB" w:rsidRDefault="00025646" w:rsidP="00CD0AF6">
            <w:pPr>
              <w:pStyle w:val="BodyText"/>
              <w:rPr>
                <w:rFonts w:ascii="Avenir Book" w:hAnsi="Avenir Book" w:cs="Calibri"/>
                <w:b/>
                <w:smallCaps/>
                <w:szCs w:val="22"/>
              </w:rPr>
            </w:pPr>
            <w:r w:rsidRPr="002341FB">
              <w:rPr>
                <w:rFonts w:ascii="Avenir Book" w:hAnsi="Avenir Book" w:cs="Calibri"/>
                <w:b/>
                <w:smallCaps/>
                <w:szCs w:val="22"/>
              </w:rPr>
              <w:t>CONFERENCE PRESENTATIONS</w:t>
            </w:r>
            <w:r w:rsidR="002341FB">
              <w:rPr>
                <w:rFonts w:ascii="Avenir Book" w:hAnsi="Avenir Book" w:cs="Calibri"/>
                <w:b/>
                <w:smallCaps/>
                <w:szCs w:val="22"/>
              </w:rPr>
              <w:t xml:space="preserve"> SINCE COMING TO W&amp;M</w:t>
            </w:r>
          </w:p>
        </w:tc>
      </w:tr>
    </w:tbl>
    <w:p w14:paraId="71F42E1E" w14:textId="77777777" w:rsidR="00025646" w:rsidRPr="002341FB" w:rsidRDefault="00025646" w:rsidP="00CD0AF6">
      <w:pPr>
        <w:pStyle w:val="BodyText"/>
        <w:rPr>
          <w:rFonts w:ascii="Avenir Book" w:hAnsi="Avenir Book" w:cs="Calibri"/>
          <w:b/>
          <w:smallCaps/>
          <w:szCs w:val="22"/>
          <w:u w:val="single"/>
        </w:rPr>
      </w:pPr>
    </w:p>
    <w:p w14:paraId="74B45C4F" w14:textId="538B5ACB" w:rsidR="00F7188F" w:rsidRDefault="009B55F0" w:rsidP="002341FB">
      <w:pPr>
        <w:ind w:left="720" w:hanging="720"/>
        <w:rPr>
          <w:rFonts w:ascii="Avenir Book" w:hAnsi="Avenir Book" w:cs="Calibri"/>
          <w:b/>
          <w:snapToGrid w:val="0"/>
          <w:sz w:val="22"/>
          <w:szCs w:val="22"/>
        </w:rPr>
      </w:pPr>
      <w:r w:rsidRPr="002341FB">
        <w:rPr>
          <w:rFonts w:ascii="Avenir Book" w:hAnsi="Avenir Book" w:cs="Calibri"/>
          <w:b/>
          <w:snapToGrid w:val="0"/>
          <w:sz w:val="22"/>
          <w:szCs w:val="22"/>
        </w:rPr>
        <w:t>Peer-Reviewed Presentations</w:t>
      </w:r>
    </w:p>
    <w:p w14:paraId="28A24877" w14:textId="77777777" w:rsidR="00791ABC" w:rsidRDefault="00791ABC" w:rsidP="002341FB">
      <w:pPr>
        <w:ind w:left="720" w:hanging="720"/>
        <w:rPr>
          <w:rFonts w:ascii="Avenir Book" w:hAnsi="Avenir Book" w:cs="Calibri"/>
          <w:b/>
          <w:snapToGrid w:val="0"/>
          <w:sz w:val="22"/>
          <w:szCs w:val="22"/>
        </w:rPr>
      </w:pPr>
    </w:p>
    <w:p w14:paraId="05821DD5" w14:textId="41D76297" w:rsidR="00791ABC" w:rsidRDefault="00791ABC" w:rsidP="00791ABC">
      <w:pPr>
        <w:ind w:left="720" w:hanging="720"/>
        <w:rPr>
          <w:rFonts w:ascii="Avenir Book" w:hAnsi="Avenir Book" w:cs="Calibri"/>
          <w:bCs/>
          <w:snapToGrid w:val="0"/>
          <w:sz w:val="22"/>
          <w:szCs w:val="22"/>
        </w:rPr>
      </w:pPr>
      <w:r w:rsidRPr="00791ABC">
        <w:rPr>
          <w:rFonts w:ascii="Avenir Book" w:hAnsi="Avenir Book" w:cs="Calibri"/>
          <w:b/>
          <w:snapToGrid w:val="0"/>
          <w:sz w:val="22"/>
          <w:szCs w:val="22"/>
        </w:rPr>
        <w:t xml:space="preserve">Conradi Smith, K., </w:t>
      </w:r>
      <w:r w:rsidRPr="00791ABC">
        <w:rPr>
          <w:rFonts w:ascii="Avenir Book" w:hAnsi="Avenir Book" w:cs="Calibri"/>
          <w:bCs/>
          <w:snapToGrid w:val="0"/>
          <w:sz w:val="22"/>
          <w:szCs w:val="22"/>
        </w:rPr>
        <w:t xml:space="preserve">Barr, M. T*., </w:t>
      </w:r>
      <w:r>
        <w:rPr>
          <w:rFonts w:ascii="Avenir Book" w:hAnsi="Avenir Book" w:cs="Calibri"/>
          <w:bCs/>
          <w:snapToGrid w:val="0"/>
          <w:sz w:val="22"/>
          <w:szCs w:val="22"/>
        </w:rPr>
        <w:t xml:space="preserve">Fisher, H., Silverman, L., Kellam, J., </w:t>
      </w:r>
      <w:proofErr w:type="gramStart"/>
      <w:r>
        <w:rPr>
          <w:rFonts w:ascii="Avenir Book" w:hAnsi="Avenir Book" w:cs="Calibri"/>
          <w:bCs/>
          <w:snapToGrid w:val="0"/>
          <w:sz w:val="22"/>
          <w:szCs w:val="22"/>
        </w:rPr>
        <w:t xml:space="preserve">&amp; </w:t>
      </w:r>
      <w:r w:rsidRPr="00791ABC">
        <w:rPr>
          <w:rFonts w:ascii="Avenir Book" w:hAnsi="Avenir Book" w:cs="Calibri"/>
          <w:bCs/>
          <w:snapToGrid w:val="0"/>
          <w:sz w:val="22"/>
          <w:szCs w:val="22"/>
        </w:rPr>
        <w:t xml:space="preserve"> Rusnak</w:t>
      </w:r>
      <w:proofErr w:type="gramEnd"/>
      <w:r w:rsidRPr="00791ABC">
        <w:rPr>
          <w:rFonts w:ascii="Avenir Book" w:hAnsi="Avenir Book" w:cs="Calibri"/>
          <w:bCs/>
          <w:snapToGrid w:val="0"/>
          <w:sz w:val="22"/>
          <w:szCs w:val="22"/>
        </w:rPr>
        <w:t>, K.*</w:t>
      </w:r>
      <w:r>
        <w:rPr>
          <w:rFonts w:ascii="Avenir Book" w:hAnsi="Avenir Book" w:cs="Calibri"/>
          <w:bCs/>
          <w:snapToGrid w:val="0"/>
          <w:sz w:val="22"/>
          <w:szCs w:val="22"/>
        </w:rPr>
        <w:t xml:space="preserve"> </w:t>
      </w:r>
      <w:r w:rsidRPr="00791ABC">
        <w:rPr>
          <w:rFonts w:ascii="Avenir Book" w:hAnsi="Avenir Book" w:cs="Calibri"/>
          <w:bCs/>
          <w:snapToGrid w:val="0"/>
          <w:sz w:val="22"/>
          <w:szCs w:val="22"/>
        </w:rPr>
        <w:t>(202</w:t>
      </w:r>
      <w:r>
        <w:rPr>
          <w:rFonts w:ascii="Avenir Book" w:hAnsi="Avenir Book" w:cs="Calibri"/>
          <w:bCs/>
          <w:snapToGrid w:val="0"/>
          <w:sz w:val="22"/>
          <w:szCs w:val="22"/>
        </w:rPr>
        <w:t>5</w:t>
      </w:r>
      <w:r w:rsidRPr="00791ABC">
        <w:rPr>
          <w:rFonts w:ascii="Avenir Book" w:hAnsi="Avenir Book" w:cs="Calibri"/>
          <w:bCs/>
          <w:snapToGrid w:val="0"/>
          <w:sz w:val="22"/>
          <w:szCs w:val="22"/>
        </w:rPr>
        <w:t xml:space="preserve">, November). </w:t>
      </w:r>
      <w:r w:rsidRPr="005D001E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 xml:space="preserve">Can What Johnny Likes to Read Be Found in Core Reading Programs? </w:t>
      </w:r>
      <w:r w:rsidRPr="005D001E">
        <w:rPr>
          <w:rFonts w:ascii="Avenir Book" w:hAnsi="Avenir Book" w:cs="Calibri"/>
          <w:bCs/>
          <w:snapToGrid w:val="0"/>
          <w:sz w:val="22"/>
          <w:szCs w:val="22"/>
        </w:rPr>
        <w:t>Poster presented</w:t>
      </w:r>
      <w:r w:rsidRPr="00791ABC">
        <w:rPr>
          <w:rFonts w:ascii="Avenir Book" w:hAnsi="Avenir Book" w:cs="Calibri"/>
          <w:bCs/>
          <w:snapToGrid w:val="0"/>
          <w:sz w:val="22"/>
          <w:szCs w:val="22"/>
        </w:rPr>
        <w:t xml:space="preserve"> at the annual meeting of the National Council of Teachers of English</w:t>
      </w:r>
      <w:r>
        <w:rPr>
          <w:rFonts w:ascii="Avenir Book" w:hAnsi="Avenir Book" w:cs="Calibri"/>
          <w:bCs/>
          <w:snapToGrid w:val="0"/>
          <w:sz w:val="22"/>
          <w:szCs w:val="22"/>
        </w:rPr>
        <w:t xml:space="preserve">, Denver, CO. </w:t>
      </w:r>
    </w:p>
    <w:p w14:paraId="7CF77C32" w14:textId="2CA37555" w:rsidR="00791ABC" w:rsidRPr="00791ABC" w:rsidRDefault="00791ABC" w:rsidP="00791ABC">
      <w:pPr>
        <w:ind w:left="720" w:hanging="720"/>
        <w:rPr>
          <w:rFonts w:ascii="Avenir Book" w:hAnsi="Avenir Book" w:cs="Calibri"/>
          <w:b/>
          <w:snapToGrid w:val="0"/>
          <w:sz w:val="22"/>
          <w:szCs w:val="22"/>
        </w:rPr>
      </w:pPr>
      <w:r w:rsidRPr="00791ABC">
        <w:rPr>
          <w:rFonts w:ascii="Avenir Book" w:hAnsi="Avenir Book" w:cs="Calibri"/>
          <w:b/>
          <w:snapToGrid w:val="0"/>
          <w:sz w:val="22"/>
          <w:szCs w:val="22"/>
        </w:rPr>
        <w:t xml:space="preserve">Conradi Smith, K., </w:t>
      </w:r>
      <w:r>
        <w:rPr>
          <w:rFonts w:ascii="Avenir Book" w:hAnsi="Avenir Book" w:cs="Calibri"/>
          <w:bCs/>
          <w:snapToGrid w:val="0"/>
          <w:sz w:val="22"/>
          <w:szCs w:val="22"/>
        </w:rPr>
        <w:t xml:space="preserve">McDonald, S., &amp; Sheldon, S. </w:t>
      </w:r>
      <w:r w:rsidRPr="00791ABC">
        <w:rPr>
          <w:rFonts w:ascii="Avenir Book" w:hAnsi="Avenir Book" w:cs="Calibri"/>
          <w:bCs/>
          <w:snapToGrid w:val="0"/>
          <w:sz w:val="22"/>
          <w:szCs w:val="22"/>
        </w:rPr>
        <w:t>(202</w:t>
      </w:r>
      <w:r>
        <w:rPr>
          <w:rFonts w:ascii="Avenir Book" w:hAnsi="Avenir Book" w:cs="Calibri"/>
          <w:bCs/>
          <w:snapToGrid w:val="0"/>
          <w:sz w:val="22"/>
          <w:szCs w:val="22"/>
        </w:rPr>
        <w:t>5</w:t>
      </w:r>
      <w:r w:rsidRPr="00791ABC">
        <w:rPr>
          <w:rFonts w:ascii="Avenir Book" w:hAnsi="Avenir Book" w:cs="Calibri"/>
          <w:bCs/>
          <w:snapToGrid w:val="0"/>
          <w:sz w:val="22"/>
          <w:szCs w:val="22"/>
        </w:rPr>
        <w:t xml:space="preserve">, November). </w:t>
      </w:r>
      <w:r w:rsidR="005D001E" w:rsidRPr="005D001E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>What Do Kids Value in Books? Exploring Children’s Book Choice Favorite Awards and How Readers Talk About Them.</w:t>
      </w:r>
      <w:r w:rsidR="005D001E">
        <w:rPr>
          <w:rFonts w:ascii="Avenir Book" w:hAnsi="Avenir Book" w:cs="Calibri"/>
          <w:bCs/>
          <w:snapToGrid w:val="0"/>
          <w:sz w:val="22"/>
          <w:szCs w:val="22"/>
        </w:rPr>
        <w:t xml:space="preserve"> </w:t>
      </w:r>
      <w:r w:rsidRPr="00791ABC">
        <w:rPr>
          <w:rFonts w:ascii="Avenir Book" w:hAnsi="Avenir Book" w:cs="Calibri"/>
          <w:bCs/>
          <w:snapToGrid w:val="0"/>
          <w:sz w:val="22"/>
          <w:szCs w:val="22"/>
        </w:rPr>
        <w:t>Poster presented at the annual meeting of the National Council of Teachers of English</w:t>
      </w:r>
      <w:r>
        <w:rPr>
          <w:rFonts w:ascii="Avenir Book" w:hAnsi="Avenir Book" w:cs="Calibri"/>
          <w:bCs/>
          <w:snapToGrid w:val="0"/>
          <w:sz w:val="22"/>
          <w:szCs w:val="22"/>
        </w:rPr>
        <w:t>, Denver, CO</w:t>
      </w:r>
      <w:r w:rsidRPr="00791ABC">
        <w:rPr>
          <w:rFonts w:ascii="Avenir Book" w:hAnsi="Avenir Book" w:cs="Calibri"/>
          <w:bCs/>
          <w:snapToGrid w:val="0"/>
          <w:sz w:val="22"/>
          <w:szCs w:val="22"/>
        </w:rPr>
        <w:t>.</w:t>
      </w:r>
    </w:p>
    <w:p w14:paraId="143DAC73" w14:textId="1C1C18FE" w:rsidR="00406CEB" w:rsidRPr="002341FB" w:rsidRDefault="00406CEB" w:rsidP="00406CEB">
      <w:pPr>
        <w:ind w:left="720" w:hanging="720"/>
        <w:rPr>
          <w:rFonts w:ascii="Avenir Book" w:hAnsi="Avenir Book" w:cs="Aptos Display"/>
          <w:snapToGrid w:val="0"/>
          <w:color w:val="000000"/>
          <w:sz w:val="22"/>
          <w:szCs w:val="22"/>
        </w:rPr>
      </w:pPr>
      <w:r w:rsidRPr="002341FB">
        <w:rPr>
          <w:rFonts w:ascii="Avenir Book" w:hAnsi="Avenir Book" w:cs="Aptos Display"/>
          <w:b/>
          <w:bCs/>
          <w:snapToGrid w:val="0"/>
          <w:color w:val="000000"/>
          <w:sz w:val="22"/>
          <w:szCs w:val="22"/>
        </w:rPr>
        <w:t>Conradi Smith, K</w:t>
      </w:r>
      <w:r w:rsidRPr="002341FB">
        <w:rPr>
          <w:rFonts w:ascii="Avenir Book" w:hAnsi="Avenir Book" w:cs="Aptos Display"/>
          <w:snapToGrid w:val="0"/>
          <w:color w:val="000000"/>
          <w:sz w:val="22"/>
          <w:szCs w:val="22"/>
        </w:rPr>
        <w:t>., Bales, L.H.</w:t>
      </w:r>
      <w:r w:rsidR="002341FB">
        <w:rPr>
          <w:rFonts w:ascii="Avenir Book" w:hAnsi="Avenir Book" w:cs="Aptos Display"/>
          <w:snapToGrid w:val="0"/>
          <w:color w:val="000000"/>
          <w:sz w:val="22"/>
          <w:szCs w:val="22"/>
        </w:rPr>
        <w:t>*</w:t>
      </w:r>
      <w:r w:rsidRPr="002341FB">
        <w:rPr>
          <w:rFonts w:ascii="Avenir Book" w:hAnsi="Avenir Book" w:cs="Aptos Display"/>
          <w:snapToGrid w:val="0"/>
          <w:color w:val="000000"/>
          <w:sz w:val="22"/>
          <w:szCs w:val="22"/>
        </w:rPr>
        <w:t xml:space="preserve">, &amp; </w:t>
      </w:r>
      <w:proofErr w:type="spellStart"/>
      <w:r w:rsidRPr="002341FB">
        <w:rPr>
          <w:rFonts w:ascii="Avenir Book" w:hAnsi="Avenir Book" w:cs="Aptos Display"/>
          <w:snapToGrid w:val="0"/>
          <w:color w:val="000000"/>
          <w:sz w:val="22"/>
          <w:szCs w:val="22"/>
        </w:rPr>
        <w:t>Amendum</w:t>
      </w:r>
      <w:proofErr w:type="spellEnd"/>
      <w:r w:rsidRPr="002341FB">
        <w:rPr>
          <w:rFonts w:ascii="Avenir Book" w:hAnsi="Avenir Book" w:cs="Aptos Display"/>
          <w:snapToGrid w:val="0"/>
          <w:color w:val="000000"/>
          <w:sz w:val="22"/>
          <w:szCs w:val="22"/>
        </w:rPr>
        <w:t xml:space="preserve">, S.J. (2024, December). </w:t>
      </w:r>
      <w:r w:rsidRPr="002341FB">
        <w:rPr>
          <w:rFonts w:ascii="Avenir Book" w:hAnsi="Avenir Book" w:cs="Aptos Display"/>
          <w:i/>
          <w:iCs/>
          <w:snapToGrid w:val="0"/>
          <w:color w:val="000000"/>
          <w:sz w:val="22"/>
          <w:szCs w:val="22"/>
        </w:rPr>
        <w:t xml:space="preserve">Worth it or a waste of time? Examining teachers’ beliefs about small- group reading instruction. </w:t>
      </w:r>
      <w:r w:rsidRPr="002341FB">
        <w:rPr>
          <w:rFonts w:ascii="Avenir Book" w:hAnsi="Avenir Book" w:cs="Aptos Display"/>
          <w:snapToGrid w:val="0"/>
          <w:color w:val="000000"/>
          <w:sz w:val="22"/>
          <w:szCs w:val="22"/>
        </w:rPr>
        <w:t>Paper presented at the annual meeting of the Literacy Research Association.</w:t>
      </w:r>
    </w:p>
    <w:p w14:paraId="1D0D6676" w14:textId="77777777" w:rsidR="00406CEB" w:rsidRPr="002341FB" w:rsidRDefault="00406CEB" w:rsidP="00406CEB">
      <w:pPr>
        <w:ind w:left="720" w:hanging="720"/>
        <w:rPr>
          <w:rFonts w:ascii="Avenir Book" w:hAnsi="Avenir Book" w:cs="Aptos Display"/>
          <w:snapToGrid w:val="0"/>
          <w:color w:val="000000"/>
          <w:sz w:val="22"/>
          <w:szCs w:val="22"/>
        </w:rPr>
      </w:pPr>
      <w:r w:rsidRPr="002341FB">
        <w:rPr>
          <w:rFonts w:ascii="Avenir Book" w:hAnsi="Avenir Book" w:cs="Aptos Display"/>
          <w:snapToGrid w:val="0"/>
          <w:color w:val="000000"/>
          <w:sz w:val="22"/>
          <w:szCs w:val="22"/>
        </w:rPr>
        <w:t xml:space="preserve">Young, C.A., &amp; </w:t>
      </w:r>
      <w:r w:rsidRPr="002341FB">
        <w:rPr>
          <w:rFonts w:ascii="Avenir Book" w:hAnsi="Avenir Book" w:cs="Aptos Display"/>
          <w:b/>
          <w:bCs/>
          <w:snapToGrid w:val="0"/>
          <w:color w:val="000000"/>
          <w:sz w:val="22"/>
          <w:szCs w:val="22"/>
        </w:rPr>
        <w:t>Conradi Smith, K.</w:t>
      </w:r>
      <w:r w:rsidRPr="002341FB">
        <w:rPr>
          <w:rFonts w:ascii="Avenir Book" w:hAnsi="Avenir Book" w:cs="Aptos Display"/>
          <w:snapToGrid w:val="0"/>
          <w:color w:val="000000"/>
          <w:sz w:val="22"/>
          <w:szCs w:val="22"/>
        </w:rPr>
        <w:t xml:space="preserve"> (2024, December). </w:t>
      </w:r>
      <w:r w:rsidRPr="002341FB">
        <w:rPr>
          <w:rFonts w:ascii="Avenir Book" w:hAnsi="Avenir Book" w:cs="Arial"/>
          <w:i/>
          <w:iCs/>
          <w:color w:val="000000"/>
          <w:sz w:val="22"/>
          <w:szCs w:val="22"/>
        </w:rPr>
        <w:t xml:space="preserve">Have we moved beyond Brian Robeson and other straight, white, able-bodied, male characters: Perspectives on fifth grade teachers’ read </w:t>
      </w:r>
      <w:proofErr w:type="spellStart"/>
      <w:r w:rsidRPr="002341FB">
        <w:rPr>
          <w:rFonts w:ascii="Avenir Book" w:hAnsi="Avenir Book" w:cs="Arial"/>
          <w:i/>
          <w:iCs/>
          <w:color w:val="000000"/>
          <w:sz w:val="22"/>
          <w:szCs w:val="22"/>
        </w:rPr>
        <w:t>alouds</w:t>
      </w:r>
      <w:proofErr w:type="spellEnd"/>
      <w:r w:rsidRPr="002341FB">
        <w:rPr>
          <w:rFonts w:ascii="Avenir Book" w:hAnsi="Avenir Book" w:cs="Arial"/>
          <w:i/>
          <w:iCs/>
          <w:color w:val="000000"/>
          <w:sz w:val="22"/>
          <w:szCs w:val="22"/>
        </w:rPr>
        <w:t>.</w:t>
      </w:r>
      <w:r w:rsidRPr="002341FB">
        <w:rPr>
          <w:rFonts w:ascii="Avenir Book" w:hAnsi="Avenir Book" w:cs="Aptos Display"/>
          <w:i/>
          <w:iCs/>
          <w:snapToGrid w:val="0"/>
          <w:color w:val="000000"/>
          <w:sz w:val="22"/>
          <w:szCs w:val="22"/>
        </w:rPr>
        <w:t xml:space="preserve"> </w:t>
      </w:r>
      <w:r w:rsidRPr="002341FB">
        <w:rPr>
          <w:rFonts w:ascii="Avenir Book" w:hAnsi="Avenir Book" w:cs="Aptos Display"/>
          <w:snapToGrid w:val="0"/>
          <w:color w:val="000000"/>
          <w:sz w:val="22"/>
          <w:szCs w:val="22"/>
        </w:rPr>
        <w:t>Paper presented at the annual meeting of the Literacy Research Association.</w:t>
      </w:r>
    </w:p>
    <w:p w14:paraId="32DD9292" w14:textId="06BB40D9" w:rsidR="00952EE2" w:rsidRPr="002341FB" w:rsidRDefault="00406CEB" w:rsidP="00CC23B0">
      <w:pPr>
        <w:ind w:left="720" w:hanging="720"/>
        <w:rPr>
          <w:rFonts w:ascii="Avenir Book" w:hAnsi="Avenir Book" w:cs="Calibri"/>
          <w:bCs/>
          <w:snapToGrid w:val="0"/>
          <w:sz w:val="22"/>
          <w:szCs w:val="22"/>
        </w:rPr>
      </w:pPr>
      <w:bookmarkStart w:id="4" w:name="OLE_LINK5"/>
      <w:r w:rsidRPr="002341FB">
        <w:rPr>
          <w:rFonts w:ascii="Avenir Book" w:hAnsi="Avenir Book"/>
          <w:b/>
          <w:bCs/>
          <w:color w:val="000000"/>
          <w:sz w:val="22"/>
          <w:szCs w:val="22"/>
          <w:bdr w:val="none" w:sz="0" w:space="0" w:color="auto" w:frame="1"/>
        </w:rPr>
        <w:t>Conradi Smith, K.,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 xml:space="preserve"> Barr, M.T</w:t>
      </w:r>
      <w:r w:rsid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*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., Sardar, M.</w:t>
      </w:r>
      <w:r w:rsid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*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, Rusnak, K.</w:t>
      </w:r>
      <w:r w:rsid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*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, Silverman, L.</w:t>
      </w:r>
      <w:r w:rsid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*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, &amp; Fisher, H.</w:t>
      </w:r>
      <w:r w:rsid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*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 xml:space="preserve"> (2024, November). </w:t>
      </w:r>
      <w:r w:rsidRPr="002341FB">
        <w:rPr>
          <w:rFonts w:ascii="Avenir Book" w:hAnsi="Avenir Book"/>
          <w:i/>
          <w:iCs/>
          <w:color w:val="000000"/>
          <w:sz w:val="22"/>
          <w:szCs w:val="22"/>
          <w:bdr w:val="none" w:sz="0" w:space="0" w:color="auto" w:frame="1"/>
        </w:rPr>
        <w:t>What do kids want to read? An investigation of elementary kids’ genre and format preferences.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 xml:space="preserve"> Poster presented at the annual meeting of the National Council for the Teachers of English.</w:t>
      </w:r>
    </w:p>
    <w:bookmarkEnd w:id="4"/>
    <w:p w14:paraId="26841B9D" w14:textId="6DE610C9" w:rsidR="00406CEB" w:rsidRPr="002341FB" w:rsidRDefault="00406CEB" w:rsidP="002341FB">
      <w:pPr>
        <w:ind w:left="720" w:hanging="720"/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</w:pPr>
      <w:r w:rsidRPr="002341FB">
        <w:rPr>
          <w:rFonts w:ascii="Avenir Book" w:hAnsi="Avenir Book"/>
          <w:b/>
          <w:bCs/>
          <w:color w:val="000000"/>
          <w:sz w:val="22"/>
          <w:szCs w:val="22"/>
          <w:bdr w:val="none" w:sz="0" w:space="0" w:color="auto" w:frame="1"/>
        </w:rPr>
        <w:t>Conradi Smith, K.,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 xml:space="preserve"> &amp; Jang, B.G. (2024, July). </w:t>
      </w:r>
      <w:r w:rsidRPr="002341FB">
        <w:rPr>
          <w:rFonts w:ascii="Avenir Book" w:hAnsi="Avenir Book"/>
          <w:i/>
          <w:iCs/>
          <w:color w:val="000000"/>
          <w:sz w:val="22"/>
          <w:szCs w:val="22"/>
          <w:bdr w:val="none" w:sz="0" w:space="0" w:color="auto" w:frame="1"/>
        </w:rPr>
        <w:t xml:space="preserve">Can we trust our </w:t>
      </w:r>
      <w:proofErr w:type="gramStart"/>
      <w:r w:rsidRPr="002341FB">
        <w:rPr>
          <w:rFonts w:ascii="Avenir Book" w:hAnsi="Avenir Book"/>
          <w:i/>
          <w:iCs/>
          <w:color w:val="000000"/>
          <w:sz w:val="22"/>
          <w:szCs w:val="22"/>
          <w:bdr w:val="none" w:sz="0" w:space="0" w:color="auto" w:frame="1"/>
        </w:rPr>
        <w:t>data?:</w:t>
      </w:r>
      <w:proofErr w:type="gramEnd"/>
      <w:r w:rsidRPr="002341FB">
        <w:rPr>
          <w:rFonts w:ascii="Avenir Book" w:hAnsi="Avenir Book"/>
          <w:i/>
          <w:iCs/>
          <w:color w:val="000000"/>
          <w:sz w:val="22"/>
          <w:szCs w:val="22"/>
          <w:bdr w:val="none" w:sz="0" w:space="0" w:color="auto" w:frame="1"/>
        </w:rPr>
        <w:t xml:space="preserve"> A systematic and critical review of reading motivation measures.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 xml:space="preserve"> Poster presented at the annual meeting for the Society for the Scientific Study of Reading.</w:t>
      </w:r>
    </w:p>
    <w:p w14:paraId="7302615E" w14:textId="2E1EF25F" w:rsidR="00D07844" w:rsidRPr="002341FB" w:rsidRDefault="00D07844" w:rsidP="002341FB">
      <w:pPr>
        <w:ind w:left="720" w:hanging="72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lastRenderedPageBreak/>
        <w:t xml:space="preserve">Jang, B.G., &amp; </w:t>
      </w:r>
      <w:r w:rsidRPr="002341FB">
        <w:rPr>
          <w:rFonts w:ascii="Avenir Book" w:hAnsi="Avenir Book" w:cs="Calibri"/>
          <w:b/>
          <w:sz w:val="22"/>
          <w:szCs w:val="22"/>
        </w:rPr>
        <w:t>Conradi Smith, K.</w:t>
      </w:r>
      <w:r w:rsidRPr="002341FB">
        <w:rPr>
          <w:rFonts w:ascii="Avenir Book" w:hAnsi="Avenir Book" w:cs="Calibri"/>
          <w:bCs/>
          <w:sz w:val="22"/>
          <w:szCs w:val="22"/>
        </w:rPr>
        <w:t xml:space="preserve"> (2023, December). A critical global perspective on measuring reading engagement. Paper presented at the annual meeting of the Literacy Research Association.</w:t>
      </w:r>
    </w:p>
    <w:p w14:paraId="1421E249" w14:textId="7444EA05" w:rsidR="00D07844" w:rsidRPr="002341FB" w:rsidRDefault="00D07844" w:rsidP="002341FB">
      <w:pPr>
        <w:ind w:left="720" w:hanging="72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Franz, K., Park, S., &amp; </w:t>
      </w:r>
      <w:r w:rsidRPr="002341FB">
        <w:rPr>
          <w:rFonts w:ascii="Avenir Book" w:hAnsi="Avenir Book" w:cs="Calibri"/>
          <w:b/>
          <w:sz w:val="22"/>
          <w:szCs w:val="22"/>
        </w:rPr>
        <w:t>Conradi Smith, K.</w:t>
      </w:r>
      <w:r w:rsidRPr="002341FB">
        <w:rPr>
          <w:rFonts w:ascii="Avenir Book" w:hAnsi="Avenir Book" w:cs="Calibri"/>
          <w:bCs/>
          <w:sz w:val="22"/>
          <w:szCs w:val="22"/>
        </w:rPr>
        <w:t xml:space="preserve"> (2023, December). Integrating spelling and writing in primary grades: An examination of two English Language Arts curricula. Poster presented at the annual meeting of the Literacy Research Association. Atlanta, GA.</w:t>
      </w:r>
    </w:p>
    <w:p w14:paraId="0D322C39" w14:textId="12D2B4E9" w:rsidR="00A01C2D" w:rsidRPr="002341FB" w:rsidRDefault="00F7188F" w:rsidP="002341FB">
      <w:pPr>
        <w:ind w:left="720" w:hanging="720"/>
        <w:rPr>
          <w:rFonts w:ascii="Avenir Book" w:hAnsi="Avenir Book" w:cs="Calibri"/>
          <w:color w:val="222222"/>
          <w:sz w:val="22"/>
          <w:szCs w:val="22"/>
          <w:bdr w:val="none" w:sz="0" w:space="0" w:color="auto" w:frame="1"/>
          <w:shd w:val="clear" w:color="auto" w:fill="FFFFFF"/>
        </w:rPr>
      </w:pPr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>Parsons, A. W.,</w:t>
      </w:r>
      <w:r w:rsidRPr="002341FB">
        <w:rPr>
          <w:rStyle w:val="apple-converted-space"/>
          <w:rFonts w:ascii="Avenir Book" w:hAnsi="Avenir Book" w:cs="Calibri"/>
          <w:b/>
          <w:bCs/>
          <w:color w:val="000000"/>
          <w:sz w:val="22"/>
          <w:szCs w:val="22"/>
          <w:bdr w:val="none" w:sz="0" w:space="0" w:color="auto" w:frame="1"/>
        </w:rPr>
        <w:t> </w:t>
      </w:r>
      <w:r w:rsidRPr="002341FB">
        <w:rPr>
          <w:rFonts w:ascii="Avenir Book" w:hAnsi="Avenir Book" w:cs="Calibri"/>
          <w:color w:val="242424"/>
          <w:sz w:val="22"/>
          <w:szCs w:val="22"/>
          <w:shd w:val="clear" w:color="auto" w:fill="FFFFFF"/>
        </w:rPr>
        <w:t xml:space="preserve">Klee, H. L., Vaughn, M., La Croix, L., &amp; </w:t>
      </w:r>
      <w:r w:rsidRPr="002341FB">
        <w:rPr>
          <w:rFonts w:ascii="Avenir Book" w:hAnsi="Avenir Book" w:cs="Calibri"/>
          <w:b/>
          <w:bCs/>
          <w:color w:val="242424"/>
          <w:sz w:val="22"/>
          <w:szCs w:val="22"/>
          <w:shd w:val="clear" w:color="auto" w:fill="FFFFFF"/>
        </w:rPr>
        <w:t>Conradi Smith, K.</w:t>
      </w:r>
      <w:r w:rsidRPr="002341FB">
        <w:rPr>
          <w:rFonts w:ascii="Avenir Book" w:hAnsi="Avenir Book" w:cs="Calibri"/>
          <w:color w:val="242424"/>
          <w:sz w:val="22"/>
          <w:szCs w:val="22"/>
          <w:shd w:val="clear" w:color="auto" w:fill="FFFFFF"/>
        </w:rPr>
        <w:t xml:space="preserve"> (2023, April 15).</w:t>
      </w:r>
      <w:r w:rsidRPr="002341FB">
        <w:rPr>
          <w:rStyle w:val="apple-converted-space"/>
          <w:rFonts w:ascii="Avenir Book" w:hAnsi="Avenir Book" w:cs="Calibri"/>
          <w:color w:val="242424"/>
          <w:sz w:val="22"/>
          <w:szCs w:val="22"/>
          <w:shd w:val="clear" w:color="auto" w:fill="FFFFFF"/>
        </w:rPr>
        <w:t> </w:t>
      </w:r>
      <w:r w:rsidRPr="002341FB">
        <w:rPr>
          <w:rFonts w:ascii="Avenir Book" w:hAnsi="Avenir Book" w:cs="Calibri"/>
          <w:i/>
          <w:iCs/>
          <w:color w:val="242424"/>
          <w:sz w:val="22"/>
          <w:szCs w:val="22"/>
        </w:rPr>
        <w:t xml:space="preserve">Beyond books: Teachers’ use of digital texts with young </w:t>
      </w:r>
      <w:proofErr w:type="gramStart"/>
      <w:r w:rsidRPr="002341FB">
        <w:rPr>
          <w:rFonts w:ascii="Avenir Book" w:hAnsi="Avenir Book" w:cs="Calibri"/>
          <w:i/>
          <w:iCs/>
          <w:color w:val="242424"/>
          <w:sz w:val="22"/>
          <w:szCs w:val="22"/>
        </w:rPr>
        <w:t>children.</w:t>
      </w:r>
      <w:r w:rsidRPr="002341FB">
        <w:rPr>
          <w:rFonts w:ascii="Avenir Book" w:hAnsi="Avenir Book" w:cs="Calibri"/>
          <w:color w:val="242424"/>
          <w:sz w:val="22"/>
          <w:szCs w:val="22"/>
          <w:shd w:val="clear" w:color="auto" w:fill="FFFFFF"/>
        </w:rPr>
        <w:t>[</w:t>
      </w:r>
      <w:proofErr w:type="gramEnd"/>
      <w:r w:rsidRPr="002341FB">
        <w:rPr>
          <w:rFonts w:ascii="Avenir Book" w:hAnsi="Avenir Book" w:cs="Calibri"/>
          <w:color w:val="242424"/>
          <w:sz w:val="22"/>
          <w:szCs w:val="22"/>
          <w:shd w:val="clear" w:color="auto" w:fill="FFFFFF"/>
        </w:rPr>
        <w:t>Paper presentation]. A</w:t>
      </w:r>
      <w:r w:rsidRPr="002341FB">
        <w:rPr>
          <w:rFonts w:ascii="Avenir Book" w:hAnsi="Avenir Book" w:cs="Calibri"/>
          <w:color w:val="222222"/>
          <w:sz w:val="22"/>
          <w:szCs w:val="22"/>
          <w:bdr w:val="none" w:sz="0" w:space="0" w:color="auto" w:frame="1"/>
          <w:shd w:val="clear" w:color="auto" w:fill="FFFFFF"/>
        </w:rPr>
        <w:t>nnual meeting of the American Educational Research Association. Chicago, IL.</w:t>
      </w:r>
    </w:p>
    <w:p w14:paraId="51D586D9" w14:textId="3873021F" w:rsidR="00F42926" w:rsidRPr="002341FB" w:rsidRDefault="00A01C2D" w:rsidP="002341FB">
      <w:pPr>
        <w:ind w:left="720" w:hanging="720"/>
        <w:rPr>
          <w:rFonts w:ascii="Avenir Book" w:hAnsi="Avenir Book" w:cs="Calibri"/>
          <w:bCs/>
          <w:snapToGrid w:val="0"/>
          <w:sz w:val="22"/>
          <w:szCs w:val="22"/>
        </w:rPr>
      </w:pPr>
      <w:r w:rsidRPr="002341FB">
        <w:rPr>
          <w:rFonts w:ascii="Avenir Book" w:hAnsi="Avenir Book" w:cs="Calibri"/>
          <w:b/>
          <w:snapToGrid w:val="0"/>
          <w:sz w:val="22"/>
          <w:szCs w:val="22"/>
        </w:rPr>
        <w:t>Conradi Smith, K.,</w:t>
      </w:r>
      <w:r w:rsidRPr="002341FB">
        <w:rPr>
          <w:rFonts w:ascii="Avenir Book" w:hAnsi="Avenir Book" w:cs="Calibri"/>
          <w:bCs/>
          <w:snapToGrid w:val="0"/>
          <w:sz w:val="22"/>
          <w:szCs w:val="22"/>
        </w:rPr>
        <w:t xml:space="preserve"> Williams, T.W., &amp; </w:t>
      </w:r>
      <w:proofErr w:type="spellStart"/>
      <w:r w:rsidRPr="002341FB">
        <w:rPr>
          <w:rFonts w:ascii="Avenir Book" w:hAnsi="Avenir Book" w:cs="Calibri"/>
          <w:bCs/>
          <w:snapToGrid w:val="0"/>
          <w:sz w:val="22"/>
          <w:szCs w:val="22"/>
        </w:rPr>
        <w:t>Frackelton</w:t>
      </w:r>
      <w:proofErr w:type="spellEnd"/>
      <w:r w:rsidRPr="002341FB">
        <w:rPr>
          <w:rFonts w:ascii="Avenir Book" w:hAnsi="Avenir Book" w:cs="Calibri"/>
          <w:bCs/>
          <w:snapToGrid w:val="0"/>
          <w:sz w:val="22"/>
          <w:szCs w:val="22"/>
        </w:rPr>
        <w:t xml:space="preserve">, E. (2023, March). </w:t>
      </w:r>
      <w:r w:rsidRPr="002341FB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 xml:space="preserve">If leveled texts lead to leveled lives, what are we supposed to do instead? </w:t>
      </w:r>
      <w:r w:rsidRPr="002341FB">
        <w:rPr>
          <w:rFonts w:ascii="Avenir Book" w:hAnsi="Avenir Book" w:cs="Calibri"/>
          <w:bCs/>
          <w:snapToGrid w:val="0"/>
          <w:sz w:val="22"/>
          <w:szCs w:val="22"/>
        </w:rPr>
        <w:t>Presented at the annual meeting of the Virginia State Literacy Association, Norfolk, VA.</w:t>
      </w:r>
    </w:p>
    <w:p w14:paraId="1C82E2EF" w14:textId="2F2530EF" w:rsidR="00F42926" w:rsidRPr="002341FB" w:rsidRDefault="00F42926" w:rsidP="002341FB">
      <w:pPr>
        <w:ind w:left="720" w:hanging="720"/>
        <w:rPr>
          <w:rFonts w:ascii="Avenir Book" w:hAnsi="Avenir Book" w:cs="Calibri"/>
          <w:bCs/>
          <w:snapToGrid w:val="0"/>
          <w:sz w:val="22"/>
          <w:szCs w:val="22"/>
        </w:rPr>
      </w:pPr>
      <w:r w:rsidRPr="002341FB">
        <w:rPr>
          <w:rFonts w:ascii="Avenir Book" w:hAnsi="Avenir Book" w:cs="Calibri"/>
          <w:b/>
          <w:snapToGrid w:val="0"/>
          <w:sz w:val="22"/>
          <w:szCs w:val="22"/>
        </w:rPr>
        <w:t>Conradi Smith, K.,</w:t>
      </w:r>
      <w:r w:rsidRPr="002341FB">
        <w:rPr>
          <w:rFonts w:ascii="Avenir Book" w:hAnsi="Avenir Book" w:cs="Calibri"/>
          <w:bCs/>
          <w:snapToGrid w:val="0"/>
          <w:sz w:val="22"/>
          <w:szCs w:val="22"/>
        </w:rPr>
        <w:t xml:space="preserve"> &amp; </w:t>
      </w:r>
      <w:proofErr w:type="spellStart"/>
      <w:r w:rsidRPr="002341FB">
        <w:rPr>
          <w:rFonts w:ascii="Avenir Book" w:hAnsi="Avenir Book" w:cs="Calibri"/>
          <w:bCs/>
          <w:snapToGrid w:val="0"/>
          <w:sz w:val="22"/>
          <w:szCs w:val="22"/>
        </w:rPr>
        <w:t>Amendum</w:t>
      </w:r>
      <w:proofErr w:type="spellEnd"/>
      <w:r w:rsidRPr="002341FB">
        <w:rPr>
          <w:rFonts w:ascii="Avenir Book" w:hAnsi="Avenir Book" w:cs="Calibri"/>
          <w:bCs/>
          <w:snapToGrid w:val="0"/>
          <w:sz w:val="22"/>
          <w:szCs w:val="22"/>
        </w:rPr>
        <w:t>, S.J. (2022, December</w:t>
      </w:r>
      <w:r w:rsidRPr="002341FB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>). Differentiation and small-group reading instruction.</w:t>
      </w:r>
      <w:r w:rsidRPr="002341FB">
        <w:rPr>
          <w:rFonts w:ascii="Avenir Book" w:hAnsi="Avenir Book" w:cs="Calibri"/>
          <w:bCs/>
          <w:snapToGrid w:val="0"/>
          <w:sz w:val="22"/>
          <w:szCs w:val="22"/>
        </w:rPr>
        <w:t xml:space="preserve">  Paper presented at the annual meeting of the Literacy Research Association, Phoenix, AZ.</w:t>
      </w:r>
    </w:p>
    <w:p w14:paraId="292A4537" w14:textId="22F7CB3D" w:rsidR="00F42926" w:rsidRPr="002341FB" w:rsidRDefault="00F42926" w:rsidP="002341FB">
      <w:pPr>
        <w:ind w:left="720" w:hanging="720"/>
        <w:rPr>
          <w:rFonts w:ascii="Avenir Book" w:hAnsi="Avenir Book" w:cs="Calibri"/>
          <w:bCs/>
          <w:snapToGrid w:val="0"/>
          <w:sz w:val="22"/>
          <w:szCs w:val="22"/>
        </w:rPr>
      </w:pPr>
      <w:r w:rsidRPr="002341FB">
        <w:rPr>
          <w:rFonts w:ascii="Avenir Book" w:hAnsi="Avenir Book" w:cs="Calibri"/>
          <w:bCs/>
          <w:snapToGrid w:val="0"/>
          <w:sz w:val="22"/>
          <w:szCs w:val="22"/>
        </w:rPr>
        <w:t xml:space="preserve">Young, C.A., </w:t>
      </w:r>
      <w:r w:rsidRPr="002341FB">
        <w:rPr>
          <w:rFonts w:ascii="Avenir Book" w:hAnsi="Avenir Book" w:cs="Calibri"/>
          <w:b/>
          <w:snapToGrid w:val="0"/>
          <w:sz w:val="22"/>
          <w:szCs w:val="22"/>
        </w:rPr>
        <w:t>Conradi Smith, K.,</w:t>
      </w:r>
      <w:r w:rsidRPr="002341FB">
        <w:rPr>
          <w:rFonts w:ascii="Avenir Book" w:hAnsi="Avenir Book" w:cs="Calibri"/>
          <w:bCs/>
          <w:snapToGrid w:val="0"/>
          <w:sz w:val="22"/>
          <w:szCs w:val="22"/>
        </w:rPr>
        <w:t xml:space="preserve"> &amp; Barr, M.T.</w:t>
      </w:r>
      <w:r w:rsidR="002341FB">
        <w:rPr>
          <w:rFonts w:ascii="Avenir Book" w:hAnsi="Avenir Book" w:cs="Calibri"/>
          <w:bCs/>
          <w:snapToGrid w:val="0"/>
          <w:sz w:val="22"/>
          <w:szCs w:val="22"/>
        </w:rPr>
        <w:t>*</w:t>
      </w:r>
      <w:r w:rsidRPr="002341FB">
        <w:rPr>
          <w:rFonts w:ascii="Avenir Book" w:hAnsi="Avenir Book" w:cs="Calibri"/>
          <w:bCs/>
          <w:snapToGrid w:val="0"/>
          <w:sz w:val="22"/>
          <w:szCs w:val="22"/>
        </w:rPr>
        <w:t xml:space="preserve"> (2022, November). </w:t>
      </w:r>
      <w:r w:rsidRPr="002341FB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 xml:space="preserve">From Mrs. Frisby to Fish in a Tree: An analysis of diversity in </w:t>
      </w:r>
      <w:proofErr w:type="gramStart"/>
      <w:r w:rsidRPr="002341FB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>fifth-grade</w:t>
      </w:r>
      <w:proofErr w:type="gramEnd"/>
      <w:r w:rsidRPr="002341FB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 xml:space="preserve"> read-</w:t>
      </w:r>
      <w:proofErr w:type="spellStart"/>
      <w:r w:rsidRPr="002341FB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>alouds</w:t>
      </w:r>
      <w:proofErr w:type="spellEnd"/>
      <w:r w:rsidRPr="002341FB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 xml:space="preserve">. </w:t>
      </w:r>
      <w:r w:rsidRPr="002341FB">
        <w:rPr>
          <w:rFonts w:ascii="Avenir Book" w:hAnsi="Avenir Book" w:cs="Calibri"/>
          <w:bCs/>
          <w:snapToGrid w:val="0"/>
          <w:sz w:val="22"/>
          <w:szCs w:val="22"/>
        </w:rPr>
        <w:t>Paper presented at the annual meeting of the National Council of the Teachers of English, Anaheim, CA.</w:t>
      </w:r>
    </w:p>
    <w:p w14:paraId="692652FD" w14:textId="7DA17E34" w:rsidR="00F42926" w:rsidRPr="002341FB" w:rsidRDefault="00F42926" w:rsidP="002341FB">
      <w:pPr>
        <w:ind w:left="720" w:hanging="720"/>
        <w:rPr>
          <w:rFonts w:ascii="Avenir Book" w:hAnsi="Avenir Book" w:cs="Calibri"/>
          <w:bCs/>
          <w:snapToGrid w:val="0"/>
          <w:sz w:val="22"/>
          <w:szCs w:val="22"/>
        </w:rPr>
      </w:pPr>
      <w:r w:rsidRPr="002341FB">
        <w:rPr>
          <w:rFonts w:ascii="Avenir Book" w:hAnsi="Avenir Book" w:cs="Calibri"/>
          <w:b/>
          <w:snapToGrid w:val="0"/>
          <w:sz w:val="22"/>
          <w:szCs w:val="22"/>
        </w:rPr>
        <w:t>Conradi Smith, K.,</w:t>
      </w:r>
      <w:r w:rsidRPr="002341FB">
        <w:rPr>
          <w:rFonts w:ascii="Avenir Book" w:hAnsi="Avenir Book" w:cs="Calibri"/>
          <w:bCs/>
          <w:snapToGrid w:val="0"/>
          <w:sz w:val="22"/>
          <w:szCs w:val="22"/>
        </w:rPr>
        <w:t xml:space="preserve"> Lupo, S., Robertson, D., Messmer, H.A.E., &amp; Cartwright, K. (2022, March). </w:t>
      </w:r>
      <w:r w:rsidRPr="002341FB">
        <w:rPr>
          <w:rFonts w:ascii="Avenir Book" w:hAnsi="Avenir Book" w:cs="Calibri"/>
          <w:bCs/>
          <w:i/>
          <w:iCs/>
          <w:snapToGrid w:val="0"/>
          <w:sz w:val="22"/>
          <w:szCs w:val="22"/>
        </w:rPr>
        <w:t>What does the research say? A review of recent literacy studies</w:t>
      </w:r>
      <w:r w:rsidRPr="002341FB">
        <w:rPr>
          <w:rFonts w:ascii="Avenir Book" w:hAnsi="Avenir Book" w:cs="Calibri"/>
          <w:bCs/>
          <w:snapToGrid w:val="0"/>
          <w:sz w:val="22"/>
          <w:szCs w:val="22"/>
        </w:rPr>
        <w:t>.  Paper presented at the annual meeting of the Virginia State Literacy Association, Crystal City, VA.</w:t>
      </w:r>
    </w:p>
    <w:p w14:paraId="6726D374" w14:textId="37738302" w:rsidR="005124CB" w:rsidRPr="002341FB" w:rsidRDefault="005124CB" w:rsidP="002341FB">
      <w:pPr>
        <w:ind w:left="720" w:hanging="720"/>
        <w:rPr>
          <w:rFonts w:ascii="Avenir Book" w:hAnsi="Avenir Book" w:cs="Calibri"/>
          <w:snapToGrid w:val="0"/>
          <w:sz w:val="22"/>
          <w:szCs w:val="22"/>
        </w:rPr>
      </w:pPr>
      <w:r w:rsidRPr="002341FB">
        <w:rPr>
          <w:rFonts w:ascii="Avenir Book" w:hAnsi="Avenir Book" w:cs="Calibri"/>
          <w:b/>
          <w:bCs/>
          <w:snapToGrid w:val="0"/>
          <w:sz w:val="22"/>
          <w:szCs w:val="22"/>
        </w:rPr>
        <w:t>Conradi Smith</w:t>
      </w:r>
      <w:r w:rsidR="00F42926" w:rsidRPr="002341FB">
        <w:rPr>
          <w:rFonts w:ascii="Avenir Book" w:hAnsi="Avenir Book" w:cs="Calibri"/>
          <w:b/>
          <w:bCs/>
          <w:snapToGrid w:val="0"/>
          <w:sz w:val="22"/>
          <w:szCs w:val="22"/>
        </w:rPr>
        <w:t>, K.,</w:t>
      </w:r>
      <w:r w:rsidR="00F42926" w:rsidRPr="002341FB">
        <w:rPr>
          <w:rFonts w:ascii="Avenir Book" w:hAnsi="Avenir Book" w:cs="Calibri"/>
          <w:snapToGrid w:val="0"/>
          <w:sz w:val="22"/>
          <w:szCs w:val="22"/>
        </w:rPr>
        <w:t xml:space="preserve"> </w:t>
      </w:r>
      <w:r w:rsidRPr="002341FB">
        <w:rPr>
          <w:rFonts w:ascii="Avenir Book" w:hAnsi="Avenir Book" w:cs="Calibri"/>
          <w:snapToGrid w:val="0"/>
          <w:sz w:val="22"/>
          <w:szCs w:val="22"/>
        </w:rPr>
        <w:t>&amp; Jang</w:t>
      </w:r>
      <w:r w:rsidR="00146632" w:rsidRPr="002341FB">
        <w:rPr>
          <w:rFonts w:ascii="Avenir Book" w:hAnsi="Avenir Book" w:cs="Calibri"/>
          <w:snapToGrid w:val="0"/>
          <w:sz w:val="22"/>
          <w:szCs w:val="22"/>
        </w:rPr>
        <w:t xml:space="preserve">, B.G. (2021, December). </w:t>
      </w:r>
      <w:r w:rsidR="00146632" w:rsidRPr="002341FB">
        <w:rPr>
          <w:rFonts w:ascii="Avenir Book" w:hAnsi="Avenir Book" w:cs="Calibri"/>
          <w:i/>
          <w:snapToGrid w:val="0"/>
          <w:sz w:val="22"/>
          <w:szCs w:val="22"/>
        </w:rPr>
        <w:t>Why motivation matters when considering the Science of Reading.</w:t>
      </w:r>
      <w:r w:rsidR="00146632" w:rsidRPr="002341FB">
        <w:rPr>
          <w:rFonts w:ascii="Avenir Book" w:hAnsi="Avenir Book" w:cs="Calibri"/>
          <w:snapToGrid w:val="0"/>
          <w:sz w:val="22"/>
          <w:szCs w:val="22"/>
        </w:rPr>
        <w:t xml:space="preserve"> </w:t>
      </w:r>
      <w:r w:rsidR="00146632" w:rsidRPr="002341FB">
        <w:rPr>
          <w:rFonts w:ascii="Avenir Book" w:hAnsi="Avenir Book" w:cs="Calibri"/>
          <w:sz w:val="22"/>
          <w:szCs w:val="22"/>
        </w:rPr>
        <w:t>Paper presented at the annual meeting of the Literacy Research Association, Atlanta, GA.</w:t>
      </w:r>
    </w:p>
    <w:p w14:paraId="3C074FA6" w14:textId="6575AFC7" w:rsidR="005124CB" w:rsidRPr="002341FB" w:rsidRDefault="005124CB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color w:val="000000"/>
          <w:sz w:val="22"/>
          <w:szCs w:val="22"/>
          <w:bdr w:val="none" w:sz="0" w:space="0" w:color="auto" w:frame="1"/>
        </w:rPr>
        <w:t>Conradi Smith</w:t>
      </w:r>
      <w:r w:rsidR="00146632" w:rsidRPr="002341FB">
        <w:rPr>
          <w:rFonts w:ascii="Avenir Book" w:hAnsi="Avenir Book" w:cs="Calibri"/>
          <w:b/>
          <w:bCs/>
          <w:color w:val="000000"/>
          <w:sz w:val="22"/>
          <w:szCs w:val="22"/>
          <w:bdr w:val="none" w:sz="0" w:space="0" w:color="auto" w:frame="1"/>
        </w:rPr>
        <w:t>, K.,</w:t>
      </w:r>
      <w:r w:rsidR="00146632"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 xml:space="preserve"> &amp; Jang, B.G. (2021, April). </w:t>
      </w:r>
      <w:r w:rsidR="00146632" w:rsidRPr="002341FB">
        <w:rPr>
          <w:rFonts w:ascii="Avenir Book" w:hAnsi="Avenir Book" w:cs="Calibri"/>
          <w:color w:val="000000"/>
          <w:sz w:val="22"/>
          <w:szCs w:val="22"/>
        </w:rPr>
        <w:t xml:space="preserve">Examining the validity structures of three popular reading motivation measures. Paper presented at the annual meeting of the American Educational Research Association (virtual). </w:t>
      </w:r>
    </w:p>
    <w:p w14:paraId="2393FEBF" w14:textId="7D45BBC7" w:rsidR="004F1D3E" w:rsidRPr="002341FB" w:rsidRDefault="00380088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color w:val="000000"/>
          <w:sz w:val="22"/>
          <w:szCs w:val="22"/>
          <w:bdr w:val="none" w:sz="0" w:space="0" w:color="auto" w:frame="1"/>
        </w:rPr>
        <w:t>Conradi Smith, K.</w:t>
      </w:r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 xml:space="preserve"> &amp; </w:t>
      </w:r>
      <w:proofErr w:type="spellStart"/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>Amendum</w:t>
      </w:r>
      <w:proofErr w:type="spellEnd"/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>, S. J. (2020, December). Toward a theoretical understanding of text complexity: Where we are and where we can go. </w:t>
      </w:r>
      <w:r w:rsidRPr="002341FB">
        <w:rPr>
          <w:rFonts w:ascii="Avenir Book" w:hAnsi="Avenir Book" w:cs="Calibri"/>
          <w:color w:val="201F1E"/>
          <w:sz w:val="22"/>
          <w:szCs w:val="22"/>
          <w:bdr w:val="none" w:sz="0" w:space="0" w:color="auto" w:frame="1"/>
        </w:rPr>
        <w:t>Paper accepted for presentation in </w:t>
      </w:r>
      <w:r w:rsidRPr="002341FB">
        <w:rPr>
          <w:rFonts w:ascii="Avenir Book" w:hAnsi="Avenir Book" w:cs="Calibri"/>
          <w:i/>
          <w:iCs/>
          <w:color w:val="201F1E"/>
          <w:sz w:val="22"/>
          <w:szCs w:val="22"/>
          <w:bdr w:val="none" w:sz="0" w:space="0" w:color="auto" w:frame="1"/>
        </w:rPr>
        <w:t>Unforeseen Ripples of Text Complexity and CCSS: Issues of Theory, Practice, and Programs.</w:t>
      </w:r>
      <w:r w:rsidRPr="002341FB">
        <w:rPr>
          <w:rFonts w:ascii="Avenir Book" w:hAnsi="Avenir Book" w:cs="Calibri"/>
          <w:color w:val="201F1E"/>
          <w:sz w:val="22"/>
          <w:szCs w:val="22"/>
          <w:bdr w:val="none" w:sz="0" w:space="0" w:color="auto" w:frame="1"/>
        </w:rPr>
        <w:t> Symposium conducted at the [virtual] annual meeting of the Literacy Research Association and awarded Best Paper Award, Area 3 [note: did not attend due to COVID-19.] </w:t>
      </w:r>
    </w:p>
    <w:p w14:paraId="1A5009F2" w14:textId="6EE54D24" w:rsidR="000405B6" w:rsidRPr="002341FB" w:rsidRDefault="004F1D3E" w:rsidP="002341FB">
      <w:pPr>
        <w:ind w:left="720" w:hanging="720"/>
        <w:rPr>
          <w:rFonts w:ascii="Avenir Book" w:hAnsi="Avenir Book" w:cs="Calibri"/>
          <w:b/>
          <w:sz w:val="22"/>
          <w:szCs w:val="22"/>
        </w:rPr>
      </w:pPr>
      <w:r w:rsidRPr="002341FB">
        <w:rPr>
          <w:rFonts w:ascii="Avenir Book" w:hAnsi="Avenir Book" w:cs="Calibri"/>
          <w:b/>
          <w:bCs/>
          <w:snapToGrid w:val="0"/>
          <w:sz w:val="22"/>
          <w:szCs w:val="22"/>
        </w:rPr>
        <w:t>Conradi Smith, K.,</w:t>
      </w:r>
      <w:r w:rsidRPr="002341FB">
        <w:rPr>
          <w:rFonts w:ascii="Avenir Book" w:hAnsi="Avenir Book" w:cs="Calibri"/>
          <w:snapToGrid w:val="0"/>
          <w:sz w:val="22"/>
          <w:szCs w:val="22"/>
        </w:rPr>
        <w:t xml:space="preserve"> </w:t>
      </w:r>
      <w:r w:rsidRPr="002341FB">
        <w:rPr>
          <w:rFonts w:ascii="Avenir Book" w:hAnsi="Avenir Book" w:cs="Calibri"/>
          <w:sz w:val="22"/>
          <w:szCs w:val="22"/>
        </w:rPr>
        <w:t xml:space="preserve">Parsons, A.W., Vaughn, M., &amp; Core </w:t>
      </w:r>
      <w:proofErr w:type="spellStart"/>
      <w:r w:rsidRPr="002341FB">
        <w:rPr>
          <w:rFonts w:ascii="Avenir Book" w:hAnsi="Avenir Book" w:cs="Calibri"/>
          <w:sz w:val="22"/>
          <w:szCs w:val="22"/>
        </w:rPr>
        <w:t>Yatzeck</w:t>
      </w:r>
      <w:proofErr w:type="spellEnd"/>
      <w:r w:rsidRPr="002341FB">
        <w:rPr>
          <w:rFonts w:ascii="Avenir Book" w:hAnsi="Avenir Book" w:cs="Calibri"/>
          <w:sz w:val="22"/>
          <w:szCs w:val="22"/>
        </w:rPr>
        <w:t>, J</w:t>
      </w:r>
      <w:proofErr w:type="gramStart"/>
      <w:r w:rsidRPr="002341FB">
        <w:rPr>
          <w:rFonts w:ascii="Avenir Book" w:hAnsi="Avenir Book" w:cs="Calibri"/>
          <w:sz w:val="22"/>
          <w:szCs w:val="22"/>
        </w:rPr>
        <w:t>*.(</w:t>
      </w:r>
      <w:proofErr w:type="gramEnd"/>
      <w:r w:rsidRPr="002341FB">
        <w:rPr>
          <w:rFonts w:ascii="Avenir Book" w:hAnsi="Avenir Book" w:cs="Calibri"/>
          <w:sz w:val="22"/>
          <w:szCs w:val="22"/>
        </w:rPr>
        <w:t xml:space="preserve">2020, April). </w:t>
      </w:r>
      <w:r w:rsidR="00FB7AF1" w:rsidRPr="002341FB">
        <w:rPr>
          <w:rFonts w:ascii="Avenir Book" w:hAnsi="Avenir Book" w:cs="Calibri"/>
          <w:sz w:val="22"/>
          <w:szCs w:val="22"/>
        </w:rPr>
        <w:t xml:space="preserve">A tale of two text experiences? Examining differences for Title 1 and non-Title 1 schools. </w:t>
      </w:r>
      <w:r w:rsidR="00FB7AF1" w:rsidRPr="002341FB">
        <w:rPr>
          <w:rFonts w:ascii="Avenir Book" w:hAnsi="Avenir Book" w:cs="Calibri"/>
          <w:b/>
          <w:sz w:val="22"/>
          <w:szCs w:val="22"/>
        </w:rPr>
        <w:t xml:space="preserve"> </w:t>
      </w:r>
      <w:r w:rsidR="00FB7AF1" w:rsidRPr="002341FB">
        <w:rPr>
          <w:rFonts w:ascii="Avenir Book" w:hAnsi="Avenir Book" w:cs="Calibri"/>
          <w:sz w:val="22"/>
          <w:szCs w:val="22"/>
        </w:rPr>
        <w:t>Accepted for presentation at the annual meeting of the American Educational Research Association. [Note: did not attend due to COVID-19.]</w:t>
      </w:r>
    </w:p>
    <w:p w14:paraId="7A3D1CD5" w14:textId="6DCD54D6" w:rsidR="0048060D" w:rsidRPr="002341FB" w:rsidRDefault="0048060D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snapToGrid w:val="0"/>
          <w:sz w:val="22"/>
          <w:szCs w:val="22"/>
        </w:rPr>
        <w:t>Conradi Smith, K.,</w:t>
      </w:r>
      <w:r w:rsidRPr="002341FB">
        <w:rPr>
          <w:rFonts w:ascii="Avenir Book" w:hAnsi="Avenir Book" w:cs="Calibri"/>
          <w:snapToGrid w:val="0"/>
          <w:sz w:val="22"/>
          <w:szCs w:val="22"/>
        </w:rPr>
        <w:t xml:space="preserve"> </w:t>
      </w:r>
      <w:r w:rsidRPr="002341FB">
        <w:rPr>
          <w:rFonts w:ascii="Avenir Book" w:hAnsi="Avenir Book" w:cs="Calibri"/>
          <w:sz w:val="22"/>
          <w:szCs w:val="22"/>
        </w:rPr>
        <w:t xml:space="preserve">Parsons, A.W., Vaughn, M., &amp; Core </w:t>
      </w:r>
      <w:proofErr w:type="spellStart"/>
      <w:r w:rsidRPr="002341FB">
        <w:rPr>
          <w:rFonts w:ascii="Avenir Book" w:hAnsi="Avenir Book" w:cs="Calibri"/>
          <w:sz w:val="22"/>
          <w:szCs w:val="22"/>
        </w:rPr>
        <w:t>Yatzeck</w:t>
      </w:r>
      <w:proofErr w:type="spellEnd"/>
      <w:r w:rsidRPr="002341FB">
        <w:rPr>
          <w:rFonts w:ascii="Avenir Book" w:hAnsi="Avenir Book" w:cs="Calibri"/>
          <w:sz w:val="22"/>
          <w:szCs w:val="22"/>
        </w:rPr>
        <w:t>, J</w:t>
      </w:r>
      <w:r w:rsidR="00685B3D" w:rsidRP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 xml:space="preserve">. (2019, December). </w:t>
      </w:r>
      <w:r w:rsidRPr="002341FB">
        <w:rPr>
          <w:rFonts w:ascii="Avenir Book" w:hAnsi="Avenir Book" w:cs="Calibri"/>
          <w:i/>
          <w:sz w:val="22"/>
          <w:szCs w:val="22"/>
        </w:rPr>
        <w:t>Text diets:  A nationwide survey of elementary students’ encounters with texts in the classroom.</w:t>
      </w:r>
      <w:r w:rsidRPr="002341FB">
        <w:rPr>
          <w:rFonts w:ascii="Avenir Book" w:hAnsi="Avenir Book" w:cs="Calibri"/>
          <w:sz w:val="22"/>
          <w:szCs w:val="22"/>
        </w:rPr>
        <w:t xml:space="preserve"> </w:t>
      </w:r>
      <w:r w:rsidR="007A552F" w:rsidRPr="002341FB">
        <w:rPr>
          <w:rFonts w:ascii="Avenir Book" w:hAnsi="Avenir Book" w:cs="Calibri"/>
          <w:sz w:val="22"/>
          <w:szCs w:val="22"/>
        </w:rPr>
        <w:t xml:space="preserve">Presented </w:t>
      </w:r>
      <w:r w:rsidRPr="002341FB">
        <w:rPr>
          <w:rFonts w:ascii="Avenir Book" w:hAnsi="Avenir Book" w:cs="Calibri"/>
          <w:sz w:val="22"/>
          <w:szCs w:val="22"/>
        </w:rPr>
        <w:t>at the annual meeting of the Literacy Research Association, Tampa, FL.</w:t>
      </w:r>
    </w:p>
    <w:p w14:paraId="0E396C20" w14:textId="793C9232" w:rsidR="003D535D" w:rsidRPr="002341FB" w:rsidRDefault="0048060D" w:rsidP="002341FB">
      <w:pPr>
        <w:ind w:left="720" w:hanging="720"/>
        <w:rPr>
          <w:rFonts w:ascii="Avenir Book" w:hAnsi="Avenir Book" w:cs="Calibri"/>
          <w:snapToGrid w:val="0"/>
          <w:sz w:val="22"/>
          <w:szCs w:val="22"/>
        </w:rPr>
      </w:pPr>
      <w:r w:rsidRPr="002341FB">
        <w:rPr>
          <w:rFonts w:ascii="Avenir Book" w:hAnsi="Avenir Book" w:cs="Calibri"/>
          <w:snapToGrid w:val="0"/>
          <w:sz w:val="22"/>
          <w:szCs w:val="22"/>
        </w:rPr>
        <w:t xml:space="preserve">Young, C.A., </w:t>
      </w:r>
      <w:r w:rsidRPr="002341FB">
        <w:rPr>
          <w:rFonts w:ascii="Avenir Book" w:hAnsi="Avenir Book" w:cs="Calibri"/>
          <w:b/>
          <w:bCs/>
          <w:snapToGrid w:val="0"/>
          <w:sz w:val="22"/>
          <w:szCs w:val="22"/>
        </w:rPr>
        <w:t>Conradi Smith, K.,</w:t>
      </w:r>
      <w:r w:rsidRPr="002341FB">
        <w:rPr>
          <w:rFonts w:ascii="Avenir Book" w:hAnsi="Avenir Book" w:cs="Calibri"/>
          <w:snapToGrid w:val="0"/>
          <w:sz w:val="22"/>
          <w:szCs w:val="22"/>
        </w:rPr>
        <w:t xml:space="preserve"> &amp; Core </w:t>
      </w:r>
      <w:proofErr w:type="spellStart"/>
      <w:r w:rsidRPr="002341FB">
        <w:rPr>
          <w:rFonts w:ascii="Avenir Book" w:hAnsi="Avenir Book" w:cs="Calibri"/>
          <w:snapToGrid w:val="0"/>
          <w:sz w:val="22"/>
          <w:szCs w:val="22"/>
        </w:rPr>
        <w:t>Yatzeck</w:t>
      </w:r>
      <w:proofErr w:type="spellEnd"/>
      <w:r w:rsidRPr="002341FB">
        <w:rPr>
          <w:rFonts w:ascii="Avenir Book" w:hAnsi="Avenir Book" w:cs="Calibri"/>
          <w:snapToGrid w:val="0"/>
          <w:sz w:val="22"/>
          <w:szCs w:val="22"/>
        </w:rPr>
        <w:t>, J</w:t>
      </w:r>
      <w:r w:rsidR="00685B3D" w:rsidRPr="002341FB">
        <w:rPr>
          <w:rFonts w:ascii="Avenir Book" w:hAnsi="Avenir Book" w:cs="Calibri"/>
          <w:snapToGrid w:val="0"/>
          <w:sz w:val="22"/>
          <w:szCs w:val="22"/>
        </w:rPr>
        <w:t>*</w:t>
      </w:r>
      <w:r w:rsidRPr="002341FB">
        <w:rPr>
          <w:rFonts w:ascii="Avenir Book" w:hAnsi="Avenir Book" w:cs="Calibri"/>
          <w:snapToGrid w:val="0"/>
          <w:sz w:val="22"/>
          <w:szCs w:val="22"/>
        </w:rPr>
        <w:t xml:space="preserve">. (2019, November). </w:t>
      </w:r>
      <w:r w:rsidR="003D535D" w:rsidRPr="002341FB">
        <w:rPr>
          <w:rFonts w:ascii="Avenir Book" w:hAnsi="Avenir Book" w:cs="Calibri"/>
          <w:snapToGrid w:val="0"/>
          <w:sz w:val="22"/>
          <w:szCs w:val="22"/>
        </w:rPr>
        <w:t xml:space="preserve">Examining diversity in read </w:t>
      </w:r>
      <w:proofErr w:type="spellStart"/>
      <w:r w:rsidR="003D535D" w:rsidRPr="002341FB">
        <w:rPr>
          <w:rFonts w:ascii="Avenir Book" w:hAnsi="Avenir Book" w:cs="Calibri"/>
          <w:snapToGrid w:val="0"/>
          <w:sz w:val="22"/>
          <w:szCs w:val="22"/>
        </w:rPr>
        <w:t>alouds</w:t>
      </w:r>
      <w:proofErr w:type="spellEnd"/>
      <w:r w:rsidR="003D535D" w:rsidRPr="002341FB">
        <w:rPr>
          <w:rFonts w:ascii="Avenir Book" w:hAnsi="Avenir Book" w:cs="Calibri"/>
          <w:snapToGrid w:val="0"/>
          <w:sz w:val="22"/>
          <w:szCs w:val="22"/>
        </w:rPr>
        <w:t xml:space="preserve">: Results from a national study. </w:t>
      </w:r>
      <w:r w:rsidR="007A552F" w:rsidRPr="002341FB">
        <w:rPr>
          <w:rFonts w:ascii="Avenir Book" w:hAnsi="Avenir Book" w:cs="Calibri"/>
          <w:snapToGrid w:val="0"/>
          <w:sz w:val="22"/>
          <w:szCs w:val="22"/>
        </w:rPr>
        <w:t>Presented</w:t>
      </w:r>
      <w:r w:rsidR="003D535D" w:rsidRPr="002341FB">
        <w:rPr>
          <w:rFonts w:ascii="Avenir Book" w:hAnsi="Avenir Book" w:cs="Calibri"/>
          <w:snapToGrid w:val="0"/>
          <w:sz w:val="22"/>
          <w:szCs w:val="22"/>
        </w:rPr>
        <w:t xml:space="preserve"> at the meeting of the National Council for Teachers of English, Baltimore, MD.</w:t>
      </w:r>
    </w:p>
    <w:p w14:paraId="62E942EB" w14:textId="23C17D21" w:rsidR="0048060D" w:rsidRPr="002341FB" w:rsidRDefault="006A5952" w:rsidP="002341FB">
      <w:pPr>
        <w:ind w:left="720" w:hanging="720"/>
        <w:rPr>
          <w:rFonts w:ascii="Avenir Book" w:eastAsiaTheme="minorEastAsia" w:hAnsi="Avenir Book" w:cs="Calibri"/>
          <w:color w:val="222222"/>
          <w:sz w:val="22"/>
          <w:szCs w:val="22"/>
        </w:rPr>
      </w:pPr>
      <w:proofErr w:type="spellStart"/>
      <w:r w:rsidRPr="002341FB">
        <w:rPr>
          <w:rFonts w:ascii="Avenir Book" w:hAnsi="Avenir Book" w:cs="Calibri"/>
          <w:snapToGrid w:val="0"/>
          <w:sz w:val="22"/>
          <w:szCs w:val="22"/>
        </w:rPr>
        <w:t>Amendum</w:t>
      </w:r>
      <w:proofErr w:type="spellEnd"/>
      <w:r w:rsidRPr="002341FB">
        <w:rPr>
          <w:rFonts w:ascii="Avenir Book" w:hAnsi="Avenir Book" w:cs="Calibri"/>
          <w:snapToGrid w:val="0"/>
          <w:sz w:val="22"/>
          <w:szCs w:val="22"/>
        </w:rPr>
        <w:t xml:space="preserve">, S.J., </w:t>
      </w:r>
      <w:r w:rsidRPr="002341FB">
        <w:rPr>
          <w:rFonts w:ascii="Avenir Book" w:hAnsi="Avenir Book" w:cs="Calibri"/>
          <w:b/>
          <w:bCs/>
          <w:snapToGrid w:val="0"/>
          <w:sz w:val="22"/>
          <w:szCs w:val="22"/>
        </w:rPr>
        <w:t>Conradi Smith, K.,</w:t>
      </w:r>
      <w:r w:rsidRPr="002341FB">
        <w:rPr>
          <w:rFonts w:ascii="Avenir Book" w:hAnsi="Avenir Book" w:cs="Calibri"/>
          <w:snapToGrid w:val="0"/>
          <w:sz w:val="22"/>
          <w:szCs w:val="22"/>
        </w:rPr>
        <w:t xml:space="preserve"> &amp; </w:t>
      </w:r>
      <w:proofErr w:type="spellStart"/>
      <w:r w:rsidRPr="002341FB">
        <w:rPr>
          <w:rFonts w:ascii="Avenir Book" w:hAnsi="Avenir Book" w:cs="Calibri"/>
          <w:snapToGrid w:val="0"/>
          <w:sz w:val="22"/>
          <w:szCs w:val="22"/>
        </w:rPr>
        <w:t>Liebfreund</w:t>
      </w:r>
      <w:proofErr w:type="spellEnd"/>
      <w:r w:rsidRPr="002341FB">
        <w:rPr>
          <w:rFonts w:ascii="Avenir Book" w:hAnsi="Avenir Book" w:cs="Calibri"/>
          <w:snapToGrid w:val="0"/>
          <w:sz w:val="22"/>
          <w:szCs w:val="22"/>
        </w:rPr>
        <w:t xml:space="preserve">, M.D. (2019, July). </w:t>
      </w:r>
      <w:r w:rsidRPr="002341FB">
        <w:rPr>
          <w:rFonts w:ascii="Avenir Book" w:hAnsi="Avenir Book" w:cs="Calibri"/>
          <w:i/>
          <w:snapToGrid w:val="0"/>
          <w:sz w:val="22"/>
          <w:szCs w:val="22"/>
        </w:rPr>
        <w:t xml:space="preserve">Do Curriculum-Based Measures of Comprehension (CBMs-C) contribute beyond oral reading fluency differentially for student subgroups? </w:t>
      </w:r>
      <w:r w:rsidR="0048060D" w:rsidRPr="002341FB">
        <w:rPr>
          <w:rFonts w:ascii="Avenir Book" w:eastAsiaTheme="minorEastAsia" w:hAnsi="Avenir Book" w:cs="Calibri"/>
          <w:color w:val="222222"/>
          <w:sz w:val="22"/>
          <w:szCs w:val="22"/>
        </w:rPr>
        <w:t>Poster presentation at the annual meeting of the Society for the Scientific Study of Reading (SSSR), Toronto, Canada.</w:t>
      </w:r>
    </w:p>
    <w:p w14:paraId="7B843B75" w14:textId="50EA234B" w:rsidR="006873D9" w:rsidRPr="002341FB" w:rsidRDefault="00834B2E" w:rsidP="002341FB">
      <w:pPr>
        <w:ind w:left="720" w:hanging="720"/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</w:pPr>
      <w:r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lastRenderedPageBreak/>
        <w:t xml:space="preserve">Tortorelli, L., Hiebert, E. H., </w:t>
      </w:r>
      <w:r w:rsidRPr="002341FB">
        <w:rPr>
          <w:rFonts w:ascii="Avenir Book" w:hAnsi="Avenir Book" w:cs="Calibri"/>
          <w:b/>
          <w:bCs/>
          <w:color w:val="222222"/>
          <w:sz w:val="22"/>
          <w:szCs w:val="22"/>
          <w:shd w:val="clear" w:color="auto" w:fill="FFFFFF"/>
        </w:rPr>
        <w:t>Conradi Smith, K.,</w:t>
      </w:r>
      <w:r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Amendum</w:t>
      </w:r>
      <w:proofErr w:type="spellEnd"/>
      <w:r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, S. J., &amp; Lupo, S. M. (2018, December). </w:t>
      </w:r>
      <w:r w:rsidRPr="002341FB">
        <w:rPr>
          <w:rFonts w:ascii="Avenir Book" w:hAnsi="Avenir Book" w:cs="Calibri"/>
          <w:i/>
          <w:color w:val="222222"/>
          <w:sz w:val="22"/>
          <w:szCs w:val="22"/>
          <w:shd w:val="clear" w:color="auto" w:fill="FFFFFF"/>
        </w:rPr>
        <w:t>What about the words? Quantifying the theory of leveled texts.</w:t>
      </w:r>
      <w:r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 Paper presented in “Leveled Texts: Leveling the Playing Field, or Sidelining Some Readers?” symposium conducted at the annual meeting of the Literacy Research Association, Indian Wells, CA. </w:t>
      </w:r>
    </w:p>
    <w:p w14:paraId="480C80B5" w14:textId="4158D8F3" w:rsidR="00DF3EC7" w:rsidRPr="002341FB" w:rsidRDefault="00834B2E" w:rsidP="002341FB">
      <w:pPr>
        <w:ind w:left="720" w:hanging="720"/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</w:pPr>
      <w:r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Hiebert, E. H., Tortorelli, L., </w:t>
      </w:r>
      <w:r w:rsidRPr="002341FB">
        <w:rPr>
          <w:rFonts w:ascii="Avenir Book" w:hAnsi="Avenir Book" w:cs="Calibri"/>
          <w:b/>
          <w:bCs/>
          <w:color w:val="222222"/>
          <w:sz w:val="22"/>
          <w:szCs w:val="22"/>
          <w:shd w:val="clear" w:color="auto" w:fill="FFFFFF"/>
        </w:rPr>
        <w:t>Conradi Smith, K.,</w:t>
      </w:r>
      <w:r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Amendum</w:t>
      </w:r>
      <w:proofErr w:type="spellEnd"/>
      <w:r w:rsidRPr="002341FB">
        <w:rPr>
          <w:rFonts w:ascii="Avenir Book" w:hAnsi="Avenir Book" w:cs="Calibri"/>
          <w:color w:val="222222"/>
          <w:sz w:val="22"/>
          <w:szCs w:val="22"/>
          <w:shd w:val="clear" w:color="auto" w:fill="FFFFFF"/>
        </w:rPr>
        <w:t>, S. J., Lupo, S. M., &amp; Kearns, D. (2018, December). Vocabulary and Topic Familiarity: Variable or Static Across Text Levels? Paper presented in “Leveled Texts: Leveling the Playing Field, or Sidelining Some Readers?” symposium conducted at the annual meeting of the Literacy Research Association, Indian Wells, CA.</w:t>
      </w:r>
    </w:p>
    <w:p w14:paraId="4AC3F9B3" w14:textId="0887C0EA" w:rsidR="00394F33" w:rsidRPr="002341FB" w:rsidRDefault="00394F33" w:rsidP="002341FB">
      <w:pPr>
        <w:shd w:val="clear" w:color="auto" w:fill="FFFFFF"/>
        <w:ind w:left="720" w:hanging="720"/>
        <w:rPr>
          <w:rFonts w:ascii="Avenir Book" w:eastAsiaTheme="minorEastAsia" w:hAnsi="Avenir Book" w:cs="Calibri"/>
          <w:color w:val="222222"/>
          <w:sz w:val="22"/>
          <w:szCs w:val="22"/>
        </w:rPr>
      </w:pPr>
      <w:r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>Conradi</w:t>
      </w:r>
      <w:r w:rsidR="003F1516"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 xml:space="preserve"> Smith</w:t>
      </w:r>
      <w:r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>, K.,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 </w:t>
      </w:r>
      <w:proofErr w:type="spellStart"/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Amendum</w:t>
      </w:r>
      <w:proofErr w:type="spellEnd"/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, S.J., &amp; Jang, B.G. (2017, December). </w:t>
      </w:r>
      <w:r w:rsidRPr="002341FB">
        <w:rPr>
          <w:rFonts w:ascii="Avenir Book" w:eastAsiaTheme="minorEastAsia" w:hAnsi="Avenir Book" w:cs="Calibri"/>
          <w:i/>
          <w:color w:val="222222"/>
          <w:sz w:val="22"/>
          <w:szCs w:val="22"/>
        </w:rPr>
        <w:t xml:space="preserve">When statistical significance runs counter to practical significance: An examination of latent profiles of third-grade readers.  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Paper presented at the annual meeting of the Literacy Research Association, Tampa, FL.</w:t>
      </w:r>
    </w:p>
    <w:p w14:paraId="66391629" w14:textId="0B2AEF9B" w:rsidR="00394F33" w:rsidRPr="002341FB" w:rsidRDefault="00394F33" w:rsidP="002341FB">
      <w:pPr>
        <w:shd w:val="clear" w:color="auto" w:fill="FFFFFF"/>
        <w:ind w:left="720" w:hanging="720"/>
        <w:rPr>
          <w:rFonts w:ascii="Avenir Book" w:eastAsiaTheme="minorEastAsia" w:hAnsi="Avenir Book" w:cs="Calibri"/>
          <w:color w:val="222222"/>
          <w:sz w:val="22"/>
          <w:szCs w:val="22"/>
        </w:rPr>
      </w:pP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Jang, B.G., </w:t>
      </w:r>
      <w:r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>Conradi</w:t>
      </w:r>
      <w:r w:rsidR="003F1516"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 xml:space="preserve"> Smith</w:t>
      </w:r>
      <w:r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>, K.,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 Aleman, K.</w:t>
      </w:r>
      <w:r w:rsidR="002341FB">
        <w:rPr>
          <w:rFonts w:ascii="Avenir Book" w:eastAsiaTheme="minorEastAsia" w:hAnsi="Avenir Book" w:cs="Calibri"/>
          <w:color w:val="222222"/>
          <w:sz w:val="22"/>
          <w:szCs w:val="22"/>
        </w:rPr>
        <w:t>*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, &amp; Kear, D.J. (2017, December). </w:t>
      </w:r>
      <w:r w:rsidRPr="002341FB">
        <w:rPr>
          <w:rFonts w:ascii="Avenir Book" w:eastAsiaTheme="minorEastAsia" w:hAnsi="Avenir Book" w:cs="Calibri"/>
          <w:i/>
          <w:color w:val="222222"/>
          <w:sz w:val="22"/>
          <w:szCs w:val="22"/>
        </w:rPr>
        <w:t xml:space="preserve">Moving beyond cognitive measures: Considering elementary students' reading attitudes toward print and digital texts. 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Paper presented at the annual meeting of the Literacy Research Association, Tampa, FL.</w:t>
      </w:r>
    </w:p>
    <w:p w14:paraId="4A5C1CA6" w14:textId="219FF4D9" w:rsidR="00394F33" w:rsidRPr="002341FB" w:rsidRDefault="00394F33" w:rsidP="002341FB">
      <w:pPr>
        <w:shd w:val="clear" w:color="auto" w:fill="FFFFFF"/>
        <w:ind w:left="720" w:hanging="720"/>
        <w:rPr>
          <w:rFonts w:ascii="Avenir Book" w:eastAsiaTheme="minorEastAsia" w:hAnsi="Avenir Book" w:cs="Calibri"/>
          <w:color w:val="222222"/>
          <w:sz w:val="22"/>
          <w:szCs w:val="22"/>
        </w:rPr>
      </w:pPr>
      <w:r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>Conradi</w:t>
      </w:r>
      <w:r w:rsidR="003F1516"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 xml:space="preserve"> Smith</w:t>
      </w:r>
      <w:r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>, K.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 (2017, December). </w:t>
      </w:r>
      <w:r w:rsidRPr="002341FB">
        <w:rPr>
          <w:rFonts w:ascii="Avenir Book" w:eastAsiaTheme="minorEastAsia" w:hAnsi="Avenir Book" w:cs="Calibri"/>
          <w:i/>
          <w:color w:val="222222"/>
          <w:sz w:val="22"/>
          <w:szCs w:val="22"/>
        </w:rPr>
        <w:t>Measuring aspects of motivation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 (Discussant). </w:t>
      </w:r>
      <w:r w:rsidR="006A5952" w:rsidRPr="002341FB">
        <w:rPr>
          <w:rFonts w:ascii="Avenir Book" w:eastAsiaTheme="minorEastAsia" w:hAnsi="Avenir Book" w:cs="Calibri"/>
          <w:color w:val="222222"/>
          <w:sz w:val="22"/>
          <w:szCs w:val="22"/>
        </w:rPr>
        <w:t>P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resented at the annual meeting of the Literacy Research Association, Tampa, FL.</w:t>
      </w:r>
    </w:p>
    <w:p w14:paraId="15037760" w14:textId="2451D124" w:rsidR="00394F33" w:rsidRPr="002341FB" w:rsidRDefault="00802AEF" w:rsidP="002341FB">
      <w:pPr>
        <w:shd w:val="clear" w:color="auto" w:fill="FFFFFF"/>
        <w:ind w:left="720" w:hanging="720"/>
        <w:rPr>
          <w:rFonts w:ascii="Avenir Book" w:eastAsiaTheme="minorEastAsia" w:hAnsi="Avenir Book" w:cs="Calibri"/>
          <w:color w:val="222222"/>
          <w:sz w:val="22"/>
          <w:szCs w:val="22"/>
        </w:rPr>
      </w:pPr>
      <w:proofErr w:type="spellStart"/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Amendum</w:t>
      </w:r>
      <w:proofErr w:type="spellEnd"/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, S. J., </w:t>
      </w:r>
      <w:r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>Conradi, K.,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 &amp; Jang, B. G. (2017, July). </w:t>
      </w:r>
      <w:r w:rsidRPr="002341FB">
        <w:rPr>
          <w:rFonts w:ascii="Avenir Book" w:eastAsiaTheme="minorEastAsia" w:hAnsi="Avenir Book" w:cs="Calibri"/>
          <w:i/>
          <w:color w:val="222222"/>
          <w:sz w:val="22"/>
          <w:szCs w:val="22"/>
        </w:rPr>
        <w:t>Catch 22: A disconnect between statistical validity and instructional utility in latent profile analysis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.  Poster presentation at the annual meeting of the Society for the Scientific Study of Reading (SSSR), Halifax, No</w:t>
      </w:r>
      <w:r w:rsidR="00B0063C" w:rsidRPr="002341FB">
        <w:rPr>
          <w:rFonts w:ascii="Avenir Book" w:eastAsiaTheme="minorEastAsia" w:hAnsi="Avenir Book" w:cs="Calibri"/>
          <w:color w:val="222222"/>
          <w:sz w:val="22"/>
          <w:szCs w:val="22"/>
        </w:rPr>
        <w:t>va Scotia. </w:t>
      </w:r>
    </w:p>
    <w:p w14:paraId="03CA1918" w14:textId="0936D0F9" w:rsidR="00B0063C" w:rsidRPr="002341FB" w:rsidRDefault="00394F33" w:rsidP="002341FB">
      <w:pPr>
        <w:shd w:val="clear" w:color="auto" w:fill="FFFFFF"/>
        <w:ind w:left="720" w:hanging="720"/>
        <w:rPr>
          <w:rFonts w:ascii="Avenir Book" w:eastAsiaTheme="minorEastAsia" w:hAnsi="Avenir Book" w:cs="Calibri"/>
          <w:color w:val="222222"/>
          <w:sz w:val="22"/>
          <w:szCs w:val="22"/>
        </w:rPr>
      </w:pP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McKenna, M.C., Jang, B.G., Aleman, K.</w:t>
      </w:r>
      <w:r w:rsidR="002341FB">
        <w:rPr>
          <w:rFonts w:ascii="Avenir Book" w:eastAsiaTheme="minorEastAsia" w:hAnsi="Avenir Book" w:cs="Calibri"/>
          <w:color w:val="222222"/>
          <w:sz w:val="22"/>
          <w:szCs w:val="22"/>
        </w:rPr>
        <w:t>*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, </w:t>
      </w:r>
      <w:r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>Conradi, K.,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 &amp; Kear, D.J. (2017, April). Validation of the revised Elementary Reading Attitude Survey. Paper presented at the annual meeting of the American Educational Research Association, San Antonio, TX.</w:t>
      </w:r>
    </w:p>
    <w:p w14:paraId="2D66427D" w14:textId="0F6CCE0A" w:rsidR="00802AEF" w:rsidRPr="002341FB" w:rsidRDefault="00802AEF" w:rsidP="002341FB">
      <w:pPr>
        <w:shd w:val="clear" w:color="auto" w:fill="FFFFFF"/>
        <w:ind w:left="720" w:hanging="720"/>
        <w:rPr>
          <w:rFonts w:ascii="Avenir Book" w:eastAsiaTheme="minorEastAsia" w:hAnsi="Avenir Book" w:cs="Calibri"/>
          <w:color w:val="222222"/>
          <w:sz w:val="22"/>
          <w:szCs w:val="22"/>
        </w:rPr>
      </w:pPr>
      <w:r w:rsidRPr="002341FB">
        <w:rPr>
          <w:rFonts w:ascii="Avenir Book" w:eastAsiaTheme="minorEastAsia" w:hAnsi="Avenir Book" w:cs="Calibri"/>
          <w:b/>
          <w:bCs/>
          <w:color w:val="222222"/>
          <w:sz w:val="22"/>
          <w:szCs w:val="22"/>
        </w:rPr>
        <w:t>Conradi, K.,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 &amp; </w:t>
      </w:r>
      <w:proofErr w:type="spellStart"/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Amendum</w:t>
      </w:r>
      <w:proofErr w:type="spellEnd"/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,</w:t>
      </w:r>
      <w:r w:rsidR="00054846" w:rsidRPr="002341FB">
        <w:rPr>
          <w:rFonts w:ascii="Avenir Book" w:eastAsiaTheme="minorEastAsia" w:hAnsi="Avenir Book" w:cs="Calibri"/>
          <w:color w:val="222222"/>
          <w:sz w:val="22"/>
          <w:szCs w:val="22"/>
        </w:rPr>
        <w:t xml:space="preserve"> S. J. (2016, December). </w:t>
      </w:r>
      <w:r w:rsidR="00054846" w:rsidRPr="002341FB">
        <w:rPr>
          <w:rFonts w:ascii="Avenir Book" w:eastAsiaTheme="minorEastAsia" w:hAnsi="Avenir Book" w:cs="Calibri"/>
          <w:i/>
          <w:color w:val="222222"/>
          <w:sz w:val="22"/>
          <w:szCs w:val="22"/>
        </w:rPr>
        <w:t>Which theories ground the conversation about text c</w:t>
      </w:r>
      <w:r w:rsidRPr="002341FB">
        <w:rPr>
          <w:rFonts w:ascii="Avenir Book" w:eastAsiaTheme="minorEastAsia" w:hAnsi="Avenir Book" w:cs="Calibri"/>
          <w:i/>
          <w:color w:val="222222"/>
          <w:sz w:val="22"/>
          <w:szCs w:val="22"/>
        </w:rPr>
        <w:t xml:space="preserve">omplexity?  </w:t>
      </w:r>
      <w:r w:rsidRPr="002341FB">
        <w:rPr>
          <w:rFonts w:ascii="Avenir Book" w:eastAsiaTheme="minorEastAsia" w:hAnsi="Avenir Book" w:cs="Calibri"/>
          <w:color w:val="222222"/>
          <w:sz w:val="22"/>
          <w:szCs w:val="22"/>
        </w:rPr>
        <w:t>Paper presented in “There is Nothing So Practical as a Good Theory”: Looking at Theory and Text Complexity, symposium conducted at the annual meeting of the Literacy Research Association, Nashville, TN.   </w:t>
      </w:r>
    </w:p>
    <w:p w14:paraId="1C80F6CA" w14:textId="5C28FD6B" w:rsidR="001220B5" w:rsidRPr="002341FB" w:rsidRDefault="001220B5" w:rsidP="002341FB">
      <w:pPr>
        <w:tabs>
          <w:tab w:val="left" w:pos="720"/>
        </w:tabs>
        <w:ind w:left="720" w:hanging="720"/>
        <w:rPr>
          <w:rFonts w:ascii="Avenir Book" w:hAnsi="Avenir Book" w:cs="Calibri"/>
          <w:sz w:val="22"/>
          <w:szCs w:val="22"/>
        </w:rPr>
      </w:pPr>
      <w:proofErr w:type="spellStart"/>
      <w:r w:rsidRPr="002341FB">
        <w:rPr>
          <w:rFonts w:ascii="Avenir Book" w:hAnsi="Avenir Book" w:cs="Calibri"/>
          <w:sz w:val="22"/>
          <w:szCs w:val="22"/>
        </w:rPr>
        <w:t>Amendum</w:t>
      </w:r>
      <w:proofErr w:type="spellEnd"/>
      <w:r w:rsidRPr="002341FB">
        <w:rPr>
          <w:rFonts w:ascii="Avenir Book" w:hAnsi="Avenir Book" w:cs="Calibri"/>
          <w:sz w:val="22"/>
          <w:szCs w:val="22"/>
        </w:rPr>
        <w:t xml:space="preserve">, S.J., &amp; </w:t>
      </w:r>
      <w:r w:rsidRPr="002341FB">
        <w:rPr>
          <w:rFonts w:ascii="Avenir Book" w:hAnsi="Avenir Book" w:cs="Calibri"/>
          <w:b/>
          <w:bCs/>
          <w:sz w:val="22"/>
          <w:szCs w:val="22"/>
        </w:rPr>
        <w:t>Conradi, K.</w:t>
      </w:r>
      <w:r w:rsidRPr="002341FB">
        <w:rPr>
          <w:rFonts w:ascii="Avenir Book" w:hAnsi="Avenir Book" w:cs="Calibri"/>
          <w:sz w:val="22"/>
          <w:szCs w:val="22"/>
        </w:rPr>
        <w:t xml:space="preserve"> (2015, December). </w:t>
      </w:r>
      <w:r w:rsidRPr="002341FB">
        <w:rPr>
          <w:rFonts w:ascii="Avenir Book" w:hAnsi="Avenir Book" w:cs="Calibri"/>
          <w:i/>
          <w:sz w:val="22"/>
          <w:szCs w:val="22"/>
        </w:rPr>
        <w:t>Investigating text challenge level for elementary students: A research synthesis.</w:t>
      </w:r>
      <w:r w:rsidRPr="002341FB">
        <w:rPr>
          <w:rFonts w:ascii="Avenir Book" w:hAnsi="Avenir Book" w:cs="Calibri"/>
          <w:sz w:val="22"/>
          <w:szCs w:val="22"/>
        </w:rPr>
        <w:t xml:space="preserve"> Paper presented at the meeting of the Literacy Research Association, Carlsbad, CA.</w:t>
      </w:r>
    </w:p>
    <w:p w14:paraId="36623FED" w14:textId="678E406E" w:rsidR="009C737B" w:rsidRDefault="00E22AF0" w:rsidP="002341FB">
      <w:pPr>
        <w:ind w:left="720" w:hanging="720"/>
        <w:rPr>
          <w:rFonts w:ascii="Avenir Book" w:hAnsi="Avenir Book" w:cs="Calibri"/>
          <w:snapToGrid w:val="0"/>
          <w:sz w:val="22"/>
          <w:szCs w:val="22"/>
        </w:rPr>
      </w:pPr>
      <w:proofErr w:type="spellStart"/>
      <w:r w:rsidRPr="002341FB">
        <w:rPr>
          <w:rFonts w:ascii="Avenir Book" w:hAnsi="Avenir Book" w:cs="Calibri"/>
          <w:snapToGrid w:val="0"/>
          <w:sz w:val="22"/>
          <w:szCs w:val="22"/>
        </w:rPr>
        <w:t>Amendum</w:t>
      </w:r>
      <w:proofErr w:type="spellEnd"/>
      <w:r w:rsidRPr="002341FB">
        <w:rPr>
          <w:rFonts w:ascii="Avenir Book" w:hAnsi="Avenir Book" w:cs="Calibri"/>
          <w:snapToGrid w:val="0"/>
          <w:sz w:val="22"/>
          <w:szCs w:val="22"/>
        </w:rPr>
        <w:t xml:space="preserve">, S.J., </w:t>
      </w:r>
      <w:r w:rsidRPr="002341FB">
        <w:rPr>
          <w:rFonts w:ascii="Avenir Book" w:hAnsi="Avenir Book" w:cs="Calibri"/>
          <w:b/>
          <w:bCs/>
          <w:snapToGrid w:val="0"/>
          <w:sz w:val="22"/>
          <w:szCs w:val="22"/>
        </w:rPr>
        <w:t>Conradi, K.,</w:t>
      </w:r>
      <w:r w:rsidRPr="002341FB">
        <w:rPr>
          <w:rFonts w:ascii="Avenir Book" w:hAnsi="Avenir Book" w:cs="Calibri"/>
          <w:snapToGrid w:val="0"/>
          <w:sz w:val="22"/>
          <w:szCs w:val="22"/>
        </w:rPr>
        <w:t xml:space="preserve"> Walkowiak, T., &amp; </w:t>
      </w:r>
      <w:proofErr w:type="spellStart"/>
      <w:r w:rsidRPr="002341FB">
        <w:rPr>
          <w:rFonts w:ascii="Avenir Book" w:hAnsi="Avenir Book" w:cs="Calibri"/>
          <w:snapToGrid w:val="0"/>
          <w:sz w:val="22"/>
          <w:szCs w:val="22"/>
        </w:rPr>
        <w:t>Liebfreund</w:t>
      </w:r>
      <w:proofErr w:type="spellEnd"/>
      <w:r w:rsidRPr="002341FB">
        <w:rPr>
          <w:rFonts w:ascii="Avenir Book" w:hAnsi="Avenir Book" w:cs="Calibri"/>
          <w:snapToGrid w:val="0"/>
          <w:sz w:val="22"/>
          <w:szCs w:val="22"/>
        </w:rPr>
        <w:t xml:space="preserve">, M.D. (2015, July). </w:t>
      </w:r>
      <w:r w:rsidRPr="002341FB">
        <w:rPr>
          <w:rFonts w:ascii="Avenir Book" w:hAnsi="Avenir Book" w:cs="Calibri"/>
          <w:i/>
          <w:snapToGrid w:val="0"/>
          <w:sz w:val="22"/>
          <w:szCs w:val="22"/>
        </w:rPr>
        <w:t xml:space="preserve">Profiles of third-grade readers: A latent profile analysis. </w:t>
      </w:r>
      <w:r w:rsidRPr="002341FB">
        <w:rPr>
          <w:rFonts w:ascii="Avenir Book" w:hAnsi="Avenir Book" w:cs="Calibri"/>
          <w:snapToGrid w:val="0"/>
          <w:sz w:val="22"/>
          <w:szCs w:val="22"/>
        </w:rPr>
        <w:t>Paper presented at the meeting of the Scientific Studies of Reading, Hapuna Beach, HI.</w:t>
      </w:r>
    </w:p>
    <w:p w14:paraId="306D731C" w14:textId="77777777" w:rsidR="00791ABC" w:rsidRPr="002341FB" w:rsidRDefault="00791ABC" w:rsidP="002341FB">
      <w:pPr>
        <w:ind w:left="720" w:hanging="720"/>
        <w:rPr>
          <w:rFonts w:ascii="Avenir Book" w:hAnsi="Avenir Book" w:cs="Calibri"/>
          <w:snapToGrid w:val="0"/>
          <w:sz w:val="22"/>
          <w:szCs w:val="22"/>
        </w:rPr>
      </w:pPr>
    </w:p>
    <w:p w14:paraId="1B8E7B75" w14:textId="4989ED11" w:rsidR="00F42926" w:rsidRDefault="009B55F0" w:rsidP="002341FB">
      <w:pPr>
        <w:ind w:left="720" w:hanging="720"/>
        <w:rPr>
          <w:rFonts w:ascii="Avenir Book" w:hAnsi="Avenir Book" w:cs="Calibri"/>
          <w:b/>
          <w:sz w:val="22"/>
          <w:szCs w:val="22"/>
        </w:rPr>
      </w:pPr>
      <w:r w:rsidRPr="002341FB">
        <w:rPr>
          <w:rFonts w:ascii="Avenir Book" w:hAnsi="Avenir Book" w:cs="Calibri"/>
          <w:b/>
          <w:sz w:val="22"/>
          <w:szCs w:val="22"/>
        </w:rPr>
        <w:t>State</w:t>
      </w:r>
      <w:r w:rsidR="0052174F" w:rsidRPr="002341FB">
        <w:rPr>
          <w:rFonts w:ascii="Avenir Book" w:hAnsi="Avenir Book" w:cs="Calibri"/>
          <w:b/>
          <w:sz w:val="22"/>
          <w:szCs w:val="22"/>
        </w:rPr>
        <w:t xml:space="preserve">, </w:t>
      </w:r>
      <w:r w:rsidRPr="002341FB">
        <w:rPr>
          <w:rFonts w:ascii="Avenir Book" w:hAnsi="Avenir Book" w:cs="Calibri"/>
          <w:b/>
          <w:sz w:val="22"/>
          <w:szCs w:val="22"/>
        </w:rPr>
        <w:t>Local</w:t>
      </w:r>
      <w:r w:rsidR="0052174F" w:rsidRPr="002341FB">
        <w:rPr>
          <w:rFonts w:ascii="Avenir Book" w:hAnsi="Avenir Book" w:cs="Calibri"/>
          <w:b/>
          <w:sz w:val="22"/>
          <w:szCs w:val="22"/>
        </w:rPr>
        <w:t>, &amp; Invited</w:t>
      </w:r>
      <w:r w:rsidRPr="002341FB">
        <w:rPr>
          <w:rFonts w:ascii="Avenir Book" w:hAnsi="Avenir Book" w:cs="Calibri"/>
          <w:b/>
          <w:sz w:val="22"/>
          <w:szCs w:val="22"/>
        </w:rPr>
        <w:t xml:space="preserve"> Presentations</w:t>
      </w:r>
      <w:r w:rsidR="00791ABC">
        <w:rPr>
          <w:rFonts w:ascii="Avenir Book" w:hAnsi="Avenir Book" w:cs="Calibri"/>
          <w:b/>
          <w:sz w:val="22"/>
          <w:szCs w:val="22"/>
        </w:rPr>
        <w:t xml:space="preserve"> [Note: VSLA presentations are peer-reviewed]</w:t>
      </w:r>
    </w:p>
    <w:p w14:paraId="152E162F" w14:textId="77777777" w:rsidR="00791ABC" w:rsidRPr="002341FB" w:rsidRDefault="00791ABC" w:rsidP="002341FB">
      <w:pPr>
        <w:ind w:left="720" w:hanging="720"/>
        <w:rPr>
          <w:rFonts w:ascii="Avenir Book" w:hAnsi="Avenir Book" w:cs="Calibri"/>
          <w:b/>
          <w:sz w:val="22"/>
          <w:szCs w:val="22"/>
        </w:rPr>
      </w:pPr>
    </w:p>
    <w:p w14:paraId="64636843" w14:textId="6EC9C8D6" w:rsidR="002341FB" w:rsidRDefault="002341FB" w:rsidP="0052174F">
      <w:pPr>
        <w:pStyle w:val="BodyText"/>
        <w:ind w:left="720" w:hanging="720"/>
        <w:rPr>
          <w:rFonts w:ascii="Avenir Book" w:hAnsi="Avenir Book" w:cs="Calibri"/>
          <w:bCs/>
          <w:szCs w:val="22"/>
        </w:rPr>
      </w:pPr>
      <w:r w:rsidRPr="002341FB">
        <w:rPr>
          <w:rFonts w:ascii="Avenir Book" w:hAnsi="Avenir Book" w:cs="Calibri"/>
          <w:b/>
          <w:szCs w:val="22"/>
        </w:rPr>
        <w:t>Conradi Smith, K.</w:t>
      </w:r>
      <w:r>
        <w:rPr>
          <w:rFonts w:ascii="Avenir Book" w:hAnsi="Avenir Book" w:cs="Calibri"/>
          <w:bCs/>
          <w:szCs w:val="22"/>
        </w:rPr>
        <w:t xml:space="preserve"> (2025, November). How a Science of Learning should undergird the Science of Reading. Invited presentation at the Science of Teaching Reading Conference, Williamsburg, VA.</w:t>
      </w:r>
    </w:p>
    <w:p w14:paraId="583D89E2" w14:textId="4E080DA6" w:rsidR="002341FB" w:rsidRDefault="002341FB" w:rsidP="0052174F">
      <w:pPr>
        <w:pStyle w:val="BodyText"/>
        <w:ind w:left="720" w:hanging="720"/>
        <w:rPr>
          <w:rFonts w:ascii="Avenir Book" w:hAnsi="Avenir Book" w:cs="Calibri"/>
          <w:bCs/>
          <w:szCs w:val="22"/>
        </w:rPr>
      </w:pPr>
      <w:r w:rsidRPr="002341FB">
        <w:rPr>
          <w:rFonts w:ascii="Avenir Book" w:hAnsi="Avenir Book" w:cs="Calibri"/>
          <w:b/>
          <w:szCs w:val="22"/>
        </w:rPr>
        <w:t>Conradi Smith, K</w:t>
      </w:r>
      <w:r>
        <w:rPr>
          <w:rFonts w:ascii="Avenir Book" w:hAnsi="Avenir Book" w:cs="Calibri"/>
          <w:bCs/>
          <w:szCs w:val="22"/>
        </w:rPr>
        <w:t>. (2025, November). Science of Reading 101 for middle school teachers. Invited presentation at the Science of Teaching Reading Conference, Williamsburg, VA.</w:t>
      </w:r>
    </w:p>
    <w:p w14:paraId="01BA6B6A" w14:textId="43606730" w:rsidR="00C92A0C" w:rsidRPr="002341FB" w:rsidRDefault="00C92A0C" w:rsidP="0052174F">
      <w:pPr>
        <w:pStyle w:val="BodyText"/>
        <w:ind w:left="720" w:hanging="720"/>
        <w:rPr>
          <w:rFonts w:ascii="Avenir Book" w:hAnsi="Avenir Book" w:cs="Calibri"/>
          <w:bCs/>
          <w:szCs w:val="22"/>
        </w:rPr>
      </w:pPr>
      <w:r w:rsidRPr="002341FB">
        <w:rPr>
          <w:rFonts w:ascii="Avenir Book" w:hAnsi="Avenir Book" w:cs="Calibri"/>
          <w:b/>
          <w:szCs w:val="22"/>
        </w:rPr>
        <w:t>Conradi Smith, K.</w:t>
      </w:r>
      <w:r w:rsidRPr="002341FB">
        <w:rPr>
          <w:rFonts w:ascii="Avenir Book" w:hAnsi="Avenir Book" w:cs="Calibri"/>
          <w:bCs/>
          <w:szCs w:val="22"/>
        </w:rPr>
        <w:t xml:space="preserve"> (2025, February). Myths &amp; missteps in the Science of Reading. Invited keynote speaker, James Madison Literacy Awards. </w:t>
      </w:r>
    </w:p>
    <w:p w14:paraId="5E84F603" w14:textId="542FFD5F" w:rsidR="00C92A0C" w:rsidRDefault="00C92A0C" w:rsidP="0052174F">
      <w:pPr>
        <w:pStyle w:val="BodyText"/>
        <w:ind w:left="720" w:hanging="720"/>
        <w:rPr>
          <w:rFonts w:ascii="Avenir Book" w:hAnsi="Avenir Book"/>
          <w:color w:val="000000"/>
          <w:szCs w:val="22"/>
        </w:rPr>
      </w:pPr>
      <w:r w:rsidRPr="002341FB">
        <w:rPr>
          <w:rFonts w:ascii="Avenir Book" w:hAnsi="Avenir Book" w:cs="Calibri"/>
          <w:b/>
          <w:szCs w:val="22"/>
        </w:rPr>
        <w:lastRenderedPageBreak/>
        <w:t>Conradi Smith, K.,</w:t>
      </w:r>
      <w:r w:rsidRPr="002341FB">
        <w:rPr>
          <w:rFonts w:ascii="Avenir Book" w:hAnsi="Avenir Book" w:cs="Calibri"/>
          <w:bCs/>
          <w:szCs w:val="22"/>
        </w:rPr>
        <w:t xml:space="preserve"> &amp; Williams, T. (2025, April). </w:t>
      </w:r>
      <w:r w:rsidRPr="002341FB">
        <w:rPr>
          <w:rFonts w:ascii="Avenir Book" w:hAnsi="Avenir Book"/>
          <w:color w:val="000000"/>
          <w:szCs w:val="22"/>
        </w:rPr>
        <w:t>No more "Strategy of the Week": Considerations for connecting comprehension instruction back to the book. Invited presentation at James Madison University T/TAC</w:t>
      </w:r>
    </w:p>
    <w:p w14:paraId="03409BB6" w14:textId="7E471F37" w:rsidR="00791ABC" w:rsidRPr="002341FB" w:rsidRDefault="00791ABC" w:rsidP="0052174F">
      <w:pPr>
        <w:pStyle w:val="BodyText"/>
        <w:ind w:left="720" w:hanging="720"/>
        <w:rPr>
          <w:rFonts w:ascii="Avenir Book" w:hAnsi="Avenir Book" w:cs="Calibri"/>
          <w:bCs/>
          <w:szCs w:val="22"/>
        </w:rPr>
      </w:pPr>
      <w:r>
        <w:rPr>
          <w:rFonts w:ascii="Avenir Book" w:hAnsi="Avenir Book" w:cs="Calibri"/>
          <w:b/>
          <w:szCs w:val="22"/>
        </w:rPr>
        <w:t>Conradi Smith, K.</w:t>
      </w:r>
      <w:r>
        <w:rPr>
          <w:rFonts w:ascii="Avenir Book" w:hAnsi="Avenir Book" w:cs="Calibri"/>
          <w:bCs/>
          <w:szCs w:val="22"/>
        </w:rPr>
        <w:t xml:space="preserve">, Lovette, G., &amp; Williams, T. (2025, March). How a Science of Learning should undergird the Science of Reading. Virginia State Literacy Association, Roanoke, VA. </w:t>
      </w:r>
    </w:p>
    <w:p w14:paraId="164472BA" w14:textId="3E783C71" w:rsidR="00C92A0C" w:rsidRPr="002341FB" w:rsidRDefault="00C92A0C" w:rsidP="0052174F">
      <w:pPr>
        <w:pStyle w:val="BodyText"/>
        <w:ind w:left="720" w:hanging="720"/>
        <w:rPr>
          <w:rFonts w:ascii="Avenir Book" w:hAnsi="Avenir Book" w:cs="Calibri"/>
          <w:bCs/>
          <w:szCs w:val="22"/>
        </w:rPr>
      </w:pPr>
      <w:r w:rsidRPr="002341FB">
        <w:rPr>
          <w:rFonts w:ascii="Avenir Book" w:hAnsi="Avenir Book" w:cs="Calibri"/>
          <w:b/>
          <w:szCs w:val="22"/>
        </w:rPr>
        <w:t>Conradi Smith, K</w:t>
      </w:r>
      <w:r w:rsidRPr="002341FB">
        <w:rPr>
          <w:rFonts w:ascii="Avenir Book" w:hAnsi="Avenir Book" w:cs="Calibri"/>
          <w:bCs/>
          <w:szCs w:val="22"/>
        </w:rPr>
        <w:t xml:space="preserve">. (2024, October). Myths &amp; Missteps in the Science of Reading Shifts. Ending Keynote at </w:t>
      </w:r>
      <w:r w:rsidRPr="002341FB">
        <w:rPr>
          <w:rFonts w:ascii="Avenir Book" w:hAnsi="Avenir Book" w:cs="Calibri"/>
          <w:color w:val="3F3F3F"/>
          <w:szCs w:val="22"/>
        </w:rPr>
        <w:t>the Science of Teaching Reading Conference, Williamsburg, VA.</w:t>
      </w:r>
    </w:p>
    <w:p w14:paraId="60A33148" w14:textId="4F8A2DFE" w:rsidR="00C92A0C" w:rsidRPr="002341FB" w:rsidRDefault="00C92A0C" w:rsidP="0052174F">
      <w:pPr>
        <w:pStyle w:val="BodyText"/>
        <w:ind w:left="720" w:hanging="720"/>
        <w:rPr>
          <w:rFonts w:ascii="Avenir Book" w:hAnsi="Avenir Book" w:cs="Calibri"/>
          <w:bCs/>
          <w:szCs w:val="22"/>
        </w:rPr>
      </w:pPr>
      <w:r w:rsidRPr="002341FB">
        <w:rPr>
          <w:rFonts w:ascii="Avenir Book" w:hAnsi="Avenir Book" w:cs="Calibri"/>
          <w:b/>
          <w:szCs w:val="22"/>
        </w:rPr>
        <w:t>Conradi Smith, K</w:t>
      </w:r>
      <w:r w:rsidRPr="002341FB">
        <w:rPr>
          <w:rFonts w:ascii="Avenir Book" w:hAnsi="Avenir Book" w:cs="Calibri"/>
          <w:bCs/>
          <w:szCs w:val="22"/>
        </w:rPr>
        <w:t xml:space="preserve">. (2024, October). Differentiating supports rather than texts. </w:t>
      </w:r>
      <w:r w:rsidRPr="002341FB">
        <w:rPr>
          <w:rFonts w:ascii="Avenir Book" w:hAnsi="Avenir Book" w:cs="Calibri"/>
          <w:color w:val="3F3F3F"/>
          <w:szCs w:val="22"/>
        </w:rPr>
        <w:t>Presented at the Science of Teaching Reading Conference, Williamsburg, VA.</w:t>
      </w:r>
    </w:p>
    <w:p w14:paraId="46687803" w14:textId="26007BFD" w:rsidR="00047986" w:rsidRPr="002341FB" w:rsidRDefault="00047986" w:rsidP="002341FB">
      <w:pPr>
        <w:pStyle w:val="BodyText"/>
        <w:ind w:left="720" w:hanging="720"/>
        <w:rPr>
          <w:rFonts w:ascii="Avenir Book" w:hAnsi="Avenir Book" w:cs="Calibri"/>
          <w:bCs/>
          <w:szCs w:val="22"/>
        </w:rPr>
      </w:pPr>
      <w:r w:rsidRPr="002341FB">
        <w:rPr>
          <w:rFonts w:ascii="Avenir Book" w:hAnsi="Avenir Book" w:cs="Calibri"/>
          <w:b/>
          <w:szCs w:val="22"/>
        </w:rPr>
        <w:t>Conradi Smith, K.</w:t>
      </w:r>
      <w:r w:rsidRPr="002341FB">
        <w:rPr>
          <w:rFonts w:ascii="Avenir Book" w:hAnsi="Avenir Book" w:cs="Calibri"/>
          <w:bCs/>
          <w:szCs w:val="22"/>
        </w:rPr>
        <w:t xml:space="preserve"> (2023, October). What does the research tell us about teaching comprehension? </w:t>
      </w:r>
      <w:r w:rsidR="00C92A0C" w:rsidRPr="002341FB">
        <w:rPr>
          <w:rFonts w:ascii="Avenir Book" w:hAnsi="Avenir Book" w:cs="Calibri"/>
          <w:bCs/>
          <w:szCs w:val="22"/>
        </w:rPr>
        <w:t>P</w:t>
      </w:r>
      <w:r w:rsidRPr="002341FB">
        <w:rPr>
          <w:rFonts w:ascii="Avenir Book" w:hAnsi="Avenir Book" w:cs="Calibri"/>
          <w:bCs/>
          <w:szCs w:val="22"/>
        </w:rPr>
        <w:t xml:space="preserve">resented at the </w:t>
      </w:r>
      <w:r w:rsidR="00E54A69" w:rsidRPr="002341FB">
        <w:rPr>
          <w:rFonts w:ascii="Avenir Book" w:hAnsi="Avenir Book" w:cs="Calibri"/>
          <w:bCs/>
          <w:szCs w:val="22"/>
        </w:rPr>
        <w:t xml:space="preserve">conference of the </w:t>
      </w:r>
      <w:r w:rsidRPr="002341FB">
        <w:rPr>
          <w:rFonts w:ascii="Avenir Book" w:hAnsi="Avenir Book" w:cs="Calibri"/>
          <w:bCs/>
          <w:szCs w:val="22"/>
        </w:rPr>
        <w:t xml:space="preserve">Virginia </w:t>
      </w:r>
      <w:r w:rsidR="00E54A69" w:rsidRPr="002341FB">
        <w:rPr>
          <w:rFonts w:ascii="Avenir Book" w:hAnsi="Avenir Book" w:cs="Calibri"/>
          <w:bCs/>
          <w:szCs w:val="22"/>
        </w:rPr>
        <w:t>Dyslexia Association, Williamsburg, VA.</w:t>
      </w:r>
    </w:p>
    <w:p w14:paraId="5BC56F48" w14:textId="278A237E" w:rsidR="00047986" w:rsidRPr="002341FB" w:rsidRDefault="0052174F" w:rsidP="002341FB">
      <w:pPr>
        <w:pStyle w:val="BodyText"/>
        <w:ind w:left="720" w:hanging="720"/>
        <w:rPr>
          <w:rFonts w:ascii="Avenir Book" w:hAnsi="Avenir Book" w:cs="Calibri"/>
          <w:szCs w:val="22"/>
        </w:rPr>
      </w:pPr>
      <w:r w:rsidRPr="002341FB">
        <w:rPr>
          <w:rFonts w:ascii="Avenir Book" w:hAnsi="Avenir Book" w:cs="Calibri"/>
          <w:b/>
          <w:bCs/>
          <w:szCs w:val="22"/>
        </w:rPr>
        <w:t>Conradi Smith, K</w:t>
      </w:r>
      <w:r w:rsidRPr="002341FB">
        <w:rPr>
          <w:rFonts w:ascii="Avenir Book" w:hAnsi="Avenir Book" w:cs="Calibri"/>
          <w:szCs w:val="22"/>
        </w:rPr>
        <w:t>. (</w:t>
      </w:r>
      <w:r w:rsidR="00047986" w:rsidRPr="002341FB">
        <w:rPr>
          <w:rFonts w:ascii="Avenir Book" w:hAnsi="Avenir Book" w:cs="Calibri"/>
          <w:szCs w:val="22"/>
        </w:rPr>
        <w:t>2023, March). The “gift that keeps on giving”: Understanding research in a Science of Reading era. Presented at Science of Teaching Reading Conference, Fredericksburg, VA.</w:t>
      </w:r>
    </w:p>
    <w:p w14:paraId="17FFADD0" w14:textId="185FAD05" w:rsidR="00047986" w:rsidRPr="002341FB" w:rsidRDefault="00047986" w:rsidP="002341FB">
      <w:pPr>
        <w:pStyle w:val="BodyText"/>
        <w:ind w:left="720" w:hanging="720"/>
        <w:rPr>
          <w:rFonts w:ascii="Avenir Book" w:hAnsi="Avenir Book" w:cs="Calibri"/>
          <w:szCs w:val="22"/>
        </w:rPr>
      </w:pPr>
      <w:r w:rsidRPr="002341FB">
        <w:rPr>
          <w:rFonts w:ascii="Avenir Book" w:hAnsi="Avenir Book" w:cs="Calibri"/>
          <w:b/>
          <w:bCs/>
          <w:szCs w:val="22"/>
        </w:rPr>
        <w:t>Conradi Smith, K.</w:t>
      </w:r>
      <w:r w:rsidRPr="002341FB">
        <w:rPr>
          <w:rFonts w:ascii="Avenir Book" w:hAnsi="Avenir Book" w:cs="Calibri"/>
          <w:szCs w:val="22"/>
        </w:rPr>
        <w:t xml:space="preserve"> (2023, March). </w:t>
      </w:r>
      <w:r w:rsidRPr="002341FB">
        <w:rPr>
          <w:rFonts w:ascii="Avenir Book" w:hAnsi="Avenir Book" w:cs="Calibri"/>
          <w:color w:val="3F3F3F"/>
          <w:szCs w:val="22"/>
        </w:rPr>
        <w:t>No more “strategy of the week”: An integrated approach to comprehension. Presented at Science of Teaching Reading Conference, Fredericksburg, VA.</w:t>
      </w:r>
    </w:p>
    <w:p w14:paraId="3C6E4A48" w14:textId="16D05B54" w:rsidR="0052174F" w:rsidRPr="002341FB" w:rsidRDefault="00047986" w:rsidP="002341FB">
      <w:pPr>
        <w:pStyle w:val="BodyText"/>
        <w:ind w:left="720" w:hanging="720"/>
        <w:rPr>
          <w:rFonts w:ascii="Avenir Book" w:hAnsi="Avenir Book" w:cs="Calibri"/>
          <w:szCs w:val="22"/>
        </w:rPr>
      </w:pPr>
      <w:r w:rsidRPr="002341FB">
        <w:rPr>
          <w:rFonts w:ascii="Avenir Book" w:hAnsi="Avenir Book" w:cs="Calibri"/>
          <w:b/>
          <w:bCs/>
          <w:szCs w:val="22"/>
        </w:rPr>
        <w:t>Conradi Smith, K.</w:t>
      </w:r>
      <w:r w:rsidRPr="002341FB">
        <w:rPr>
          <w:rFonts w:ascii="Avenir Book" w:hAnsi="Avenir Book" w:cs="Calibri"/>
          <w:szCs w:val="22"/>
        </w:rPr>
        <w:t xml:space="preserve"> (2022, September). </w:t>
      </w:r>
      <w:r w:rsidRPr="002341FB">
        <w:rPr>
          <w:rFonts w:ascii="Avenir Book" w:hAnsi="Avenir Book" w:cs="Calibri"/>
          <w:color w:val="3F3F3F"/>
          <w:szCs w:val="22"/>
        </w:rPr>
        <w:t>No more “strategy of the week”: An integrated approach to comprehension. Presented at the Science of Teaching Reading Conference, Williamsburg, VA.</w:t>
      </w:r>
    </w:p>
    <w:p w14:paraId="55F0C19B" w14:textId="11AB5ECF" w:rsidR="0048060D" w:rsidRPr="002341FB" w:rsidRDefault="0048060D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Conradi Smith, K.</w:t>
      </w:r>
      <w:r w:rsidRPr="002341FB">
        <w:rPr>
          <w:rFonts w:ascii="Avenir Book" w:hAnsi="Avenir Book" w:cs="Calibri"/>
          <w:sz w:val="22"/>
          <w:szCs w:val="22"/>
        </w:rPr>
        <w:t xml:space="preserve"> &amp; </w:t>
      </w:r>
      <w:proofErr w:type="spellStart"/>
      <w:r w:rsidRPr="002341FB">
        <w:rPr>
          <w:rFonts w:ascii="Avenir Book" w:hAnsi="Avenir Book" w:cs="Calibri"/>
          <w:sz w:val="22"/>
          <w:szCs w:val="22"/>
        </w:rPr>
        <w:t>Frackelton</w:t>
      </w:r>
      <w:proofErr w:type="spellEnd"/>
      <w:r w:rsidRPr="002341FB">
        <w:rPr>
          <w:rFonts w:ascii="Avenir Book" w:hAnsi="Avenir Book" w:cs="Calibri"/>
          <w:sz w:val="22"/>
          <w:szCs w:val="22"/>
        </w:rPr>
        <w:t>, E.</w:t>
      </w:r>
      <w:r w:rsidR="00685B3D" w:rsidRP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 xml:space="preserve"> (2019, October). </w:t>
      </w:r>
      <w:r w:rsidRPr="002341FB">
        <w:rPr>
          <w:rFonts w:ascii="Avenir Book" w:hAnsi="Avenir Book" w:cs="Calibri"/>
          <w:i/>
          <w:sz w:val="22"/>
          <w:szCs w:val="22"/>
        </w:rPr>
        <w:t>Differentiation by Skill</w:t>
      </w:r>
      <w:r w:rsidRPr="002341FB">
        <w:rPr>
          <w:rFonts w:ascii="Avenir Book" w:hAnsi="Avenir Book" w:cs="Calibri"/>
          <w:sz w:val="22"/>
          <w:szCs w:val="22"/>
        </w:rPr>
        <w:t>. Presented at the Structured Literacy Conference, Williamsburg, VA.</w:t>
      </w:r>
    </w:p>
    <w:p w14:paraId="09C9EF0F" w14:textId="524C5864" w:rsidR="0048060D" w:rsidRPr="002341FB" w:rsidRDefault="0048060D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Conradi Smith, K.</w:t>
      </w:r>
      <w:r w:rsidRPr="002341FB">
        <w:rPr>
          <w:rFonts w:ascii="Avenir Book" w:hAnsi="Avenir Book" w:cs="Calibri"/>
          <w:sz w:val="22"/>
          <w:szCs w:val="22"/>
        </w:rPr>
        <w:t xml:space="preserve"> (2019, September). </w:t>
      </w:r>
      <w:r w:rsidRPr="002341FB">
        <w:rPr>
          <w:rFonts w:ascii="Avenir Book" w:hAnsi="Avenir Book" w:cs="Calibri"/>
          <w:i/>
          <w:sz w:val="22"/>
          <w:szCs w:val="22"/>
        </w:rPr>
        <w:t xml:space="preserve">Best bets for read </w:t>
      </w:r>
      <w:proofErr w:type="spellStart"/>
      <w:r w:rsidRPr="002341FB">
        <w:rPr>
          <w:rFonts w:ascii="Avenir Book" w:hAnsi="Avenir Book" w:cs="Calibri"/>
          <w:i/>
          <w:sz w:val="22"/>
          <w:szCs w:val="22"/>
        </w:rPr>
        <w:t>alouds</w:t>
      </w:r>
      <w:proofErr w:type="spellEnd"/>
      <w:r w:rsidRPr="002341FB">
        <w:rPr>
          <w:rFonts w:ascii="Avenir Book" w:hAnsi="Avenir Book" w:cs="Calibri"/>
          <w:i/>
          <w:sz w:val="22"/>
          <w:szCs w:val="22"/>
        </w:rPr>
        <w:t>, 3-5.</w:t>
      </w:r>
      <w:r w:rsidRPr="002341FB">
        <w:rPr>
          <w:rFonts w:ascii="Avenir Book" w:hAnsi="Avenir Book" w:cs="Calibri"/>
          <w:sz w:val="22"/>
          <w:szCs w:val="22"/>
        </w:rPr>
        <w:t xml:space="preserve"> Presented at Joy of Literacy and Literature Conference, Williamsburg, VA. </w:t>
      </w:r>
    </w:p>
    <w:p w14:paraId="6E8F6D14" w14:textId="55E7DAFB" w:rsidR="0052174F" w:rsidRPr="002341FB" w:rsidRDefault="00CC23B0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Conradi Smith, K.</w:t>
      </w:r>
      <w:r w:rsidRPr="002341FB">
        <w:rPr>
          <w:rFonts w:ascii="Avenir Book" w:hAnsi="Avenir Book" w:cs="Calibri"/>
          <w:sz w:val="22"/>
          <w:szCs w:val="22"/>
        </w:rPr>
        <w:t xml:space="preserve"> (2019, March). </w:t>
      </w:r>
      <w:r w:rsidRPr="002341FB">
        <w:rPr>
          <w:rFonts w:ascii="Avenir Book" w:hAnsi="Avenir Book" w:cs="Calibri"/>
          <w:i/>
          <w:sz w:val="22"/>
          <w:szCs w:val="22"/>
        </w:rPr>
        <w:t>Leveled texts or leveled lives? Rethinking how we think about text levels in the classroom.</w:t>
      </w:r>
      <w:r w:rsidRPr="002341FB">
        <w:rPr>
          <w:rFonts w:ascii="Avenir Book" w:hAnsi="Avenir Book" w:cs="Calibri"/>
          <w:sz w:val="22"/>
          <w:szCs w:val="22"/>
        </w:rPr>
        <w:t xml:space="preserve"> Presented at the Virginia State Reading Association, Norfolk, VA.</w:t>
      </w:r>
    </w:p>
    <w:p w14:paraId="48165D80" w14:textId="3AC8A32E" w:rsidR="006873D9" w:rsidRPr="002341FB" w:rsidRDefault="0052174F" w:rsidP="002341FB">
      <w:pPr>
        <w:pStyle w:val="BodyText"/>
        <w:ind w:left="720" w:hanging="720"/>
        <w:rPr>
          <w:rFonts w:ascii="Avenir Book" w:hAnsi="Avenir Book" w:cs="Calibri"/>
          <w:szCs w:val="22"/>
        </w:rPr>
      </w:pPr>
      <w:r w:rsidRPr="002341FB">
        <w:rPr>
          <w:rFonts w:ascii="Avenir Book" w:hAnsi="Avenir Book" w:cs="Calibri"/>
          <w:b/>
          <w:bCs/>
          <w:szCs w:val="22"/>
        </w:rPr>
        <w:t>Conradi Smith, K.</w:t>
      </w:r>
      <w:r w:rsidRPr="002341FB">
        <w:rPr>
          <w:rFonts w:ascii="Avenir Book" w:hAnsi="Avenir Book" w:cs="Calibri"/>
          <w:szCs w:val="22"/>
        </w:rPr>
        <w:t xml:space="preserve"> (2018, October). </w:t>
      </w:r>
      <w:r w:rsidRPr="002341FB">
        <w:rPr>
          <w:rFonts w:ascii="Avenir Book" w:hAnsi="Avenir Book" w:cs="Calibri"/>
          <w:i/>
          <w:szCs w:val="22"/>
        </w:rPr>
        <w:t>Tips for motivating struggling readers.</w:t>
      </w:r>
      <w:r w:rsidRPr="002341FB">
        <w:rPr>
          <w:rFonts w:ascii="Avenir Book" w:hAnsi="Avenir Book" w:cs="Calibri"/>
          <w:szCs w:val="22"/>
        </w:rPr>
        <w:t xml:space="preserve"> Presented to the Richmond Reading Council at their fall conference, Richmond, VA.</w:t>
      </w:r>
    </w:p>
    <w:p w14:paraId="5061AE3B" w14:textId="3E28E6F0" w:rsidR="00AB31C3" w:rsidRPr="002341FB" w:rsidRDefault="00AB31C3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Conradi Smith, K.</w:t>
      </w:r>
      <w:r w:rsidRPr="002341FB">
        <w:rPr>
          <w:rFonts w:ascii="Avenir Book" w:hAnsi="Avenir Book" w:cs="Calibri"/>
          <w:sz w:val="22"/>
          <w:szCs w:val="22"/>
        </w:rPr>
        <w:t xml:space="preserve"> (2017, September). </w:t>
      </w:r>
      <w:r w:rsidRPr="002341FB">
        <w:rPr>
          <w:rFonts w:ascii="Avenir Book" w:hAnsi="Avenir Book" w:cs="Calibri"/>
          <w:i/>
          <w:sz w:val="22"/>
          <w:szCs w:val="22"/>
        </w:rPr>
        <w:t>Profiles of struggling readers.</w:t>
      </w:r>
      <w:r w:rsidRPr="002341FB">
        <w:rPr>
          <w:rFonts w:ascii="Avenir Book" w:hAnsi="Avenir Book" w:cs="Calibri"/>
          <w:sz w:val="22"/>
          <w:szCs w:val="22"/>
        </w:rPr>
        <w:t xml:space="preserve">  Presented at SURN Dyslexia Conference, Williamsburg, VA. </w:t>
      </w:r>
    </w:p>
    <w:p w14:paraId="484A1B37" w14:textId="42306D1D" w:rsidR="00952EE2" w:rsidRPr="002341FB" w:rsidRDefault="00AB31C3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Conradi Smith, K.</w:t>
      </w:r>
      <w:r w:rsidRPr="002341FB">
        <w:rPr>
          <w:rFonts w:ascii="Avenir Book" w:hAnsi="Avenir Book" w:cs="Calibri"/>
          <w:sz w:val="22"/>
          <w:szCs w:val="22"/>
        </w:rPr>
        <w:t xml:space="preserve"> (2017, September.) </w:t>
      </w:r>
      <w:r w:rsidRPr="002341FB">
        <w:rPr>
          <w:rFonts w:ascii="Avenir Book" w:hAnsi="Avenir Book" w:cs="Calibri"/>
          <w:i/>
          <w:sz w:val="22"/>
          <w:szCs w:val="22"/>
        </w:rPr>
        <w:t>Dyslexia and motivation.</w:t>
      </w:r>
      <w:r w:rsidRPr="002341FB">
        <w:rPr>
          <w:rFonts w:ascii="Avenir Book" w:hAnsi="Avenir Book" w:cs="Calibri"/>
          <w:sz w:val="22"/>
          <w:szCs w:val="22"/>
        </w:rPr>
        <w:t xml:space="preserve"> Presented at SURN Dyslexia Conference, Williamsburg, VA.</w:t>
      </w:r>
    </w:p>
    <w:p w14:paraId="4E65FB0E" w14:textId="56D6C8E7" w:rsidR="00AB31C3" w:rsidRPr="002341FB" w:rsidRDefault="0052174F" w:rsidP="002341FB">
      <w:pPr>
        <w:pStyle w:val="BodyText"/>
        <w:ind w:left="720" w:hanging="720"/>
        <w:rPr>
          <w:rFonts w:ascii="Avenir Book" w:hAnsi="Avenir Book" w:cs="Calibri"/>
          <w:szCs w:val="22"/>
        </w:rPr>
      </w:pPr>
      <w:r w:rsidRPr="002341FB">
        <w:rPr>
          <w:rFonts w:ascii="Avenir Book" w:hAnsi="Avenir Book" w:cs="Calibri"/>
          <w:b/>
          <w:bCs/>
          <w:szCs w:val="22"/>
        </w:rPr>
        <w:t>Conradi Smith, K.</w:t>
      </w:r>
      <w:r w:rsidRPr="002341FB">
        <w:rPr>
          <w:rFonts w:ascii="Avenir Book" w:hAnsi="Avenir Book" w:cs="Calibri"/>
          <w:szCs w:val="22"/>
        </w:rPr>
        <w:t xml:space="preserve"> (2017, May). </w:t>
      </w:r>
      <w:r w:rsidRPr="002341FB">
        <w:rPr>
          <w:rFonts w:ascii="Avenir Book" w:hAnsi="Avenir Book" w:cs="Calibri"/>
          <w:i/>
          <w:szCs w:val="22"/>
        </w:rPr>
        <w:t>Tips for motivating struggling readers.</w:t>
      </w:r>
      <w:r w:rsidRPr="002341FB">
        <w:rPr>
          <w:rFonts w:ascii="Avenir Book" w:hAnsi="Avenir Book" w:cs="Calibri"/>
          <w:szCs w:val="22"/>
        </w:rPr>
        <w:t xml:space="preserve"> Presented to the Roanoke Valley Reading Council at their spring conference, Roanoke, VA.</w:t>
      </w:r>
    </w:p>
    <w:p w14:paraId="16649C94" w14:textId="08E617D1" w:rsidR="009C737B" w:rsidRPr="002341FB" w:rsidRDefault="00094F8D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Conradi, K.,</w:t>
      </w:r>
      <w:r w:rsidRPr="002341FB">
        <w:rPr>
          <w:rFonts w:ascii="Avenir Book" w:hAnsi="Avenir Book" w:cs="Calibri"/>
          <w:sz w:val="22"/>
          <w:szCs w:val="22"/>
        </w:rPr>
        <w:t xml:space="preserve"> Long, S.</w:t>
      </w:r>
      <w:r w:rsidR="00685B3D" w:rsidRP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>, Lichtel, S.</w:t>
      </w:r>
      <w:r w:rsidR="00685B3D" w:rsidRP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>, Henry, S.</w:t>
      </w:r>
      <w:r w:rsidR="00685B3D" w:rsidRP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>, &amp; Anderson, B</w:t>
      </w:r>
      <w:r w:rsidR="00685B3D" w:rsidRP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>. (2017</w:t>
      </w:r>
      <w:r w:rsidR="00934F3D" w:rsidRPr="002341FB">
        <w:rPr>
          <w:rFonts w:ascii="Avenir Book" w:hAnsi="Avenir Book" w:cs="Calibri"/>
          <w:sz w:val="22"/>
          <w:szCs w:val="22"/>
        </w:rPr>
        <w:t>, March</w:t>
      </w:r>
      <w:r w:rsidRPr="002341FB">
        <w:rPr>
          <w:rFonts w:ascii="Avenir Book" w:hAnsi="Avenir Book" w:cs="Calibri"/>
          <w:sz w:val="22"/>
          <w:szCs w:val="22"/>
        </w:rPr>
        <w:t xml:space="preserve">). </w:t>
      </w:r>
      <w:r w:rsidR="00934F3D" w:rsidRPr="002341FB">
        <w:rPr>
          <w:rFonts w:ascii="Avenir Book" w:hAnsi="Avenir Book" w:cs="Calibri"/>
          <w:i/>
          <w:sz w:val="22"/>
          <w:szCs w:val="22"/>
        </w:rPr>
        <w:t xml:space="preserve">Mirrors &amp; windows: Representations of marginalized populations in children's &amp; young adult literature. </w:t>
      </w:r>
      <w:r w:rsidR="00934F3D" w:rsidRPr="002341FB">
        <w:rPr>
          <w:rFonts w:ascii="Avenir Book" w:hAnsi="Avenir Book" w:cs="Calibri"/>
          <w:sz w:val="22"/>
          <w:szCs w:val="22"/>
        </w:rPr>
        <w:t>Presented at the Virginia State Reading Association, Roanoke, VA.</w:t>
      </w:r>
    </w:p>
    <w:p w14:paraId="2725C359" w14:textId="09A3F24F" w:rsidR="0052174F" w:rsidRPr="002341FB" w:rsidRDefault="00094F8D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Conradi, K.,</w:t>
      </w:r>
      <w:r w:rsidRPr="002341FB">
        <w:rPr>
          <w:rFonts w:ascii="Avenir Book" w:hAnsi="Avenir Book" w:cs="Calibri"/>
          <w:sz w:val="22"/>
          <w:szCs w:val="22"/>
        </w:rPr>
        <w:t xml:space="preserve"> </w:t>
      </w:r>
      <w:r w:rsidR="00934F3D" w:rsidRPr="002341FB">
        <w:rPr>
          <w:rFonts w:ascii="Avenir Book" w:hAnsi="Avenir Book" w:cs="Calibri"/>
          <w:sz w:val="22"/>
          <w:szCs w:val="22"/>
        </w:rPr>
        <w:t>Weaver, R.</w:t>
      </w:r>
      <w:r w:rsidR="002341FB">
        <w:rPr>
          <w:rFonts w:ascii="Avenir Book" w:hAnsi="Avenir Book" w:cs="Calibri"/>
          <w:sz w:val="22"/>
          <w:szCs w:val="22"/>
        </w:rPr>
        <w:t>**</w:t>
      </w:r>
      <w:r w:rsidR="00934F3D" w:rsidRPr="002341FB">
        <w:rPr>
          <w:rFonts w:ascii="Avenir Book" w:hAnsi="Avenir Book" w:cs="Calibri"/>
          <w:sz w:val="22"/>
          <w:szCs w:val="22"/>
        </w:rPr>
        <w:t>, &amp; Valledor, B.</w:t>
      </w:r>
      <w:r w:rsidR="002341FB">
        <w:rPr>
          <w:rFonts w:ascii="Avenir Book" w:hAnsi="Avenir Book" w:cs="Calibri"/>
          <w:sz w:val="22"/>
          <w:szCs w:val="22"/>
        </w:rPr>
        <w:t>**</w:t>
      </w:r>
      <w:r w:rsidR="00934F3D" w:rsidRPr="002341FB">
        <w:rPr>
          <w:rFonts w:ascii="Avenir Book" w:hAnsi="Avenir Book" w:cs="Calibri"/>
          <w:sz w:val="22"/>
          <w:szCs w:val="22"/>
        </w:rPr>
        <w:t xml:space="preserve"> (2017, March). </w:t>
      </w:r>
      <w:r w:rsidR="00934F3D" w:rsidRPr="002341FB">
        <w:rPr>
          <w:rFonts w:ascii="Avenir Book" w:hAnsi="Avenir Book" w:cs="Calibri"/>
          <w:i/>
          <w:sz w:val="22"/>
          <w:szCs w:val="22"/>
        </w:rPr>
        <w:t>Facilitating strategies: Thinking in the content areas.</w:t>
      </w:r>
      <w:r w:rsidR="00934F3D" w:rsidRPr="002341FB">
        <w:rPr>
          <w:rFonts w:ascii="Avenir Book" w:hAnsi="Avenir Book" w:cs="Calibri"/>
          <w:sz w:val="22"/>
          <w:szCs w:val="22"/>
        </w:rPr>
        <w:t xml:space="preserve"> Presented at the Virginia State Reading Association, Roanoke, VA.</w:t>
      </w:r>
    </w:p>
    <w:p w14:paraId="1FADE8F2" w14:textId="0A8BDDCA" w:rsidR="009C737B" w:rsidRPr="002341FB" w:rsidRDefault="0052174F" w:rsidP="002341FB">
      <w:pPr>
        <w:pStyle w:val="BodyText"/>
        <w:ind w:left="720" w:hanging="720"/>
        <w:rPr>
          <w:rFonts w:ascii="Avenir Book" w:hAnsi="Avenir Book" w:cs="Calibri"/>
          <w:szCs w:val="22"/>
        </w:rPr>
      </w:pPr>
      <w:r w:rsidRPr="002341FB">
        <w:rPr>
          <w:rFonts w:ascii="Avenir Book" w:hAnsi="Avenir Book" w:cs="Calibri"/>
          <w:b/>
          <w:bCs/>
          <w:szCs w:val="22"/>
        </w:rPr>
        <w:t>Conradi, K.</w:t>
      </w:r>
      <w:r w:rsidRPr="002341FB">
        <w:rPr>
          <w:rFonts w:ascii="Avenir Book" w:hAnsi="Avenir Book" w:cs="Calibri"/>
          <w:szCs w:val="22"/>
        </w:rPr>
        <w:t xml:space="preserve"> (2016, November). </w:t>
      </w:r>
      <w:r w:rsidRPr="002341FB">
        <w:rPr>
          <w:rFonts w:ascii="Avenir Book" w:hAnsi="Avenir Book" w:cs="Calibri"/>
          <w:i/>
          <w:szCs w:val="22"/>
        </w:rPr>
        <w:t>Tips for motivating struggling readers.</w:t>
      </w:r>
      <w:r w:rsidRPr="002341FB">
        <w:rPr>
          <w:rFonts w:ascii="Avenir Book" w:hAnsi="Avenir Book" w:cs="Calibri"/>
          <w:szCs w:val="22"/>
        </w:rPr>
        <w:t xml:space="preserve"> Presented to the leadership of the Virginia State Reading Association at their November meeting, Richmond, VA. </w:t>
      </w:r>
    </w:p>
    <w:p w14:paraId="0FC26F15" w14:textId="32C834F9" w:rsidR="009C737B" w:rsidRPr="002341FB" w:rsidRDefault="00F9416E" w:rsidP="002341FB">
      <w:pPr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Conradi, K.</w:t>
      </w:r>
      <w:r w:rsidRPr="002341FB">
        <w:rPr>
          <w:rFonts w:ascii="Avenir Book" w:hAnsi="Avenir Book" w:cs="Calibri"/>
          <w:sz w:val="22"/>
          <w:szCs w:val="22"/>
        </w:rPr>
        <w:t xml:space="preserve"> (2016, March). </w:t>
      </w:r>
      <w:r w:rsidRPr="002341FB">
        <w:rPr>
          <w:rFonts w:ascii="Avenir Book" w:hAnsi="Avenir Book" w:cs="Calibri"/>
          <w:i/>
          <w:sz w:val="22"/>
          <w:szCs w:val="22"/>
        </w:rPr>
        <w:t xml:space="preserve">One size doesn’t fit all: The case for differentiated reading interventions. </w:t>
      </w:r>
      <w:r w:rsidRPr="002341FB">
        <w:rPr>
          <w:rFonts w:ascii="Avenir Book" w:hAnsi="Avenir Book" w:cs="Calibri"/>
          <w:sz w:val="22"/>
          <w:szCs w:val="22"/>
        </w:rPr>
        <w:t xml:space="preserve">Presented at the Virginia State Reading Association, Norfolk, VA. </w:t>
      </w:r>
    </w:p>
    <w:p w14:paraId="22B71F19" w14:textId="1EFDDFA2" w:rsidR="00F9416E" w:rsidRPr="002341FB" w:rsidRDefault="00F9416E" w:rsidP="002341FB">
      <w:pPr>
        <w:ind w:left="720" w:hanging="720"/>
        <w:rPr>
          <w:rFonts w:ascii="Avenir Book" w:hAnsi="Avenir Book" w:cs="Calibri"/>
          <w:snapToGrid w:val="0"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>Conradi, K.,</w:t>
      </w:r>
      <w:r w:rsidRPr="002341FB">
        <w:rPr>
          <w:rFonts w:ascii="Avenir Book" w:hAnsi="Avenir Book" w:cs="Calibri"/>
          <w:sz w:val="22"/>
          <w:szCs w:val="22"/>
        </w:rPr>
        <w:t xml:space="preserve"> </w:t>
      </w:r>
      <w:proofErr w:type="spellStart"/>
      <w:r w:rsidRPr="002341FB">
        <w:rPr>
          <w:rFonts w:ascii="Avenir Book" w:hAnsi="Avenir Book" w:cs="Calibri"/>
          <w:sz w:val="22"/>
          <w:szCs w:val="22"/>
        </w:rPr>
        <w:t>LaManque</w:t>
      </w:r>
      <w:proofErr w:type="spellEnd"/>
      <w:r w:rsidRPr="002341FB">
        <w:rPr>
          <w:rFonts w:ascii="Avenir Book" w:hAnsi="Avenir Book" w:cs="Calibri"/>
          <w:sz w:val="22"/>
          <w:szCs w:val="22"/>
        </w:rPr>
        <w:t>, S.</w:t>
      </w:r>
      <w:r w:rsid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>, Lichtel, S.</w:t>
      </w:r>
      <w:r w:rsid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>, Long, S.</w:t>
      </w:r>
      <w:r w:rsid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>, &amp; Meade, K.</w:t>
      </w:r>
      <w:r w:rsidR="002341FB">
        <w:rPr>
          <w:rFonts w:ascii="Avenir Book" w:hAnsi="Avenir Book" w:cs="Calibri"/>
          <w:sz w:val="22"/>
          <w:szCs w:val="22"/>
        </w:rPr>
        <w:t>*</w:t>
      </w:r>
      <w:r w:rsidRPr="002341FB">
        <w:rPr>
          <w:rFonts w:ascii="Avenir Book" w:hAnsi="Avenir Book" w:cs="Calibri"/>
          <w:sz w:val="22"/>
          <w:szCs w:val="22"/>
        </w:rPr>
        <w:t xml:space="preserve"> (2016, March). </w:t>
      </w:r>
      <w:r w:rsidR="004A19B7" w:rsidRPr="002341FB">
        <w:rPr>
          <w:rFonts w:ascii="Avenir Book" w:hAnsi="Avenir Book" w:cs="Calibri"/>
          <w:i/>
          <w:sz w:val="22"/>
          <w:szCs w:val="22"/>
        </w:rPr>
        <w:t xml:space="preserve">Using wordless </w:t>
      </w:r>
      <w:proofErr w:type="spellStart"/>
      <w:r w:rsidR="004A19B7" w:rsidRPr="002341FB">
        <w:rPr>
          <w:rFonts w:ascii="Avenir Book" w:hAnsi="Avenir Book" w:cs="Calibri"/>
          <w:i/>
          <w:sz w:val="22"/>
          <w:szCs w:val="22"/>
        </w:rPr>
        <w:t>picturebooks</w:t>
      </w:r>
      <w:proofErr w:type="spellEnd"/>
      <w:r w:rsidRPr="002341FB">
        <w:rPr>
          <w:rFonts w:ascii="Avenir Book" w:hAnsi="Avenir Book" w:cs="Calibri"/>
          <w:i/>
          <w:sz w:val="22"/>
          <w:szCs w:val="22"/>
        </w:rPr>
        <w:t xml:space="preserve"> in the classroom to build language and comprehension.</w:t>
      </w:r>
      <w:r w:rsidRPr="002341FB">
        <w:rPr>
          <w:rFonts w:ascii="Avenir Book" w:hAnsi="Avenir Book" w:cs="Calibri"/>
          <w:sz w:val="22"/>
          <w:szCs w:val="22"/>
        </w:rPr>
        <w:t xml:space="preserve"> Presented at the Virginia State Reading Association, Norfolk, VA. </w:t>
      </w:r>
    </w:p>
    <w:p w14:paraId="43AEBBB2" w14:textId="28988206" w:rsidR="0052174F" w:rsidRPr="002341FB" w:rsidRDefault="0052174F" w:rsidP="002341FB">
      <w:pPr>
        <w:pStyle w:val="BodyText"/>
        <w:keepNext/>
        <w:ind w:left="720" w:hanging="720"/>
        <w:rPr>
          <w:rFonts w:ascii="Avenir Book" w:hAnsi="Avenir Book" w:cs="Calibri"/>
          <w:bCs/>
          <w:szCs w:val="22"/>
        </w:rPr>
      </w:pPr>
      <w:r w:rsidRPr="002341FB">
        <w:rPr>
          <w:rFonts w:ascii="Avenir Book" w:hAnsi="Avenir Book" w:cs="Calibri"/>
          <w:b/>
          <w:szCs w:val="22"/>
        </w:rPr>
        <w:lastRenderedPageBreak/>
        <w:t>Conradi, K.</w:t>
      </w:r>
      <w:r w:rsidRPr="002341FB">
        <w:rPr>
          <w:rFonts w:ascii="Avenir Book" w:hAnsi="Avenir Book" w:cs="Calibri"/>
          <w:bCs/>
          <w:szCs w:val="22"/>
        </w:rPr>
        <w:t xml:space="preserve"> (2015, July). Motivating struggling readers. Presented at William &amp; Mary Literacy Leadership Summit, Williamsburg, VA.</w:t>
      </w:r>
    </w:p>
    <w:p w14:paraId="7D21A72E" w14:textId="77777777" w:rsidR="00CE4635" w:rsidRPr="002341FB" w:rsidRDefault="00CE4635" w:rsidP="00CD0AF6">
      <w:pPr>
        <w:pStyle w:val="BodyText"/>
        <w:rPr>
          <w:rFonts w:ascii="Avenir Book" w:hAnsi="Avenir Book" w:cs="Calibri"/>
          <w:szCs w:val="22"/>
        </w:rPr>
      </w:pPr>
    </w:p>
    <w:tbl>
      <w:tblPr>
        <w:tblW w:w="0" w:type="auto"/>
        <w:tblBorders>
          <w:top w:val="single" w:sz="4" w:space="0" w:color="000000"/>
          <w:bottom w:val="single" w:sz="4" w:space="0" w:color="000000"/>
        </w:tblBorders>
        <w:tblLook w:val="00A0" w:firstRow="1" w:lastRow="0" w:firstColumn="1" w:lastColumn="0" w:noHBand="0" w:noVBand="0"/>
      </w:tblPr>
      <w:tblGrid>
        <w:gridCol w:w="9578"/>
      </w:tblGrid>
      <w:tr w:rsidR="00025646" w:rsidRPr="002341FB" w14:paraId="449EA398" w14:textId="77777777" w:rsidTr="00D42B44">
        <w:tc>
          <w:tcPr>
            <w:tcW w:w="9578" w:type="dxa"/>
          </w:tcPr>
          <w:p w14:paraId="30BC5892" w14:textId="77777777" w:rsidR="00025646" w:rsidRPr="002341FB" w:rsidRDefault="00025646" w:rsidP="00CD0AF6">
            <w:pPr>
              <w:pStyle w:val="BodyText"/>
              <w:rPr>
                <w:rFonts w:ascii="Avenir Book" w:hAnsi="Avenir Book" w:cs="Calibri"/>
                <w:b/>
                <w:szCs w:val="22"/>
              </w:rPr>
            </w:pPr>
            <w:r w:rsidRPr="002341FB">
              <w:rPr>
                <w:rFonts w:ascii="Avenir Book" w:hAnsi="Avenir Book" w:cs="Calibri"/>
                <w:b/>
                <w:bCs/>
                <w:szCs w:val="22"/>
              </w:rPr>
              <w:t>GRANTS</w:t>
            </w:r>
            <w:r w:rsidRPr="002341FB">
              <w:rPr>
                <w:rFonts w:ascii="Avenir Book" w:hAnsi="Avenir Book" w:cs="Calibri"/>
                <w:b/>
                <w:szCs w:val="22"/>
              </w:rPr>
              <w:t xml:space="preserve"> </w:t>
            </w:r>
          </w:p>
        </w:tc>
      </w:tr>
    </w:tbl>
    <w:p w14:paraId="039934CE" w14:textId="77777777" w:rsidR="009B294B" w:rsidRPr="002341FB" w:rsidRDefault="009B294B" w:rsidP="00CD0AF6">
      <w:pPr>
        <w:autoSpaceDE w:val="0"/>
        <w:autoSpaceDN w:val="0"/>
        <w:adjustRightInd w:val="0"/>
        <w:rPr>
          <w:rFonts w:ascii="Avenir Book" w:hAnsi="Avenir Book" w:cs="Calibri"/>
          <w:b/>
          <w:sz w:val="22"/>
          <w:szCs w:val="22"/>
        </w:rPr>
      </w:pPr>
    </w:p>
    <w:p w14:paraId="612C3E1E" w14:textId="71936188" w:rsidR="00C92A0C" w:rsidRPr="002341FB" w:rsidRDefault="00C92A0C" w:rsidP="00C92A0C">
      <w:pPr>
        <w:pStyle w:val="NormalWeb"/>
        <w:shd w:val="clear" w:color="auto" w:fill="FFFFFF"/>
        <w:spacing w:before="0" w:beforeAutospacing="0" w:after="0" w:afterAutospacing="0"/>
        <w:rPr>
          <w:rFonts w:ascii="Avenir Book" w:hAnsi="Avenir Book"/>
          <w:b/>
          <w:bCs/>
          <w:color w:val="242424"/>
          <w:sz w:val="22"/>
          <w:szCs w:val="22"/>
        </w:rPr>
      </w:pPr>
      <w:r w:rsidRPr="002341FB">
        <w:rPr>
          <w:rFonts w:ascii="Avenir Book" w:hAnsi="Avenir Book" w:cs="Calibri"/>
          <w:color w:val="212121"/>
          <w:sz w:val="22"/>
          <w:szCs w:val="22"/>
          <w:bdr w:val="none" w:sz="0" w:space="0" w:color="auto" w:frame="1"/>
        </w:rPr>
        <w:t>Title:</w:t>
      </w:r>
      <w:r w:rsidRPr="002341FB">
        <w:rPr>
          <w:rFonts w:ascii="Avenir Book" w:hAnsi="Avenir Book" w:cs="Calibri"/>
          <w:i/>
          <w:iCs/>
          <w:color w:val="212121"/>
          <w:sz w:val="22"/>
          <w:szCs w:val="22"/>
          <w:bdr w:val="none" w:sz="0" w:space="0" w:color="auto" w:frame="1"/>
        </w:rPr>
        <w:t> Advancing Youth Academic Success through the Virginia Literacy Act</w:t>
      </w:r>
      <w:r w:rsidR="002341FB">
        <w:rPr>
          <w:rFonts w:ascii="Avenir Book" w:hAnsi="Avenir Book" w:cs="Calibri"/>
          <w:i/>
          <w:iCs/>
          <w:color w:val="212121"/>
          <w:sz w:val="22"/>
          <w:szCs w:val="22"/>
          <w:bdr w:val="none" w:sz="0" w:space="0" w:color="auto" w:frame="1"/>
        </w:rPr>
        <w:t xml:space="preserve">. </w:t>
      </w:r>
    </w:p>
    <w:p w14:paraId="3CB23731" w14:textId="41E25C2B" w:rsidR="00C92A0C" w:rsidRPr="002341FB" w:rsidRDefault="00C92A0C" w:rsidP="00C92A0C">
      <w:pPr>
        <w:pStyle w:val="NormalWeb"/>
        <w:shd w:val="clear" w:color="auto" w:fill="FFFFFF"/>
        <w:spacing w:before="0" w:beforeAutospacing="0" w:after="0" w:afterAutospacing="0"/>
        <w:rPr>
          <w:rFonts w:ascii="Avenir Book" w:hAnsi="Avenir Book"/>
          <w:color w:val="242424"/>
          <w:sz w:val="22"/>
          <w:szCs w:val="22"/>
        </w:rPr>
      </w:pPr>
      <w:r w:rsidRPr="002341FB">
        <w:rPr>
          <w:rFonts w:ascii="Avenir Book" w:hAnsi="Avenir Book" w:cs="Calibri"/>
          <w:color w:val="212121"/>
          <w:sz w:val="22"/>
          <w:szCs w:val="22"/>
          <w:bdr w:val="none" w:sz="0" w:space="0" w:color="auto" w:frame="1"/>
        </w:rPr>
        <w:t xml:space="preserve">Investigators: Elizabeth Talbott: Principal Investigator &amp; Project Director. Co-PIs are Xianxuan Xu (VDOE), Amanda Simpfenderfer, </w:t>
      </w:r>
      <w:r w:rsidRPr="002341FB">
        <w:rPr>
          <w:rFonts w:ascii="Avenir Book" w:hAnsi="Avenir Book" w:cs="Calibri"/>
          <w:b/>
          <w:bCs/>
          <w:color w:val="212121"/>
          <w:sz w:val="22"/>
          <w:szCs w:val="22"/>
          <w:bdr w:val="none" w:sz="0" w:space="0" w:color="auto" w:frame="1"/>
        </w:rPr>
        <w:t>Kristin Conradi Smith</w:t>
      </w:r>
      <w:r w:rsidRPr="002341FB">
        <w:rPr>
          <w:rFonts w:ascii="Avenir Book" w:hAnsi="Avenir Book" w:cs="Calibri"/>
          <w:color w:val="212121"/>
          <w:sz w:val="22"/>
          <w:szCs w:val="22"/>
          <w:bdr w:val="none" w:sz="0" w:space="0" w:color="auto" w:frame="1"/>
        </w:rPr>
        <w:t xml:space="preserve"> (W&amp;M), &amp; Devin M. Kearns (NC State University).</w:t>
      </w:r>
      <w:r w:rsidR="002341FB">
        <w:rPr>
          <w:rFonts w:ascii="Avenir Book" w:hAnsi="Avenir Book" w:cs="Calibri"/>
          <w:color w:val="212121"/>
          <w:sz w:val="22"/>
          <w:szCs w:val="22"/>
          <w:bdr w:val="none" w:sz="0" w:space="0" w:color="auto" w:frame="1"/>
        </w:rPr>
        <w:t xml:space="preserve"> </w:t>
      </w:r>
      <w:r w:rsidRPr="002341FB">
        <w:rPr>
          <w:rFonts w:ascii="Avenir Book" w:hAnsi="Avenir Book" w:cs="Calibri"/>
          <w:color w:val="212121"/>
          <w:sz w:val="22"/>
          <w:szCs w:val="22"/>
          <w:bdr w:val="none" w:sz="0" w:space="0" w:color="auto" w:frame="1"/>
        </w:rPr>
        <w:t>Funder &amp; Competition: U.S. Department of Education, Institute of Education Sciences (Using Longitudinal Data to Support State Education Policymaking; R305S250009).</w:t>
      </w:r>
    </w:p>
    <w:p w14:paraId="3E165796" w14:textId="23F6ADA6" w:rsidR="00C92A0C" w:rsidRPr="002341FB" w:rsidRDefault="00C92A0C" w:rsidP="00C92A0C">
      <w:pPr>
        <w:pStyle w:val="NormalWeb"/>
        <w:shd w:val="clear" w:color="auto" w:fill="FFFFFF"/>
        <w:spacing w:before="0" w:beforeAutospacing="0" w:after="0" w:afterAutospacing="0"/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</w:pPr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>Total Costs (Direct + Indirect) = $</w:t>
      </w:r>
      <w:r w:rsidRPr="002341FB">
        <w:rPr>
          <w:rFonts w:ascii="Avenir Book" w:hAnsi="Avenir Book" w:cs="Calibri"/>
          <w:color w:val="212121"/>
          <w:sz w:val="22"/>
          <w:szCs w:val="22"/>
          <w:bdr w:val="none" w:sz="0" w:space="0" w:color="auto" w:frame="1"/>
        </w:rPr>
        <w:t>978,904 / W&amp;M</w:t>
      </w:r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 xml:space="preserve"> $773,138 / NCSU $198,266 / VA Department of Education $7500. </w:t>
      </w:r>
      <w:proofErr w:type="gramStart"/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>Current status</w:t>
      </w:r>
      <w:proofErr w:type="gramEnd"/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>: Score, 1</w:t>
      </w:r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  <w:vertAlign w:val="superscript"/>
        </w:rPr>
        <w:t>st</w:t>
      </w:r>
      <w:r w:rsidRP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> Submission: 1.97 (in the fundable range). We submitted all required materials to the IES in 2024, including answers to multiple questions, updated budget, and letters of support.</w:t>
      </w:r>
      <w:r w:rsidR="002341FB">
        <w:rPr>
          <w:rFonts w:ascii="Avenir Book" w:hAnsi="Avenir Book" w:cs="Calibri"/>
          <w:color w:val="000000"/>
          <w:sz w:val="22"/>
          <w:szCs w:val="22"/>
          <w:bdr w:val="none" w:sz="0" w:space="0" w:color="auto" w:frame="1"/>
        </w:rPr>
        <w:t xml:space="preserve"> Funding has been tentatively approved for start 2026.</w:t>
      </w:r>
    </w:p>
    <w:p w14:paraId="28A1085B" w14:textId="77777777" w:rsidR="00C92A0C" w:rsidRPr="002341FB" w:rsidRDefault="00C92A0C" w:rsidP="002341FB">
      <w:pPr>
        <w:rPr>
          <w:rFonts w:ascii="Avenir Book" w:hAnsi="Avenir Book"/>
          <w:sz w:val="22"/>
          <w:szCs w:val="22"/>
        </w:rPr>
      </w:pPr>
    </w:p>
    <w:p w14:paraId="62F3C631" w14:textId="327AB5E6" w:rsidR="00C92A0C" w:rsidRPr="002341FB" w:rsidRDefault="00C92A0C" w:rsidP="00C92A0C">
      <w:pPr>
        <w:ind w:left="720" w:hanging="720"/>
        <w:rPr>
          <w:rFonts w:ascii="Avenir Book" w:hAnsi="Avenir Book"/>
          <w:i/>
          <w:iCs/>
          <w:sz w:val="22"/>
          <w:szCs w:val="22"/>
        </w:rPr>
      </w:pPr>
      <w:r w:rsidRPr="002341FB">
        <w:rPr>
          <w:rFonts w:ascii="Avenir Book" w:hAnsi="Avenir Book"/>
          <w:sz w:val="22"/>
          <w:szCs w:val="22"/>
        </w:rPr>
        <w:t xml:space="preserve">Title: </w:t>
      </w:r>
      <w:r w:rsidRPr="002341FB">
        <w:rPr>
          <w:rFonts w:ascii="Avenir Book" w:hAnsi="Avenir Book"/>
          <w:i/>
          <w:iCs/>
          <w:sz w:val="22"/>
          <w:szCs w:val="22"/>
        </w:rPr>
        <w:t>Classroom Integration and Transfer with a Game-Based Learning Environment</w:t>
      </w:r>
    </w:p>
    <w:p w14:paraId="5E9F0DEC" w14:textId="2C831CC3" w:rsidR="00C92A0C" w:rsidRPr="002341FB" w:rsidRDefault="00C92A0C" w:rsidP="00C92A0C">
      <w:pPr>
        <w:ind w:left="720" w:hanging="720"/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</w:pP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Investigators: John Nietfeld</w:t>
      </w:r>
      <w:r w:rsid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 xml:space="preserve"> (NC State</w:t>
      </w:r>
      <w:proofErr w:type="gramStart"/>
      <w:r w:rsid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 xml:space="preserve">) 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>:</w:t>
      </w:r>
      <w:proofErr w:type="gramEnd"/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 xml:space="preserve"> Principal Investigator &amp; Project Director, Co PIs are Rayne Sperling (Penn State) and </w:t>
      </w:r>
      <w:r w:rsidRPr="002341FB">
        <w:rPr>
          <w:rFonts w:ascii="Avenir Book" w:hAnsi="Avenir Book"/>
          <w:b/>
          <w:bCs/>
          <w:color w:val="000000"/>
          <w:sz w:val="22"/>
          <w:szCs w:val="22"/>
          <w:bdr w:val="none" w:sz="0" w:space="0" w:color="auto" w:frame="1"/>
        </w:rPr>
        <w:t>Kristin Conradi Smith.</w:t>
      </w:r>
      <w:r w:rsidRPr="002341FB"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  <w:t xml:space="preserve"> Submitted to NSF DRK-12 (unfunded)</w:t>
      </w:r>
    </w:p>
    <w:p w14:paraId="0DF1ED16" w14:textId="77777777" w:rsidR="00C92A0C" w:rsidRPr="002341FB" w:rsidRDefault="00C92A0C" w:rsidP="00406CEB">
      <w:pPr>
        <w:ind w:left="720" w:hanging="720"/>
        <w:rPr>
          <w:rFonts w:ascii="Avenir Book" w:hAnsi="Avenir Book"/>
          <w:sz w:val="22"/>
          <w:szCs w:val="22"/>
        </w:rPr>
      </w:pPr>
    </w:p>
    <w:p w14:paraId="59F68247" w14:textId="53DA7970" w:rsidR="00406CEB" w:rsidRPr="002341FB" w:rsidRDefault="002341FB" w:rsidP="00406CEB">
      <w:pPr>
        <w:ind w:left="720" w:hanging="720"/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sz w:val="22"/>
          <w:szCs w:val="22"/>
        </w:rPr>
        <w:t xml:space="preserve">Title: </w:t>
      </w:r>
      <w:r w:rsidR="00406CEB" w:rsidRPr="002341FB">
        <w:rPr>
          <w:rFonts w:ascii="Avenir Book" w:hAnsi="Avenir Book"/>
          <w:i/>
          <w:iCs/>
          <w:sz w:val="22"/>
          <w:szCs w:val="22"/>
        </w:rPr>
        <w:t>An analysis of reading volume, text exposure, and text variety in mandated third grade core reading programs.</w:t>
      </w:r>
      <w:r w:rsidR="00406CEB" w:rsidRPr="002341FB">
        <w:rPr>
          <w:rFonts w:ascii="Avenir Book" w:hAnsi="Avenir Book"/>
          <w:sz w:val="22"/>
          <w:szCs w:val="22"/>
        </w:rPr>
        <w:t xml:space="preserve"> Awarded $5000 from W&amp;M Faculty Research Committee; 2024-2025.</w:t>
      </w:r>
    </w:p>
    <w:p w14:paraId="04BD8C65" w14:textId="77777777" w:rsidR="00406CEB" w:rsidRPr="002341FB" w:rsidRDefault="00406CEB" w:rsidP="00406CEB">
      <w:pPr>
        <w:ind w:left="720" w:hanging="720"/>
        <w:rPr>
          <w:rFonts w:ascii="Avenir Book" w:hAnsi="Avenir Book"/>
          <w:color w:val="000000"/>
          <w:sz w:val="22"/>
          <w:szCs w:val="22"/>
          <w:bdr w:val="none" w:sz="0" w:space="0" w:color="auto" w:frame="1"/>
        </w:rPr>
      </w:pPr>
    </w:p>
    <w:p w14:paraId="2BB361F8" w14:textId="68BF0E5C" w:rsidR="00061393" w:rsidRPr="002341FB" w:rsidRDefault="002341FB" w:rsidP="00CD0AF6">
      <w:pPr>
        <w:autoSpaceDE w:val="0"/>
        <w:autoSpaceDN w:val="0"/>
        <w:adjustRightInd w:val="0"/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Cs/>
          <w:sz w:val="22"/>
          <w:szCs w:val="22"/>
        </w:rPr>
        <w:t>Title:</w:t>
      </w:r>
      <w:r>
        <w:rPr>
          <w:rFonts w:ascii="Avenir Book" w:hAnsi="Avenir Book" w:cs="Calibri"/>
          <w:i/>
          <w:sz w:val="22"/>
          <w:szCs w:val="22"/>
        </w:rPr>
        <w:t xml:space="preserve"> </w:t>
      </w:r>
      <w:r w:rsidR="009B294B" w:rsidRPr="002341FB">
        <w:rPr>
          <w:rFonts w:ascii="Avenir Book" w:hAnsi="Avenir Book" w:cs="Calibri"/>
          <w:i/>
          <w:sz w:val="22"/>
          <w:szCs w:val="22"/>
        </w:rPr>
        <w:t>Text Complexity in Reading Research.</w:t>
      </w:r>
      <w:r w:rsidR="009B294B" w:rsidRPr="002341FB">
        <w:rPr>
          <w:rFonts w:ascii="Avenir Book" w:hAnsi="Avenir Book" w:cs="Calibri"/>
          <w:sz w:val="22"/>
          <w:szCs w:val="22"/>
        </w:rPr>
        <w:t xml:space="preserve"> </w:t>
      </w:r>
      <w:r w:rsidR="00061393" w:rsidRPr="002341FB">
        <w:rPr>
          <w:rFonts w:ascii="Avenir Book" w:hAnsi="Avenir Book" w:cs="Calibri"/>
          <w:sz w:val="22"/>
          <w:szCs w:val="22"/>
        </w:rPr>
        <w:t xml:space="preserve">Suzann Matthews </w:t>
      </w:r>
      <w:r w:rsidR="009B294B" w:rsidRPr="002341FB">
        <w:rPr>
          <w:rFonts w:ascii="Avenir Book" w:hAnsi="Avenir Book" w:cs="Calibri"/>
          <w:sz w:val="22"/>
          <w:szCs w:val="22"/>
        </w:rPr>
        <w:t xml:space="preserve">Summer Research </w:t>
      </w:r>
      <w:r w:rsidR="00061393" w:rsidRPr="002341FB">
        <w:rPr>
          <w:rFonts w:ascii="Avenir Book" w:hAnsi="Avenir Book" w:cs="Calibri"/>
          <w:sz w:val="22"/>
          <w:szCs w:val="22"/>
        </w:rPr>
        <w:t>Grant</w:t>
      </w:r>
      <w:r w:rsidR="009B294B" w:rsidRPr="002341FB">
        <w:rPr>
          <w:rFonts w:ascii="Avenir Book" w:hAnsi="Avenir Book" w:cs="Calibri"/>
          <w:sz w:val="22"/>
          <w:szCs w:val="22"/>
        </w:rPr>
        <w:t>, William &amp; Mary; 2016-2017; $5000.</w:t>
      </w:r>
    </w:p>
    <w:p w14:paraId="1DBF9FC5" w14:textId="77777777" w:rsidR="009A6B6A" w:rsidRPr="002341FB" w:rsidRDefault="009A6B6A" w:rsidP="00CD0AF6">
      <w:pPr>
        <w:autoSpaceDE w:val="0"/>
        <w:autoSpaceDN w:val="0"/>
        <w:adjustRightInd w:val="0"/>
        <w:rPr>
          <w:rFonts w:ascii="Avenir Book" w:hAnsi="Avenir Book" w:cs="Calibri"/>
          <w:b/>
          <w:sz w:val="22"/>
          <w:szCs w:val="22"/>
        </w:rPr>
      </w:pPr>
    </w:p>
    <w:p w14:paraId="116C802D" w14:textId="2F93A42E" w:rsidR="009A6B6A" w:rsidRPr="002341FB" w:rsidRDefault="002341FB" w:rsidP="00CD0AF6">
      <w:pPr>
        <w:widowControl w:val="0"/>
        <w:autoSpaceDE w:val="0"/>
        <w:autoSpaceDN w:val="0"/>
        <w:adjustRightInd w:val="0"/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Title: </w:t>
      </w:r>
      <w:r w:rsidR="00025646" w:rsidRPr="002341FB">
        <w:rPr>
          <w:rFonts w:ascii="Avenir Book" w:hAnsi="Avenir Book" w:cs="Calibri"/>
          <w:bCs/>
          <w:sz w:val="22"/>
          <w:szCs w:val="22"/>
        </w:rPr>
        <w:t>Multidimensional Profiles of Students Who Struggle with Reading</w:t>
      </w:r>
      <w:r w:rsidR="00025646" w:rsidRPr="002341FB">
        <w:rPr>
          <w:rFonts w:ascii="Avenir Book" w:hAnsi="Avenir Book" w:cs="Calibri"/>
          <w:bCs/>
          <w:i/>
          <w:iCs/>
          <w:sz w:val="22"/>
          <w:szCs w:val="22"/>
        </w:rPr>
        <w:t xml:space="preserve">. </w:t>
      </w:r>
      <w:r w:rsidR="00025646" w:rsidRPr="002341FB">
        <w:rPr>
          <w:rFonts w:ascii="Avenir Book" w:hAnsi="Avenir Book" w:cs="Calibri"/>
          <w:sz w:val="22"/>
          <w:szCs w:val="22"/>
        </w:rPr>
        <w:t>Faculty Research &amp; Professional Development Grant, North Carolina State University; 2012-2013; $7000.</w:t>
      </w:r>
    </w:p>
    <w:p w14:paraId="5763929C" w14:textId="77777777" w:rsidR="00207262" w:rsidRPr="002341FB" w:rsidRDefault="00207262" w:rsidP="00207262">
      <w:pPr>
        <w:rPr>
          <w:rFonts w:ascii="Avenir Book" w:hAnsi="Avenir Book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bottom w:val="single" w:sz="4" w:space="0" w:color="000000"/>
        </w:tblBorders>
        <w:tblLook w:val="00A0" w:firstRow="1" w:lastRow="0" w:firstColumn="1" w:lastColumn="0" w:noHBand="0" w:noVBand="0"/>
      </w:tblPr>
      <w:tblGrid>
        <w:gridCol w:w="9578"/>
      </w:tblGrid>
      <w:tr w:rsidR="00207262" w:rsidRPr="002341FB" w14:paraId="68C2C5E5" w14:textId="77777777">
        <w:tc>
          <w:tcPr>
            <w:tcW w:w="9578" w:type="dxa"/>
          </w:tcPr>
          <w:p w14:paraId="21FC57D8" w14:textId="046EC270" w:rsidR="00207262" w:rsidRPr="002341FB" w:rsidRDefault="00207262">
            <w:pPr>
              <w:autoSpaceDE w:val="0"/>
              <w:autoSpaceDN w:val="0"/>
              <w:adjustRightInd w:val="0"/>
              <w:rPr>
                <w:rFonts w:ascii="Avenir Book" w:hAnsi="Avenir Book" w:cs="Calibri"/>
                <w:b/>
                <w:bCs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/>
                <w:sz w:val="22"/>
                <w:szCs w:val="22"/>
              </w:rPr>
              <w:t>UNDERGRADUATE RESEARCH COLLABORATION &amp; SUPERVISION</w:t>
            </w:r>
          </w:p>
        </w:tc>
      </w:tr>
    </w:tbl>
    <w:p w14:paraId="3C970F45" w14:textId="77777777" w:rsidR="003F3837" w:rsidRPr="002341FB" w:rsidRDefault="003F3837" w:rsidP="00207262">
      <w:pPr>
        <w:ind w:left="1080" w:hanging="1080"/>
        <w:rPr>
          <w:rFonts w:ascii="Avenir Book" w:hAnsi="Avenir Book" w:cs="Calibri"/>
          <w:sz w:val="22"/>
          <w:szCs w:val="22"/>
        </w:rPr>
      </w:pPr>
    </w:p>
    <w:p w14:paraId="626D90F2" w14:textId="77777777" w:rsidR="002341FB" w:rsidRDefault="002341FB" w:rsidP="00207262">
      <w:pPr>
        <w:ind w:left="1080" w:hanging="1080"/>
        <w:rPr>
          <w:rFonts w:ascii="Avenir Book" w:hAnsi="Avenir Book" w:cs="Calibri"/>
          <w:sz w:val="22"/>
          <w:szCs w:val="22"/>
        </w:rPr>
      </w:pPr>
      <w:r>
        <w:rPr>
          <w:rFonts w:ascii="Avenir Book" w:hAnsi="Avenir Book" w:cs="Calibri"/>
          <w:sz w:val="22"/>
          <w:szCs w:val="22"/>
        </w:rPr>
        <w:t>Current Lab Members: Jay Kellam (’26), Sarah McDonald (’26), Sydney Sheldon (’27), Hailey Fisher (’27), Lily Silverman (’26), Katie Rusnak (’26)</w:t>
      </w:r>
    </w:p>
    <w:p w14:paraId="1AF52B64" w14:textId="77777777" w:rsidR="002341FB" w:rsidRDefault="002341FB" w:rsidP="00207262">
      <w:pPr>
        <w:ind w:left="1080" w:hanging="1080"/>
        <w:rPr>
          <w:rFonts w:ascii="Avenir Book" w:hAnsi="Avenir Book" w:cs="Calibri"/>
          <w:sz w:val="22"/>
          <w:szCs w:val="22"/>
        </w:rPr>
      </w:pPr>
      <w:r>
        <w:rPr>
          <w:rFonts w:ascii="Avenir Book" w:hAnsi="Avenir Book" w:cs="Calibri"/>
          <w:sz w:val="22"/>
          <w:szCs w:val="22"/>
        </w:rPr>
        <w:t>Former Lab Members: Maya Sardar (’25), Margaret Barr (’25)</w:t>
      </w:r>
    </w:p>
    <w:p w14:paraId="50218A21" w14:textId="77777777" w:rsidR="002341FB" w:rsidRDefault="002341FB" w:rsidP="00207262">
      <w:pPr>
        <w:ind w:left="1080" w:hanging="1080"/>
        <w:rPr>
          <w:rFonts w:ascii="Avenir Book" w:hAnsi="Avenir Book" w:cs="Calibri"/>
          <w:sz w:val="22"/>
          <w:szCs w:val="22"/>
        </w:rPr>
      </w:pPr>
    </w:p>
    <w:p w14:paraId="16B77024" w14:textId="4C76C481" w:rsidR="00114E99" w:rsidRDefault="002341FB" w:rsidP="00207262">
      <w:pPr>
        <w:ind w:left="1080" w:hanging="1080"/>
        <w:rPr>
          <w:rFonts w:ascii="Avenir Book" w:hAnsi="Avenir Book" w:cs="Calibri"/>
          <w:sz w:val="22"/>
          <w:szCs w:val="22"/>
        </w:rPr>
      </w:pPr>
      <w:r>
        <w:rPr>
          <w:rFonts w:ascii="Avenir Book" w:hAnsi="Avenir Book" w:cs="Calibri"/>
          <w:sz w:val="22"/>
          <w:szCs w:val="22"/>
        </w:rPr>
        <w:t xml:space="preserve">Charles Center Summer Research Grant Supervision: </w:t>
      </w:r>
      <w:r w:rsidR="00114E99" w:rsidRPr="002341FB">
        <w:rPr>
          <w:rFonts w:ascii="Avenir Book" w:hAnsi="Avenir Book" w:cs="Calibri"/>
          <w:sz w:val="22"/>
          <w:szCs w:val="22"/>
        </w:rPr>
        <w:t>Olivia Kerr</w:t>
      </w:r>
      <w:r>
        <w:rPr>
          <w:rFonts w:ascii="Avenir Book" w:hAnsi="Avenir Book" w:cs="Calibri"/>
          <w:sz w:val="22"/>
          <w:szCs w:val="22"/>
        </w:rPr>
        <w:t xml:space="preserve"> (2025), Lily Silverman (2025), Hailey Fisher (2025), Margaret Barr (2024), Zaria Hardy (2020)</w:t>
      </w:r>
    </w:p>
    <w:p w14:paraId="2B24683D" w14:textId="7FE90896" w:rsidR="002341FB" w:rsidRPr="002341FB" w:rsidRDefault="002341FB" w:rsidP="00207262">
      <w:pPr>
        <w:ind w:left="1080" w:hanging="1080"/>
        <w:rPr>
          <w:rFonts w:ascii="Avenir Book" w:hAnsi="Avenir Book" w:cs="Calibri"/>
          <w:sz w:val="22"/>
          <w:szCs w:val="22"/>
        </w:rPr>
      </w:pPr>
      <w:r>
        <w:rPr>
          <w:rFonts w:ascii="Avenir Book" w:hAnsi="Avenir Book" w:cs="Calibri"/>
          <w:sz w:val="22"/>
          <w:szCs w:val="22"/>
        </w:rPr>
        <w:t>Monroe Research Supervision: Isabelle Ripin (2020)</w:t>
      </w:r>
    </w:p>
    <w:p w14:paraId="7937C69A" w14:textId="77777777" w:rsidR="002341FB" w:rsidRPr="002341FB" w:rsidRDefault="002341FB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8"/>
      </w:tblGrid>
      <w:tr w:rsidR="002341FB" w:rsidRPr="002341FB" w14:paraId="66F2F3FB" w14:textId="77777777" w:rsidTr="00D74E54">
        <w:tc>
          <w:tcPr>
            <w:tcW w:w="9578" w:type="dxa"/>
          </w:tcPr>
          <w:p w14:paraId="6BCB07B1" w14:textId="77777777" w:rsidR="002341FB" w:rsidRPr="002341FB" w:rsidRDefault="002341FB" w:rsidP="00D74E54">
            <w:pPr>
              <w:autoSpaceDE w:val="0"/>
              <w:autoSpaceDN w:val="0"/>
              <w:adjustRightInd w:val="0"/>
              <w:rPr>
                <w:rFonts w:ascii="Avenir Book" w:hAnsi="Avenir Book" w:cs="Calibri"/>
                <w:b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/>
                <w:sz w:val="22"/>
                <w:szCs w:val="22"/>
              </w:rPr>
              <w:t>UNIVERSITY TEACHING EXPERIENCE</w:t>
            </w:r>
          </w:p>
        </w:tc>
      </w:tr>
    </w:tbl>
    <w:p w14:paraId="1186C691" w14:textId="77777777" w:rsidR="002341FB" w:rsidRPr="002341FB" w:rsidRDefault="002341FB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</w:p>
    <w:p w14:paraId="7A7C6F1B" w14:textId="77777777" w:rsidR="002341FB" w:rsidRPr="002341FB" w:rsidRDefault="002341FB" w:rsidP="002341FB">
      <w:p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 xml:space="preserve">William &amp; Mary, </w:t>
      </w:r>
      <w:r w:rsidRPr="002341FB">
        <w:rPr>
          <w:rFonts w:ascii="Avenir Book" w:hAnsi="Avenir Book" w:cs="Calibri"/>
          <w:bCs/>
          <w:sz w:val="22"/>
          <w:szCs w:val="22"/>
        </w:rPr>
        <w:t>Williamsburg, VA, 2015-</w:t>
      </w:r>
    </w:p>
    <w:p w14:paraId="12BF5520" w14:textId="77777777" w:rsidR="002341FB" w:rsidRPr="002341FB" w:rsidRDefault="002341FB" w:rsidP="002341FB">
      <w:pPr>
        <w:ind w:firstLine="720"/>
        <w:rPr>
          <w:rFonts w:ascii="Avenir Book" w:hAnsi="Avenir Book" w:cs="Calibri"/>
          <w:b/>
          <w:bCs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 xml:space="preserve">Associate Professor </w:t>
      </w:r>
      <w:r w:rsidRPr="002341FB">
        <w:rPr>
          <w:rFonts w:ascii="Avenir Book" w:hAnsi="Avenir Book" w:cs="Calibri"/>
          <w:bCs/>
          <w:sz w:val="22"/>
          <w:szCs w:val="22"/>
        </w:rPr>
        <w:t xml:space="preserve">(2018-  </w:t>
      </w:r>
      <w:proofErr w:type="gramStart"/>
      <w:r w:rsidRPr="002341FB">
        <w:rPr>
          <w:rFonts w:ascii="Avenir Book" w:hAnsi="Avenir Book" w:cs="Calibri"/>
          <w:bCs/>
          <w:sz w:val="22"/>
          <w:szCs w:val="22"/>
        </w:rPr>
        <w:t xml:space="preserve">  )</w:t>
      </w:r>
      <w:proofErr w:type="gramEnd"/>
    </w:p>
    <w:p w14:paraId="513158E8" w14:textId="77777777" w:rsidR="002341FB" w:rsidRPr="002341FB" w:rsidRDefault="002341FB" w:rsidP="002341FB">
      <w:pPr>
        <w:ind w:firstLine="72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 xml:space="preserve">Assistant Professor </w:t>
      </w:r>
      <w:r w:rsidRPr="002341FB">
        <w:rPr>
          <w:rFonts w:ascii="Avenir Book" w:hAnsi="Avenir Book" w:cs="Calibri"/>
          <w:bCs/>
          <w:sz w:val="22"/>
          <w:szCs w:val="22"/>
        </w:rPr>
        <w:t>(2015-2018)</w:t>
      </w:r>
    </w:p>
    <w:p w14:paraId="6D2CA388" w14:textId="77777777" w:rsidR="002341FB" w:rsidRPr="002341FB" w:rsidRDefault="002341FB" w:rsidP="002341FB">
      <w:pPr>
        <w:ind w:firstLine="72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13 Unique courses, 1 practicum, 7 independent studies</w:t>
      </w:r>
    </w:p>
    <w:p w14:paraId="648A7DC8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Children’s Literature (EDUC 421)</w:t>
      </w:r>
    </w:p>
    <w:p w14:paraId="300858B8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lastRenderedPageBreak/>
        <w:t>Literacy Across the Curriculum (ELEM 408)</w:t>
      </w:r>
    </w:p>
    <w:p w14:paraId="4B40565F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Literature for Adolescents (CRIN S77)</w:t>
      </w:r>
    </w:p>
    <w:p w14:paraId="7E3E57F2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Books &amp; Bias</w:t>
      </w:r>
      <w:r w:rsidRPr="002341FB">
        <w:rPr>
          <w:rFonts w:ascii="Avenir Book" w:hAnsi="Avenir Book" w:cs="Calibri"/>
          <w:bCs/>
          <w:i/>
          <w:sz w:val="22"/>
          <w:szCs w:val="22"/>
        </w:rPr>
        <w:t xml:space="preserve"> </w:t>
      </w:r>
      <w:r w:rsidRPr="002341FB">
        <w:rPr>
          <w:rFonts w:ascii="Avenir Book" w:hAnsi="Avenir Book" w:cs="Calibri"/>
          <w:bCs/>
          <w:sz w:val="22"/>
          <w:szCs w:val="22"/>
        </w:rPr>
        <w:t>(EDUC 150)</w:t>
      </w:r>
    </w:p>
    <w:p w14:paraId="38C0CC29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Diagnosis &amp; Intervention of Reading Difficulties PK-5 (CRIN R15)</w:t>
      </w:r>
    </w:p>
    <w:p w14:paraId="5765144A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Diagnosis &amp; Intervention of Reading Difficulties 6-12 (CRIN R17)</w:t>
      </w:r>
    </w:p>
    <w:p w14:paraId="5BC83B17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Education Research Methods (F65)</w:t>
      </w:r>
    </w:p>
    <w:p w14:paraId="2B8FC3E3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Teaching Elementary Reading/Language Arts (CRIN E03 &amp; E04; ELEM 403 &amp; 404)</w:t>
      </w:r>
    </w:p>
    <w:p w14:paraId="455AAFD6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Language Development and the English Learner (CRIN R07)</w:t>
      </w:r>
    </w:p>
    <w:p w14:paraId="43186C73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Elementary Ed Practicum (ELEM 300)</w:t>
      </w:r>
    </w:p>
    <w:p w14:paraId="1B054B1A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Diversity in Children’s Literature (CRIN R21)</w:t>
      </w:r>
    </w:p>
    <w:p w14:paraId="351ED753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Teachers School and Community (ELEM 441)</w:t>
      </w:r>
    </w:p>
    <w:p w14:paraId="7B374B70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Reading and Writing Across the Curriculum/Disciplines (CRIN S05)</w:t>
      </w:r>
    </w:p>
    <w:p w14:paraId="1356020C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i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Reading and Writing in the Content Areas (EDUC 460)</w:t>
      </w:r>
    </w:p>
    <w:p w14:paraId="659951A9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Independent study: </w:t>
      </w:r>
      <w:r w:rsidRPr="002341FB">
        <w:rPr>
          <w:rFonts w:ascii="Avenir Book" w:hAnsi="Avenir Book" w:cs="Calibri"/>
          <w:bCs/>
          <w:i/>
          <w:sz w:val="22"/>
          <w:szCs w:val="22"/>
        </w:rPr>
        <w:t>Writing Instruction</w:t>
      </w:r>
    </w:p>
    <w:p w14:paraId="45DEAF4A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Independent study: </w:t>
      </w:r>
      <w:r w:rsidRPr="002341FB">
        <w:rPr>
          <w:rFonts w:ascii="Avenir Book" w:hAnsi="Avenir Book" w:cs="Calibri"/>
          <w:bCs/>
          <w:i/>
          <w:sz w:val="22"/>
          <w:szCs w:val="22"/>
        </w:rPr>
        <w:t>Reading Theories</w:t>
      </w:r>
    </w:p>
    <w:p w14:paraId="0AF77D22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Independent study: </w:t>
      </w:r>
      <w:r w:rsidRPr="002341FB">
        <w:rPr>
          <w:rFonts w:ascii="Avenir Book" w:hAnsi="Avenir Book" w:cs="Calibri"/>
          <w:bCs/>
          <w:i/>
          <w:sz w:val="22"/>
          <w:szCs w:val="22"/>
        </w:rPr>
        <w:t>Reading Interventions</w:t>
      </w:r>
    </w:p>
    <w:p w14:paraId="53882D42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Independent study: </w:t>
      </w:r>
      <w:r w:rsidRPr="002341FB">
        <w:rPr>
          <w:rFonts w:ascii="Avenir Book" w:hAnsi="Avenir Book" w:cs="Calibri"/>
          <w:bCs/>
          <w:i/>
          <w:sz w:val="22"/>
          <w:szCs w:val="22"/>
        </w:rPr>
        <w:t xml:space="preserve">Technology and Reading Instruction </w:t>
      </w:r>
    </w:p>
    <w:p w14:paraId="2A3D27C0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Independent study: </w:t>
      </w:r>
      <w:r w:rsidRPr="002341FB">
        <w:rPr>
          <w:rFonts w:ascii="Avenir Book" w:hAnsi="Avenir Book" w:cs="Calibri"/>
          <w:bCs/>
          <w:i/>
          <w:sz w:val="22"/>
          <w:szCs w:val="22"/>
        </w:rPr>
        <w:t>Literacy Methods B</w:t>
      </w:r>
    </w:p>
    <w:p w14:paraId="072AC460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Independent study: Reading Comprehension</w:t>
      </w:r>
    </w:p>
    <w:p w14:paraId="0EBC3F44" w14:textId="77777777" w:rsidR="002341FB" w:rsidRPr="002341FB" w:rsidRDefault="002341FB" w:rsidP="002341FB">
      <w:pPr>
        <w:pStyle w:val="ListParagraph"/>
        <w:numPr>
          <w:ilvl w:val="0"/>
          <w:numId w:val="12"/>
        </w:numPr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iCs/>
          <w:sz w:val="22"/>
          <w:szCs w:val="22"/>
        </w:rPr>
        <w:t>Independent study: Critical Analyses of Children’s Literature</w:t>
      </w:r>
    </w:p>
    <w:p w14:paraId="66D3C381" w14:textId="77777777" w:rsidR="002341FB" w:rsidRPr="002341FB" w:rsidRDefault="002341FB" w:rsidP="002341FB">
      <w:pPr>
        <w:ind w:left="1080"/>
        <w:rPr>
          <w:rFonts w:ascii="Avenir Book" w:hAnsi="Avenir Book" w:cs="Calibri"/>
          <w:bCs/>
          <w:sz w:val="22"/>
          <w:szCs w:val="22"/>
        </w:rPr>
      </w:pPr>
    </w:p>
    <w:p w14:paraId="650027B8" w14:textId="77777777" w:rsidR="002341FB" w:rsidRPr="002341FB" w:rsidRDefault="002341FB" w:rsidP="002341FB">
      <w:p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North Carolina State University, Raleigh, NC, 2011-2015</w:t>
      </w:r>
    </w:p>
    <w:p w14:paraId="5200A159" w14:textId="77777777" w:rsidR="002341FB" w:rsidRPr="002341FB" w:rsidRDefault="002341FB" w:rsidP="002341FB">
      <w:p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ab/>
        <w:t>Assistant Professor (tenure track)</w:t>
      </w:r>
    </w:p>
    <w:p w14:paraId="7D3AB58F" w14:textId="77777777" w:rsidR="002341FB" w:rsidRPr="002341FB" w:rsidRDefault="002341FB" w:rsidP="002341FB">
      <w:p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University of Virginia, Charlottesville, VA 2008-2011</w:t>
      </w:r>
    </w:p>
    <w:p w14:paraId="5054342C" w14:textId="77777777" w:rsidR="002341FB" w:rsidRPr="002341FB" w:rsidRDefault="002341FB" w:rsidP="002341FB">
      <w:p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ab/>
        <w:t xml:space="preserve"> Adjunct Instructor</w:t>
      </w:r>
    </w:p>
    <w:p w14:paraId="4962542D" w14:textId="77777777" w:rsidR="002341FB" w:rsidRPr="002341FB" w:rsidRDefault="002341FB" w:rsidP="002341FB">
      <w:pPr>
        <w:rPr>
          <w:rFonts w:ascii="Avenir Book" w:hAnsi="Avenir Book" w:cs="Calibri"/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bottom w:val="single" w:sz="4" w:space="0" w:color="000000"/>
        </w:tblBorders>
        <w:tblLook w:val="00A0" w:firstRow="1" w:lastRow="0" w:firstColumn="1" w:lastColumn="0" w:noHBand="0" w:noVBand="0"/>
      </w:tblPr>
      <w:tblGrid>
        <w:gridCol w:w="9578"/>
      </w:tblGrid>
      <w:tr w:rsidR="002341FB" w:rsidRPr="002341FB" w14:paraId="3AC69CF3" w14:textId="77777777" w:rsidTr="00D74E54">
        <w:tc>
          <w:tcPr>
            <w:tcW w:w="9578" w:type="dxa"/>
          </w:tcPr>
          <w:p w14:paraId="5C44142B" w14:textId="77777777" w:rsidR="002341FB" w:rsidRPr="002341FB" w:rsidRDefault="002341FB" w:rsidP="00D74E54">
            <w:pPr>
              <w:rPr>
                <w:rFonts w:ascii="Avenir Book" w:hAnsi="Avenir Book" w:cs="Calibri"/>
                <w:b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/>
                <w:sz w:val="22"/>
                <w:szCs w:val="22"/>
              </w:rPr>
              <w:t>K-12 TEACHING EXPERIENCE</w:t>
            </w:r>
          </w:p>
        </w:tc>
      </w:tr>
    </w:tbl>
    <w:p w14:paraId="707FDC42" w14:textId="77777777" w:rsidR="002341FB" w:rsidRPr="002341FB" w:rsidRDefault="002341FB" w:rsidP="002341FB">
      <w:pPr>
        <w:ind w:left="1080"/>
        <w:rPr>
          <w:rFonts w:ascii="Avenir Book" w:hAnsi="Avenir Book" w:cs="Calibri"/>
          <w:sz w:val="22"/>
          <w:szCs w:val="22"/>
        </w:rPr>
      </w:pPr>
    </w:p>
    <w:p w14:paraId="7431C2D7" w14:textId="77777777" w:rsidR="002341FB" w:rsidRPr="002341FB" w:rsidRDefault="002341FB" w:rsidP="002341FB">
      <w:pPr>
        <w:autoSpaceDE w:val="0"/>
        <w:autoSpaceDN w:val="0"/>
        <w:adjustRightInd w:val="0"/>
        <w:ind w:left="720" w:hanging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Middle School Language Arts Summer School Teacher, </w:t>
      </w:r>
      <w:r w:rsidRPr="002341FB">
        <w:rPr>
          <w:rFonts w:ascii="Avenir Book" w:hAnsi="Avenir Book" w:cs="Calibri"/>
          <w:sz w:val="22"/>
          <w:szCs w:val="22"/>
        </w:rPr>
        <w:t>2009, 2010</w:t>
      </w:r>
    </w:p>
    <w:p w14:paraId="340C9D7B" w14:textId="77777777" w:rsidR="002341FB" w:rsidRPr="002341FB" w:rsidRDefault="002341FB" w:rsidP="002341FB">
      <w:pPr>
        <w:autoSpaceDE w:val="0"/>
        <w:autoSpaceDN w:val="0"/>
        <w:adjustRightInd w:val="0"/>
        <w:ind w:left="72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St. Anne’s-Belfield, Charlottesville, VA</w:t>
      </w:r>
    </w:p>
    <w:p w14:paraId="63023666" w14:textId="77777777" w:rsidR="002341FB" w:rsidRPr="002341FB" w:rsidRDefault="002341FB" w:rsidP="002341FB">
      <w:p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Interim Literacy Specialist, November </w:t>
      </w:r>
      <w:r w:rsidRPr="002341FB">
        <w:rPr>
          <w:rFonts w:ascii="Avenir Book" w:hAnsi="Avenir Book" w:cs="Calibri"/>
          <w:sz w:val="22"/>
          <w:szCs w:val="22"/>
        </w:rPr>
        <w:t>2006- February 2007</w:t>
      </w:r>
    </w:p>
    <w:p w14:paraId="66EDC22A" w14:textId="77777777" w:rsidR="002341FB" w:rsidRPr="002341FB" w:rsidRDefault="002341FB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Albemarle County Schools, Charlottesville, VA</w:t>
      </w:r>
    </w:p>
    <w:p w14:paraId="4A3EC0AA" w14:textId="77777777" w:rsidR="002341FB" w:rsidRPr="002341FB" w:rsidRDefault="002341FB" w:rsidP="002341FB">
      <w:pPr>
        <w:keepNext/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Second Grade Teacher, 2004-2006</w:t>
      </w:r>
    </w:p>
    <w:p w14:paraId="647219D0" w14:textId="77777777" w:rsidR="002341FB" w:rsidRPr="002341FB" w:rsidRDefault="002341FB" w:rsidP="002341FB">
      <w:pPr>
        <w:keepNext/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 xml:space="preserve">Richmond City Public Schools, Richmond, VA </w:t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</w:p>
    <w:p w14:paraId="08553B86" w14:textId="77777777" w:rsidR="002341FB" w:rsidRPr="002341FB" w:rsidRDefault="002341FB" w:rsidP="002341FB">
      <w:p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proofErr w:type="gramStart"/>
      <w:r w:rsidRPr="002341FB">
        <w:rPr>
          <w:rFonts w:ascii="Avenir Book" w:hAnsi="Avenir Book" w:cs="Calibri"/>
          <w:sz w:val="22"/>
          <w:szCs w:val="22"/>
        </w:rPr>
        <w:t>Title</w:t>
      </w:r>
      <w:proofErr w:type="gramEnd"/>
      <w:r w:rsidRPr="002341FB">
        <w:rPr>
          <w:rFonts w:ascii="Avenir Book" w:hAnsi="Avenir Book" w:cs="Calibri"/>
          <w:sz w:val="22"/>
          <w:szCs w:val="22"/>
        </w:rPr>
        <w:t xml:space="preserve"> I </w:t>
      </w:r>
      <w:proofErr w:type="gramStart"/>
      <w:r w:rsidRPr="002341FB">
        <w:rPr>
          <w:rFonts w:ascii="Avenir Book" w:hAnsi="Avenir Book" w:cs="Calibri"/>
          <w:sz w:val="22"/>
          <w:szCs w:val="22"/>
        </w:rPr>
        <w:t>Reading</w:t>
      </w:r>
      <w:proofErr w:type="gramEnd"/>
      <w:r w:rsidRPr="002341FB">
        <w:rPr>
          <w:rFonts w:ascii="Avenir Book" w:hAnsi="Avenir Book" w:cs="Calibri"/>
          <w:sz w:val="22"/>
          <w:szCs w:val="22"/>
        </w:rPr>
        <w:t xml:space="preserve"> Teacher (K-3), 2003-2004   </w:t>
      </w:r>
      <w:r w:rsidRPr="002341FB">
        <w:rPr>
          <w:rFonts w:ascii="Avenir Book" w:hAnsi="Avenir Book" w:cs="Calibri"/>
          <w:sz w:val="22"/>
          <w:szCs w:val="22"/>
        </w:rPr>
        <w:tab/>
      </w:r>
    </w:p>
    <w:p w14:paraId="48D939ED" w14:textId="77777777" w:rsidR="002341FB" w:rsidRPr="002341FB" w:rsidRDefault="002341FB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LEAP Academy Charter School, Camden, NJ</w:t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  <w:t xml:space="preserve">  </w:t>
      </w:r>
    </w:p>
    <w:p w14:paraId="5090266B" w14:textId="77777777" w:rsidR="002341FB" w:rsidRPr="002341FB" w:rsidRDefault="002341FB" w:rsidP="002341FB">
      <w:p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Fourth Grade Teacher, 2001-2003</w:t>
      </w:r>
    </w:p>
    <w:p w14:paraId="451EB13C" w14:textId="77777777" w:rsidR="002341FB" w:rsidRPr="002341FB" w:rsidRDefault="002341FB" w:rsidP="002341FB">
      <w:p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Kindergarten Teacher, 1999-2001</w:t>
      </w:r>
    </w:p>
    <w:p w14:paraId="458226E2" w14:textId="77777777" w:rsidR="002341FB" w:rsidRPr="002341FB" w:rsidRDefault="002341FB" w:rsidP="002341FB">
      <w:pPr>
        <w:autoSpaceDE w:val="0"/>
        <w:autoSpaceDN w:val="0"/>
        <w:adjustRightInd w:val="0"/>
        <w:ind w:firstLine="720"/>
        <w:rPr>
          <w:rFonts w:ascii="Avenir Book" w:hAnsi="Avenir Book" w:cs="Calibri"/>
          <w:sz w:val="22"/>
          <w:szCs w:val="22"/>
        </w:rPr>
      </w:pPr>
      <w:proofErr w:type="spellStart"/>
      <w:r w:rsidRPr="002341FB">
        <w:rPr>
          <w:rFonts w:ascii="Avenir Book" w:hAnsi="Avenir Book" w:cs="Calibri"/>
          <w:sz w:val="22"/>
          <w:szCs w:val="22"/>
        </w:rPr>
        <w:t>CamdenForward</w:t>
      </w:r>
      <w:proofErr w:type="spellEnd"/>
      <w:r w:rsidRPr="002341FB">
        <w:rPr>
          <w:rFonts w:ascii="Avenir Book" w:hAnsi="Avenir Book" w:cs="Calibri"/>
          <w:sz w:val="22"/>
          <w:szCs w:val="22"/>
        </w:rPr>
        <w:t xml:space="preserve"> School, Camden, NJ</w:t>
      </w:r>
      <w:r w:rsidRPr="002341FB">
        <w:rPr>
          <w:rFonts w:ascii="Avenir Book" w:hAnsi="Avenir Book" w:cs="Calibri"/>
          <w:sz w:val="22"/>
          <w:szCs w:val="22"/>
        </w:rPr>
        <w:tab/>
      </w:r>
    </w:p>
    <w:p w14:paraId="6B21784C" w14:textId="2D1A8F02" w:rsidR="00DC75AC" w:rsidRPr="002341FB" w:rsidRDefault="002341FB" w:rsidP="002341FB">
      <w:pPr>
        <w:autoSpaceDE w:val="0"/>
        <w:autoSpaceDN w:val="0"/>
        <w:adjustRightInd w:val="0"/>
        <w:rPr>
          <w:rFonts w:ascii="Avenir Book" w:hAnsi="Avenir Book" w:cs="Calibri"/>
          <w:b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  <w:r w:rsidRPr="002341FB">
        <w:rPr>
          <w:rFonts w:ascii="Avenir Book" w:hAnsi="Avenir Book" w:cs="Calibri"/>
          <w:sz w:val="22"/>
          <w:szCs w:val="22"/>
        </w:rPr>
        <w:tab/>
      </w:r>
    </w:p>
    <w:tbl>
      <w:tblPr>
        <w:tblW w:w="0" w:type="auto"/>
        <w:tblBorders>
          <w:top w:val="single" w:sz="4" w:space="0" w:color="000000"/>
          <w:bottom w:val="single" w:sz="4" w:space="0" w:color="000000"/>
        </w:tblBorders>
        <w:tblLook w:val="00A0" w:firstRow="1" w:lastRow="0" w:firstColumn="1" w:lastColumn="0" w:noHBand="0" w:noVBand="0"/>
      </w:tblPr>
      <w:tblGrid>
        <w:gridCol w:w="9578"/>
      </w:tblGrid>
      <w:tr w:rsidR="00207262" w:rsidRPr="002341FB" w14:paraId="3F697DBC" w14:textId="77777777">
        <w:tc>
          <w:tcPr>
            <w:tcW w:w="9578" w:type="dxa"/>
          </w:tcPr>
          <w:p w14:paraId="17053FB3" w14:textId="77777777" w:rsidR="00207262" w:rsidRPr="002341FB" w:rsidRDefault="00207262">
            <w:pPr>
              <w:autoSpaceDE w:val="0"/>
              <w:autoSpaceDN w:val="0"/>
              <w:adjustRightInd w:val="0"/>
              <w:rPr>
                <w:rFonts w:ascii="Avenir Book" w:hAnsi="Avenir Book" w:cs="Calibri"/>
                <w:b/>
                <w:bCs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/>
                <w:sz w:val="22"/>
                <w:szCs w:val="22"/>
              </w:rPr>
              <w:t>HONORS AND AWARDS</w:t>
            </w:r>
          </w:p>
        </w:tc>
      </w:tr>
    </w:tbl>
    <w:p w14:paraId="4D09689E" w14:textId="14C99DC1" w:rsidR="00207262" w:rsidRPr="002341FB" w:rsidRDefault="00207262" w:rsidP="00207262">
      <w:pPr>
        <w:ind w:left="-720" w:right="-720" w:firstLine="720"/>
        <w:rPr>
          <w:rFonts w:ascii="Avenir Book" w:hAnsi="Avenir Book" w:cs="Calibri"/>
          <w:sz w:val="22"/>
          <w:szCs w:val="22"/>
        </w:rPr>
      </w:pPr>
    </w:p>
    <w:p w14:paraId="5168AF25" w14:textId="5CE2F008" w:rsidR="002341FB" w:rsidRDefault="002341FB" w:rsidP="00207262">
      <w:pPr>
        <w:ind w:left="-720" w:right="-720" w:firstLine="720"/>
        <w:rPr>
          <w:rFonts w:ascii="Avenir Book" w:hAnsi="Avenir Book" w:cs="Calibri"/>
          <w:sz w:val="22"/>
          <w:szCs w:val="22"/>
        </w:rPr>
      </w:pPr>
      <w:r>
        <w:rPr>
          <w:rFonts w:ascii="Avenir Book" w:hAnsi="Avenir Book" w:cs="Calibri"/>
          <w:sz w:val="22"/>
          <w:szCs w:val="22"/>
        </w:rPr>
        <w:t>Virginia L. McLaughlin Professorship, 2023-2026</w:t>
      </w:r>
    </w:p>
    <w:p w14:paraId="5526C97B" w14:textId="3D8278FF" w:rsidR="008A6DEC" w:rsidRPr="002341FB" w:rsidRDefault="008A6DEC" w:rsidP="00207262">
      <w:pPr>
        <w:ind w:left="-720" w:right="-720"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VSLA Jones-Daly Faculty Award (involvement and leadership in PK-12 literacy in state)</w:t>
      </w:r>
      <w:r w:rsidR="00CA3C27" w:rsidRPr="002341FB">
        <w:rPr>
          <w:rFonts w:ascii="Avenir Book" w:hAnsi="Avenir Book" w:cs="Calibri"/>
          <w:sz w:val="22"/>
          <w:szCs w:val="22"/>
        </w:rPr>
        <w:t>,</w:t>
      </w:r>
      <w:r w:rsidRPr="002341FB">
        <w:rPr>
          <w:rFonts w:ascii="Avenir Book" w:hAnsi="Avenir Book" w:cs="Calibri"/>
          <w:sz w:val="22"/>
          <w:szCs w:val="22"/>
        </w:rPr>
        <w:t xml:space="preserve"> 2021</w:t>
      </w:r>
    </w:p>
    <w:p w14:paraId="15B5C12B" w14:textId="3CE91711" w:rsidR="00D22D7F" w:rsidRPr="002341FB" w:rsidRDefault="00D22D7F" w:rsidP="00207262">
      <w:pPr>
        <w:ind w:left="-720" w:right="-720"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Studio for Teaching &amp; Learning Innovation</w:t>
      </w:r>
      <w:r w:rsidR="00571FE5" w:rsidRPr="002341FB">
        <w:rPr>
          <w:rFonts w:ascii="Avenir Book" w:hAnsi="Avenir Book" w:cs="Calibri"/>
          <w:sz w:val="22"/>
          <w:szCs w:val="22"/>
        </w:rPr>
        <w:t xml:space="preserve"> (STLI)</w:t>
      </w:r>
      <w:r w:rsidRPr="002341FB">
        <w:rPr>
          <w:rFonts w:ascii="Avenir Book" w:hAnsi="Avenir Book" w:cs="Calibri"/>
          <w:sz w:val="22"/>
          <w:szCs w:val="22"/>
        </w:rPr>
        <w:t xml:space="preserve"> </w:t>
      </w:r>
      <w:r w:rsidR="00571FE5" w:rsidRPr="002341FB">
        <w:rPr>
          <w:rFonts w:ascii="Avenir Book" w:hAnsi="Avenir Book" w:cs="Calibri"/>
          <w:sz w:val="22"/>
          <w:szCs w:val="22"/>
        </w:rPr>
        <w:t xml:space="preserve">Teaching Innovation </w:t>
      </w:r>
      <w:r w:rsidRPr="002341FB">
        <w:rPr>
          <w:rFonts w:ascii="Avenir Book" w:hAnsi="Avenir Book" w:cs="Calibri"/>
          <w:sz w:val="22"/>
          <w:szCs w:val="22"/>
        </w:rPr>
        <w:t>Fellow, 2020-2021</w:t>
      </w:r>
    </w:p>
    <w:p w14:paraId="55197DCB" w14:textId="77777777" w:rsidR="00207262" w:rsidRPr="002341FB" w:rsidRDefault="00207262" w:rsidP="00207262">
      <w:pPr>
        <w:ind w:left="-720" w:right="-720"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lastRenderedPageBreak/>
        <w:t>Outstanding Doctoral Student Award, Curry Foundation, University of Virginia, 2011</w:t>
      </w:r>
    </w:p>
    <w:p w14:paraId="4DFBADE9" w14:textId="77777777" w:rsidR="00207262" w:rsidRPr="002341FB" w:rsidRDefault="00207262" w:rsidP="00207262">
      <w:pPr>
        <w:ind w:left="-720" w:right="-720"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George C. Graham Scholarship, Curry Foundation, University of Virginia, 2010-2011</w:t>
      </w:r>
    </w:p>
    <w:p w14:paraId="4B4BA354" w14:textId="77777777" w:rsidR="00207262" w:rsidRPr="002341FB" w:rsidRDefault="00207262" w:rsidP="00207262">
      <w:pPr>
        <w:ind w:left="-720" w:right="-720" w:firstLine="720"/>
        <w:rPr>
          <w:rFonts w:ascii="Avenir Book" w:hAnsi="Avenir Book" w:cs="Calibri"/>
          <w:sz w:val="22"/>
          <w:szCs w:val="22"/>
        </w:rPr>
      </w:pPr>
      <w:proofErr w:type="spellStart"/>
      <w:r w:rsidRPr="002341FB">
        <w:rPr>
          <w:rFonts w:ascii="Avenir Book" w:hAnsi="Avenir Book" w:cs="Calibri"/>
          <w:sz w:val="22"/>
          <w:szCs w:val="22"/>
        </w:rPr>
        <w:t>Ullin</w:t>
      </w:r>
      <w:proofErr w:type="spellEnd"/>
      <w:r w:rsidRPr="002341FB">
        <w:rPr>
          <w:rFonts w:ascii="Avenir Book" w:hAnsi="Avenir Book" w:cs="Calibri"/>
          <w:sz w:val="22"/>
          <w:szCs w:val="22"/>
        </w:rPr>
        <w:t xml:space="preserve"> T. Leavell Scholarship, Curry Foundation, University of Virginia, 2009-2010</w:t>
      </w:r>
    </w:p>
    <w:p w14:paraId="2FC5A5A2" w14:textId="77777777" w:rsidR="00207262" w:rsidRPr="002341FB" w:rsidRDefault="00207262" w:rsidP="00207262">
      <w:pPr>
        <w:ind w:left="-720" w:right="-720"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Barbara LeBreque-Corbin Scholarship, Curry Foundation, University of Virginia, 2008-2009</w:t>
      </w:r>
    </w:p>
    <w:p w14:paraId="1977F68D" w14:textId="00249ED8" w:rsidR="00207262" w:rsidRPr="002341FB" w:rsidRDefault="00207262" w:rsidP="00207262">
      <w:pPr>
        <w:ind w:left="-720" w:right="-720" w:firstLine="72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George C. Graham Scholarship, Curry Foundation, University of Virginia, 2007-2008</w:t>
      </w:r>
    </w:p>
    <w:p w14:paraId="31A6A5D1" w14:textId="77777777" w:rsidR="00207262" w:rsidRPr="002341FB" w:rsidRDefault="00207262" w:rsidP="00CD0AF6">
      <w:pPr>
        <w:rPr>
          <w:rFonts w:ascii="Avenir Book" w:hAnsi="Avenir Book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bottom w:val="single" w:sz="4" w:space="0" w:color="000000"/>
        </w:tblBorders>
        <w:tblLook w:val="00A0" w:firstRow="1" w:lastRow="0" w:firstColumn="1" w:lastColumn="0" w:noHBand="0" w:noVBand="0"/>
      </w:tblPr>
      <w:tblGrid>
        <w:gridCol w:w="9578"/>
      </w:tblGrid>
      <w:tr w:rsidR="00DC03EC" w:rsidRPr="002341FB" w14:paraId="7D2140D0" w14:textId="77777777" w:rsidTr="00917705">
        <w:tc>
          <w:tcPr>
            <w:tcW w:w="9578" w:type="dxa"/>
          </w:tcPr>
          <w:p w14:paraId="04BA60D3" w14:textId="77777777" w:rsidR="00DC03EC" w:rsidRPr="002341FB" w:rsidRDefault="00DC03EC" w:rsidP="00CD0AF6">
            <w:pPr>
              <w:rPr>
                <w:rFonts w:ascii="Avenir Book" w:hAnsi="Avenir Book" w:cs="Calibri"/>
                <w:b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/>
                <w:sz w:val="22"/>
                <w:szCs w:val="22"/>
              </w:rPr>
              <w:t>PROFESSIONAL SERVICE</w:t>
            </w:r>
          </w:p>
        </w:tc>
      </w:tr>
    </w:tbl>
    <w:p w14:paraId="7FC0544F" w14:textId="77777777" w:rsidR="00DC03EC" w:rsidRPr="002341FB" w:rsidRDefault="00DC03EC" w:rsidP="00CD0AF6">
      <w:pPr>
        <w:rPr>
          <w:rFonts w:ascii="Avenir Book" w:hAnsi="Avenir Book" w:cs="Calibri"/>
          <w:sz w:val="22"/>
          <w:szCs w:val="22"/>
        </w:rPr>
      </w:pPr>
    </w:p>
    <w:p w14:paraId="2C478498" w14:textId="77777777" w:rsidR="00E801F3" w:rsidRPr="002341FB" w:rsidRDefault="00E801F3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sz w:val="22"/>
          <w:szCs w:val="22"/>
        </w:rPr>
        <w:t>Editorial Review Board Member, Reading &amp; Writing Quarterly, 2021-</w:t>
      </w:r>
    </w:p>
    <w:p w14:paraId="4C6E9D4E" w14:textId="70B0089E" w:rsidR="00D07844" w:rsidRPr="002341FB" w:rsidRDefault="00D07844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sz w:val="22"/>
          <w:szCs w:val="22"/>
        </w:rPr>
        <w:t>Editorial Review Board Member, Journal of Literacy Research, 2023-</w:t>
      </w:r>
    </w:p>
    <w:p w14:paraId="17971835" w14:textId="655D6EC0" w:rsidR="00975809" w:rsidRPr="002341FB" w:rsidRDefault="00975809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sz w:val="22"/>
          <w:szCs w:val="22"/>
        </w:rPr>
        <w:t>Editorial Review Board Member, Journal of Adolescent and Adult Literacy</w:t>
      </w:r>
      <w:r w:rsidRPr="002341FB">
        <w:rPr>
          <w:rFonts w:ascii="Avenir Book" w:hAnsi="Avenir Book" w:cs="Calibri"/>
          <w:sz w:val="22"/>
          <w:szCs w:val="22"/>
        </w:rPr>
        <w:t>,</w:t>
      </w:r>
      <w:r w:rsidRPr="002341FB">
        <w:rPr>
          <w:rFonts w:ascii="Avenir Book" w:hAnsi="Avenir Book" w:cs="Calibri"/>
          <w:i/>
          <w:sz w:val="22"/>
          <w:szCs w:val="22"/>
        </w:rPr>
        <w:t xml:space="preserve"> </w:t>
      </w:r>
      <w:r w:rsidRPr="002341FB">
        <w:rPr>
          <w:rFonts w:ascii="Avenir Book" w:hAnsi="Avenir Book" w:cs="Calibri"/>
          <w:sz w:val="22"/>
          <w:szCs w:val="22"/>
        </w:rPr>
        <w:t>2015-</w:t>
      </w:r>
    </w:p>
    <w:p w14:paraId="0ED66C04" w14:textId="773059A8" w:rsidR="001330E9" w:rsidRPr="002341FB" w:rsidRDefault="001330E9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sz w:val="22"/>
          <w:szCs w:val="22"/>
        </w:rPr>
        <w:t>Editorial Review Board Member</w:t>
      </w:r>
      <w:r w:rsidRPr="002341FB">
        <w:rPr>
          <w:rFonts w:ascii="Avenir Book" w:hAnsi="Avenir Book" w:cs="Calibri"/>
          <w:sz w:val="22"/>
          <w:szCs w:val="22"/>
        </w:rPr>
        <w:t xml:space="preserve">, </w:t>
      </w:r>
      <w:r w:rsidRPr="002341FB">
        <w:rPr>
          <w:rFonts w:ascii="Avenir Book" w:hAnsi="Avenir Book" w:cs="Calibri"/>
          <w:i/>
          <w:sz w:val="22"/>
          <w:szCs w:val="22"/>
        </w:rPr>
        <w:t>Reading Research Quarterly</w:t>
      </w:r>
      <w:r w:rsidRPr="002341FB">
        <w:rPr>
          <w:rFonts w:ascii="Avenir Book" w:hAnsi="Avenir Book" w:cs="Calibri"/>
          <w:sz w:val="22"/>
          <w:szCs w:val="22"/>
        </w:rPr>
        <w:t>, 2015-</w:t>
      </w:r>
      <w:r w:rsidR="00DC3A6E" w:rsidRPr="002341FB">
        <w:rPr>
          <w:rFonts w:ascii="Avenir Book" w:hAnsi="Avenir Book" w:cs="Calibri"/>
          <w:sz w:val="22"/>
          <w:szCs w:val="22"/>
        </w:rPr>
        <w:t xml:space="preserve">2018; </w:t>
      </w:r>
      <w:r w:rsidR="009D7ED8" w:rsidRPr="002341FB">
        <w:rPr>
          <w:rFonts w:ascii="Avenir Book" w:hAnsi="Avenir Book" w:cs="Calibri"/>
          <w:sz w:val="22"/>
          <w:szCs w:val="22"/>
        </w:rPr>
        <w:t>2020-</w:t>
      </w:r>
    </w:p>
    <w:p w14:paraId="4AB27721" w14:textId="2DE04901" w:rsidR="0014042B" w:rsidRPr="002341FB" w:rsidRDefault="0014042B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sz w:val="22"/>
          <w:szCs w:val="22"/>
        </w:rPr>
        <w:t xml:space="preserve">Editorial Review Board Member, Journal of Children’s Literature, </w:t>
      </w:r>
      <w:r w:rsidRPr="002341FB">
        <w:rPr>
          <w:rFonts w:ascii="Avenir Book" w:hAnsi="Avenir Book" w:cs="Calibri"/>
          <w:sz w:val="22"/>
          <w:szCs w:val="22"/>
        </w:rPr>
        <w:t>2016-</w:t>
      </w:r>
      <w:r w:rsidR="00301E8E" w:rsidRPr="002341FB">
        <w:rPr>
          <w:rFonts w:ascii="Avenir Book" w:hAnsi="Avenir Book" w:cs="Calibri"/>
          <w:sz w:val="22"/>
          <w:szCs w:val="22"/>
        </w:rPr>
        <w:t>2021</w:t>
      </w:r>
    </w:p>
    <w:p w14:paraId="14D26C52" w14:textId="4DD3A96C" w:rsidR="003D34B8" w:rsidRPr="002341FB" w:rsidRDefault="003D34B8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iCs/>
          <w:sz w:val="22"/>
          <w:szCs w:val="22"/>
        </w:rPr>
        <w:t>Editorial Review Board Member,</w:t>
      </w:r>
      <w:r w:rsidRPr="002341FB">
        <w:rPr>
          <w:rFonts w:ascii="Avenir Book" w:hAnsi="Avenir Book" w:cs="Calibri"/>
          <w:sz w:val="22"/>
          <w:szCs w:val="22"/>
        </w:rPr>
        <w:t xml:space="preserve"> </w:t>
      </w:r>
      <w:r w:rsidRPr="002341FB">
        <w:rPr>
          <w:rFonts w:ascii="Avenir Book" w:hAnsi="Avenir Book" w:cs="Calibri"/>
          <w:i/>
          <w:sz w:val="22"/>
          <w:szCs w:val="22"/>
        </w:rPr>
        <w:t>The Reading Teacher</w:t>
      </w:r>
      <w:r w:rsidRPr="002341FB">
        <w:rPr>
          <w:rFonts w:ascii="Avenir Book" w:hAnsi="Avenir Book" w:cs="Calibri"/>
          <w:sz w:val="22"/>
          <w:szCs w:val="22"/>
        </w:rPr>
        <w:t>, 2021-</w:t>
      </w:r>
    </w:p>
    <w:p w14:paraId="5F7376D8" w14:textId="1F89A5CC" w:rsidR="00814ABF" w:rsidRPr="002341FB" w:rsidRDefault="00814ABF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sz w:val="22"/>
          <w:szCs w:val="22"/>
        </w:rPr>
        <w:t xml:space="preserve">Secretary &amp; Communications Chair, </w:t>
      </w:r>
      <w:r w:rsidRPr="002341FB">
        <w:rPr>
          <w:rFonts w:ascii="Avenir Book" w:hAnsi="Avenir Book" w:cs="Calibri"/>
          <w:sz w:val="22"/>
          <w:szCs w:val="22"/>
        </w:rPr>
        <w:t xml:space="preserve">Virginia College </w:t>
      </w:r>
      <w:r w:rsidR="00F7188F" w:rsidRPr="002341FB">
        <w:rPr>
          <w:rFonts w:ascii="Avenir Book" w:hAnsi="Avenir Book" w:cs="Calibri"/>
          <w:sz w:val="22"/>
          <w:szCs w:val="22"/>
        </w:rPr>
        <w:t xml:space="preserve">Literacy </w:t>
      </w:r>
      <w:r w:rsidRPr="002341FB">
        <w:rPr>
          <w:rFonts w:ascii="Avenir Book" w:hAnsi="Avenir Book" w:cs="Calibri"/>
          <w:sz w:val="22"/>
          <w:szCs w:val="22"/>
        </w:rPr>
        <w:t>Educators, 2017-</w:t>
      </w:r>
      <w:r w:rsidR="008F3FAB" w:rsidRPr="002341FB">
        <w:rPr>
          <w:rFonts w:ascii="Avenir Book" w:hAnsi="Avenir Book" w:cs="Calibri"/>
          <w:sz w:val="22"/>
          <w:szCs w:val="22"/>
        </w:rPr>
        <w:t>2021</w:t>
      </w:r>
    </w:p>
    <w:p w14:paraId="208EA045" w14:textId="2039F867" w:rsidR="00146632" w:rsidRPr="002341FB" w:rsidRDefault="00146632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sz w:val="22"/>
          <w:szCs w:val="22"/>
        </w:rPr>
        <w:t xml:space="preserve">Chair, Early Career Award Committee, </w:t>
      </w:r>
      <w:r w:rsidRPr="002341FB">
        <w:rPr>
          <w:rFonts w:ascii="Avenir Book" w:hAnsi="Avenir Book" w:cs="Calibri"/>
          <w:sz w:val="22"/>
          <w:szCs w:val="22"/>
        </w:rPr>
        <w:t>Literacy Research Association, 2022-</w:t>
      </w:r>
    </w:p>
    <w:p w14:paraId="241467B3" w14:textId="19926738" w:rsidR="003D535D" w:rsidRPr="002341FB" w:rsidRDefault="003D535D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sz w:val="22"/>
          <w:szCs w:val="22"/>
        </w:rPr>
        <w:t>Member</w:t>
      </w:r>
      <w:r w:rsidRPr="002341FB">
        <w:rPr>
          <w:rFonts w:ascii="Avenir Book" w:hAnsi="Avenir Book" w:cs="Calibri"/>
          <w:sz w:val="22"/>
          <w:szCs w:val="22"/>
        </w:rPr>
        <w:t>, Early Career Award Committee, Literacy Research Association, 2019-</w:t>
      </w:r>
      <w:r w:rsidR="008F3FAB" w:rsidRPr="002341FB">
        <w:rPr>
          <w:rFonts w:ascii="Avenir Book" w:hAnsi="Avenir Book" w:cs="Calibri"/>
          <w:sz w:val="22"/>
          <w:szCs w:val="22"/>
        </w:rPr>
        <w:t>2021</w:t>
      </w:r>
    </w:p>
    <w:p w14:paraId="5D78FD1A" w14:textId="07B7751C" w:rsidR="00AB31C3" w:rsidRPr="002341FB" w:rsidRDefault="00AB31C3" w:rsidP="00CD0AF6">
      <w:pPr>
        <w:numPr>
          <w:ilvl w:val="0"/>
          <w:numId w:val="1"/>
        </w:numPr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i/>
          <w:sz w:val="22"/>
          <w:szCs w:val="22"/>
        </w:rPr>
        <w:t>Area Chair</w:t>
      </w:r>
      <w:r w:rsidRPr="002341FB">
        <w:rPr>
          <w:rFonts w:ascii="Avenir Book" w:hAnsi="Avenir Book" w:cs="Calibri"/>
          <w:sz w:val="22"/>
          <w:szCs w:val="22"/>
        </w:rPr>
        <w:t xml:space="preserve"> (Area 11), Literacy Research Association, 2015-</w:t>
      </w:r>
      <w:r w:rsidR="003D535D" w:rsidRPr="002341FB">
        <w:rPr>
          <w:rFonts w:ascii="Avenir Book" w:hAnsi="Avenir Book" w:cs="Calibri"/>
          <w:sz w:val="22"/>
          <w:szCs w:val="22"/>
        </w:rPr>
        <w:t>2018</w:t>
      </w:r>
    </w:p>
    <w:p w14:paraId="399954F3" w14:textId="54634335" w:rsidR="00146632" w:rsidRPr="002341FB" w:rsidRDefault="00DC03EC" w:rsidP="00CD0AF6">
      <w:p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ab/>
      </w:r>
    </w:p>
    <w:tbl>
      <w:tblPr>
        <w:tblW w:w="0" w:type="auto"/>
        <w:tblBorders>
          <w:top w:val="single" w:sz="4" w:space="0" w:color="000000"/>
          <w:bottom w:val="single" w:sz="4" w:space="0" w:color="000000"/>
        </w:tblBorders>
        <w:tblLook w:val="00A0" w:firstRow="1" w:lastRow="0" w:firstColumn="1" w:lastColumn="0" w:noHBand="0" w:noVBand="0"/>
      </w:tblPr>
      <w:tblGrid>
        <w:gridCol w:w="9578"/>
      </w:tblGrid>
      <w:tr w:rsidR="00025646" w:rsidRPr="002341FB" w14:paraId="56B09008" w14:textId="77777777" w:rsidTr="00D42B44">
        <w:tc>
          <w:tcPr>
            <w:tcW w:w="9578" w:type="dxa"/>
          </w:tcPr>
          <w:p w14:paraId="61E62F47" w14:textId="491E8C02" w:rsidR="00025646" w:rsidRPr="002341FB" w:rsidRDefault="00025646" w:rsidP="00CD0AF6">
            <w:pPr>
              <w:autoSpaceDE w:val="0"/>
              <w:autoSpaceDN w:val="0"/>
              <w:adjustRightInd w:val="0"/>
              <w:rPr>
                <w:rFonts w:ascii="Avenir Book" w:hAnsi="Avenir Book" w:cs="Calibri"/>
                <w:b/>
                <w:bCs/>
                <w:sz w:val="22"/>
                <w:szCs w:val="22"/>
              </w:rPr>
            </w:pPr>
            <w:r w:rsidRPr="002341FB">
              <w:rPr>
                <w:rFonts w:ascii="Avenir Book" w:hAnsi="Avenir Book" w:cs="Calibri"/>
                <w:b/>
                <w:bCs/>
                <w:sz w:val="22"/>
                <w:szCs w:val="22"/>
              </w:rPr>
              <w:t xml:space="preserve">SERVICE AND EXTENSION </w:t>
            </w:r>
            <w:r w:rsidR="002341FB">
              <w:rPr>
                <w:rFonts w:ascii="Avenir Book" w:hAnsi="Avenir Book" w:cs="Calibri"/>
                <w:b/>
                <w:bCs/>
                <w:sz w:val="22"/>
                <w:szCs w:val="22"/>
              </w:rPr>
              <w:t>SINCE COMING TO W&amp;M</w:t>
            </w:r>
          </w:p>
        </w:tc>
      </w:tr>
    </w:tbl>
    <w:p w14:paraId="11F7C12B" w14:textId="77777777" w:rsidR="002341FB" w:rsidRDefault="002341FB" w:rsidP="00CD0AF6">
      <w:pPr>
        <w:autoSpaceDE w:val="0"/>
        <w:autoSpaceDN w:val="0"/>
        <w:adjustRightInd w:val="0"/>
        <w:rPr>
          <w:rFonts w:ascii="Avenir Book" w:hAnsi="Avenir Book" w:cs="Calibri"/>
          <w:b/>
          <w:bCs/>
          <w:sz w:val="22"/>
          <w:szCs w:val="22"/>
        </w:rPr>
      </w:pPr>
    </w:p>
    <w:p w14:paraId="235D67EC" w14:textId="77777777" w:rsidR="00F7188F" w:rsidRPr="002341FB" w:rsidRDefault="00F7188F" w:rsidP="00F7188F">
      <w:p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ab/>
        <w:t xml:space="preserve">University </w:t>
      </w:r>
    </w:p>
    <w:p w14:paraId="37B079E3" w14:textId="78631FDE" w:rsidR="00791ABC" w:rsidRDefault="00791ABC" w:rsidP="00F7188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>
        <w:rPr>
          <w:rFonts w:ascii="Avenir Book" w:hAnsi="Avenir Book" w:cs="Calibri"/>
          <w:bCs/>
          <w:sz w:val="22"/>
          <w:szCs w:val="22"/>
        </w:rPr>
        <w:t>Member, COLL Working Group, 2025-</w:t>
      </w:r>
    </w:p>
    <w:p w14:paraId="2192992C" w14:textId="5F721C31" w:rsidR="00E01398" w:rsidRPr="002341FB" w:rsidRDefault="00E01398" w:rsidP="00F7188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Member, University Research Committee, 2025-</w:t>
      </w:r>
    </w:p>
    <w:p w14:paraId="3EB6D2E1" w14:textId="6BCC8EE3" w:rsidR="00F7188F" w:rsidRPr="002341FB" w:rsidRDefault="00F7188F" w:rsidP="00F7188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Chair, University Library Committee, 2023-</w:t>
      </w:r>
      <w:r w:rsidR="00E01398" w:rsidRPr="002341FB">
        <w:rPr>
          <w:rFonts w:ascii="Avenir Book" w:hAnsi="Avenir Book" w:cs="Calibri"/>
          <w:bCs/>
          <w:sz w:val="22"/>
          <w:szCs w:val="22"/>
        </w:rPr>
        <w:t>2025</w:t>
      </w:r>
    </w:p>
    <w:p w14:paraId="457A8D2F" w14:textId="3CF1FACA" w:rsidR="00F7188F" w:rsidRPr="002341FB" w:rsidRDefault="00F7188F" w:rsidP="00F7188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Member, Generative AI University &amp; Teacher Learning Project, 2023-</w:t>
      </w:r>
    </w:p>
    <w:p w14:paraId="1DBB66D6" w14:textId="6A28425E" w:rsidR="00F7188F" w:rsidRPr="002341FB" w:rsidRDefault="00F7188F" w:rsidP="00F7188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Member, University Library Committee, 2022-2023</w:t>
      </w:r>
    </w:p>
    <w:p w14:paraId="05A064AB" w14:textId="77777777" w:rsidR="00F7188F" w:rsidRPr="002341FB" w:rsidRDefault="00F7188F" w:rsidP="00F7188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Member, William &amp; Mary Research Committee, 2019-2021</w:t>
      </w:r>
    </w:p>
    <w:p w14:paraId="23646F28" w14:textId="77777777" w:rsidR="00F7188F" w:rsidRPr="002341FB" w:rsidRDefault="00F7188F" w:rsidP="00F7188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First Generation/Low Income (FGLI) Advisor, 2020-2021</w:t>
      </w:r>
    </w:p>
    <w:p w14:paraId="76285DB8" w14:textId="36DADE21" w:rsidR="00F7188F" w:rsidRPr="002341FB" w:rsidRDefault="00F7188F" w:rsidP="00F7188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Freshman/Transfer Advisor, 2016-</w:t>
      </w:r>
      <w:r w:rsidR="00E01398" w:rsidRPr="002341FB">
        <w:rPr>
          <w:rFonts w:ascii="Avenir Book" w:hAnsi="Avenir Book" w:cs="Calibri"/>
          <w:bCs/>
          <w:sz w:val="22"/>
          <w:szCs w:val="22"/>
        </w:rPr>
        <w:t>2024</w:t>
      </w:r>
    </w:p>
    <w:p w14:paraId="44E1A0A8" w14:textId="77777777" w:rsidR="00F7188F" w:rsidRPr="002341FB" w:rsidRDefault="00F7188F" w:rsidP="00F7188F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Member, W&amp;M Athletic Admissions Advisory Committee, 2018-2020</w:t>
      </w:r>
    </w:p>
    <w:p w14:paraId="7F30D3B2" w14:textId="3B9C2261" w:rsidR="00F7188F" w:rsidRPr="002341FB" w:rsidRDefault="00F7188F" w:rsidP="00CD0AF6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Member, W&amp;M Admissions Policy Advisory Committee, 2017-2020</w:t>
      </w:r>
    </w:p>
    <w:p w14:paraId="6DEA9E9F" w14:textId="741BFFB1" w:rsidR="00F7188F" w:rsidRPr="002341FB" w:rsidRDefault="00F7188F" w:rsidP="00CD0AF6">
      <w:p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ab/>
      </w:r>
      <w:r w:rsidR="002341FB">
        <w:rPr>
          <w:rFonts w:ascii="Avenir Book" w:hAnsi="Avenir Book" w:cs="Calibri"/>
          <w:bCs/>
          <w:sz w:val="22"/>
          <w:szCs w:val="22"/>
        </w:rPr>
        <w:t>School</w:t>
      </w:r>
      <w:r w:rsidRPr="002341FB">
        <w:rPr>
          <w:rFonts w:ascii="Avenir Book" w:hAnsi="Avenir Book" w:cs="Calibri"/>
          <w:bCs/>
          <w:sz w:val="22"/>
          <w:szCs w:val="22"/>
        </w:rPr>
        <w:t xml:space="preserve"> of Education </w:t>
      </w:r>
    </w:p>
    <w:p w14:paraId="2625DB05" w14:textId="77777777" w:rsidR="002341FB" w:rsidRDefault="002341FB" w:rsidP="0052174F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>
        <w:rPr>
          <w:rFonts w:ascii="Avenir Book" w:hAnsi="Avenir Book" w:cs="Calibri"/>
          <w:bCs/>
          <w:sz w:val="22"/>
          <w:szCs w:val="22"/>
        </w:rPr>
        <w:t>Chair, C&amp;I Search Committee, 2025-</w:t>
      </w:r>
    </w:p>
    <w:p w14:paraId="71B8700C" w14:textId="513CD78B" w:rsidR="00E01398" w:rsidRPr="002341FB" w:rsidRDefault="00E01398" w:rsidP="0052174F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Co-Coordinator, Literacy Leadership, 2025-</w:t>
      </w:r>
    </w:p>
    <w:p w14:paraId="603FF8E7" w14:textId="1D3E1500" w:rsidR="0052174F" w:rsidRPr="002341FB" w:rsidRDefault="0052174F" w:rsidP="0052174F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Coordinator, Elementary Education, 2023-</w:t>
      </w:r>
    </w:p>
    <w:p w14:paraId="02A41194" w14:textId="14ACA101" w:rsidR="0052174F" w:rsidRPr="002341FB" w:rsidRDefault="0052174F" w:rsidP="00CD0AF6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Member, SOE Faculty Affairs, 2022-</w:t>
      </w:r>
      <w:r w:rsidR="00E01398" w:rsidRPr="002341FB">
        <w:rPr>
          <w:rFonts w:ascii="Avenir Book" w:hAnsi="Avenir Book" w:cs="Calibri"/>
          <w:bCs/>
          <w:sz w:val="22"/>
          <w:szCs w:val="22"/>
        </w:rPr>
        <w:t>2023</w:t>
      </w:r>
    </w:p>
    <w:p w14:paraId="6A3A265E" w14:textId="43ADEE84" w:rsidR="000B28D8" w:rsidRPr="002341FB" w:rsidRDefault="000B28D8" w:rsidP="00CD0AF6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Chair, SOE Faculty Evaluation Committee, 2020-</w:t>
      </w:r>
      <w:r w:rsidR="000B377E" w:rsidRPr="002341FB">
        <w:rPr>
          <w:rFonts w:ascii="Avenir Book" w:hAnsi="Avenir Book" w:cs="Calibri"/>
          <w:bCs/>
          <w:sz w:val="22"/>
          <w:szCs w:val="22"/>
        </w:rPr>
        <w:t>2021</w:t>
      </w:r>
    </w:p>
    <w:p w14:paraId="41BD481C" w14:textId="36608F80" w:rsidR="00047986" w:rsidRPr="002341FB" w:rsidRDefault="00047986" w:rsidP="00CD0AF6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Co-Director, Literacy Lab, 2021-</w:t>
      </w:r>
    </w:p>
    <w:p w14:paraId="34D64F6B" w14:textId="34D07F39" w:rsidR="00CC23B0" w:rsidRPr="002341FB" w:rsidRDefault="00CC23B0" w:rsidP="00CD0AF6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Member, SOE Faculty Evaluation Committee, 2019-</w:t>
      </w:r>
      <w:r w:rsidR="000B377E" w:rsidRPr="002341FB">
        <w:rPr>
          <w:rFonts w:ascii="Avenir Book" w:hAnsi="Avenir Book" w:cs="Calibri"/>
          <w:bCs/>
          <w:sz w:val="22"/>
          <w:szCs w:val="22"/>
        </w:rPr>
        <w:t>2021</w:t>
      </w:r>
    </w:p>
    <w:p w14:paraId="04A8F6A9" w14:textId="63E2271F" w:rsidR="0048060D" w:rsidRPr="002341FB" w:rsidRDefault="0048060D" w:rsidP="0048060D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Co-Director, Ed Studies Minor, 2018-</w:t>
      </w:r>
      <w:r w:rsidR="00970A9C" w:rsidRPr="002341FB">
        <w:rPr>
          <w:rFonts w:ascii="Avenir Book" w:hAnsi="Avenir Book" w:cs="Calibri"/>
          <w:bCs/>
          <w:sz w:val="22"/>
          <w:szCs w:val="22"/>
        </w:rPr>
        <w:t>2020</w:t>
      </w:r>
    </w:p>
    <w:p w14:paraId="71C7F479" w14:textId="33FF3F09" w:rsidR="002A415A" w:rsidRPr="002341FB" w:rsidRDefault="002A415A" w:rsidP="0048060D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Member, C&amp;I Search Committee, </w:t>
      </w:r>
      <w:r w:rsidR="00E942ED" w:rsidRPr="002341FB">
        <w:rPr>
          <w:rFonts w:ascii="Avenir Book" w:hAnsi="Avenir Book" w:cs="Calibri"/>
          <w:bCs/>
          <w:sz w:val="22"/>
          <w:szCs w:val="22"/>
        </w:rPr>
        <w:t xml:space="preserve">2018-2019, </w:t>
      </w:r>
      <w:r w:rsidRPr="002341FB">
        <w:rPr>
          <w:rFonts w:ascii="Avenir Book" w:hAnsi="Avenir Book" w:cs="Calibri"/>
          <w:bCs/>
          <w:sz w:val="22"/>
          <w:szCs w:val="22"/>
        </w:rPr>
        <w:t>2019-2020</w:t>
      </w:r>
      <w:r w:rsidR="00E942ED" w:rsidRPr="002341FB">
        <w:rPr>
          <w:rFonts w:ascii="Avenir Book" w:hAnsi="Avenir Book" w:cs="Calibri"/>
          <w:bCs/>
          <w:sz w:val="22"/>
          <w:szCs w:val="22"/>
        </w:rPr>
        <w:t>, 2022-2023</w:t>
      </w:r>
    </w:p>
    <w:p w14:paraId="33663461" w14:textId="336A245B" w:rsidR="00094F8D" w:rsidRPr="002341FB" w:rsidRDefault="00094F8D" w:rsidP="00CD0AF6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 xml:space="preserve">Member, </w:t>
      </w:r>
      <w:r w:rsidR="00AB31C3" w:rsidRPr="002341FB">
        <w:rPr>
          <w:rFonts w:ascii="Avenir Book" w:hAnsi="Avenir Book" w:cs="Calibri"/>
          <w:bCs/>
          <w:sz w:val="22"/>
          <w:szCs w:val="22"/>
        </w:rPr>
        <w:t xml:space="preserve">SOE </w:t>
      </w:r>
      <w:r w:rsidRPr="002341FB">
        <w:rPr>
          <w:rFonts w:ascii="Avenir Book" w:hAnsi="Avenir Book" w:cs="Calibri"/>
          <w:bCs/>
          <w:sz w:val="22"/>
          <w:szCs w:val="22"/>
        </w:rPr>
        <w:t>Faculty Affairs, 2016-2017</w:t>
      </w:r>
    </w:p>
    <w:p w14:paraId="1DF6375B" w14:textId="6AE9130E" w:rsidR="00094F8D" w:rsidRPr="002341FB" w:rsidRDefault="00094F8D" w:rsidP="00CD0AF6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r w:rsidRPr="002341FB">
        <w:rPr>
          <w:rFonts w:ascii="Avenir Book" w:hAnsi="Avenir Book" w:cs="Calibri"/>
          <w:bCs/>
          <w:sz w:val="22"/>
          <w:szCs w:val="22"/>
        </w:rPr>
        <w:t>Member,</w:t>
      </w:r>
      <w:r w:rsidR="00AB31C3" w:rsidRPr="002341FB">
        <w:rPr>
          <w:rFonts w:ascii="Avenir Book" w:hAnsi="Avenir Book" w:cs="Calibri"/>
          <w:bCs/>
          <w:sz w:val="22"/>
          <w:szCs w:val="22"/>
        </w:rPr>
        <w:t xml:space="preserve"> SOE</w:t>
      </w:r>
      <w:r w:rsidRPr="002341FB">
        <w:rPr>
          <w:rFonts w:ascii="Avenir Book" w:hAnsi="Avenir Book" w:cs="Calibri"/>
          <w:bCs/>
          <w:sz w:val="22"/>
          <w:szCs w:val="22"/>
        </w:rPr>
        <w:t xml:space="preserve"> Faculty Executive Committee, 2016-2017</w:t>
      </w:r>
    </w:p>
    <w:p w14:paraId="4820F5FC" w14:textId="69DB0911" w:rsidR="001220B5" w:rsidRPr="002341FB" w:rsidRDefault="00814ABF" w:rsidP="00CD0AF6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proofErr w:type="spellStart"/>
      <w:r w:rsidRPr="002341FB">
        <w:rPr>
          <w:rFonts w:ascii="Avenir Book" w:hAnsi="Avenir Book" w:cs="Calibri"/>
          <w:bCs/>
          <w:sz w:val="22"/>
          <w:szCs w:val="22"/>
        </w:rPr>
        <w:t>Adhoc</w:t>
      </w:r>
      <w:proofErr w:type="spellEnd"/>
      <w:r w:rsidRPr="002341FB">
        <w:rPr>
          <w:rFonts w:ascii="Avenir Book" w:hAnsi="Avenir Book" w:cs="Calibri"/>
          <w:bCs/>
          <w:sz w:val="22"/>
          <w:szCs w:val="22"/>
        </w:rPr>
        <w:t xml:space="preserve"> </w:t>
      </w:r>
      <w:r w:rsidR="001220B5" w:rsidRPr="002341FB">
        <w:rPr>
          <w:rFonts w:ascii="Avenir Book" w:hAnsi="Avenir Book" w:cs="Calibri"/>
          <w:bCs/>
          <w:sz w:val="22"/>
          <w:szCs w:val="22"/>
        </w:rPr>
        <w:t>Member, Education Minor Committee, 2015-</w:t>
      </w:r>
      <w:r w:rsidRPr="002341FB">
        <w:rPr>
          <w:rFonts w:ascii="Avenir Book" w:hAnsi="Avenir Book" w:cs="Calibri"/>
          <w:bCs/>
          <w:sz w:val="22"/>
          <w:szCs w:val="22"/>
        </w:rPr>
        <w:t>2016</w:t>
      </w:r>
    </w:p>
    <w:p w14:paraId="51E1D408" w14:textId="4C37DCDC" w:rsidR="00054846" w:rsidRPr="002341FB" w:rsidRDefault="00814ABF" w:rsidP="00E942ED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venir Book" w:hAnsi="Avenir Book" w:cs="Calibri"/>
          <w:bCs/>
          <w:sz w:val="22"/>
          <w:szCs w:val="22"/>
        </w:rPr>
      </w:pPr>
      <w:proofErr w:type="spellStart"/>
      <w:r w:rsidRPr="002341FB">
        <w:rPr>
          <w:rFonts w:ascii="Avenir Book" w:hAnsi="Avenir Book" w:cs="Calibri"/>
          <w:bCs/>
          <w:sz w:val="22"/>
          <w:szCs w:val="22"/>
        </w:rPr>
        <w:lastRenderedPageBreak/>
        <w:t>Adhoc</w:t>
      </w:r>
      <w:proofErr w:type="spellEnd"/>
      <w:r w:rsidRPr="002341FB">
        <w:rPr>
          <w:rFonts w:ascii="Avenir Book" w:hAnsi="Avenir Book" w:cs="Calibri"/>
          <w:bCs/>
          <w:sz w:val="22"/>
          <w:szCs w:val="22"/>
        </w:rPr>
        <w:t xml:space="preserve"> </w:t>
      </w:r>
      <w:r w:rsidR="001220B5" w:rsidRPr="002341FB">
        <w:rPr>
          <w:rFonts w:ascii="Avenir Book" w:hAnsi="Avenir Book" w:cs="Calibri"/>
          <w:bCs/>
          <w:sz w:val="22"/>
          <w:szCs w:val="22"/>
        </w:rPr>
        <w:t>Member, Research Committee, 2015-</w:t>
      </w:r>
      <w:r w:rsidRPr="002341FB">
        <w:rPr>
          <w:rFonts w:ascii="Avenir Book" w:hAnsi="Avenir Book" w:cs="Calibri"/>
          <w:bCs/>
          <w:sz w:val="22"/>
          <w:szCs w:val="22"/>
        </w:rPr>
        <w:t>2016</w:t>
      </w:r>
    </w:p>
    <w:p w14:paraId="4E3E56F7" w14:textId="77777777" w:rsidR="002341FB" w:rsidRDefault="002341FB" w:rsidP="00E942ED">
      <w:pPr>
        <w:autoSpaceDE w:val="0"/>
        <w:autoSpaceDN w:val="0"/>
        <w:adjustRightInd w:val="0"/>
        <w:rPr>
          <w:rFonts w:ascii="Avenir Book" w:hAnsi="Avenir Book" w:cs="Calibri"/>
          <w:b/>
          <w:bCs/>
          <w:sz w:val="22"/>
          <w:szCs w:val="22"/>
        </w:rPr>
      </w:pPr>
    </w:p>
    <w:p w14:paraId="1F7B5BC9" w14:textId="68BA4D8F" w:rsidR="00E942ED" w:rsidRPr="002341FB" w:rsidRDefault="0052174F" w:rsidP="00E942ED">
      <w:pPr>
        <w:autoSpaceDE w:val="0"/>
        <w:autoSpaceDN w:val="0"/>
        <w:adjustRightInd w:val="0"/>
        <w:rPr>
          <w:rFonts w:ascii="Avenir Book" w:hAnsi="Avenir Book" w:cs="Calibri"/>
          <w:b/>
          <w:bCs/>
          <w:sz w:val="22"/>
          <w:szCs w:val="22"/>
        </w:rPr>
      </w:pPr>
      <w:r w:rsidRPr="002341FB">
        <w:rPr>
          <w:rFonts w:ascii="Avenir Book" w:hAnsi="Avenir Book" w:cs="Calibri"/>
          <w:b/>
          <w:bCs/>
          <w:sz w:val="22"/>
          <w:szCs w:val="22"/>
        </w:rPr>
        <w:t xml:space="preserve">Commonwealth of </w:t>
      </w:r>
      <w:r w:rsidR="00E942ED" w:rsidRPr="002341FB">
        <w:rPr>
          <w:rFonts w:ascii="Avenir Book" w:hAnsi="Avenir Book" w:cs="Calibri"/>
          <w:b/>
          <w:bCs/>
          <w:sz w:val="22"/>
          <w:szCs w:val="22"/>
        </w:rPr>
        <w:t xml:space="preserve">Virginia </w:t>
      </w:r>
    </w:p>
    <w:p w14:paraId="6CFEA2B7" w14:textId="34FA0157" w:rsidR="00E942ED" w:rsidRPr="002341FB" w:rsidRDefault="00E942ED" w:rsidP="00E942ED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 xml:space="preserve">VDOE English Standards </w:t>
      </w:r>
      <w:r w:rsidR="0052174F" w:rsidRPr="002341FB">
        <w:rPr>
          <w:rFonts w:ascii="Avenir Book" w:hAnsi="Avenir Book" w:cs="Calibri"/>
          <w:sz w:val="22"/>
          <w:szCs w:val="22"/>
        </w:rPr>
        <w:t>of Learning Advisory Board, 2023-</w:t>
      </w:r>
      <w:r w:rsidR="00E01398" w:rsidRPr="002341FB">
        <w:rPr>
          <w:rFonts w:ascii="Avenir Book" w:hAnsi="Avenir Book" w:cs="Calibri"/>
          <w:sz w:val="22"/>
          <w:szCs w:val="22"/>
        </w:rPr>
        <w:t>2025</w:t>
      </w:r>
    </w:p>
    <w:p w14:paraId="38EEABD7" w14:textId="11C7C9BD" w:rsidR="00E942ED" w:rsidRPr="002341FB" w:rsidRDefault="00E942ED" w:rsidP="00E942ED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Path Forward</w:t>
      </w:r>
      <w:r w:rsidR="0052174F" w:rsidRPr="002341FB">
        <w:rPr>
          <w:rFonts w:ascii="Avenir Book" w:hAnsi="Avenir Book" w:cs="Calibri"/>
          <w:sz w:val="22"/>
          <w:szCs w:val="22"/>
        </w:rPr>
        <w:t xml:space="preserve"> Advisory Board</w:t>
      </w:r>
      <w:r w:rsidRPr="002341FB">
        <w:rPr>
          <w:rFonts w:ascii="Avenir Book" w:hAnsi="Avenir Book" w:cs="Calibri"/>
          <w:sz w:val="22"/>
          <w:szCs w:val="22"/>
        </w:rPr>
        <w:t xml:space="preserve"> 2022-</w:t>
      </w:r>
      <w:r w:rsidR="00E01398" w:rsidRPr="002341FB">
        <w:rPr>
          <w:rFonts w:ascii="Avenir Book" w:hAnsi="Avenir Book" w:cs="Calibri"/>
          <w:sz w:val="22"/>
          <w:szCs w:val="22"/>
        </w:rPr>
        <w:t>2024</w:t>
      </w:r>
    </w:p>
    <w:p w14:paraId="3CE20700" w14:textId="30CEA1D3" w:rsidR="00E942ED" w:rsidRPr="002341FB" w:rsidRDefault="00E942ED" w:rsidP="00E942ED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VLP Advisory Board 2022-</w:t>
      </w:r>
      <w:r w:rsidR="00E01398" w:rsidRPr="002341FB">
        <w:rPr>
          <w:rFonts w:ascii="Avenir Book" w:hAnsi="Avenir Book" w:cs="Calibri"/>
          <w:sz w:val="22"/>
          <w:szCs w:val="22"/>
        </w:rPr>
        <w:t>2024</w:t>
      </w:r>
    </w:p>
    <w:p w14:paraId="04AAFD1E" w14:textId="77777777" w:rsidR="002341FB" w:rsidRDefault="002341FB" w:rsidP="003F3837">
      <w:pPr>
        <w:autoSpaceDE w:val="0"/>
        <w:autoSpaceDN w:val="0"/>
        <w:adjustRightInd w:val="0"/>
        <w:rPr>
          <w:rFonts w:ascii="Avenir Book" w:hAnsi="Avenir Book" w:cs="Calibri"/>
          <w:b/>
          <w:sz w:val="22"/>
          <w:szCs w:val="22"/>
        </w:rPr>
      </w:pPr>
    </w:p>
    <w:p w14:paraId="52E7B3B8" w14:textId="489B30C6" w:rsidR="003F3837" w:rsidRPr="002341FB" w:rsidRDefault="003F3837" w:rsidP="003F3837">
      <w:p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proofErr w:type="spellStart"/>
      <w:r w:rsidRPr="002341FB">
        <w:rPr>
          <w:rFonts w:ascii="Avenir Book" w:hAnsi="Avenir Book" w:cs="Calibri"/>
          <w:b/>
          <w:sz w:val="22"/>
          <w:szCs w:val="22"/>
        </w:rPr>
        <w:t>Textproject</w:t>
      </w:r>
      <w:proofErr w:type="spellEnd"/>
      <w:r w:rsidRPr="002341FB">
        <w:rPr>
          <w:rFonts w:ascii="Avenir Book" w:hAnsi="Avenir Book" w:cs="Calibri"/>
          <w:sz w:val="22"/>
          <w:szCs w:val="22"/>
        </w:rPr>
        <w:t>, Santa Cruz, CA</w:t>
      </w:r>
    </w:p>
    <w:p w14:paraId="504060AE" w14:textId="765961F2" w:rsidR="00D22D7F" w:rsidRDefault="003F3837" w:rsidP="00D22D7F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venir Book" w:hAnsi="Avenir Book" w:cs="Calibri"/>
          <w:sz w:val="22"/>
          <w:szCs w:val="22"/>
        </w:rPr>
      </w:pPr>
      <w:r w:rsidRPr="002341FB">
        <w:rPr>
          <w:rFonts w:ascii="Avenir Book" w:hAnsi="Avenir Book" w:cs="Calibri"/>
          <w:sz w:val="22"/>
          <w:szCs w:val="22"/>
        </w:rPr>
        <w:t>Advisory Board, 2020-</w:t>
      </w:r>
    </w:p>
    <w:sectPr w:rsidR="00D22D7F" w:rsidSect="002341FB">
      <w:footnotePr>
        <w:numFmt w:val="chicago"/>
      </w:footnotePr>
      <w:type w:val="continuous"/>
      <w:pgSz w:w="12226" w:h="15840" w:code="1"/>
      <w:pgMar w:top="1080" w:right="1080" w:bottom="1080" w:left="1080" w:header="720" w:footer="1483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D4DFA" w14:textId="77777777" w:rsidR="00241E64" w:rsidRDefault="00241E64">
      <w:r>
        <w:separator/>
      </w:r>
    </w:p>
  </w:endnote>
  <w:endnote w:type="continuationSeparator" w:id="0">
    <w:p w14:paraId="1B31638C" w14:textId="77777777" w:rsidR="00241E64" w:rsidRDefault="0024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B9158" w14:textId="77777777" w:rsidR="00241E64" w:rsidRDefault="00241E64">
      <w:r>
        <w:separator/>
      </w:r>
    </w:p>
  </w:footnote>
  <w:footnote w:type="continuationSeparator" w:id="0">
    <w:p w14:paraId="76CC16F4" w14:textId="77777777" w:rsidR="00241E64" w:rsidRDefault="00241E64">
      <w:r>
        <w:continuationSeparator/>
      </w:r>
    </w:p>
  </w:footnote>
  <w:footnote w:id="1">
    <w:p w14:paraId="21DC16D5" w14:textId="0CCE6F6F" w:rsidR="0048060D" w:rsidRPr="002341FB" w:rsidRDefault="0048060D">
      <w:pPr>
        <w:pStyle w:val="FootnoteText"/>
        <w:rPr>
          <w:rFonts w:ascii="Avenir Book" w:hAnsi="Avenir Book"/>
          <w:sz w:val="18"/>
          <w:szCs w:val="18"/>
        </w:rPr>
      </w:pPr>
      <w:r w:rsidRPr="0048060D">
        <w:rPr>
          <w:rStyle w:val="FootnoteReference"/>
          <w:rFonts w:asciiTheme="majorHAnsi" w:hAnsiTheme="majorHAnsi"/>
          <w:sz w:val="20"/>
          <w:szCs w:val="20"/>
        </w:rPr>
        <w:footnoteRef/>
      </w:r>
      <w:r w:rsidRPr="0048060D">
        <w:rPr>
          <w:rFonts w:asciiTheme="majorHAnsi" w:hAnsiTheme="majorHAnsi"/>
          <w:sz w:val="20"/>
          <w:szCs w:val="20"/>
        </w:rPr>
        <w:t xml:space="preserve"> </w:t>
      </w:r>
      <w:r w:rsidRPr="002341FB">
        <w:rPr>
          <w:rFonts w:ascii="Avenir Book" w:hAnsi="Avenir Book"/>
          <w:sz w:val="18"/>
          <w:szCs w:val="18"/>
        </w:rPr>
        <w:t xml:space="preserve">student </w:t>
      </w:r>
      <w:r w:rsidR="00FA3014" w:rsidRPr="002341FB">
        <w:rPr>
          <w:rFonts w:ascii="Avenir Book" w:hAnsi="Avenir Book"/>
          <w:sz w:val="18"/>
          <w:szCs w:val="18"/>
        </w:rPr>
        <w:t xml:space="preserve">co-authorship is indicated by a * </w:t>
      </w:r>
    </w:p>
  </w:footnote>
  <w:footnote w:id="2">
    <w:p w14:paraId="6A11A373" w14:textId="5E71DD6D" w:rsidR="00F67194" w:rsidRDefault="00F67194">
      <w:pPr>
        <w:pStyle w:val="FootnoteText"/>
      </w:pPr>
      <w:r w:rsidRPr="002341FB">
        <w:rPr>
          <w:rStyle w:val="FootnoteReference"/>
          <w:rFonts w:ascii="Avenir Book" w:hAnsi="Avenir Book"/>
          <w:sz w:val="18"/>
          <w:szCs w:val="18"/>
        </w:rPr>
        <w:t>2</w:t>
      </w:r>
      <w:r w:rsidRPr="002341FB">
        <w:rPr>
          <w:rFonts w:ascii="Avenir Book" w:hAnsi="Avenir Book"/>
          <w:sz w:val="18"/>
          <w:szCs w:val="18"/>
        </w:rPr>
        <w:t xml:space="preserve"> </w:t>
      </w:r>
      <w:r w:rsidRPr="002341FB">
        <w:rPr>
          <w:rFonts w:ascii="Avenir Book" w:hAnsi="Avenir Book" w:cstheme="majorHAnsi"/>
          <w:sz w:val="18"/>
          <w:szCs w:val="18"/>
        </w:rPr>
        <w:t>teacher co-authorship is indicated by a</w:t>
      </w:r>
      <w:r w:rsidRPr="002341FB">
        <w:rPr>
          <w:rFonts w:ascii="Avenir Book" w:hAnsi="Avenir Book"/>
          <w:sz w:val="18"/>
          <w:szCs w:val="18"/>
        </w:rPr>
        <w:t xml:space="preserve"> </w:t>
      </w:r>
      <w:r w:rsidRPr="002341FB">
        <w:rPr>
          <w:rFonts w:ascii="Avenir Book" w:hAnsi="Avenir Book" w:cstheme="majorHAnsi"/>
          <w:sz w:val="18"/>
          <w:szCs w:val="18"/>
        </w:rPr>
        <w:t>**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4653" w14:textId="77777777" w:rsidR="0048060D" w:rsidRDefault="0048060D" w:rsidP="00D42B4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EB9D12B" w14:textId="77777777" w:rsidR="0048060D" w:rsidRDefault="0048060D" w:rsidP="00D42B4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6471" w14:textId="77777777" w:rsidR="0048060D" w:rsidRPr="00C60874" w:rsidRDefault="0048060D" w:rsidP="00D42B44">
    <w:pPr>
      <w:pStyle w:val="Header"/>
      <w:framePr w:wrap="around" w:vAnchor="text" w:hAnchor="margin" w:xAlign="right" w:y="1"/>
      <w:rPr>
        <w:rStyle w:val="PageNumber"/>
        <w:rFonts w:asciiTheme="majorHAnsi" w:hAnsiTheme="majorHAnsi" w:cstheme="majorHAnsi"/>
        <w:sz w:val="20"/>
        <w:szCs w:val="20"/>
      </w:rPr>
    </w:pPr>
    <w:r w:rsidRPr="00C60874">
      <w:rPr>
        <w:rStyle w:val="PageNumber"/>
        <w:rFonts w:asciiTheme="majorHAnsi" w:hAnsiTheme="majorHAnsi" w:cstheme="majorHAnsi"/>
        <w:sz w:val="20"/>
        <w:szCs w:val="20"/>
      </w:rPr>
      <w:fldChar w:fldCharType="begin"/>
    </w:r>
    <w:r w:rsidRPr="00C60874">
      <w:rPr>
        <w:rStyle w:val="PageNumber"/>
        <w:rFonts w:asciiTheme="majorHAnsi" w:hAnsiTheme="majorHAnsi" w:cstheme="majorHAnsi"/>
        <w:sz w:val="20"/>
        <w:szCs w:val="20"/>
      </w:rPr>
      <w:instrText xml:space="preserve">PAGE  </w:instrText>
    </w:r>
    <w:r w:rsidRPr="00C60874">
      <w:rPr>
        <w:rStyle w:val="PageNumber"/>
        <w:rFonts w:asciiTheme="majorHAnsi" w:hAnsiTheme="majorHAnsi" w:cstheme="majorHAnsi"/>
        <w:sz w:val="20"/>
        <w:szCs w:val="20"/>
      </w:rPr>
      <w:fldChar w:fldCharType="separate"/>
    </w:r>
    <w:r w:rsidR="008F3FAB" w:rsidRPr="00C60874">
      <w:rPr>
        <w:rStyle w:val="PageNumber"/>
        <w:rFonts w:asciiTheme="majorHAnsi" w:hAnsiTheme="majorHAnsi" w:cstheme="majorHAnsi"/>
        <w:noProof/>
        <w:sz w:val="20"/>
        <w:szCs w:val="20"/>
      </w:rPr>
      <w:t>2</w:t>
    </w:r>
    <w:r w:rsidRPr="00C60874">
      <w:rPr>
        <w:rStyle w:val="PageNumber"/>
        <w:rFonts w:asciiTheme="majorHAnsi" w:hAnsiTheme="majorHAnsi" w:cstheme="majorHAnsi"/>
        <w:sz w:val="20"/>
        <w:szCs w:val="20"/>
      </w:rPr>
      <w:fldChar w:fldCharType="end"/>
    </w:r>
  </w:p>
  <w:p w14:paraId="2855F195" w14:textId="07E158E6" w:rsidR="0048060D" w:rsidRPr="003D535D" w:rsidRDefault="0048060D" w:rsidP="00D42B44">
    <w:pPr>
      <w:pStyle w:val="Header"/>
      <w:ind w:right="360"/>
      <w:rPr>
        <w:rFonts w:asciiTheme="majorHAnsi" w:hAnsiTheme="majorHAnsi"/>
        <w:sz w:val="22"/>
      </w:rPr>
    </w:pPr>
    <w:r w:rsidRPr="003D535D">
      <w:rPr>
        <w:rFonts w:asciiTheme="majorHAnsi" w:hAnsiTheme="majorHAnsi"/>
        <w:sz w:val="20"/>
      </w:rPr>
      <w:t xml:space="preserve">                                                                           Kristin Conradi Smith (</w:t>
    </w:r>
    <w:proofErr w:type="gramStart"/>
    <w:r w:rsidR="00791ABC">
      <w:rPr>
        <w:rFonts w:asciiTheme="majorHAnsi" w:hAnsiTheme="majorHAnsi"/>
        <w:sz w:val="20"/>
      </w:rPr>
      <w:t>March,</w:t>
    </w:r>
    <w:proofErr w:type="gramEnd"/>
    <w:r w:rsidR="00791ABC">
      <w:rPr>
        <w:rFonts w:asciiTheme="majorHAnsi" w:hAnsiTheme="majorHAnsi"/>
        <w:sz w:val="20"/>
      </w:rPr>
      <w:t xml:space="preserve"> 2026</w:t>
    </w:r>
    <w:r w:rsidRPr="003D535D">
      <w:rPr>
        <w:rFonts w:asciiTheme="majorHAnsi" w:hAnsiTheme="majorHAnsi"/>
        <w:sz w:val="20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67B17" w14:textId="77777777" w:rsidR="0048060D" w:rsidRDefault="0048060D">
    <w:pPr>
      <w:pStyle w:val="Header"/>
      <w:rPr>
        <w:sz w:val="22"/>
      </w:rPr>
    </w:pPr>
    <w:r>
      <w:tab/>
    </w:r>
    <w:r>
      <w:tab/>
    </w:r>
    <w:r>
      <w:rPr>
        <w:sz w:val="22"/>
      </w:rPr>
      <w:tab/>
    </w:r>
    <w:r>
      <w:rPr>
        <w:sz w:val="22"/>
      </w:rPr>
      <w:tab/>
    </w:r>
    <w:r>
      <w:rPr>
        <w:sz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638"/>
    <w:multiLevelType w:val="hybridMultilevel"/>
    <w:tmpl w:val="46769AA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B2BF2"/>
    <w:multiLevelType w:val="hybridMultilevel"/>
    <w:tmpl w:val="75944E6C"/>
    <w:lvl w:ilvl="0" w:tplc="FC8892D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74E1C"/>
    <w:multiLevelType w:val="hybridMultilevel"/>
    <w:tmpl w:val="09FAFFD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964F3"/>
    <w:multiLevelType w:val="hybridMultilevel"/>
    <w:tmpl w:val="1C7AD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F7284"/>
    <w:multiLevelType w:val="hybridMultilevel"/>
    <w:tmpl w:val="76341A3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047DA"/>
    <w:multiLevelType w:val="hybridMultilevel"/>
    <w:tmpl w:val="4808DE96"/>
    <w:lvl w:ilvl="0" w:tplc="3ED4980A">
      <w:start w:val="6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B30CD"/>
    <w:multiLevelType w:val="hybridMultilevel"/>
    <w:tmpl w:val="4624212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16892"/>
    <w:multiLevelType w:val="hybridMultilevel"/>
    <w:tmpl w:val="A2DA26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BA7F79"/>
    <w:multiLevelType w:val="hybridMultilevel"/>
    <w:tmpl w:val="4BA8D7BE"/>
    <w:lvl w:ilvl="0" w:tplc="291A317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D3CA9"/>
    <w:multiLevelType w:val="hybridMultilevel"/>
    <w:tmpl w:val="DFFE9E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E427FA"/>
    <w:multiLevelType w:val="hybridMultilevel"/>
    <w:tmpl w:val="61B015C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E71AB"/>
    <w:multiLevelType w:val="hybridMultilevel"/>
    <w:tmpl w:val="20C6B110"/>
    <w:lvl w:ilvl="0" w:tplc="9D125B1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8C28BE"/>
    <w:multiLevelType w:val="hybridMultilevel"/>
    <w:tmpl w:val="32487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00DA5"/>
    <w:multiLevelType w:val="hybridMultilevel"/>
    <w:tmpl w:val="8922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A74A4"/>
    <w:multiLevelType w:val="hybridMultilevel"/>
    <w:tmpl w:val="14A42B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89448D"/>
    <w:multiLevelType w:val="hybridMultilevel"/>
    <w:tmpl w:val="0A3CF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8707AF"/>
    <w:multiLevelType w:val="hybridMultilevel"/>
    <w:tmpl w:val="100C1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82820"/>
    <w:multiLevelType w:val="hybridMultilevel"/>
    <w:tmpl w:val="E098E1C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817C4"/>
    <w:multiLevelType w:val="hybridMultilevel"/>
    <w:tmpl w:val="F14461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A37842"/>
    <w:multiLevelType w:val="hybridMultilevel"/>
    <w:tmpl w:val="9C8A0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23D63"/>
    <w:multiLevelType w:val="hybridMultilevel"/>
    <w:tmpl w:val="08FC2E2A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A608D"/>
    <w:multiLevelType w:val="hybridMultilevel"/>
    <w:tmpl w:val="92DEB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385E60"/>
    <w:multiLevelType w:val="hybridMultilevel"/>
    <w:tmpl w:val="EFA2B2AA"/>
    <w:lvl w:ilvl="0" w:tplc="153AC4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66246E"/>
    <w:multiLevelType w:val="hybridMultilevel"/>
    <w:tmpl w:val="AC549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BE5688"/>
    <w:multiLevelType w:val="hybridMultilevel"/>
    <w:tmpl w:val="32F8AF8C"/>
    <w:lvl w:ilvl="0" w:tplc="359CEFE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581B2F"/>
    <w:multiLevelType w:val="hybridMultilevel"/>
    <w:tmpl w:val="0B700B8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284ADD"/>
    <w:multiLevelType w:val="hybridMultilevel"/>
    <w:tmpl w:val="F1862242"/>
    <w:lvl w:ilvl="0" w:tplc="3E3E43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FF4912"/>
    <w:multiLevelType w:val="hybridMultilevel"/>
    <w:tmpl w:val="09EAD79A"/>
    <w:lvl w:ilvl="0" w:tplc="ED00B63E">
      <w:start w:val="5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363259"/>
    <w:multiLevelType w:val="hybridMultilevel"/>
    <w:tmpl w:val="08FC2E2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DC0AA3"/>
    <w:multiLevelType w:val="hybridMultilevel"/>
    <w:tmpl w:val="95D8FA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1119A8"/>
    <w:multiLevelType w:val="hybridMultilevel"/>
    <w:tmpl w:val="6F36F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0110F8"/>
    <w:multiLevelType w:val="hybridMultilevel"/>
    <w:tmpl w:val="0C4C3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9E77D0"/>
    <w:multiLevelType w:val="hybridMultilevel"/>
    <w:tmpl w:val="630C3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AA3947"/>
    <w:multiLevelType w:val="hybridMultilevel"/>
    <w:tmpl w:val="4AF2B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2901E4"/>
    <w:multiLevelType w:val="hybridMultilevel"/>
    <w:tmpl w:val="4EF0B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AAF7824"/>
    <w:multiLevelType w:val="hybridMultilevel"/>
    <w:tmpl w:val="A4527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4639B3"/>
    <w:multiLevelType w:val="hybridMultilevel"/>
    <w:tmpl w:val="47EA5BA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A30636"/>
    <w:multiLevelType w:val="hybridMultilevel"/>
    <w:tmpl w:val="BC0EE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405DB"/>
    <w:multiLevelType w:val="hybridMultilevel"/>
    <w:tmpl w:val="B6489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54AA5"/>
    <w:multiLevelType w:val="hybridMultilevel"/>
    <w:tmpl w:val="ABC2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5812D4"/>
    <w:multiLevelType w:val="hybridMultilevel"/>
    <w:tmpl w:val="EA78C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5D5498"/>
    <w:multiLevelType w:val="hybridMultilevel"/>
    <w:tmpl w:val="AB043F6A"/>
    <w:lvl w:ilvl="0" w:tplc="18561B10">
      <w:start w:val="1"/>
      <w:numFmt w:val="decimal"/>
      <w:lvlText w:val="%1."/>
      <w:lvlJc w:val="left"/>
      <w:pPr>
        <w:ind w:left="720" w:hanging="360"/>
      </w:pPr>
      <w:rPr>
        <w:rFonts w:ascii="Avenir Book" w:hAnsi="Avenir Book" w:cs="Times New Roman" w:hint="default"/>
        <w:color w:val="242424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3116DF"/>
    <w:multiLevelType w:val="hybridMultilevel"/>
    <w:tmpl w:val="E4C29146"/>
    <w:lvl w:ilvl="0" w:tplc="1886162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4D75AA"/>
    <w:multiLevelType w:val="hybridMultilevel"/>
    <w:tmpl w:val="B26EC754"/>
    <w:lvl w:ilvl="0" w:tplc="0409000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7" w:hanging="360"/>
      </w:pPr>
      <w:rPr>
        <w:rFonts w:ascii="Wingdings" w:hAnsi="Wingdings" w:hint="default"/>
      </w:rPr>
    </w:lvl>
  </w:abstractNum>
  <w:abstractNum w:abstractNumId="44" w15:restartNumberingAfterBreak="0">
    <w:nsid w:val="785B193F"/>
    <w:multiLevelType w:val="hybridMultilevel"/>
    <w:tmpl w:val="5A82B574"/>
    <w:lvl w:ilvl="0" w:tplc="7F8493C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EE1C79"/>
    <w:multiLevelType w:val="hybridMultilevel"/>
    <w:tmpl w:val="192E7F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CCB5E29"/>
    <w:multiLevelType w:val="hybridMultilevel"/>
    <w:tmpl w:val="22B6E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7A4D71"/>
    <w:multiLevelType w:val="hybridMultilevel"/>
    <w:tmpl w:val="5F42F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FCA36B3"/>
    <w:multiLevelType w:val="hybridMultilevel"/>
    <w:tmpl w:val="83887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061562">
    <w:abstractNumId w:val="14"/>
  </w:num>
  <w:num w:numId="2" w16cid:durableId="1252161914">
    <w:abstractNumId w:val="23"/>
  </w:num>
  <w:num w:numId="3" w16cid:durableId="788551514">
    <w:abstractNumId w:val="34"/>
  </w:num>
  <w:num w:numId="4" w16cid:durableId="605695670">
    <w:abstractNumId w:val="29"/>
  </w:num>
  <w:num w:numId="5" w16cid:durableId="711727708">
    <w:abstractNumId w:val="21"/>
  </w:num>
  <w:num w:numId="6" w16cid:durableId="357657564">
    <w:abstractNumId w:val="18"/>
  </w:num>
  <w:num w:numId="7" w16cid:durableId="682130580">
    <w:abstractNumId w:val="32"/>
  </w:num>
  <w:num w:numId="8" w16cid:durableId="1324120262">
    <w:abstractNumId w:val="39"/>
  </w:num>
  <w:num w:numId="9" w16cid:durableId="239023256">
    <w:abstractNumId w:val="33"/>
  </w:num>
  <w:num w:numId="10" w16cid:durableId="260070851">
    <w:abstractNumId w:val="40"/>
  </w:num>
  <w:num w:numId="11" w16cid:durableId="768548872">
    <w:abstractNumId w:val="38"/>
  </w:num>
  <w:num w:numId="12" w16cid:durableId="2004625940">
    <w:abstractNumId w:val="47"/>
  </w:num>
  <w:num w:numId="13" w16cid:durableId="1256789814">
    <w:abstractNumId w:val="15"/>
  </w:num>
  <w:num w:numId="14" w16cid:durableId="691034974">
    <w:abstractNumId w:val="7"/>
  </w:num>
  <w:num w:numId="15" w16cid:durableId="544560166">
    <w:abstractNumId w:val="48"/>
  </w:num>
  <w:num w:numId="16" w16cid:durableId="1565724582">
    <w:abstractNumId w:val="37"/>
  </w:num>
  <w:num w:numId="17" w16cid:durableId="207302369">
    <w:abstractNumId w:val="45"/>
  </w:num>
  <w:num w:numId="18" w16cid:durableId="1103037514">
    <w:abstractNumId w:val="13"/>
  </w:num>
  <w:num w:numId="19" w16cid:durableId="1052776632">
    <w:abstractNumId w:val="31"/>
  </w:num>
  <w:num w:numId="20" w16cid:durableId="257371087">
    <w:abstractNumId w:val="35"/>
  </w:num>
  <w:num w:numId="21" w16cid:durableId="642346227">
    <w:abstractNumId w:val="43"/>
  </w:num>
  <w:num w:numId="22" w16cid:durableId="242379913">
    <w:abstractNumId w:val="9"/>
  </w:num>
  <w:num w:numId="23" w16cid:durableId="658651052">
    <w:abstractNumId w:val="19"/>
  </w:num>
  <w:num w:numId="24" w16cid:durableId="139032831">
    <w:abstractNumId w:val="36"/>
  </w:num>
  <w:num w:numId="25" w16cid:durableId="267468623">
    <w:abstractNumId w:val="17"/>
  </w:num>
  <w:num w:numId="26" w16cid:durableId="2103796179">
    <w:abstractNumId w:val="6"/>
  </w:num>
  <w:num w:numId="27" w16cid:durableId="1622956644">
    <w:abstractNumId w:val="28"/>
  </w:num>
  <w:num w:numId="28" w16cid:durableId="1863278986">
    <w:abstractNumId w:val="30"/>
  </w:num>
  <w:num w:numId="29" w16cid:durableId="980843669">
    <w:abstractNumId w:val="3"/>
  </w:num>
  <w:num w:numId="30" w16cid:durableId="1584028835">
    <w:abstractNumId w:val="12"/>
  </w:num>
  <w:num w:numId="31" w16cid:durableId="174468759">
    <w:abstractNumId w:val="22"/>
  </w:num>
  <w:num w:numId="32" w16cid:durableId="366181194">
    <w:abstractNumId w:val="5"/>
  </w:num>
  <w:num w:numId="33" w16cid:durableId="1320380011">
    <w:abstractNumId w:val="20"/>
  </w:num>
  <w:num w:numId="34" w16cid:durableId="1157918430">
    <w:abstractNumId w:val="24"/>
  </w:num>
  <w:num w:numId="35" w16cid:durableId="1689061971">
    <w:abstractNumId w:val="10"/>
  </w:num>
  <w:num w:numId="36" w16cid:durableId="1678461846">
    <w:abstractNumId w:val="25"/>
  </w:num>
  <w:num w:numId="37" w16cid:durableId="1462377885">
    <w:abstractNumId w:val="44"/>
  </w:num>
  <w:num w:numId="38" w16cid:durableId="1597908673">
    <w:abstractNumId w:val="27"/>
  </w:num>
  <w:num w:numId="39" w16cid:durableId="1220895460">
    <w:abstractNumId w:val="1"/>
  </w:num>
  <w:num w:numId="40" w16cid:durableId="159004601">
    <w:abstractNumId w:val="46"/>
  </w:num>
  <w:num w:numId="41" w16cid:durableId="1310013637">
    <w:abstractNumId w:val="0"/>
  </w:num>
  <w:num w:numId="42" w16cid:durableId="1944533200">
    <w:abstractNumId w:val="4"/>
  </w:num>
  <w:num w:numId="43" w16cid:durableId="293411544">
    <w:abstractNumId w:val="41"/>
  </w:num>
  <w:num w:numId="44" w16cid:durableId="998077070">
    <w:abstractNumId w:val="16"/>
  </w:num>
  <w:num w:numId="45" w16cid:durableId="428282493">
    <w:abstractNumId w:val="2"/>
  </w:num>
  <w:num w:numId="46" w16cid:durableId="1377512027">
    <w:abstractNumId w:val="26"/>
  </w:num>
  <w:num w:numId="47" w16cid:durableId="1016078655">
    <w:abstractNumId w:val="8"/>
  </w:num>
  <w:num w:numId="48" w16cid:durableId="317654748">
    <w:abstractNumId w:val="11"/>
  </w:num>
  <w:num w:numId="49" w16cid:durableId="151881302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46"/>
    <w:rsid w:val="0000042D"/>
    <w:rsid w:val="00000F57"/>
    <w:rsid w:val="000059ED"/>
    <w:rsid w:val="00014A87"/>
    <w:rsid w:val="00021511"/>
    <w:rsid w:val="000244B7"/>
    <w:rsid w:val="00025646"/>
    <w:rsid w:val="00026FB9"/>
    <w:rsid w:val="00027712"/>
    <w:rsid w:val="00035A2B"/>
    <w:rsid w:val="000400C6"/>
    <w:rsid w:val="000405B6"/>
    <w:rsid w:val="00047986"/>
    <w:rsid w:val="00051DE7"/>
    <w:rsid w:val="000521DE"/>
    <w:rsid w:val="00054846"/>
    <w:rsid w:val="00054EF3"/>
    <w:rsid w:val="00061393"/>
    <w:rsid w:val="00061EE7"/>
    <w:rsid w:val="00062203"/>
    <w:rsid w:val="00064214"/>
    <w:rsid w:val="00074C88"/>
    <w:rsid w:val="00075D26"/>
    <w:rsid w:val="000807B3"/>
    <w:rsid w:val="00082004"/>
    <w:rsid w:val="00091947"/>
    <w:rsid w:val="00094D81"/>
    <w:rsid w:val="00094F8D"/>
    <w:rsid w:val="00096721"/>
    <w:rsid w:val="000B28D8"/>
    <w:rsid w:val="000B377E"/>
    <w:rsid w:val="000C0AB1"/>
    <w:rsid w:val="000C0BB4"/>
    <w:rsid w:val="000C5824"/>
    <w:rsid w:val="000C623E"/>
    <w:rsid w:val="000D3B3F"/>
    <w:rsid w:val="000E13BC"/>
    <w:rsid w:val="000F3143"/>
    <w:rsid w:val="000F5C51"/>
    <w:rsid w:val="000F5CAB"/>
    <w:rsid w:val="00102500"/>
    <w:rsid w:val="00105B0D"/>
    <w:rsid w:val="00114E99"/>
    <w:rsid w:val="00120576"/>
    <w:rsid w:val="001220B5"/>
    <w:rsid w:val="0012692A"/>
    <w:rsid w:val="001330E9"/>
    <w:rsid w:val="00137B08"/>
    <w:rsid w:val="0014042B"/>
    <w:rsid w:val="001419B7"/>
    <w:rsid w:val="001430FE"/>
    <w:rsid w:val="00145267"/>
    <w:rsid w:val="00146632"/>
    <w:rsid w:val="00147F5D"/>
    <w:rsid w:val="00155345"/>
    <w:rsid w:val="001562F7"/>
    <w:rsid w:val="00161D4F"/>
    <w:rsid w:val="00163ED5"/>
    <w:rsid w:val="00166D9A"/>
    <w:rsid w:val="001758DF"/>
    <w:rsid w:val="00176170"/>
    <w:rsid w:val="001901BB"/>
    <w:rsid w:val="001931E0"/>
    <w:rsid w:val="00195A09"/>
    <w:rsid w:val="00197FE9"/>
    <w:rsid w:val="001A6EDC"/>
    <w:rsid w:val="001B325A"/>
    <w:rsid w:val="001B3604"/>
    <w:rsid w:val="001C32FE"/>
    <w:rsid w:val="001D29E2"/>
    <w:rsid w:val="001D34EB"/>
    <w:rsid w:val="001E617D"/>
    <w:rsid w:val="001E62FE"/>
    <w:rsid w:val="001E693A"/>
    <w:rsid w:val="001F6C03"/>
    <w:rsid w:val="001F7BB7"/>
    <w:rsid w:val="00200B64"/>
    <w:rsid w:val="00201EDF"/>
    <w:rsid w:val="00204E13"/>
    <w:rsid w:val="00207262"/>
    <w:rsid w:val="00210A39"/>
    <w:rsid w:val="00214A95"/>
    <w:rsid w:val="00215D5B"/>
    <w:rsid w:val="0022310A"/>
    <w:rsid w:val="0022708F"/>
    <w:rsid w:val="002341FB"/>
    <w:rsid w:val="00236E22"/>
    <w:rsid w:val="00241E64"/>
    <w:rsid w:val="00242C29"/>
    <w:rsid w:val="00243215"/>
    <w:rsid w:val="002447DD"/>
    <w:rsid w:val="00251FB3"/>
    <w:rsid w:val="00257EC4"/>
    <w:rsid w:val="0026695F"/>
    <w:rsid w:val="00281396"/>
    <w:rsid w:val="002854D5"/>
    <w:rsid w:val="00295292"/>
    <w:rsid w:val="0029530D"/>
    <w:rsid w:val="002A0E05"/>
    <w:rsid w:val="002A415A"/>
    <w:rsid w:val="002A5018"/>
    <w:rsid w:val="002A5AE2"/>
    <w:rsid w:val="002A75E5"/>
    <w:rsid w:val="002B4967"/>
    <w:rsid w:val="002C0E51"/>
    <w:rsid w:val="002C1FA7"/>
    <w:rsid w:val="002D32FF"/>
    <w:rsid w:val="002D5875"/>
    <w:rsid w:val="002D61CC"/>
    <w:rsid w:val="002E025C"/>
    <w:rsid w:val="002E2408"/>
    <w:rsid w:val="002F5698"/>
    <w:rsid w:val="00301E8E"/>
    <w:rsid w:val="0030691F"/>
    <w:rsid w:val="0031683C"/>
    <w:rsid w:val="00330F67"/>
    <w:rsid w:val="003311EC"/>
    <w:rsid w:val="003350A1"/>
    <w:rsid w:val="00336135"/>
    <w:rsid w:val="00337564"/>
    <w:rsid w:val="00344FA9"/>
    <w:rsid w:val="00345098"/>
    <w:rsid w:val="0035066F"/>
    <w:rsid w:val="00352068"/>
    <w:rsid w:val="00353981"/>
    <w:rsid w:val="003565F6"/>
    <w:rsid w:val="00362D9C"/>
    <w:rsid w:val="003643EE"/>
    <w:rsid w:val="00374A57"/>
    <w:rsid w:val="00374F81"/>
    <w:rsid w:val="00376DE8"/>
    <w:rsid w:val="00380088"/>
    <w:rsid w:val="0038051D"/>
    <w:rsid w:val="00394F33"/>
    <w:rsid w:val="00397F39"/>
    <w:rsid w:val="003B2D88"/>
    <w:rsid w:val="003B44BA"/>
    <w:rsid w:val="003C47D3"/>
    <w:rsid w:val="003C68E9"/>
    <w:rsid w:val="003D34B8"/>
    <w:rsid w:val="003D395D"/>
    <w:rsid w:val="003D535D"/>
    <w:rsid w:val="003D5D7B"/>
    <w:rsid w:val="003E44FC"/>
    <w:rsid w:val="003E4529"/>
    <w:rsid w:val="003F1516"/>
    <w:rsid w:val="003F1D4F"/>
    <w:rsid w:val="003F3837"/>
    <w:rsid w:val="003F4051"/>
    <w:rsid w:val="003F5E1F"/>
    <w:rsid w:val="003F79AC"/>
    <w:rsid w:val="00401E47"/>
    <w:rsid w:val="004021AE"/>
    <w:rsid w:val="00405D30"/>
    <w:rsid w:val="00406CEB"/>
    <w:rsid w:val="00411187"/>
    <w:rsid w:val="00414882"/>
    <w:rsid w:val="00421093"/>
    <w:rsid w:val="0042131F"/>
    <w:rsid w:val="00421D5C"/>
    <w:rsid w:val="00432003"/>
    <w:rsid w:val="0043488D"/>
    <w:rsid w:val="00436B54"/>
    <w:rsid w:val="0044649B"/>
    <w:rsid w:val="00446C91"/>
    <w:rsid w:val="00452016"/>
    <w:rsid w:val="00452187"/>
    <w:rsid w:val="00452E21"/>
    <w:rsid w:val="00454A88"/>
    <w:rsid w:val="00456B6A"/>
    <w:rsid w:val="0046693A"/>
    <w:rsid w:val="00467052"/>
    <w:rsid w:val="00475DD3"/>
    <w:rsid w:val="0048060D"/>
    <w:rsid w:val="00480B33"/>
    <w:rsid w:val="00485E2E"/>
    <w:rsid w:val="00487A4E"/>
    <w:rsid w:val="004951AC"/>
    <w:rsid w:val="00496B6B"/>
    <w:rsid w:val="004A00F1"/>
    <w:rsid w:val="004A19B7"/>
    <w:rsid w:val="004A45F5"/>
    <w:rsid w:val="004A67DF"/>
    <w:rsid w:val="004B1528"/>
    <w:rsid w:val="004B6EDA"/>
    <w:rsid w:val="004C2F13"/>
    <w:rsid w:val="004C4897"/>
    <w:rsid w:val="004D4FE7"/>
    <w:rsid w:val="004D7BCE"/>
    <w:rsid w:val="004E0B95"/>
    <w:rsid w:val="004E0FD7"/>
    <w:rsid w:val="004E1B51"/>
    <w:rsid w:val="004F109E"/>
    <w:rsid w:val="004F1D3E"/>
    <w:rsid w:val="004F325F"/>
    <w:rsid w:val="004F395D"/>
    <w:rsid w:val="004F3CE0"/>
    <w:rsid w:val="004F59A1"/>
    <w:rsid w:val="00500716"/>
    <w:rsid w:val="00500F43"/>
    <w:rsid w:val="005124CB"/>
    <w:rsid w:val="00513A53"/>
    <w:rsid w:val="00516164"/>
    <w:rsid w:val="005211E4"/>
    <w:rsid w:val="00521623"/>
    <w:rsid w:val="0052174F"/>
    <w:rsid w:val="0052586C"/>
    <w:rsid w:val="00531AEA"/>
    <w:rsid w:val="00535525"/>
    <w:rsid w:val="00542500"/>
    <w:rsid w:val="0055477A"/>
    <w:rsid w:val="00571578"/>
    <w:rsid w:val="00571FE5"/>
    <w:rsid w:val="005743FA"/>
    <w:rsid w:val="00582D00"/>
    <w:rsid w:val="00583451"/>
    <w:rsid w:val="00590423"/>
    <w:rsid w:val="005910E0"/>
    <w:rsid w:val="005948A9"/>
    <w:rsid w:val="00594DF7"/>
    <w:rsid w:val="005962CB"/>
    <w:rsid w:val="005A0EDF"/>
    <w:rsid w:val="005A1137"/>
    <w:rsid w:val="005A21CB"/>
    <w:rsid w:val="005A2CE0"/>
    <w:rsid w:val="005A304F"/>
    <w:rsid w:val="005B008A"/>
    <w:rsid w:val="005B5066"/>
    <w:rsid w:val="005C0D03"/>
    <w:rsid w:val="005C0DFD"/>
    <w:rsid w:val="005C44F9"/>
    <w:rsid w:val="005C6513"/>
    <w:rsid w:val="005C6A5F"/>
    <w:rsid w:val="005D001E"/>
    <w:rsid w:val="005D0443"/>
    <w:rsid w:val="005D17DD"/>
    <w:rsid w:val="005D4139"/>
    <w:rsid w:val="005F31ED"/>
    <w:rsid w:val="005F63F3"/>
    <w:rsid w:val="006075AE"/>
    <w:rsid w:val="0061065D"/>
    <w:rsid w:val="006114A1"/>
    <w:rsid w:val="006117E0"/>
    <w:rsid w:val="00614720"/>
    <w:rsid w:val="006213BB"/>
    <w:rsid w:val="00624450"/>
    <w:rsid w:val="00624F55"/>
    <w:rsid w:val="006274C7"/>
    <w:rsid w:val="0062760D"/>
    <w:rsid w:val="006365D6"/>
    <w:rsid w:val="00636B3F"/>
    <w:rsid w:val="006443C1"/>
    <w:rsid w:val="00655451"/>
    <w:rsid w:val="00670929"/>
    <w:rsid w:val="006748ED"/>
    <w:rsid w:val="00681820"/>
    <w:rsid w:val="00685B3D"/>
    <w:rsid w:val="006873D9"/>
    <w:rsid w:val="00692497"/>
    <w:rsid w:val="0069288C"/>
    <w:rsid w:val="006A1F96"/>
    <w:rsid w:val="006A5296"/>
    <w:rsid w:val="006A53BF"/>
    <w:rsid w:val="006A5952"/>
    <w:rsid w:val="006A6A1A"/>
    <w:rsid w:val="006B1A87"/>
    <w:rsid w:val="006B4EFE"/>
    <w:rsid w:val="006B54A5"/>
    <w:rsid w:val="006B68A6"/>
    <w:rsid w:val="006C2FCB"/>
    <w:rsid w:val="006C3BDB"/>
    <w:rsid w:val="006D0AC5"/>
    <w:rsid w:val="006D1C76"/>
    <w:rsid w:val="006D7B65"/>
    <w:rsid w:val="006E2784"/>
    <w:rsid w:val="006E61F4"/>
    <w:rsid w:val="006E7F6A"/>
    <w:rsid w:val="006F424E"/>
    <w:rsid w:val="006F6DC8"/>
    <w:rsid w:val="00702A12"/>
    <w:rsid w:val="007071A0"/>
    <w:rsid w:val="007128B9"/>
    <w:rsid w:val="007129F2"/>
    <w:rsid w:val="007207C5"/>
    <w:rsid w:val="007338F7"/>
    <w:rsid w:val="00735569"/>
    <w:rsid w:val="00737251"/>
    <w:rsid w:val="00740225"/>
    <w:rsid w:val="00746CC7"/>
    <w:rsid w:val="0075315B"/>
    <w:rsid w:val="00755999"/>
    <w:rsid w:val="00757CD5"/>
    <w:rsid w:val="00757D7A"/>
    <w:rsid w:val="00764906"/>
    <w:rsid w:val="00765F15"/>
    <w:rsid w:val="00780625"/>
    <w:rsid w:val="00782D5F"/>
    <w:rsid w:val="00791ABC"/>
    <w:rsid w:val="00793568"/>
    <w:rsid w:val="007943DF"/>
    <w:rsid w:val="00794727"/>
    <w:rsid w:val="00795DC0"/>
    <w:rsid w:val="00797551"/>
    <w:rsid w:val="00797F8E"/>
    <w:rsid w:val="007A0C0E"/>
    <w:rsid w:val="007A213C"/>
    <w:rsid w:val="007A2EBA"/>
    <w:rsid w:val="007A3272"/>
    <w:rsid w:val="007A552F"/>
    <w:rsid w:val="007A7265"/>
    <w:rsid w:val="007B13DC"/>
    <w:rsid w:val="007D2230"/>
    <w:rsid w:val="007D62FC"/>
    <w:rsid w:val="007E2909"/>
    <w:rsid w:val="007E29A3"/>
    <w:rsid w:val="007E62ED"/>
    <w:rsid w:val="00802AEF"/>
    <w:rsid w:val="008041E1"/>
    <w:rsid w:val="0080469F"/>
    <w:rsid w:val="00807A14"/>
    <w:rsid w:val="00810C3C"/>
    <w:rsid w:val="00812872"/>
    <w:rsid w:val="00814ABF"/>
    <w:rsid w:val="00827B9A"/>
    <w:rsid w:val="00832508"/>
    <w:rsid w:val="00834B2E"/>
    <w:rsid w:val="008402DB"/>
    <w:rsid w:val="00844A7D"/>
    <w:rsid w:val="00860E46"/>
    <w:rsid w:val="0086627D"/>
    <w:rsid w:val="00874CD4"/>
    <w:rsid w:val="00880E2D"/>
    <w:rsid w:val="008A2307"/>
    <w:rsid w:val="008A2AF4"/>
    <w:rsid w:val="008A5349"/>
    <w:rsid w:val="008A5D1E"/>
    <w:rsid w:val="008A6DEC"/>
    <w:rsid w:val="008B5786"/>
    <w:rsid w:val="008C3B1A"/>
    <w:rsid w:val="008C65F8"/>
    <w:rsid w:val="008D511E"/>
    <w:rsid w:val="008E319C"/>
    <w:rsid w:val="008E77A1"/>
    <w:rsid w:val="008F263B"/>
    <w:rsid w:val="008F3FAB"/>
    <w:rsid w:val="009004A3"/>
    <w:rsid w:val="009023C1"/>
    <w:rsid w:val="00905C5C"/>
    <w:rsid w:val="00910E78"/>
    <w:rsid w:val="009159EC"/>
    <w:rsid w:val="00917705"/>
    <w:rsid w:val="00917C49"/>
    <w:rsid w:val="00927F21"/>
    <w:rsid w:val="00934F3D"/>
    <w:rsid w:val="0094465E"/>
    <w:rsid w:val="009455E1"/>
    <w:rsid w:val="00951F31"/>
    <w:rsid w:val="00952EE2"/>
    <w:rsid w:val="009558F7"/>
    <w:rsid w:val="009564DE"/>
    <w:rsid w:val="00957D90"/>
    <w:rsid w:val="0097042C"/>
    <w:rsid w:val="00970A9C"/>
    <w:rsid w:val="0097111D"/>
    <w:rsid w:val="0097189D"/>
    <w:rsid w:val="00974578"/>
    <w:rsid w:val="00975809"/>
    <w:rsid w:val="00980E83"/>
    <w:rsid w:val="00981D4D"/>
    <w:rsid w:val="009939C4"/>
    <w:rsid w:val="00993AC4"/>
    <w:rsid w:val="00995AFE"/>
    <w:rsid w:val="009A1FB0"/>
    <w:rsid w:val="009A672F"/>
    <w:rsid w:val="009A6B6A"/>
    <w:rsid w:val="009B140D"/>
    <w:rsid w:val="009B2394"/>
    <w:rsid w:val="009B294B"/>
    <w:rsid w:val="009B55F0"/>
    <w:rsid w:val="009B7AAE"/>
    <w:rsid w:val="009C2693"/>
    <w:rsid w:val="009C2D46"/>
    <w:rsid w:val="009C3C13"/>
    <w:rsid w:val="009C609F"/>
    <w:rsid w:val="009C6730"/>
    <w:rsid w:val="009C737B"/>
    <w:rsid w:val="009D03C4"/>
    <w:rsid w:val="009D5038"/>
    <w:rsid w:val="009D7ED8"/>
    <w:rsid w:val="009D7F4D"/>
    <w:rsid w:val="009F7D9B"/>
    <w:rsid w:val="00A01C2D"/>
    <w:rsid w:val="00A15AC9"/>
    <w:rsid w:val="00A25259"/>
    <w:rsid w:val="00A31612"/>
    <w:rsid w:val="00A32012"/>
    <w:rsid w:val="00A3306E"/>
    <w:rsid w:val="00A47777"/>
    <w:rsid w:val="00A5732E"/>
    <w:rsid w:val="00A6627B"/>
    <w:rsid w:val="00A66DBA"/>
    <w:rsid w:val="00A77B17"/>
    <w:rsid w:val="00A819A1"/>
    <w:rsid w:val="00A86D20"/>
    <w:rsid w:val="00AA6DCC"/>
    <w:rsid w:val="00AB1D97"/>
    <w:rsid w:val="00AB31C3"/>
    <w:rsid w:val="00AC61E5"/>
    <w:rsid w:val="00AD1806"/>
    <w:rsid w:val="00AD61B8"/>
    <w:rsid w:val="00AE746A"/>
    <w:rsid w:val="00AE7EA3"/>
    <w:rsid w:val="00AF0432"/>
    <w:rsid w:val="00AF2B33"/>
    <w:rsid w:val="00AF6616"/>
    <w:rsid w:val="00B0063C"/>
    <w:rsid w:val="00B0777B"/>
    <w:rsid w:val="00B1147C"/>
    <w:rsid w:val="00B22C4C"/>
    <w:rsid w:val="00B27F2E"/>
    <w:rsid w:val="00B35AAD"/>
    <w:rsid w:val="00B4081E"/>
    <w:rsid w:val="00B462E1"/>
    <w:rsid w:val="00B519F4"/>
    <w:rsid w:val="00B5403B"/>
    <w:rsid w:val="00B57296"/>
    <w:rsid w:val="00B6086F"/>
    <w:rsid w:val="00B6486B"/>
    <w:rsid w:val="00B74CC6"/>
    <w:rsid w:val="00B753E1"/>
    <w:rsid w:val="00B8055F"/>
    <w:rsid w:val="00B8209E"/>
    <w:rsid w:val="00B911B1"/>
    <w:rsid w:val="00B914CA"/>
    <w:rsid w:val="00B945D7"/>
    <w:rsid w:val="00B959F8"/>
    <w:rsid w:val="00B975DB"/>
    <w:rsid w:val="00BA51BD"/>
    <w:rsid w:val="00BA5D1D"/>
    <w:rsid w:val="00BC188E"/>
    <w:rsid w:val="00BC3A7B"/>
    <w:rsid w:val="00BC7A47"/>
    <w:rsid w:val="00BD2212"/>
    <w:rsid w:val="00BE7A85"/>
    <w:rsid w:val="00BF607A"/>
    <w:rsid w:val="00BF7D22"/>
    <w:rsid w:val="00C0012C"/>
    <w:rsid w:val="00C01EDD"/>
    <w:rsid w:val="00C05D1B"/>
    <w:rsid w:val="00C10952"/>
    <w:rsid w:val="00C11AD1"/>
    <w:rsid w:val="00C1672A"/>
    <w:rsid w:val="00C169BB"/>
    <w:rsid w:val="00C17BE8"/>
    <w:rsid w:val="00C22EA6"/>
    <w:rsid w:val="00C2412E"/>
    <w:rsid w:val="00C241AC"/>
    <w:rsid w:val="00C24C90"/>
    <w:rsid w:val="00C31233"/>
    <w:rsid w:val="00C32B54"/>
    <w:rsid w:val="00C36C6E"/>
    <w:rsid w:val="00C375D2"/>
    <w:rsid w:val="00C440F7"/>
    <w:rsid w:val="00C5057F"/>
    <w:rsid w:val="00C51A63"/>
    <w:rsid w:val="00C51FA5"/>
    <w:rsid w:val="00C52B8F"/>
    <w:rsid w:val="00C54144"/>
    <w:rsid w:val="00C60874"/>
    <w:rsid w:val="00C61D5E"/>
    <w:rsid w:val="00C75CFF"/>
    <w:rsid w:val="00C85200"/>
    <w:rsid w:val="00C85887"/>
    <w:rsid w:val="00C86E3F"/>
    <w:rsid w:val="00C909C5"/>
    <w:rsid w:val="00C926F2"/>
    <w:rsid w:val="00C92A0C"/>
    <w:rsid w:val="00C977A7"/>
    <w:rsid w:val="00CA38AF"/>
    <w:rsid w:val="00CA3C27"/>
    <w:rsid w:val="00CB23E8"/>
    <w:rsid w:val="00CB3BA1"/>
    <w:rsid w:val="00CB3EE6"/>
    <w:rsid w:val="00CC23B0"/>
    <w:rsid w:val="00CC2808"/>
    <w:rsid w:val="00CC56C8"/>
    <w:rsid w:val="00CC6AA9"/>
    <w:rsid w:val="00CC7025"/>
    <w:rsid w:val="00CD0190"/>
    <w:rsid w:val="00CD0339"/>
    <w:rsid w:val="00CD0AF6"/>
    <w:rsid w:val="00CD0B70"/>
    <w:rsid w:val="00CD2CEF"/>
    <w:rsid w:val="00CD3A49"/>
    <w:rsid w:val="00CD6187"/>
    <w:rsid w:val="00CE3EFF"/>
    <w:rsid w:val="00CE40F9"/>
    <w:rsid w:val="00CE4635"/>
    <w:rsid w:val="00CF18B4"/>
    <w:rsid w:val="00D000EE"/>
    <w:rsid w:val="00D07844"/>
    <w:rsid w:val="00D116F0"/>
    <w:rsid w:val="00D125B8"/>
    <w:rsid w:val="00D13AC6"/>
    <w:rsid w:val="00D14A9D"/>
    <w:rsid w:val="00D175A2"/>
    <w:rsid w:val="00D22D7F"/>
    <w:rsid w:val="00D2324B"/>
    <w:rsid w:val="00D25E0C"/>
    <w:rsid w:val="00D367B4"/>
    <w:rsid w:val="00D42B44"/>
    <w:rsid w:val="00D516D1"/>
    <w:rsid w:val="00D54990"/>
    <w:rsid w:val="00D60296"/>
    <w:rsid w:val="00D6701D"/>
    <w:rsid w:val="00D713F7"/>
    <w:rsid w:val="00D85817"/>
    <w:rsid w:val="00D87EE8"/>
    <w:rsid w:val="00D94095"/>
    <w:rsid w:val="00D95173"/>
    <w:rsid w:val="00DA169C"/>
    <w:rsid w:val="00DA7314"/>
    <w:rsid w:val="00DB1880"/>
    <w:rsid w:val="00DB7FD9"/>
    <w:rsid w:val="00DC03EC"/>
    <w:rsid w:val="00DC0E1E"/>
    <w:rsid w:val="00DC1EFE"/>
    <w:rsid w:val="00DC3A6E"/>
    <w:rsid w:val="00DC4C39"/>
    <w:rsid w:val="00DC4CA8"/>
    <w:rsid w:val="00DC75AC"/>
    <w:rsid w:val="00DD085E"/>
    <w:rsid w:val="00DD4B4F"/>
    <w:rsid w:val="00DD6D5E"/>
    <w:rsid w:val="00DE1729"/>
    <w:rsid w:val="00DF3EC7"/>
    <w:rsid w:val="00DF5944"/>
    <w:rsid w:val="00E005A6"/>
    <w:rsid w:val="00E01398"/>
    <w:rsid w:val="00E05CE5"/>
    <w:rsid w:val="00E06E27"/>
    <w:rsid w:val="00E078DE"/>
    <w:rsid w:val="00E10BBE"/>
    <w:rsid w:val="00E135E1"/>
    <w:rsid w:val="00E17960"/>
    <w:rsid w:val="00E17982"/>
    <w:rsid w:val="00E17C54"/>
    <w:rsid w:val="00E208BB"/>
    <w:rsid w:val="00E22AF0"/>
    <w:rsid w:val="00E2339A"/>
    <w:rsid w:val="00E2664B"/>
    <w:rsid w:val="00E31820"/>
    <w:rsid w:val="00E32A9F"/>
    <w:rsid w:val="00E34DCE"/>
    <w:rsid w:val="00E37C1D"/>
    <w:rsid w:val="00E410DE"/>
    <w:rsid w:val="00E43292"/>
    <w:rsid w:val="00E54A69"/>
    <w:rsid w:val="00E600EA"/>
    <w:rsid w:val="00E62CA2"/>
    <w:rsid w:val="00E63C21"/>
    <w:rsid w:val="00E66C6E"/>
    <w:rsid w:val="00E71D90"/>
    <w:rsid w:val="00E73AA7"/>
    <w:rsid w:val="00E752BE"/>
    <w:rsid w:val="00E801F3"/>
    <w:rsid w:val="00E83FF3"/>
    <w:rsid w:val="00E9048C"/>
    <w:rsid w:val="00E942ED"/>
    <w:rsid w:val="00EA26D3"/>
    <w:rsid w:val="00EA2A16"/>
    <w:rsid w:val="00EA72FB"/>
    <w:rsid w:val="00EA77A0"/>
    <w:rsid w:val="00EB0884"/>
    <w:rsid w:val="00EB4B7D"/>
    <w:rsid w:val="00EB5D70"/>
    <w:rsid w:val="00ED17B7"/>
    <w:rsid w:val="00ED7FFC"/>
    <w:rsid w:val="00EE02F1"/>
    <w:rsid w:val="00EE0705"/>
    <w:rsid w:val="00EE708C"/>
    <w:rsid w:val="00EF2C55"/>
    <w:rsid w:val="00EF3726"/>
    <w:rsid w:val="00EF7F6E"/>
    <w:rsid w:val="00F042E1"/>
    <w:rsid w:val="00F07BED"/>
    <w:rsid w:val="00F10676"/>
    <w:rsid w:val="00F123DE"/>
    <w:rsid w:val="00F135D3"/>
    <w:rsid w:val="00F15D0E"/>
    <w:rsid w:val="00F32EBD"/>
    <w:rsid w:val="00F355A5"/>
    <w:rsid w:val="00F3701A"/>
    <w:rsid w:val="00F37CD6"/>
    <w:rsid w:val="00F40140"/>
    <w:rsid w:val="00F41A42"/>
    <w:rsid w:val="00F42926"/>
    <w:rsid w:val="00F42C85"/>
    <w:rsid w:val="00F45D05"/>
    <w:rsid w:val="00F45EF1"/>
    <w:rsid w:val="00F47D50"/>
    <w:rsid w:val="00F50FBC"/>
    <w:rsid w:val="00F57A9C"/>
    <w:rsid w:val="00F6075D"/>
    <w:rsid w:val="00F61BD7"/>
    <w:rsid w:val="00F63F10"/>
    <w:rsid w:val="00F655E8"/>
    <w:rsid w:val="00F66AA0"/>
    <w:rsid w:val="00F67194"/>
    <w:rsid w:val="00F7188F"/>
    <w:rsid w:val="00F739B1"/>
    <w:rsid w:val="00F83F5A"/>
    <w:rsid w:val="00F91CA9"/>
    <w:rsid w:val="00F9416E"/>
    <w:rsid w:val="00F96702"/>
    <w:rsid w:val="00FA1947"/>
    <w:rsid w:val="00FA19D1"/>
    <w:rsid w:val="00FA3014"/>
    <w:rsid w:val="00FA386D"/>
    <w:rsid w:val="00FB7AF1"/>
    <w:rsid w:val="00FC45ED"/>
    <w:rsid w:val="00FD1681"/>
    <w:rsid w:val="00FE2161"/>
    <w:rsid w:val="00FE2562"/>
    <w:rsid w:val="00FE5688"/>
    <w:rsid w:val="00FF01FD"/>
    <w:rsid w:val="00FF0EF0"/>
    <w:rsid w:val="00FF2372"/>
    <w:rsid w:val="00FF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2211B"/>
  <w15:docId w15:val="{7E1B746A-BAD2-4146-9EF4-2F8E03AD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63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8C3B1A"/>
    <w:pPr>
      <w:spacing w:before="100" w:beforeAutospacing="1" w:after="100" w:afterAutospacing="1"/>
      <w:outlineLvl w:val="0"/>
    </w:pPr>
    <w:rPr>
      <w:rFonts w:ascii="Times" w:eastAsiaTheme="minorEastAsia" w:hAnsi="Times" w:cstheme="minorBidi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25646"/>
    <w:pPr>
      <w:autoSpaceDE w:val="0"/>
      <w:autoSpaceDN w:val="0"/>
      <w:adjustRightInd w:val="0"/>
      <w:jc w:val="center"/>
    </w:pPr>
    <w:rPr>
      <w:rFonts w:ascii="Book Antiqua" w:hAnsi="Book Antiqua"/>
      <w:b/>
      <w:bCs/>
    </w:rPr>
  </w:style>
  <w:style w:type="character" w:customStyle="1" w:styleId="TitleChar">
    <w:name w:val="Title Char"/>
    <w:basedOn w:val="DefaultParagraphFont"/>
    <w:link w:val="Title"/>
    <w:rsid w:val="00025646"/>
    <w:rPr>
      <w:rFonts w:ascii="Book Antiqua" w:eastAsia="Times New Roman" w:hAnsi="Book Antiqua" w:cs="Times New Roman"/>
      <w:b/>
      <w:bCs/>
    </w:rPr>
  </w:style>
  <w:style w:type="paragraph" w:styleId="BodyText">
    <w:name w:val="Body Text"/>
    <w:basedOn w:val="Normal"/>
    <w:link w:val="BodyTextChar"/>
    <w:rsid w:val="00025646"/>
    <w:pPr>
      <w:autoSpaceDE w:val="0"/>
      <w:autoSpaceDN w:val="0"/>
      <w:adjustRightInd w:val="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025646"/>
    <w:rPr>
      <w:rFonts w:ascii="Times New Roman" w:eastAsia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rsid w:val="000256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646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rsid w:val="00025646"/>
  </w:style>
  <w:style w:type="character" w:customStyle="1" w:styleId="st">
    <w:name w:val="st"/>
    <w:rsid w:val="00025646"/>
  </w:style>
  <w:style w:type="paragraph" w:styleId="NormalWeb">
    <w:name w:val="Normal (Web)"/>
    <w:basedOn w:val="Normal"/>
    <w:uiPriority w:val="99"/>
    <w:unhideWhenUsed/>
    <w:rsid w:val="00CD2CEF"/>
    <w:pPr>
      <w:spacing w:before="100" w:beforeAutospacing="1" w:after="100" w:afterAutospacing="1"/>
    </w:pPr>
    <w:rPr>
      <w:rFonts w:ascii="Times" w:eastAsiaTheme="minorEastAsia" w:hAnsi="Times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2CEF"/>
    <w:rPr>
      <w:color w:val="0000FF"/>
      <w:u w:val="single"/>
    </w:rPr>
  </w:style>
  <w:style w:type="paragraph" w:customStyle="1" w:styleId="Normal1">
    <w:name w:val="Normal1"/>
    <w:rsid w:val="002D32FF"/>
    <w:pPr>
      <w:spacing w:line="276" w:lineRule="auto"/>
    </w:pPr>
    <w:rPr>
      <w:rFonts w:ascii="Arial" w:eastAsia="Arial" w:hAnsi="Arial" w:cs="Arial"/>
      <w:color w:val="000000"/>
      <w:sz w:val="22"/>
      <w:lang w:eastAsia="ja-JP"/>
    </w:rPr>
  </w:style>
  <w:style w:type="paragraph" w:styleId="CommentText">
    <w:name w:val="annotation text"/>
    <w:basedOn w:val="Normal"/>
    <w:link w:val="CommentTextChar"/>
    <w:uiPriority w:val="99"/>
    <w:unhideWhenUsed/>
    <w:rsid w:val="002D32FF"/>
    <w:rPr>
      <w:rFonts w:asciiTheme="minorHAnsi" w:eastAsiaTheme="minorEastAsia" w:hAnsiTheme="minorHAnsi" w:cstheme="minorBidi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32FF"/>
    <w:rPr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D32FF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2F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2FF"/>
    <w:rPr>
      <w:rFonts w:ascii="Lucida Grande" w:eastAsia="Times New Roman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2FF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32FF"/>
    <w:rPr>
      <w:rFonts w:ascii="Times New Roman" w:eastAsia="Times New Roman" w:hAnsi="Times New Roman" w:cs="Times New Roman"/>
      <w:b/>
      <w:bCs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419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9B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1419B7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8A2AF4"/>
  </w:style>
  <w:style w:type="character" w:customStyle="1" w:styleId="FootnoteTextChar">
    <w:name w:val="Footnote Text Char"/>
    <w:basedOn w:val="DefaultParagraphFont"/>
    <w:link w:val="FootnoteText"/>
    <w:uiPriority w:val="99"/>
    <w:rsid w:val="008A2AF4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unhideWhenUsed/>
    <w:rsid w:val="008A2AF4"/>
    <w:rPr>
      <w:vertAlign w:val="superscript"/>
    </w:rPr>
  </w:style>
  <w:style w:type="table" w:styleId="TableGrid">
    <w:name w:val="Table Grid"/>
    <w:basedOn w:val="TableNormal"/>
    <w:uiPriority w:val="59"/>
    <w:rsid w:val="00467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l">
    <w:name w:val="il"/>
    <w:basedOn w:val="DefaultParagraphFont"/>
    <w:rsid w:val="00E22AF0"/>
  </w:style>
  <w:style w:type="paragraph" w:customStyle="1" w:styleId="Normal11">
    <w:name w:val="Normal11"/>
    <w:rsid w:val="00000F57"/>
    <w:pPr>
      <w:spacing w:line="276" w:lineRule="auto"/>
    </w:pPr>
    <w:rPr>
      <w:rFonts w:ascii="Arial" w:eastAsia="Arial" w:hAnsi="Arial" w:cs="Arial"/>
      <w:color w:val="000000"/>
      <w:sz w:val="22"/>
      <w:szCs w:val="20"/>
    </w:rPr>
  </w:style>
  <w:style w:type="paragraph" w:customStyle="1" w:styleId="m-2260806906007923351gmail-m2030273001098207586msolistparagraph">
    <w:name w:val="m_-2260806906007923351gmail-m2030273001098207586msolistparagraph"/>
    <w:basedOn w:val="Normal"/>
    <w:rsid w:val="00802AEF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</w:rPr>
  </w:style>
  <w:style w:type="character" w:customStyle="1" w:styleId="apple-converted-space">
    <w:name w:val="apple-converted-space"/>
    <w:basedOn w:val="DefaultParagraphFont"/>
    <w:rsid w:val="00802AEF"/>
  </w:style>
  <w:style w:type="character" w:customStyle="1" w:styleId="mceitemhiddenspellword">
    <w:name w:val="mceitemhiddenspellword"/>
    <w:basedOn w:val="DefaultParagraphFont"/>
    <w:rsid w:val="00AC61E5"/>
  </w:style>
  <w:style w:type="character" w:customStyle="1" w:styleId="Heading1Char">
    <w:name w:val="Heading 1 Char"/>
    <w:basedOn w:val="DefaultParagraphFont"/>
    <w:link w:val="Heading1"/>
    <w:uiPriority w:val="9"/>
    <w:rsid w:val="008C3B1A"/>
    <w:rPr>
      <w:rFonts w:ascii="Times" w:hAnsi="Times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C23B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92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mark9mf01p33o">
    <w:name w:val="mark9mf01p33o"/>
    <w:basedOn w:val="DefaultParagraphFont"/>
    <w:rsid w:val="003F1D4F"/>
  </w:style>
  <w:style w:type="character" w:customStyle="1" w:styleId="marklyj6hfg3d">
    <w:name w:val="marklyj6hfg3d"/>
    <w:basedOn w:val="DefaultParagraphFont"/>
    <w:rsid w:val="00406CEB"/>
  </w:style>
  <w:style w:type="character" w:customStyle="1" w:styleId="markggnlruovd">
    <w:name w:val="markggnlruovd"/>
    <w:basedOn w:val="DefaultParagraphFont"/>
    <w:rsid w:val="00406CEB"/>
  </w:style>
  <w:style w:type="character" w:customStyle="1" w:styleId="markaekhnxuyn">
    <w:name w:val="markaekhnxuyn"/>
    <w:basedOn w:val="DefaultParagraphFont"/>
    <w:rsid w:val="00782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trtr.170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111/1467-9817.1237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4362</Words>
  <Characters>24866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NCSU</Company>
  <LinksUpToDate>false</LinksUpToDate>
  <CharactersWithSpaces>29170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Conradi</dc:creator>
  <cp:keywords/>
  <dc:description/>
  <cp:lastModifiedBy>Conradi, Kristin</cp:lastModifiedBy>
  <cp:revision>2</cp:revision>
  <cp:lastPrinted>2026-03-02T01:39:00Z</cp:lastPrinted>
  <dcterms:created xsi:type="dcterms:W3CDTF">2026-05-04T11:53:00Z</dcterms:created>
  <dcterms:modified xsi:type="dcterms:W3CDTF">2026-05-04T11:53:00Z</dcterms:modified>
</cp:coreProperties>
</file>