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8DCD" w14:textId="77777777" w:rsidR="00AB042D" w:rsidRPr="00EC2CD2" w:rsidRDefault="00AB042D" w:rsidP="00AB042D">
      <w:pPr>
        <w:pStyle w:val="NormalWeb"/>
        <w:spacing w:before="0" w:beforeAutospacing="0" w:after="0" w:afterAutospacing="0"/>
        <w:jc w:val="center"/>
        <w:rPr>
          <w:rFonts w:asciiTheme="minorHAnsi" w:hAnsiTheme="minorHAnsi" w:cstheme="minorHAnsi"/>
          <w:b/>
          <w:bCs/>
          <w:color w:val="0E101A"/>
          <w:sz w:val="22"/>
          <w:szCs w:val="22"/>
        </w:rPr>
      </w:pPr>
      <w:r w:rsidRPr="00EC2CD2">
        <w:rPr>
          <w:rStyle w:val="Strong"/>
          <w:rFonts w:asciiTheme="minorHAnsi" w:hAnsiTheme="minorHAnsi" w:cstheme="minorHAnsi"/>
          <w:b w:val="0"/>
          <w:bCs w:val="0"/>
          <w:color w:val="0E101A"/>
          <w:sz w:val="22"/>
          <w:szCs w:val="22"/>
        </w:rPr>
        <w:t>CS624 Full-Stack Development Mobile App</w:t>
      </w:r>
    </w:p>
    <w:p w14:paraId="618FE589" w14:textId="048C245B" w:rsidR="00AB042D" w:rsidRPr="00EC2CD2" w:rsidRDefault="00AB042D" w:rsidP="00EC2CD2">
      <w:pPr>
        <w:spacing w:after="0" w:line="240" w:lineRule="auto"/>
        <w:jc w:val="center"/>
        <w:rPr>
          <w:rFonts w:cstheme="minorHAnsi"/>
          <w:b/>
        </w:rPr>
      </w:pPr>
      <w:r w:rsidRPr="00EC2CD2">
        <w:rPr>
          <w:rFonts w:cstheme="minorHAnsi"/>
          <w:b/>
        </w:rPr>
        <w:t>PE0</w:t>
      </w:r>
      <w:r w:rsidR="00EC2CD2" w:rsidRPr="00EC2CD2">
        <w:rPr>
          <w:rFonts w:cstheme="minorHAnsi"/>
          <w:b/>
        </w:rPr>
        <w:t>5</w:t>
      </w:r>
      <w:r w:rsidRPr="00EC2CD2">
        <w:rPr>
          <w:rFonts w:cstheme="minorHAnsi"/>
          <w:b/>
        </w:rPr>
        <w:t xml:space="preserve"> – </w:t>
      </w:r>
      <w:r w:rsidR="00EC2CD2" w:rsidRPr="00EC2CD2">
        <w:rPr>
          <w:rFonts w:cstheme="minorHAnsi"/>
          <w:b/>
        </w:rPr>
        <w:t>Cities with Countries and Currency</w:t>
      </w:r>
    </w:p>
    <w:p w14:paraId="6865A08B" w14:textId="77777777" w:rsidR="00AB042D" w:rsidRPr="008567E8" w:rsidRDefault="00AB042D" w:rsidP="00AB042D">
      <w:pPr>
        <w:pStyle w:val="NormalWeb"/>
        <w:spacing w:before="0" w:beforeAutospacing="0" w:after="0" w:afterAutospacing="0"/>
        <w:jc w:val="center"/>
        <w:rPr>
          <w:rFonts w:asciiTheme="minorHAnsi" w:hAnsiTheme="minorHAnsi" w:cstheme="minorHAnsi"/>
          <w:color w:val="0E101A"/>
          <w:sz w:val="22"/>
          <w:szCs w:val="22"/>
        </w:rPr>
      </w:pPr>
      <w:r w:rsidRPr="008567E8">
        <w:rPr>
          <w:rFonts w:asciiTheme="minorHAnsi" w:hAnsiTheme="minorHAnsi" w:cstheme="minorHAnsi"/>
          <w:color w:val="0E101A"/>
          <w:sz w:val="22"/>
          <w:szCs w:val="22"/>
        </w:rPr>
        <w:t>Developed by Sam Chung on February 25, 2022</w:t>
      </w:r>
    </w:p>
    <w:p w14:paraId="1DCCE44B" w14:textId="77777777" w:rsidR="00AB042D" w:rsidRPr="008567E8" w:rsidRDefault="00AB042D" w:rsidP="00AB042D">
      <w:pPr>
        <w:pStyle w:val="NormalWeb"/>
        <w:spacing w:before="0" w:beforeAutospacing="0" w:after="0" w:afterAutospacing="0"/>
        <w:jc w:val="center"/>
        <w:rPr>
          <w:rFonts w:asciiTheme="minorHAnsi" w:hAnsiTheme="minorHAnsi" w:cstheme="minorHAnsi"/>
          <w:color w:val="0E101A"/>
          <w:sz w:val="22"/>
          <w:szCs w:val="22"/>
        </w:rPr>
      </w:pPr>
      <w:r w:rsidRPr="008567E8">
        <w:rPr>
          <w:rFonts w:asciiTheme="minorHAnsi" w:hAnsiTheme="minorHAnsi" w:cstheme="minorHAnsi"/>
          <w:color w:val="0E101A"/>
          <w:sz w:val="22"/>
          <w:szCs w:val="22"/>
        </w:rPr>
        <w:t>School of Technology &amp; Computing (STC)</w:t>
      </w:r>
    </w:p>
    <w:p w14:paraId="585EC505" w14:textId="77777777" w:rsidR="00AB042D" w:rsidRPr="008567E8" w:rsidRDefault="00AB042D" w:rsidP="00AB042D">
      <w:pPr>
        <w:pStyle w:val="NormalWeb"/>
        <w:spacing w:before="0" w:beforeAutospacing="0" w:after="0" w:afterAutospacing="0"/>
        <w:jc w:val="center"/>
        <w:rPr>
          <w:rFonts w:asciiTheme="minorHAnsi" w:hAnsiTheme="minorHAnsi" w:cstheme="minorHAnsi"/>
          <w:color w:val="0E101A"/>
          <w:sz w:val="22"/>
          <w:szCs w:val="22"/>
        </w:rPr>
      </w:pPr>
      <w:r w:rsidRPr="008567E8">
        <w:rPr>
          <w:rFonts w:asciiTheme="minorHAnsi" w:hAnsiTheme="minorHAnsi" w:cstheme="minorHAnsi"/>
          <w:color w:val="0E101A"/>
          <w:sz w:val="22"/>
          <w:szCs w:val="22"/>
        </w:rPr>
        <w:t>City University of Seattle (CityU)</w:t>
      </w:r>
    </w:p>
    <w:p w14:paraId="05AA94EA" w14:textId="77777777" w:rsidR="00AB042D" w:rsidRPr="007A46DC" w:rsidRDefault="00AB042D" w:rsidP="00F20F07">
      <w:pPr>
        <w:spacing w:after="0" w:line="240" w:lineRule="auto"/>
        <w:jc w:val="center"/>
        <w:rPr>
          <w:rFonts w:cstheme="minorHAnsi"/>
          <w:b/>
        </w:rPr>
      </w:pPr>
    </w:p>
    <w:p w14:paraId="56EA1681" w14:textId="22A7A414" w:rsidR="00F20F07" w:rsidRPr="00DA500F" w:rsidRDefault="00F20F07" w:rsidP="1AED49D9">
      <w:pPr>
        <w:pStyle w:val="ListParagraph"/>
        <w:rPr>
          <w:b/>
          <w:bCs/>
        </w:rPr>
      </w:pPr>
    </w:p>
    <w:p w14:paraId="6318AF05" w14:textId="77777777" w:rsidR="00207B43" w:rsidRPr="008567E8" w:rsidRDefault="00207B43" w:rsidP="00207B43">
      <w:pPr>
        <w:pStyle w:val="NormalWeb"/>
        <w:spacing w:before="0" w:beforeAutospacing="0" w:after="0" w:afterAutospacing="0"/>
        <w:rPr>
          <w:rFonts w:asciiTheme="minorHAnsi" w:hAnsiTheme="minorHAnsi" w:cstheme="minorHAnsi"/>
          <w:color w:val="0E101A"/>
          <w:sz w:val="22"/>
          <w:szCs w:val="22"/>
        </w:rPr>
      </w:pPr>
      <w:r w:rsidRPr="008567E8">
        <w:rPr>
          <w:rStyle w:val="Strong"/>
          <w:rFonts w:asciiTheme="minorHAnsi" w:hAnsiTheme="minorHAnsi" w:cstheme="minorHAnsi"/>
          <w:color w:val="0E101A"/>
          <w:sz w:val="22"/>
          <w:szCs w:val="22"/>
        </w:rPr>
        <w:t>Before You Start</w:t>
      </w:r>
      <w:r w:rsidRPr="008567E8">
        <w:rPr>
          <w:rFonts w:asciiTheme="minorHAnsi" w:hAnsiTheme="minorHAnsi" w:cstheme="minorHAnsi"/>
          <w:color w:val="0E101A"/>
          <w:sz w:val="22"/>
          <w:szCs w:val="22"/>
        </w:rPr>
        <w:t> </w:t>
      </w:r>
    </w:p>
    <w:p w14:paraId="44FF4AC7" w14:textId="77777777" w:rsidR="00207B43" w:rsidRPr="008567E8" w:rsidRDefault="00207B43" w:rsidP="00207B43">
      <w:pPr>
        <w:numPr>
          <w:ilvl w:val="0"/>
          <w:numId w:val="6"/>
        </w:numPr>
        <w:tabs>
          <w:tab w:val="clear" w:pos="720"/>
        </w:tabs>
        <w:spacing w:after="0" w:line="240" w:lineRule="auto"/>
        <w:ind w:left="360"/>
        <w:rPr>
          <w:rFonts w:cstheme="minorHAnsi"/>
          <w:color w:val="0E101A"/>
        </w:rPr>
      </w:pPr>
      <w:r w:rsidRPr="008567E8">
        <w:rPr>
          <w:rFonts w:cstheme="minorHAnsi"/>
          <w:color w:val="0E101A"/>
        </w:rPr>
        <w:t>You already created a private GitHub repository for all your programming exercises, “cs624-pe-</w:t>
      </w:r>
      <w:r w:rsidRPr="008567E8">
        <w:rPr>
          <w:rStyle w:val="Emphasis"/>
          <w:rFonts w:cstheme="minorHAnsi"/>
          <w:color w:val="0E101A"/>
        </w:rPr>
        <w:t>your_first_name.</w:t>
      </w:r>
      <w:r w:rsidRPr="008567E8">
        <w:rPr>
          <w:rFonts w:cstheme="minorHAnsi"/>
          <w:color w:val="0E101A"/>
        </w:rPr>
        <w:t>” </w:t>
      </w:r>
    </w:p>
    <w:p w14:paraId="10E486B8" w14:textId="77777777" w:rsidR="00207B43" w:rsidRPr="008567E8" w:rsidRDefault="00207B43" w:rsidP="00207B43">
      <w:pPr>
        <w:numPr>
          <w:ilvl w:val="0"/>
          <w:numId w:val="6"/>
        </w:numPr>
        <w:tabs>
          <w:tab w:val="clear" w:pos="720"/>
        </w:tabs>
        <w:spacing w:after="0" w:line="240" w:lineRule="auto"/>
        <w:ind w:left="360"/>
        <w:rPr>
          <w:rFonts w:cstheme="minorHAnsi"/>
          <w:color w:val="0E101A"/>
        </w:rPr>
      </w:pPr>
      <w:r w:rsidRPr="008567E8">
        <w:rPr>
          <w:rFonts w:cstheme="minorHAnsi"/>
          <w:color w:val="0E101A"/>
        </w:rPr>
        <w:t>You allowed your instructor and the Teaching Assistant to access your GitHub repository for programming assignments.</w:t>
      </w:r>
    </w:p>
    <w:p w14:paraId="2A10ECD4" w14:textId="77777777" w:rsidR="00207B43" w:rsidRPr="008567E8" w:rsidRDefault="00207B43" w:rsidP="00207B43">
      <w:pPr>
        <w:numPr>
          <w:ilvl w:val="0"/>
          <w:numId w:val="6"/>
        </w:numPr>
        <w:tabs>
          <w:tab w:val="clear" w:pos="720"/>
        </w:tabs>
        <w:spacing w:after="0" w:line="240" w:lineRule="auto"/>
        <w:ind w:left="360"/>
        <w:rPr>
          <w:rFonts w:cstheme="minorHAnsi"/>
          <w:color w:val="0E101A"/>
        </w:rPr>
      </w:pPr>
      <w:r w:rsidRPr="008567E8">
        <w:rPr>
          <w:rFonts w:cstheme="minorHAnsi"/>
          <w:color w:val="0E101A"/>
        </w:rPr>
        <w:t>The GitHub Codespaces may bill your account according to your usage. Check the price at </w:t>
      </w:r>
      <w:hyperlink r:id="rId7" w:tgtFrame="_blank" w:history="1">
        <w:r w:rsidRPr="008567E8">
          <w:rPr>
            <w:rStyle w:val="Hyperlink"/>
            <w:rFonts w:cstheme="minorHAnsi"/>
            <w:color w:val="4A6EE0"/>
          </w:rPr>
          <w:t>https://docs.github.com/en/billing/managing-billing-for-github-codespaces/about-billing-for-github-codespaces</w:t>
        </w:r>
      </w:hyperlink>
      <w:r w:rsidRPr="008567E8">
        <w:rPr>
          <w:rFonts w:cstheme="minorHAnsi"/>
          <w:color w:val="0E101A"/>
        </w:rPr>
        <w:t>.</w:t>
      </w:r>
    </w:p>
    <w:p w14:paraId="665A4C64" w14:textId="77777777" w:rsidR="00207B43" w:rsidRPr="008567E8" w:rsidRDefault="00207B43" w:rsidP="00207B43">
      <w:pPr>
        <w:numPr>
          <w:ilvl w:val="0"/>
          <w:numId w:val="6"/>
        </w:numPr>
        <w:tabs>
          <w:tab w:val="clear" w:pos="720"/>
        </w:tabs>
        <w:spacing w:after="0" w:line="240" w:lineRule="auto"/>
        <w:ind w:left="360"/>
        <w:rPr>
          <w:rFonts w:cstheme="minorHAnsi"/>
          <w:color w:val="0E101A"/>
        </w:rPr>
      </w:pPr>
      <w:r w:rsidRPr="008567E8">
        <w:rPr>
          <w:rFonts w:cstheme="minorHAnsi"/>
          <w:color w:val="0E101A"/>
        </w:rPr>
        <w:t>Some steps are not explained in the assignment</w:t>
      </w:r>
      <w:r w:rsidRPr="008567E8">
        <w:rPr>
          <w:rStyle w:val="Strong"/>
          <w:rFonts w:cstheme="minorHAnsi"/>
          <w:color w:val="0E101A"/>
        </w:rPr>
        <w:t>. </w:t>
      </w:r>
      <w:r w:rsidRPr="008567E8">
        <w:rPr>
          <w:rFonts w:cstheme="minorHAnsi"/>
          <w:color w:val="0E101A"/>
        </w:rPr>
        <w:t>If you are not sure what to do:</w:t>
      </w:r>
    </w:p>
    <w:p w14:paraId="31318E31" w14:textId="77777777" w:rsidR="00207B43" w:rsidRPr="008567E8" w:rsidRDefault="00207B43" w:rsidP="00207B43">
      <w:pPr>
        <w:numPr>
          <w:ilvl w:val="1"/>
          <w:numId w:val="7"/>
        </w:numPr>
        <w:tabs>
          <w:tab w:val="clear" w:pos="1440"/>
        </w:tabs>
        <w:spacing w:after="0" w:line="240" w:lineRule="auto"/>
        <w:ind w:left="720"/>
        <w:rPr>
          <w:rFonts w:cstheme="minorHAnsi"/>
          <w:color w:val="0E101A"/>
        </w:rPr>
      </w:pPr>
      <w:r w:rsidRPr="008567E8">
        <w:rPr>
          <w:rFonts w:cstheme="minorHAnsi"/>
          <w:color w:val="0E101A"/>
        </w:rPr>
        <w:t>Consult the resources listed in your course.</w:t>
      </w:r>
    </w:p>
    <w:p w14:paraId="5528BCED" w14:textId="77777777" w:rsidR="00207B43" w:rsidRPr="008567E8" w:rsidRDefault="00207B43" w:rsidP="00207B43">
      <w:pPr>
        <w:numPr>
          <w:ilvl w:val="1"/>
          <w:numId w:val="7"/>
        </w:numPr>
        <w:tabs>
          <w:tab w:val="clear" w:pos="1440"/>
        </w:tabs>
        <w:spacing w:after="0" w:line="240" w:lineRule="auto"/>
        <w:ind w:left="720"/>
        <w:rPr>
          <w:rFonts w:cstheme="minorHAnsi"/>
          <w:color w:val="0E101A"/>
        </w:rPr>
      </w:pPr>
      <w:r w:rsidRPr="008567E8">
        <w:rPr>
          <w:rFonts w:cstheme="minorHAnsi"/>
          <w:color w:val="0E101A"/>
        </w:rPr>
        <w:t>If you need help solving the problem after a few tries (~15 minutes), ask a TA for help.</w:t>
      </w:r>
    </w:p>
    <w:p w14:paraId="16E4A2BF" w14:textId="77777777" w:rsidR="00207B43" w:rsidRPr="008567E8" w:rsidRDefault="00207B43" w:rsidP="00207B43">
      <w:pPr>
        <w:pStyle w:val="NormalWeb"/>
        <w:spacing w:before="0" w:beforeAutospacing="0" w:after="0" w:afterAutospacing="0"/>
        <w:rPr>
          <w:rFonts w:asciiTheme="minorHAnsi" w:hAnsiTheme="minorHAnsi" w:cstheme="minorHAnsi"/>
          <w:color w:val="0E101A"/>
          <w:sz w:val="22"/>
          <w:szCs w:val="22"/>
        </w:rPr>
      </w:pPr>
    </w:p>
    <w:p w14:paraId="5C443A46" w14:textId="77777777" w:rsidR="00207B43" w:rsidRPr="008567E8" w:rsidRDefault="00207B43" w:rsidP="00207B43">
      <w:pPr>
        <w:pStyle w:val="NormalWeb"/>
        <w:spacing w:before="0" w:beforeAutospacing="0" w:after="0" w:afterAutospacing="0"/>
        <w:rPr>
          <w:rFonts w:asciiTheme="minorHAnsi" w:hAnsiTheme="minorHAnsi" w:cstheme="minorHAnsi"/>
          <w:color w:val="0E101A"/>
          <w:sz w:val="22"/>
          <w:szCs w:val="22"/>
        </w:rPr>
      </w:pPr>
      <w:r w:rsidRPr="008567E8">
        <w:rPr>
          <w:rStyle w:val="Strong"/>
          <w:rFonts w:asciiTheme="minorHAnsi" w:hAnsiTheme="minorHAnsi" w:cstheme="minorHAnsi"/>
          <w:color w:val="0E101A"/>
          <w:sz w:val="22"/>
          <w:szCs w:val="22"/>
        </w:rPr>
        <w:t>Learning Outcomes</w:t>
      </w:r>
    </w:p>
    <w:p w14:paraId="0B11D837" w14:textId="1959BE91" w:rsidR="00207B43" w:rsidRPr="008567E8" w:rsidRDefault="00207B43" w:rsidP="1AED49D9">
      <w:pPr>
        <w:pStyle w:val="NormalWeb"/>
        <w:spacing w:before="0" w:beforeAutospacing="0" w:after="0" w:afterAutospacing="0"/>
        <w:rPr>
          <w:rFonts w:asciiTheme="minorHAnsi" w:hAnsiTheme="minorHAnsi" w:cstheme="minorBidi"/>
          <w:color w:val="0E101A"/>
          <w:sz w:val="22"/>
          <w:szCs w:val="22"/>
        </w:rPr>
      </w:pPr>
      <w:r w:rsidRPr="1AED49D9">
        <w:rPr>
          <w:rFonts w:asciiTheme="minorHAnsi" w:hAnsiTheme="minorHAnsi" w:cstheme="minorBidi"/>
          <w:color w:val="0E101A"/>
          <w:sz w:val="22"/>
          <w:szCs w:val="22"/>
        </w:rPr>
        <w:t>Students will be able to:</w:t>
      </w:r>
    </w:p>
    <w:p w14:paraId="4E8B040E" w14:textId="0199CF64" w:rsidR="28B80A7F" w:rsidRDefault="28B80A7F" w:rsidP="1AED49D9">
      <w:pPr>
        <w:pStyle w:val="NormalWeb"/>
        <w:numPr>
          <w:ilvl w:val="0"/>
          <w:numId w:val="1"/>
        </w:numPr>
        <w:spacing w:before="0" w:beforeAutospacing="0" w:after="0" w:afterAutospacing="0"/>
        <w:rPr>
          <w:rFonts w:asciiTheme="minorHAnsi" w:hAnsiTheme="minorHAnsi" w:cstheme="minorBidi"/>
          <w:color w:val="0E101A"/>
          <w:sz w:val="22"/>
          <w:szCs w:val="22"/>
        </w:rPr>
      </w:pPr>
      <w:r w:rsidRPr="1AED49D9">
        <w:rPr>
          <w:rFonts w:asciiTheme="minorHAnsi" w:hAnsiTheme="minorHAnsi" w:cstheme="minorBidi"/>
          <w:color w:val="0E101A"/>
          <w:sz w:val="22"/>
          <w:szCs w:val="22"/>
        </w:rPr>
        <w:t xml:space="preserve">Implement </w:t>
      </w:r>
      <w:r w:rsidR="0E71137C" w:rsidRPr="1AED49D9">
        <w:rPr>
          <w:rFonts w:asciiTheme="minorHAnsi" w:hAnsiTheme="minorHAnsi" w:cstheme="minorBidi"/>
          <w:color w:val="0E101A"/>
          <w:sz w:val="22"/>
          <w:szCs w:val="22"/>
        </w:rPr>
        <w:t>additional screens by adding more tabs to the bottom tab navigator.</w:t>
      </w:r>
    </w:p>
    <w:p w14:paraId="5F8F75AB" w14:textId="485977E6" w:rsidR="1AED49D9" w:rsidRDefault="1AED49D9" w:rsidP="1AED49D9">
      <w:pPr>
        <w:pStyle w:val="NormalWeb"/>
        <w:spacing w:before="0" w:beforeAutospacing="0" w:after="0" w:afterAutospacing="0"/>
        <w:rPr>
          <w:color w:val="0E101A"/>
        </w:rPr>
      </w:pPr>
    </w:p>
    <w:p w14:paraId="7849F2DF" w14:textId="237E46F4" w:rsidR="00207B43" w:rsidRPr="00FC6C69" w:rsidRDefault="00207B43" w:rsidP="00FC6C69">
      <w:pPr>
        <w:pStyle w:val="NormalWeb"/>
        <w:spacing w:before="0" w:beforeAutospacing="0" w:after="0" w:afterAutospacing="0"/>
        <w:rPr>
          <w:rFonts w:asciiTheme="minorHAnsi" w:hAnsiTheme="minorHAnsi" w:cstheme="minorHAnsi"/>
          <w:color w:val="0E101A"/>
          <w:sz w:val="22"/>
          <w:szCs w:val="22"/>
        </w:rPr>
      </w:pPr>
      <w:r w:rsidRPr="1AED49D9">
        <w:rPr>
          <w:rStyle w:val="Strong"/>
          <w:rFonts w:asciiTheme="minorHAnsi" w:hAnsiTheme="minorHAnsi" w:cstheme="minorBidi"/>
          <w:color w:val="0E101A"/>
          <w:sz w:val="22"/>
          <w:szCs w:val="22"/>
        </w:rPr>
        <w:t>Problem</w:t>
      </w:r>
    </w:p>
    <w:p w14:paraId="6F3ED5BC" w14:textId="34E8C678" w:rsidR="2E2BA617" w:rsidRDefault="2E2BA617" w:rsidP="1AED49D9">
      <w:pPr>
        <w:ind w:left="360"/>
      </w:pPr>
      <w:r w:rsidRPr="1AED49D9">
        <w:t>In this week’s HOS</w:t>
      </w:r>
      <w:r w:rsidR="00FC6C69">
        <w:t>,</w:t>
      </w:r>
      <w:r w:rsidRPr="1AED49D9">
        <w:t xml:space="preserve"> you have learned how to create Bottom Tab Navigator and add Screens to the Cities App.</w:t>
      </w:r>
    </w:p>
    <w:p w14:paraId="05AFF356" w14:textId="3E74C599" w:rsidR="2E2BA617" w:rsidRDefault="2E2BA617" w:rsidP="1AED49D9">
      <w:pPr>
        <w:ind w:left="360"/>
      </w:pPr>
      <w:r w:rsidRPr="1AED49D9">
        <w:t>For this programming Exercise</w:t>
      </w:r>
      <w:r w:rsidR="00FC6C69">
        <w:t>,</w:t>
      </w:r>
      <w:r w:rsidRPr="1AED49D9">
        <w:t xml:space="preserve"> you are expected to enhance the Cities App by adding additional Screens.</w:t>
      </w:r>
    </w:p>
    <w:p w14:paraId="08D6A915" w14:textId="499097B0" w:rsidR="2E2BA617" w:rsidRDefault="2E2BA617" w:rsidP="1AED49D9">
      <w:pPr>
        <w:pStyle w:val="ListParagraph"/>
        <w:numPr>
          <w:ilvl w:val="0"/>
          <w:numId w:val="5"/>
        </w:numPr>
      </w:pPr>
      <w:r w:rsidRPr="1AED49D9">
        <w:t>You will create two more tabs AddCountry and Countries.</w:t>
      </w:r>
    </w:p>
    <w:p w14:paraId="4943452A" w14:textId="10093A95" w:rsidR="2E2BA617" w:rsidRDefault="2E2BA617" w:rsidP="1AED49D9">
      <w:pPr>
        <w:pStyle w:val="ListParagraph"/>
        <w:numPr>
          <w:ilvl w:val="0"/>
          <w:numId w:val="5"/>
        </w:numPr>
      </w:pPr>
      <w:r w:rsidRPr="1AED49D9">
        <w:t>You will take Country Name and Currency as input to add a country to the list.</w:t>
      </w:r>
    </w:p>
    <w:p w14:paraId="7F463F2F" w14:textId="066E2222" w:rsidR="2E2BA617" w:rsidRDefault="2E2BA617" w:rsidP="1AED49D9">
      <w:pPr>
        <w:pStyle w:val="ListParagraph"/>
        <w:numPr>
          <w:ilvl w:val="0"/>
          <w:numId w:val="5"/>
        </w:numPr>
      </w:pPr>
      <w:r w:rsidRPr="1AED49D9">
        <w:t xml:space="preserve">In the Countries tab you will show the Countries list and their currency. </w:t>
      </w:r>
    </w:p>
    <w:p w14:paraId="1205ECBC" w14:textId="4C04E557" w:rsidR="2E2BA617" w:rsidRDefault="2E2BA617" w:rsidP="1AED49D9">
      <w:pPr>
        <w:ind w:left="360"/>
      </w:pPr>
      <w:r w:rsidRPr="1AED49D9">
        <w:t xml:space="preserve">Save your changes to a different directory in this week’s HOS repository. </w:t>
      </w:r>
    </w:p>
    <w:p w14:paraId="29AC62FC" w14:textId="77777777" w:rsidR="00175A96" w:rsidRDefault="00175A96" w:rsidP="1AED49D9">
      <w:pPr>
        <w:ind w:left="360"/>
      </w:pPr>
    </w:p>
    <w:p w14:paraId="18C4F68E" w14:textId="77777777" w:rsidR="00175A96" w:rsidRDefault="00175A96" w:rsidP="1AED49D9">
      <w:pPr>
        <w:ind w:left="360"/>
      </w:pPr>
    </w:p>
    <w:p w14:paraId="6AFA694E" w14:textId="77777777" w:rsidR="00175A96" w:rsidRDefault="00175A96" w:rsidP="1AED49D9">
      <w:pPr>
        <w:ind w:left="360"/>
      </w:pPr>
    </w:p>
    <w:p w14:paraId="5107B024" w14:textId="77777777" w:rsidR="00175A96" w:rsidRDefault="00175A96" w:rsidP="1AED49D9">
      <w:pPr>
        <w:ind w:left="360"/>
      </w:pPr>
    </w:p>
    <w:p w14:paraId="411AA943" w14:textId="77777777" w:rsidR="00175A96" w:rsidRDefault="00175A96" w:rsidP="1AED49D9">
      <w:pPr>
        <w:ind w:left="360"/>
      </w:pPr>
    </w:p>
    <w:p w14:paraId="38EAFE2C" w14:textId="77777777" w:rsidR="00175A96" w:rsidRDefault="00175A96" w:rsidP="1AED49D9">
      <w:pPr>
        <w:ind w:left="360"/>
      </w:pPr>
    </w:p>
    <w:p w14:paraId="036052F5" w14:textId="77777777" w:rsidR="00175A96" w:rsidRDefault="00175A96" w:rsidP="1AED49D9">
      <w:pPr>
        <w:ind w:left="360"/>
      </w:pPr>
    </w:p>
    <w:tbl>
      <w:tblPr>
        <w:tblStyle w:val="TableGrid"/>
        <w:tblW w:w="5000" w:type="pct"/>
        <w:tblLook w:val="04A0" w:firstRow="1" w:lastRow="0" w:firstColumn="1" w:lastColumn="0" w:noHBand="0" w:noVBand="1"/>
      </w:tblPr>
      <w:tblGrid>
        <w:gridCol w:w="3117"/>
        <w:gridCol w:w="3116"/>
        <w:gridCol w:w="3117"/>
      </w:tblGrid>
      <w:tr w:rsidR="00C765F5" w14:paraId="0477D2A0" w14:textId="77777777" w:rsidTr="005668DF">
        <w:tc>
          <w:tcPr>
            <w:tcW w:w="3006" w:type="dxa"/>
          </w:tcPr>
          <w:p w14:paraId="688D73A4" w14:textId="77777777" w:rsidR="00C765F5" w:rsidRPr="005668DF" w:rsidRDefault="00C765F5" w:rsidP="00175A96">
            <w:pPr>
              <w:spacing w:after="0" w:line="276" w:lineRule="auto"/>
              <w:jc w:val="center"/>
              <w:rPr>
                <w:rFonts w:ascii="Calibri" w:hAnsi="Calibri" w:cs="Calibri"/>
              </w:rPr>
            </w:pPr>
            <w:r w:rsidRPr="005668DF">
              <w:rPr>
                <w:rFonts w:ascii="Calibri" w:hAnsi="Calibri" w:cs="Calibri"/>
              </w:rPr>
              <w:lastRenderedPageBreak/>
              <w:t>Figure 1.</w:t>
            </w:r>
          </w:p>
          <w:p w14:paraId="159A3E63" w14:textId="46FA5275" w:rsidR="00C765F5" w:rsidRPr="005668DF" w:rsidRDefault="00C765F5" w:rsidP="00175A96">
            <w:pPr>
              <w:spacing w:after="0" w:line="276" w:lineRule="auto"/>
              <w:jc w:val="center"/>
              <w:rPr>
                <w:rFonts w:ascii="Calibri" w:hAnsi="Calibri" w:cs="Calibri"/>
              </w:rPr>
            </w:pPr>
            <w:r w:rsidRPr="005668DF">
              <w:rPr>
                <w:rFonts w:ascii="Calibri" w:hAnsi="Calibri" w:cs="Calibri"/>
              </w:rPr>
              <w:t xml:space="preserve">Initial Screen with </w:t>
            </w:r>
            <w:r w:rsidR="00565DCC" w:rsidRPr="005668DF">
              <w:rPr>
                <w:rFonts w:ascii="Calibri" w:hAnsi="Calibri" w:cs="Calibri"/>
              </w:rPr>
              <w:t>four</w:t>
            </w:r>
            <w:r w:rsidRPr="005668DF">
              <w:rPr>
                <w:rFonts w:ascii="Calibri" w:hAnsi="Calibri" w:cs="Calibri"/>
              </w:rPr>
              <w:t xml:space="preserve"> tabs</w:t>
            </w:r>
          </w:p>
        </w:tc>
        <w:tc>
          <w:tcPr>
            <w:tcW w:w="3006" w:type="dxa"/>
          </w:tcPr>
          <w:p w14:paraId="59580D57" w14:textId="77777777" w:rsidR="00C765F5" w:rsidRPr="005668DF" w:rsidRDefault="00C765F5" w:rsidP="00175A96">
            <w:pPr>
              <w:spacing w:after="0" w:line="276" w:lineRule="auto"/>
              <w:jc w:val="center"/>
              <w:rPr>
                <w:rFonts w:ascii="Calibri" w:hAnsi="Calibri" w:cs="Calibri"/>
              </w:rPr>
            </w:pPr>
            <w:r w:rsidRPr="005668DF">
              <w:rPr>
                <w:rFonts w:ascii="Calibri" w:hAnsi="Calibri" w:cs="Calibri"/>
              </w:rPr>
              <w:t>Figure 2.</w:t>
            </w:r>
          </w:p>
          <w:p w14:paraId="2204B759" w14:textId="3C18117D" w:rsidR="00C765F5" w:rsidRPr="005668DF" w:rsidRDefault="00C765F5" w:rsidP="00175A96">
            <w:pPr>
              <w:spacing w:after="0" w:line="276" w:lineRule="auto"/>
              <w:jc w:val="center"/>
              <w:rPr>
                <w:rFonts w:ascii="Calibri" w:hAnsi="Calibri" w:cs="Calibri"/>
              </w:rPr>
            </w:pPr>
            <w:r w:rsidRPr="005668DF">
              <w:rPr>
                <w:rFonts w:ascii="Calibri" w:hAnsi="Calibri" w:cs="Calibri"/>
              </w:rPr>
              <w:t>The Add</w:t>
            </w:r>
            <w:r w:rsidR="00D327FA" w:rsidRPr="005668DF">
              <w:rPr>
                <w:rFonts w:ascii="Calibri" w:hAnsi="Calibri" w:cs="Calibri"/>
              </w:rPr>
              <w:t>Country</w:t>
            </w:r>
            <w:r w:rsidRPr="005668DF">
              <w:rPr>
                <w:rFonts w:ascii="Calibri" w:hAnsi="Calibri" w:cs="Calibri"/>
              </w:rPr>
              <w:t xml:space="preserve"> Tab</w:t>
            </w:r>
          </w:p>
        </w:tc>
        <w:tc>
          <w:tcPr>
            <w:tcW w:w="3007" w:type="dxa"/>
          </w:tcPr>
          <w:p w14:paraId="29FA84A9" w14:textId="77777777" w:rsidR="00C765F5" w:rsidRPr="005668DF" w:rsidRDefault="00C765F5" w:rsidP="00175A96">
            <w:pPr>
              <w:spacing w:after="0" w:line="276" w:lineRule="auto"/>
              <w:jc w:val="center"/>
              <w:rPr>
                <w:rFonts w:ascii="Calibri" w:hAnsi="Calibri" w:cs="Calibri"/>
              </w:rPr>
            </w:pPr>
            <w:r w:rsidRPr="005668DF">
              <w:rPr>
                <w:rFonts w:ascii="Calibri" w:hAnsi="Calibri" w:cs="Calibri"/>
              </w:rPr>
              <w:t>Figure 3.</w:t>
            </w:r>
          </w:p>
          <w:p w14:paraId="0AC00B22" w14:textId="7BA56FF7" w:rsidR="00C765F5" w:rsidRPr="005668DF" w:rsidRDefault="00D327FA" w:rsidP="00175A96">
            <w:pPr>
              <w:spacing w:after="0" w:line="276" w:lineRule="auto"/>
              <w:jc w:val="center"/>
              <w:rPr>
                <w:rFonts w:ascii="Calibri" w:hAnsi="Calibri" w:cs="Calibri"/>
              </w:rPr>
            </w:pPr>
            <w:r w:rsidRPr="005668DF">
              <w:rPr>
                <w:rFonts w:ascii="Calibri" w:hAnsi="Calibri" w:cs="Calibri"/>
              </w:rPr>
              <w:t>The Countries Tab</w:t>
            </w:r>
          </w:p>
        </w:tc>
      </w:tr>
      <w:tr w:rsidR="00C765F5" w14:paraId="79FFE6B0" w14:textId="77777777" w:rsidTr="005668DF">
        <w:tc>
          <w:tcPr>
            <w:tcW w:w="3006" w:type="dxa"/>
          </w:tcPr>
          <w:p w14:paraId="2235DF6A" w14:textId="77777777" w:rsidR="00175A96" w:rsidRDefault="00175A96" w:rsidP="005668DF">
            <w:pPr>
              <w:spacing w:after="0" w:line="276" w:lineRule="auto"/>
              <w:jc w:val="center"/>
              <w:rPr>
                <w:rFonts w:ascii="Calibri" w:hAnsi="Calibri" w:cs="Calibri"/>
                <w:noProof/>
              </w:rPr>
            </w:pPr>
          </w:p>
          <w:p w14:paraId="0D6855F6" w14:textId="7B09C11B" w:rsidR="005668DF" w:rsidRPr="005668DF" w:rsidRDefault="005668DF" w:rsidP="00175A96">
            <w:pPr>
              <w:spacing w:line="276" w:lineRule="auto"/>
              <w:jc w:val="center"/>
              <w:rPr>
                <w:rFonts w:ascii="Calibri" w:hAnsi="Calibri" w:cs="Calibri"/>
                <w:noProof/>
              </w:rPr>
            </w:pPr>
            <w:r w:rsidRPr="005668DF">
              <w:rPr>
                <w:rFonts w:ascii="Calibri" w:hAnsi="Calibri" w:cs="Calibri"/>
                <w:noProof/>
              </w:rPr>
              <w:drawing>
                <wp:inline distT="0" distB="0" distL="0" distR="0" wp14:anchorId="4042196D" wp14:editId="42D644BD">
                  <wp:extent cx="1316736" cy="3200400"/>
                  <wp:effectExtent l="19050" t="19050" r="17145" b="190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36" cy="3200400"/>
                          </a:xfrm>
                          <a:prstGeom prst="rect">
                            <a:avLst/>
                          </a:prstGeom>
                          <a:ln>
                            <a:solidFill>
                              <a:schemeClr val="accent1">
                                <a:shade val="95000"/>
                                <a:satMod val="105000"/>
                              </a:schemeClr>
                            </a:solidFill>
                          </a:ln>
                        </pic:spPr>
                      </pic:pic>
                    </a:graphicData>
                  </a:graphic>
                </wp:inline>
              </w:drawing>
            </w:r>
          </w:p>
        </w:tc>
        <w:tc>
          <w:tcPr>
            <w:tcW w:w="3006" w:type="dxa"/>
          </w:tcPr>
          <w:p w14:paraId="47D88D2F" w14:textId="77777777" w:rsidR="00C765F5" w:rsidRDefault="00C765F5" w:rsidP="005668DF">
            <w:pPr>
              <w:spacing w:after="0" w:line="276" w:lineRule="auto"/>
              <w:jc w:val="center"/>
              <w:rPr>
                <w:rFonts w:ascii="Calibri" w:hAnsi="Calibri" w:cs="Calibri"/>
                <w:noProof/>
              </w:rPr>
            </w:pPr>
          </w:p>
          <w:p w14:paraId="4E93B027" w14:textId="013F7DA6" w:rsidR="005668DF" w:rsidRPr="005668DF" w:rsidRDefault="005668DF" w:rsidP="00F8741D">
            <w:pPr>
              <w:spacing w:line="276" w:lineRule="auto"/>
              <w:jc w:val="center"/>
              <w:rPr>
                <w:rFonts w:ascii="Calibri" w:hAnsi="Calibri" w:cs="Calibri"/>
              </w:rPr>
            </w:pPr>
            <w:r w:rsidRPr="005668DF">
              <w:rPr>
                <w:rFonts w:ascii="Calibri" w:hAnsi="Calibri" w:cs="Calibri"/>
                <w:noProof/>
              </w:rPr>
              <w:drawing>
                <wp:inline distT="0" distB="0" distL="0" distR="0" wp14:anchorId="7BC409AA" wp14:editId="2AB3C016">
                  <wp:extent cx="1316736" cy="3200400"/>
                  <wp:effectExtent l="19050" t="19050" r="1714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36" cy="3200400"/>
                          </a:xfrm>
                          <a:prstGeom prst="rect">
                            <a:avLst/>
                          </a:prstGeom>
                          <a:ln>
                            <a:solidFill>
                              <a:schemeClr val="accent1">
                                <a:shade val="95000"/>
                                <a:satMod val="105000"/>
                              </a:schemeClr>
                            </a:solidFill>
                          </a:ln>
                        </pic:spPr>
                      </pic:pic>
                    </a:graphicData>
                  </a:graphic>
                </wp:inline>
              </w:drawing>
            </w:r>
          </w:p>
        </w:tc>
        <w:tc>
          <w:tcPr>
            <w:tcW w:w="3007" w:type="dxa"/>
          </w:tcPr>
          <w:p w14:paraId="24037B38" w14:textId="77777777" w:rsidR="00C765F5" w:rsidRDefault="00C765F5" w:rsidP="005668DF">
            <w:pPr>
              <w:spacing w:after="0" w:line="276" w:lineRule="auto"/>
              <w:jc w:val="center"/>
              <w:rPr>
                <w:rFonts w:ascii="Calibri" w:hAnsi="Calibri" w:cs="Calibri"/>
                <w:noProof/>
              </w:rPr>
            </w:pPr>
          </w:p>
          <w:p w14:paraId="40E706E2" w14:textId="18EB580B" w:rsidR="005668DF" w:rsidRPr="005668DF" w:rsidRDefault="005668DF" w:rsidP="00F8741D">
            <w:pPr>
              <w:spacing w:line="276" w:lineRule="auto"/>
              <w:jc w:val="center"/>
              <w:rPr>
                <w:rFonts w:ascii="Calibri" w:hAnsi="Calibri" w:cs="Calibri"/>
              </w:rPr>
            </w:pPr>
            <w:r w:rsidRPr="005668DF">
              <w:rPr>
                <w:rFonts w:ascii="Calibri" w:hAnsi="Calibri" w:cs="Calibri"/>
                <w:noProof/>
              </w:rPr>
              <w:drawing>
                <wp:inline distT="0" distB="0" distL="0" distR="0" wp14:anchorId="179D5D9D" wp14:editId="0B1D0BAE">
                  <wp:extent cx="1316736" cy="3200400"/>
                  <wp:effectExtent l="19050" t="19050" r="17145" b="1905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6736" cy="3200400"/>
                          </a:xfrm>
                          <a:prstGeom prst="rect">
                            <a:avLst/>
                          </a:prstGeom>
                          <a:ln>
                            <a:solidFill>
                              <a:schemeClr val="accent1">
                                <a:shade val="95000"/>
                                <a:satMod val="105000"/>
                              </a:schemeClr>
                            </a:solidFill>
                          </a:ln>
                        </pic:spPr>
                      </pic:pic>
                    </a:graphicData>
                  </a:graphic>
                </wp:inline>
              </w:drawing>
            </w:r>
          </w:p>
        </w:tc>
      </w:tr>
      <w:tr w:rsidR="00C765F5" w14:paraId="54002A68" w14:textId="77777777" w:rsidTr="005668DF">
        <w:tc>
          <w:tcPr>
            <w:tcW w:w="3006" w:type="dxa"/>
          </w:tcPr>
          <w:p w14:paraId="6941DEED" w14:textId="77777777" w:rsidR="00C765F5" w:rsidRPr="005668DF" w:rsidRDefault="00C765F5" w:rsidP="00175A96">
            <w:pPr>
              <w:spacing w:after="0" w:line="276" w:lineRule="auto"/>
              <w:jc w:val="center"/>
              <w:rPr>
                <w:rFonts w:ascii="Calibri" w:hAnsi="Calibri" w:cs="Calibri"/>
              </w:rPr>
            </w:pPr>
            <w:r w:rsidRPr="005668DF">
              <w:rPr>
                <w:rFonts w:ascii="Calibri" w:hAnsi="Calibri" w:cs="Calibri"/>
              </w:rPr>
              <w:t>Figure 4.</w:t>
            </w:r>
          </w:p>
          <w:p w14:paraId="1F122701" w14:textId="186AAA01" w:rsidR="00C765F5" w:rsidRPr="005668DF" w:rsidRDefault="00D327FA" w:rsidP="00175A96">
            <w:pPr>
              <w:spacing w:after="0" w:line="276" w:lineRule="auto"/>
              <w:jc w:val="center"/>
              <w:rPr>
                <w:rFonts w:ascii="Calibri" w:hAnsi="Calibri" w:cs="Calibri"/>
              </w:rPr>
            </w:pPr>
            <w:r w:rsidRPr="005668DF">
              <w:rPr>
                <w:rFonts w:ascii="Calibri" w:hAnsi="Calibri" w:cs="Calibri"/>
              </w:rPr>
              <w:t>The AddCountry Tab</w:t>
            </w:r>
          </w:p>
        </w:tc>
        <w:tc>
          <w:tcPr>
            <w:tcW w:w="3006" w:type="dxa"/>
          </w:tcPr>
          <w:p w14:paraId="166F2356" w14:textId="77777777" w:rsidR="00C765F5" w:rsidRPr="005668DF" w:rsidRDefault="00C765F5" w:rsidP="00175A96">
            <w:pPr>
              <w:spacing w:after="0" w:line="276" w:lineRule="auto"/>
              <w:jc w:val="center"/>
              <w:rPr>
                <w:rFonts w:ascii="Calibri" w:hAnsi="Calibri" w:cs="Calibri"/>
              </w:rPr>
            </w:pPr>
            <w:r w:rsidRPr="005668DF">
              <w:rPr>
                <w:rFonts w:ascii="Calibri" w:hAnsi="Calibri" w:cs="Calibri"/>
              </w:rPr>
              <w:t>Figure 5.</w:t>
            </w:r>
          </w:p>
          <w:p w14:paraId="40AB6924" w14:textId="3A4417F1" w:rsidR="00C765F5" w:rsidRPr="005668DF" w:rsidRDefault="00D327FA" w:rsidP="00175A96">
            <w:pPr>
              <w:spacing w:after="0" w:line="276" w:lineRule="auto"/>
              <w:jc w:val="center"/>
              <w:rPr>
                <w:rFonts w:ascii="Calibri" w:hAnsi="Calibri" w:cs="Calibri"/>
              </w:rPr>
            </w:pPr>
            <w:r w:rsidRPr="005668DF">
              <w:rPr>
                <w:rFonts w:ascii="Calibri" w:hAnsi="Calibri" w:cs="Calibri"/>
              </w:rPr>
              <w:t>The Countries Tab</w:t>
            </w:r>
          </w:p>
        </w:tc>
        <w:tc>
          <w:tcPr>
            <w:tcW w:w="3007" w:type="dxa"/>
          </w:tcPr>
          <w:p w14:paraId="51A8CE53" w14:textId="4B090365" w:rsidR="00C765F5" w:rsidRPr="005668DF" w:rsidRDefault="00C765F5" w:rsidP="00175A96">
            <w:pPr>
              <w:spacing w:after="0" w:line="276" w:lineRule="auto"/>
              <w:jc w:val="center"/>
              <w:rPr>
                <w:rFonts w:ascii="Calibri" w:hAnsi="Calibri" w:cs="Calibri"/>
              </w:rPr>
            </w:pPr>
          </w:p>
        </w:tc>
      </w:tr>
      <w:tr w:rsidR="00C765F5" w14:paraId="3655138E" w14:textId="77777777" w:rsidTr="005668DF">
        <w:tc>
          <w:tcPr>
            <w:tcW w:w="3006" w:type="dxa"/>
          </w:tcPr>
          <w:p w14:paraId="48E10E49" w14:textId="77777777" w:rsidR="00C765F5" w:rsidRDefault="00C765F5" w:rsidP="00386769">
            <w:pPr>
              <w:spacing w:after="0" w:line="276" w:lineRule="auto"/>
              <w:jc w:val="center"/>
              <w:rPr>
                <w:rFonts w:asciiTheme="majorHAnsi" w:hAnsiTheme="majorHAnsi" w:cstheme="majorHAnsi"/>
                <w:noProof/>
              </w:rPr>
            </w:pPr>
          </w:p>
          <w:p w14:paraId="1649B01C" w14:textId="78C910F2" w:rsidR="005668DF" w:rsidRDefault="005668DF" w:rsidP="00386769">
            <w:pPr>
              <w:spacing w:after="0" w:line="276" w:lineRule="auto"/>
              <w:jc w:val="center"/>
              <w:rPr>
                <w:rFonts w:asciiTheme="majorHAnsi" w:hAnsiTheme="majorHAnsi" w:cstheme="majorHAnsi"/>
              </w:rPr>
            </w:pPr>
            <w:r>
              <w:rPr>
                <w:rFonts w:asciiTheme="majorHAnsi" w:hAnsiTheme="majorHAnsi" w:cstheme="majorHAnsi"/>
                <w:noProof/>
              </w:rPr>
              <w:drawing>
                <wp:inline distT="0" distB="0" distL="0" distR="0" wp14:anchorId="549C0C8C" wp14:editId="019A41C9">
                  <wp:extent cx="1316736" cy="3200400"/>
                  <wp:effectExtent l="19050" t="19050" r="17145" b="190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6736" cy="3200400"/>
                          </a:xfrm>
                          <a:prstGeom prst="rect">
                            <a:avLst/>
                          </a:prstGeom>
                          <a:ln>
                            <a:solidFill>
                              <a:schemeClr val="accent1">
                                <a:shade val="95000"/>
                                <a:satMod val="105000"/>
                              </a:schemeClr>
                            </a:solidFill>
                          </a:ln>
                        </pic:spPr>
                      </pic:pic>
                    </a:graphicData>
                  </a:graphic>
                </wp:inline>
              </w:drawing>
            </w:r>
          </w:p>
        </w:tc>
        <w:tc>
          <w:tcPr>
            <w:tcW w:w="3006" w:type="dxa"/>
          </w:tcPr>
          <w:p w14:paraId="2A2AB6CD" w14:textId="77777777" w:rsidR="00C765F5" w:rsidRDefault="00C765F5" w:rsidP="005668DF">
            <w:pPr>
              <w:spacing w:after="0" w:line="276" w:lineRule="auto"/>
              <w:jc w:val="center"/>
              <w:rPr>
                <w:rFonts w:asciiTheme="majorHAnsi" w:hAnsiTheme="majorHAnsi" w:cstheme="majorHAnsi"/>
                <w:noProof/>
              </w:rPr>
            </w:pPr>
          </w:p>
          <w:p w14:paraId="29628F5B" w14:textId="591AE97E" w:rsidR="005668DF" w:rsidRDefault="005668DF" w:rsidP="005668DF">
            <w:pPr>
              <w:spacing w:line="276" w:lineRule="auto"/>
              <w:jc w:val="center"/>
              <w:rPr>
                <w:rFonts w:asciiTheme="majorHAnsi" w:hAnsiTheme="majorHAnsi" w:cstheme="majorHAnsi"/>
              </w:rPr>
            </w:pPr>
            <w:r>
              <w:rPr>
                <w:rFonts w:asciiTheme="majorHAnsi" w:hAnsiTheme="majorHAnsi" w:cstheme="majorHAnsi"/>
                <w:noProof/>
              </w:rPr>
              <w:drawing>
                <wp:inline distT="0" distB="0" distL="0" distR="0" wp14:anchorId="6E5D02FC" wp14:editId="01487343">
                  <wp:extent cx="1307592" cy="3200400"/>
                  <wp:effectExtent l="19050" t="19050" r="26035" b="1905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7592" cy="3200400"/>
                          </a:xfrm>
                          <a:prstGeom prst="rect">
                            <a:avLst/>
                          </a:prstGeom>
                          <a:ln>
                            <a:solidFill>
                              <a:schemeClr val="accent1">
                                <a:shade val="95000"/>
                                <a:satMod val="105000"/>
                              </a:schemeClr>
                            </a:solidFill>
                          </a:ln>
                        </pic:spPr>
                      </pic:pic>
                    </a:graphicData>
                  </a:graphic>
                </wp:inline>
              </w:drawing>
            </w:r>
          </w:p>
        </w:tc>
        <w:tc>
          <w:tcPr>
            <w:tcW w:w="3007" w:type="dxa"/>
          </w:tcPr>
          <w:p w14:paraId="45226F26" w14:textId="77777777" w:rsidR="00C765F5" w:rsidRDefault="00C765F5" w:rsidP="00175A96">
            <w:pPr>
              <w:spacing w:after="0" w:line="276" w:lineRule="auto"/>
              <w:jc w:val="center"/>
              <w:rPr>
                <w:rFonts w:asciiTheme="majorHAnsi" w:hAnsiTheme="majorHAnsi" w:cstheme="majorHAnsi"/>
              </w:rPr>
            </w:pPr>
          </w:p>
          <w:p w14:paraId="550EDD85" w14:textId="3FE06D73" w:rsidR="00C765F5" w:rsidRDefault="00C765F5" w:rsidP="00F8741D">
            <w:pPr>
              <w:spacing w:line="276" w:lineRule="auto"/>
              <w:jc w:val="center"/>
              <w:rPr>
                <w:rFonts w:asciiTheme="majorHAnsi" w:hAnsiTheme="majorHAnsi" w:cstheme="majorHAnsi"/>
              </w:rPr>
            </w:pPr>
          </w:p>
        </w:tc>
      </w:tr>
    </w:tbl>
    <w:p w14:paraId="12ABEC1B" w14:textId="77777777" w:rsidR="00C765F5" w:rsidRDefault="00C765F5" w:rsidP="1AED49D9">
      <w:pPr>
        <w:ind w:left="360"/>
      </w:pPr>
    </w:p>
    <w:p w14:paraId="76F18C46" w14:textId="77777777" w:rsidR="00207B43" w:rsidRPr="008567E8" w:rsidRDefault="00207B43" w:rsidP="00207B43">
      <w:pPr>
        <w:pStyle w:val="NormalWeb"/>
        <w:spacing w:before="0" w:beforeAutospacing="0" w:after="0" w:afterAutospacing="0"/>
        <w:rPr>
          <w:rFonts w:asciiTheme="minorHAnsi" w:hAnsiTheme="minorHAnsi" w:cstheme="minorHAnsi"/>
          <w:color w:val="0E101A"/>
          <w:sz w:val="22"/>
          <w:szCs w:val="22"/>
        </w:rPr>
      </w:pPr>
      <w:r w:rsidRPr="008567E8">
        <w:rPr>
          <w:rStyle w:val="Strong"/>
          <w:rFonts w:asciiTheme="minorHAnsi" w:hAnsiTheme="minorHAnsi" w:cstheme="minorHAnsi"/>
          <w:color w:val="0E101A"/>
          <w:sz w:val="22"/>
          <w:szCs w:val="22"/>
        </w:rPr>
        <w:lastRenderedPageBreak/>
        <w:t>Submission</w:t>
      </w:r>
    </w:p>
    <w:p w14:paraId="2B9F49F9" w14:textId="67DB3002" w:rsidR="00207B43" w:rsidRDefault="00207B43" w:rsidP="1AED49D9">
      <w:pPr>
        <w:numPr>
          <w:ilvl w:val="0"/>
          <w:numId w:val="8"/>
        </w:numPr>
        <w:spacing w:after="0" w:line="240" w:lineRule="auto"/>
        <w:rPr>
          <w:color w:val="0E101A"/>
        </w:rPr>
      </w:pPr>
      <w:r w:rsidRPr="1AED49D9">
        <w:rPr>
          <w:color w:val="0E101A"/>
        </w:rPr>
        <w:t>If you already created a GitHub repository for your programming exercises, “cs624-pe-</w:t>
      </w:r>
      <w:r w:rsidRPr="1AED49D9">
        <w:rPr>
          <w:rStyle w:val="Emphasis"/>
          <w:color w:val="0E101A"/>
        </w:rPr>
        <w:t>your_first_name</w:t>
      </w:r>
      <w:r w:rsidRPr="1AED49D9">
        <w:rPr>
          <w:color w:val="0E101A"/>
        </w:rPr>
        <w:t xml:space="preserve">,” create a directory for programming exercise </w:t>
      </w:r>
      <w:r w:rsidR="70FDEDD3" w:rsidRPr="1AED49D9">
        <w:rPr>
          <w:color w:val="0E101A"/>
        </w:rPr>
        <w:t>5</w:t>
      </w:r>
      <w:r w:rsidRPr="1AED49D9">
        <w:rPr>
          <w:color w:val="0E101A"/>
        </w:rPr>
        <w:t>, “PE0</w:t>
      </w:r>
      <w:r w:rsidR="1FBAF64F" w:rsidRPr="1AED49D9">
        <w:rPr>
          <w:color w:val="0E101A"/>
        </w:rPr>
        <w:t>5</w:t>
      </w:r>
      <w:r w:rsidRPr="1AED49D9">
        <w:rPr>
          <w:color w:val="0E101A"/>
        </w:rPr>
        <w:t>-C</w:t>
      </w:r>
      <w:r w:rsidR="0CC911B3" w:rsidRPr="1AED49D9">
        <w:rPr>
          <w:color w:val="0E101A"/>
        </w:rPr>
        <w:t>itiesWithCountriesCurrency</w:t>
      </w:r>
      <w:r w:rsidRPr="1AED49D9">
        <w:rPr>
          <w:color w:val="0E101A"/>
        </w:rPr>
        <w:t>.” For example, the screen below shows that the following seven directories were created for all programming exercises. </w:t>
      </w:r>
    </w:p>
    <w:p w14:paraId="18E5A8B4" w14:textId="77777777" w:rsidR="00207B43" w:rsidRPr="008567E8" w:rsidRDefault="00207B43" w:rsidP="00207B43">
      <w:pPr>
        <w:spacing w:after="120" w:line="276" w:lineRule="auto"/>
        <w:rPr>
          <w:rFonts w:cstheme="minorHAnsi"/>
          <w:color w:val="000000" w:themeColor="text1"/>
        </w:rPr>
      </w:pPr>
    </w:p>
    <w:p w14:paraId="3D85D3AA" w14:textId="77777777" w:rsidR="00207B43" w:rsidRPr="008567E8" w:rsidRDefault="00207B43" w:rsidP="00207B43">
      <w:pPr>
        <w:spacing w:after="0" w:line="276" w:lineRule="auto"/>
        <w:rPr>
          <w:rFonts w:cstheme="minorHAnsi"/>
          <w:color w:val="000000" w:themeColor="text1"/>
          <w:highlight w:val="yellow"/>
        </w:rPr>
      </w:pPr>
      <w:r w:rsidRPr="008567E8">
        <w:rPr>
          <w:rFonts w:cstheme="minorHAnsi"/>
          <w:noProof/>
        </w:rPr>
        <mc:AlternateContent>
          <mc:Choice Requires="wps">
            <w:drawing>
              <wp:anchor distT="0" distB="0" distL="114300" distR="114300" simplePos="0" relativeHeight="251659264" behindDoc="0" locked="0" layoutInCell="1" allowOverlap="1" wp14:anchorId="27E32504" wp14:editId="500FC2F3">
                <wp:simplePos x="0" y="0"/>
                <wp:positionH relativeFrom="column">
                  <wp:posOffset>931745</wp:posOffset>
                </wp:positionH>
                <wp:positionV relativeFrom="paragraph">
                  <wp:posOffset>1564506</wp:posOffset>
                </wp:positionV>
                <wp:extent cx="180109" cy="187037"/>
                <wp:effectExtent l="0" t="19050" r="29845" b="41910"/>
                <wp:wrapNone/>
                <wp:docPr id="9" name="Arrow: Right 9"/>
                <wp:cNvGraphicFramePr/>
                <a:graphic xmlns:a="http://schemas.openxmlformats.org/drawingml/2006/main">
                  <a:graphicData uri="http://schemas.microsoft.com/office/word/2010/wordprocessingShape">
                    <wps:wsp>
                      <wps:cNvSpPr/>
                      <wps:spPr>
                        <a:xfrm>
                          <a:off x="0" y="0"/>
                          <a:ext cx="180109" cy="187037"/>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w:pict>
              <v:shapetype id="_x0000_t13" coordsize="21600,21600" o:spt="13" adj="16200,5400" path="m@0,l@0@1,0@1,0@2@0@2@0,21600,21600,10800xe" w14:anchorId="10326DDC">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9" style="position:absolute;margin-left:73.35pt;margin-top:123.2pt;width:14.2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color="#c00000" strokeweight="1pt"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"/>
            </w:pict>
          </mc:Fallback>
        </mc:AlternateContent>
      </w:r>
      <w:r w:rsidRPr="008567E8">
        <w:rPr>
          <w:rFonts w:cstheme="minorHAnsi"/>
          <w:noProof/>
        </w:rPr>
        <w:drawing>
          <wp:inline distT="0" distB="0" distL="0" distR="0" wp14:anchorId="07B6BC79" wp14:editId="0869196B">
            <wp:extent cx="5943600" cy="319468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4685"/>
                    </a:xfrm>
                    <a:prstGeom prst="rect">
                      <a:avLst/>
                    </a:prstGeom>
                    <a:ln>
                      <a:solidFill>
                        <a:schemeClr val="accent1"/>
                      </a:solidFill>
                    </a:ln>
                  </pic:spPr>
                </pic:pic>
              </a:graphicData>
            </a:graphic>
          </wp:inline>
        </w:drawing>
      </w:r>
    </w:p>
    <w:p w14:paraId="5215E52B" w14:textId="77777777" w:rsidR="00207B43" w:rsidRPr="008567E8" w:rsidRDefault="00207B43" w:rsidP="00207B43">
      <w:pPr>
        <w:spacing w:after="0" w:line="276" w:lineRule="auto"/>
        <w:rPr>
          <w:rFonts w:cstheme="minorHAnsi"/>
          <w:color w:val="000000" w:themeColor="text1"/>
        </w:rPr>
      </w:pPr>
    </w:p>
    <w:p w14:paraId="2D05763E" w14:textId="3706539B" w:rsidR="00207B43" w:rsidRDefault="00207B43" w:rsidP="1AED49D9">
      <w:pPr>
        <w:numPr>
          <w:ilvl w:val="0"/>
          <w:numId w:val="8"/>
        </w:numPr>
        <w:spacing w:after="0" w:line="240" w:lineRule="auto"/>
        <w:rPr>
          <w:color w:val="0E101A"/>
        </w:rPr>
      </w:pPr>
      <w:r w:rsidRPr="1AED49D9">
        <w:rPr>
          <w:color w:val="0E101A"/>
        </w:rPr>
        <w:t>Finish your programming exercise under the PE0</w:t>
      </w:r>
      <w:r w:rsidR="1B98ECF2" w:rsidRPr="1AED49D9">
        <w:rPr>
          <w:color w:val="0E101A"/>
        </w:rPr>
        <w:t>5</w:t>
      </w:r>
      <w:r w:rsidRPr="1AED49D9">
        <w:rPr>
          <w:color w:val="0E101A"/>
        </w:rPr>
        <w:t xml:space="preserve"> directory.</w:t>
      </w:r>
    </w:p>
    <w:p w14:paraId="4595F746" w14:textId="77777777" w:rsidR="00207B43" w:rsidRDefault="00207B43" w:rsidP="00207B43">
      <w:pPr>
        <w:numPr>
          <w:ilvl w:val="0"/>
          <w:numId w:val="8"/>
        </w:numPr>
        <w:spacing w:after="0" w:line="240" w:lineRule="auto"/>
        <w:rPr>
          <w:rFonts w:cstheme="minorHAnsi"/>
          <w:color w:val="0E101A"/>
        </w:rPr>
      </w:pPr>
      <w:r w:rsidRPr="008567E8">
        <w:rPr>
          <w:rFonts w:cstheme="minorHAnsi"/>
          <w:color w:val="0E101A"/>
        </w:rPr>
        <w:t>Write a 150-word analysis report to explain how the program works in </w:t>
      </w:r>
      <w:hyperlink r:id="rId14" w:tgtFrame="_blank" w:history="1">
        <w:r w:rsidRPr="008567E8">
          <w:rPr>
            <w:rStyle w:val="Hyperlink"/>
            <w:rFonts w:cstheme="minorHAnsi"/>
            <w:color w:val="4A6EE0"/>
          </w:rPr>
          <w:t>README.md</w:t>
        </w:r>
      </w:hyperlink>
      <w:r w:rsidRPr="008567E8">
        <w:rPr>
          <w:rFonts w:cstheme="minorHAnsi"/>
          <w:color w:val="0E101A"/>
        </w:rPr>
        <w:t> regarding the </w:t>
      </w:r>
      <w:hyperlink r:id="rId15" w:tgtFrame="_blank" w:history="1">
        <w:r w:rsidRPr="008567E8">
          <w:rPr>
            <w:rStyle w:val="Hyperlink"/>
            <w:rFonts w:cstheme="minorHAnsi"/>
            <w:color w:val="4A6EE0"/>
          </w:rPr>
          <w:t>input-process-output model</w:t>
        </w:r>
      </w:hyperlink>
      <w:r w:rsidRPr="008567E8">
        <w:rPr>
          <w:rFonts w:cstheme="minorHAnsi"/>
          <w:color w:val="0E101A"/>
        </w:rPr>
        <w:t>. The README.md has three level-1 headings – Input, Process, and Output.</w:t>
      </w:r>
    </w:p>
    <w:p w14:paraId="253C0E99" w14:textId="77777777" w:rsidR="00207B43" w:rsidRPr="008567E8" w:rsidRDefault="00207B43" w:rsidP="00207B43">
      <w:pPr>
        <w:numPr>
          <w:ilvl w:val="0"/>
          <w:numId w:val="8"/>
        </w:numPr>
        <w:spacing w:after="0" w:line="240" w:lineRule="auto"/>
        <w:rPr>
          <w:rFonts w:cstheme="minorHAnsi"/>
          <w:color w:val="0E101A"/>
        </w:rPr>
      </w:pPr>
      <w:r w:rsidRPr="008567E8">
        <w:rPr>
          <w:rFonts w:cstheme="minorHAnsi"/>
          <w:color w:val="0E101A"/>
        </w:rPr>
        <w:t>Submit the link of your GitHub repository to your course shell through your assignment submission.</w:t>
      </w:r>
    </w:p>
    <w:p w14:paraId="2302F163" w14:textId="77777777" w:rsidR="0093325F" w:rsidRDefault="0093325F"/>
    <w:p w14:paraId="37374507" w14:textId="63B2640D" w:rsidR="00ED70C1" w:rsidRPr="00ED70C1" w:rsidRDefault="00ED70C1">
      <w:pPr>
        <w:rPr>
          <w:b/>
          <w:bCs/>
          <w:u w:val="single"/>
        </w:rPr>
      </w:pPr>
      <w:r w:rsidRPr="00ED70C1">
        <w:rPr>
          <w:b/>
          <w:bCs/>
          <w:u w:val="single"/>
        </w:rPr>
        <w:t>Summary:</w:t>
      </w:r>
    </w:p>
    <w:p w14:paraId="3DB6CC0C" w14:textId="2CE310C6" w:rsidR="00ED70C1" w:rsidRDefault="00ED70C1" w:rsidP="00ED70C1">
      <w:pPr>
        <w:pStyle w:val="ListParagraph"/>
        <w:numPr>
          <w:ilvl w:val="0"/>
          <w:numId w:val="9"/>
        </w:numPr>
      </w:pPr>
      <w:r>
        <w:t xml:space="preserve">I thought this PE was great to better understand the stacking of the Cities app with countries this time. I found it interesting to learn more about the </w:t>
      </w:r>
      <w:r w:rsidRPr="00ED70C1">
        <w:rPr>
          <w:b/>
          <w:bCs/>
        </w:rPr>
        <w:t>ScrollView, CenterMessage, TouchableWithoutFeedback, StyleSheet, &amp; navigationOptions</w:t>
      </w:r>
      <w:r>
        <w:t>. These features are helpful to understand the stacking process and how the navigation features communicate with each other. I personally was surprised on how particular the stacks can be, if you miss one little thing it will mess up the entire stack so I realized how fragile it was. I also liked playing around with the text features and seeing how those can be manipulated to change the different titles and aspects of the app. This assignment was definitely helping me better understand the scope of the features and how to manipulate them. I definitely am not great at this but I am doing my best to try and get comfortable with it.</w:t>
      </w:r>
    </w:p>
    <w:sectPr w:rsidR="00ED70C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6D58" w14:textId="77777777" w:rsidR="00424EA0" w:rsidRDefault="00424EA0" w:rsidP="00AB042D">
      <w:pPr>
        <w:spacing w:after="0" w:line="240" w:lineRule="auto"/>
      </w:pPr>
      <w:r>
        <w:separator/>
      </w:r>
    </w:p>
  </w:endnote>
  <w:endnote w:type="continuationSeparator" w:id="0">
    <w:p w14:paraId="3F671A92" w14:textId="77777777" w:rsidR="00424EA0" w:rsidRDefault="00424EA0" w:rsidP="00AB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49753"/>
      <w:docPartObj>
        <w:docPartGallery w:val="Page Numbers (Bottom of Page)"/>
        <w:docPartUnique/>
      </w:docPartObj>
    </w:sdtPr>
    <w:sdtEndPr>
      <w:rPr>
        <w:color w:val="7F7F7F" w:themeColor="background1" w:themeShade="7F"/>
        <w:spacing w:val="60"/>
      </w:rPr>
    </w:sdtEndPr>
    <w:sdtContent>
      <w:p w14:paraId="7682377E" w14:textId="4CE8916F" w:rsidR="00681AD8" w:rsidRDefault="00681AD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CS624</w:t>
        </w:r>
      </w:p>
    </w:sdtContent>
  </w:sdt>
  <w:p w14:paraId="6CFE4C6A" w14:textId="77777777" w:rsidR="00681AD8" w:rsidRDefault="0068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BC907" w14:textId="77777777" w:rsidR="00424EA0" w:rsidRDefault="00424EA0" w:rsidP="00AB042D">
      <w:pPr>
        <w:spacing w:after="0" w:line="240" w:lineRule="auto"/>
      </w:pPr>
      <w:r>
        <w:separator/>
      </w:r>
    </w:p>
  </w:footnote>
  <w:footnote w:type="continuationSeparator" w:id="0">
    <w:p w14:paraId="5020EDAB" w14:textId="77777777" w:rsidR="00424EA0" w:rsidRDefault="00424EA0" w:rsidP="00AB0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543C"/>
    <w:multiLevelType w:val="hybridMultilevel"/>
    <w:tmpl w:val="79D0C0DA"/>
    <w:lvl w:ilvl="0" w:tplc="EE387292">
      <w:start w:val="1"/>
      <w:numFmt w:val="bullet"/>
      <w:lvlText w:val=""/>
      <w:lvlJc w:val="left"/>
      <w:pPr>
        <w:ind w:left="720" w:hanging="360"/>
      </w:pPr>
      <w:rPr>
        <w:rFonts w:ascii="Symbol" w:hAnsi="Symbol" w:hint="default"/>
      </w:rPr>
    </w:lvl>
    <w:lvl w:ilvl="1" w:tplc="A7EC9450">
      <w:start w:val="1"/>
      <w:numFmt w:val="bullet"/>
      <w:lvlText w:val="o"/>
      <w:lvlJc w:val="left"/>
      <w:pPr>
        <w:ind w:left="1440" w:hanging="360"/>
      </w:pPr>
      <w:rPr>
        <w:rFonts w:ascii="Courier New" w:hAnsi="Courier New" w:hint="default"/>
      </w:rPr>
    </w:lvl>
    <w:lvl w:ilvl="2" w:tplc="3850BD9A">
      <w:start w:val="1"/>
      <w:numFmt w:val="bullet"/>
      <w:lvlText w:val=""/>
      <w:lvlJc w:val="left"/>
      <w:pPr>
        <w:ind w:left="2160" w:hanging="360"/>
      </w:pPr>
      <w:rPr>
        <w:rFonts w:ascii="Wingdings" w:hAnsi="Wingdings" w:hint="default"/>
      </w:rPr>
    </w:lvl>
    <w:lvl w:ilvl="3" w:tplc="4B84879C">
      <w:start w:val="1"/>
      <w:numFmt w:val="bullet"/>
      <w:lvlText w:val=""/>
      <w:lvlJc w:val="left"/>
      <w:pPr>
        <w:ind w:left="2880" w:hanging="360"/>
      </w:pPr>
      <w:rPr>
        <w:rFonts w:ascii="Symbol" w:hAnsi="Symbol" w:hint="default"/>
      </w:rPr>
    </w:lvl>
    <w:lvl w:ilvl="4" w:tplc="02CC9F82">
      <w:start w:val="1"/>
      <w:numFmt w:val="bullet"/>
      <w:lvlText w:val="o"/>
      <w:lvlJc w:val="left"/>
      <w:pPr>
        <w:ind w:left="3600" w:hanging="360"/>
      </w:pPr>
      <w:rPr>
        <w:rFonts w:ascii="Courier New" w:hAnsi="Courier New" w:hint="default"/>
      </w:rPr>
    </w:lvl>
    <w:lvl w:ilvl="5" w:tplc="C6401488">
      <w:start w:val="1"/>
      <w:numFmt w:val="bullet"/>
      <w:lvlText w:val=""/>
      <w:lvlJc w:val="left"/>
      <w:pPr>
        <w:ind w:left="4320" w:hanging="360"/>
      </w:pPr>
      <w:rPr>
        <w:rFonts w:ascii="Wingdings" w:hAnsi="Wingdings" w:hint="default"/>
      </w:rPr>
    </w:lvl>
    <w:lvl w:ilvl="6" w:tplc="1DD6EE50">
      <w:start w:val="1"/>
      <w:numFmt w:val="bullet"/>
      <w:lvlText w:val=""/>
      <w:lvlJc w:val="left"/>
      <w:pPr>
        <w:ind w:left="5040" w:hanging="360"/>
      </w:pPr>
      <w:rPr>
        <w:rFonts w:ascii="Symbol" w:hAnsi="Symbol" w:hint="default"/>
      </w:rPr>
    </w:lvl>
    <w:lvl w:ilvl="7" w:tplc="129EBCFE">
      <w:start w:val="1"/>
      <w:numFmt w:val="bullet"/>
      <w:lvlText w:val="o"/>
      <w:lvlJc w:val="left"/>
      <w:pPr>
        <w:ind w:left="5760" w:hanging="360"/>
      </w:pPr>
      <w:rPr>
        <w:rFonts w:ascii="Courier New" w:hAnsi="Courier New" w:hint="default"/>
      </w:rPr>
    </w:lvl>
    <w:lvl w:ilvl="8" w:tplc="EF901192">
      <w:start w:val="1"/>
      <w:numFmt w:val="bullet"/>
      <w:lvlText w:val=""/>
      <w:lvlJc w:val="left"/>
      <w:pPr>
        <w:ind w:left="6480" w:hanging="360"/>
      </w:pPr>
      <w:rPr>
        <w:rFonts w:ascii="Wingdings" w:hAnsi="Wingdings" w:hint="default"/>
      </w:rPr>
    </w:lvl>
  </w:abstractNum>
  <w:abstractNum w:abstractNumId="1" w15:restartNumberingAfterBreak="0">
    <w:nsid w:val="015B24A9"/>
    <w:multiLevelType w:val="multilevel"/>
    <w:tmpl w:val="25AC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CED"/>
    <w:multiLevelType w:val="multilevel"/>
    <w:tmpl w:val="1222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5323B"/>
    <w:multiLevelType w:val="hybridMultilevel"/>
    <w:tmpl w:val="DB26C6DA"/>
    <w:lvl w:ilvl="0" w:tplc="C1D21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22AA9"/>
    <w:multiLevelType w:val="multilevel"/>
    <w:tmpl w:val="AFC8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15045"/>
    <w:multiLevelType w:val="hybridMultilevel"/>
    <w:tmpl w:val="7DC0C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11204D"/>
    <w:multiLevelType w:val="hybridMultilevel"/>
    <w:tmpl w:val="B5B6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0133F"/>
    <w:multiLevelType w:val="hybridMultilevel"/>
    <w:tmpl w:val="1FEA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E2B5F"/>
    <w:multiLevelType w:val="hybridMultilevel"/>
    <w:tmpl w:val="EDB03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783284">
    <w:abstractNumId w:val="0"/>
  </w:num>
  <w:num w:numId="2" w16cid:durableId="644747765">
    <w:abstractNumId w:val="8"/>
  </w:num>
  <w:num w:numId="3" w16cid:durableId="948777807">
    <w:abstractNumId w:val="6"/>
  </w:num>
  <w:num w:numId="4" w16cid:durableId="1955213049">
    <w:abstractNumId w:val="3"/>
  </w:num>
  <w:num w:numId="5" w16cid:durableId="1965039158">
    <w:abstractNumId w:val="5"/>
  </w:num>
  <w:num w:numId="6" w16cid:durableId="223611525">
    <w:abstractNumId w:val="4"/>
  </w:num>
  <w:num w:numId="7" w16cid:durableId="871964897">
    <w:abstractNumId w:val="1"/>
  </w:num>
  <w:num w:numId="8" w16cid:durableId="363218857">
    <w:abstractNumId w:val="2"/>
  </w:num>
  <w:num w:numId="9" w16cid:durableId="208367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07"/>
    <w:rsid w:val="00175A96"/>
    <w:rsid w:val="00207B43"/>
    <w:rsid w:val="00386769"/>
    <w:rsid w:val="00424EA0"/>
    <w:rsid w:val="00565DCC"/>
    <w:rsid w:val="005668DF"/>
    <w:rsid w:val="005B15D5"/>
    <w:rsid w:val="00681AD8"/>
    <w:rsid w:val="0093325F"/>
    <w:rsid w:val="00AB042D"/>
    <w:rsid w:val="00BD7B32"/>
    <w:rsid w:val="00C765F5"/>
    <w:rsid w:val="00D327FA"/>
    <w:rsid w:val="00D50D14"/>
    <w:rsid w:val="00EC2CD2"/>
    <w:rsid w:val="00ED70C1"/>
    <w:rsid w:val="00F20F07"/>
    <w:rsid w:val="00FA0DD3"/>
    <w:rsid w:val="00FC6C69"/>
    <w:rsid w:val="06ABC25A"/>
    <w:rsid w:val="0CC911B3"/>
    <w:rsid w:val="0E71137C"/>
    <w:rsid w:val="1619D8B6"/>
    <w:rsid w:val="1AED49D9"/>
    <w:rsid w:val="1B98ECF2"/>
    <w:rsid w:val="1FBAF64F"/>
    <w:rsid w:val="252AFEB6"/>
    <w:rsid w:val="28B80A7F"/>
    <w:rsid w:val="2E2BA617"/>
    <w:rsid w:val="6B6426BF"/>
    <w:rsid w:val="70FDEDD3"/>
    <w:rsid w:val="74F1E0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D30D1"/>
  <w15:chartTrackingRefBased/>
  <w15:docId w15:val="{1F5FF9FB-A301-9C4F-9984-8E731B53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07"/>
    <w:pPr>
      <w:spacing w:after="160" w:line="259" w:lineRule="auto"/>
    </w:pPr>
    <w:rPr>
      <w:rFonts w:eastAsiaTheme="minorEastAsia"/>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07"/>
    <w:pPr>
      <w:ind w:left="720"/>
      <w:contextualSpacing/>
    </w:pPr>
  </w:style>
  <w:style w:type="paragraph" w:styleId="Header">
    <w:name w:val="header"/>
    <w:basedOn w:val="Normal"/>
    <w:link w:val="HeaderChar"/>
    <w:uiPriority w:val="99"/>
    <w:unhideWhenUsed/>
    <w:rsid w:val="00AB0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42D"/>
    <w:rPr>
      <w:rFonts w:eastAsiaTheme="minorEastAsia"/>
      <w:sz w:val="22"/>
      <w:szCs w:val="22"/>
      <w:lang w:eastAsia="ko-KR"/>
    </w:rPr>
  </w:style>
  <w:style w:type="paragraph" w:styleId="Footer">
    <w:name w:val="footer"/>
    <w:basedOn w:val="Normal"/>
    <w:link w:val="FooterChar"/>
    <w:uiPriority w:val="99"/>
    <w:unhideWhenUsed/>
    <w:rsid w:val="00AB0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42D"/>
    <w:rPr>
      <w:rFonts w:eastAsiaTheme="minorEastAsia"/>
      <w:sz w:val="22"/>
      <w:szCs w:val="22"/>
      <w:lang w:eastAsia="ko-KR"/>
    </w:rPr>
  </w:style>
  <w:style w:type="paragraph" w:styleId="NormalWeb">
    <w:name w:val="Normal (Web)"/>
    <w:basedOn w:val="Normal"/>
    <w:uiPriority w:val="99"/>
    <w:unhideWhenUsed/>
    <w:rsid w:val="00AB0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42D"/>
    <w:rPr>
      <w:b/>
      <w:bCs/>
    </w:rPr>
  </w:style>
  <w:style w:type="character" w:styleId="Hyperlink">
    <w:name w:val="Hyperlink"/>
    <w:basedOn w:val="DefaultParagraphFont"/>
    <w:uiPriority w:val="99"/>
    <w:unhideWhenUsed/>
    <w:rsid w:val="00207B43"/>
    <w:rPr>
      <w:color w:val="0563C1" w:themeColor="hyperlink"/>
      <w:u w:val="single"/>
    </w:rPr>
  </w:style>
  <w:style w:type="character" w:styleId="Emphasis">
    <w:name w:val="Emphasis"/>
    <w:basedOn w:val="DefaultParagraphFont"/>
    <w:uiPriority w:val="20"/>
    <w:qFormat/>
    <w:rsid w:val="00207B43"/>
    <w:rPr>
      <w:i/>
      <w:iCs/>
    </w:rPr>
  </w:style>
  <w:style w:type="table" w:styleId="TableGrid">
    <w:name w:val="Table Grid"/>
    <w:basedOn w:val="TableNormal"/>
    <w:uiPriority w:val="39"/>
    <w:rsid w:val="00C765F5"/>
    <w:rPr>
      <w:rFonts w:ascii="Arial" w:eastAsia="Arial" w:hAnsi="Arial"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press.rebus.community/programmingfundamentals/chapter/input-process-output-mode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532</Words>
  <Characters>3023</Characters>
  <Application>Microsoft Office Word</Application>
  <DocSecurity>0</DocSecurity>
  <Lines>120</Lines>
  <Paragraphs>65</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Veerendra Sai Jagatha</dc:creator>
  <cp:keywords/>
  <dc:description/>
  <cp:lastModifiedBy>Kristine Harris</cp:lastModifiedBy>
  <cp:revision>16</cp:revision>
  <dcterms:created xsi:type="dcterms:W3CDTF">2023-02-21T16:36:00Z</dcterms:created>
  <dcterms:modified xsi:type="dcterms:W3CDTF">2023-06-12T02:23:00Z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d916b8c3ec91a94208e146bf5f376e3bd2b003ca46fddda3991e6e7398b863e9</vt:lpwstr>
  </property>
</Properties>
</file>