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C089" w14:textId="77777777" w:rsidR="00CC2D92" w:rsidRDefault="00000000">
      <w:pPr>
        <w:jc w:val="center"/>
      </w:pPr>
      <w:r>
        <w:rPr>
          <w:b/>
          <w:sz w:val="36"/>
        </w:rPr>
        <w:t>CI/CD Workflow Pipeline</w:t>
      </w:r>
    </w:p>
    <w:p w14:paraId="256F37FF" w14:textId="135D8FEB" w:rsidR="003A428D" w:rsidRDefault="003A428D" w:rsidP="003A428D">
      <w:pPr>
        <w:jc w:val="center"/>
      </w:pPr>
      <w:proofErr w:type="spellStart"/>
      <w:r>
        <w:rPr>
          <w:i/>
        </w:rPr>
        <w:t>CPAce</w:t>
      </w:r>
      <w:proofErr w:type="spellEnd"/>
      <w:r>
        <w:rPr>
          <w:i/>
        </w:rPr>
        <w:t>: An Adaptive Board Exam Review</w:t>
      </w:r>
      <w:r w:rsidR="00D76FA8">
        <w:rPr>
          <w:i/>
        </w:rPr>
        <w:t xml:space="preserve"> System</w:t>
      </w:r>
      <w:r>
        <w:rPr>
          <w:i/>
        </w:rPr>
        <w:t xml:space="preserve"> with Weakness Detection and Spaced Repetition</w:t>
      </w:r>
    </w:p>
    <w:p w14:paraId="734D179F" w14:textId="77777777" w:rsidR="00CC2D92" w:rsidRDefault="00CC2D92"/>
    <w:p w14:paraId="6F90182F" w14:textId="77777777" w:rsidR="00CC2D92" w:rsidRDefault="00000000">
      <w:pPr>
        <w:pStyle w:val="Heading1"/>
      </w:pPr>
      <w:proofErr w:type="gramStart"/>
      <w:r>
        <w:rPr>
          <w:rFonts w:ascii="Arial" w:hAnsi="Arial"/>
        </w:rPr>
        <w:t>1.0  Definitions</w:t>
      </w:r>
      <w:proofErr w:type="gramEnd"/>
    </w:p>
    <w:p w14:paraId="05FCB2CC" w14:textId="77777777" w:rsidR="00CC2D92" w:rsidRDefault="00000000">
      <w:pPr>
        <w:spacing w:after="160"/>
      </w:pPr>
      <w:r>
        <w:t>Continuous Integration (CI) refers to the automated execution of verification steps, such as automated tests and code-quality checks, whenever new code is submitted to the repository. Continuous Deployment (CD) refers to the automated release of code to a production environment once it has passed such verification.</w:t>
      </w:r>
    </w:p>
    <w:p w14:paraId="4A63E8FE" w14:textId="77777777" w:rsidR="00CC2D92" w:rsidRDefault="00000000">
      <w:pPr>
        <w:pStyle w:val="Heading1"/>
      </w:pPr>
      <w:r>
        <w:rPr>
          <w:rFonts w:ascii="Arial" w:hAnsi="Arial"/>
        </w:rPr>
        <w:t>2.0  Current Implementation</w:t>
      </w:r>
    </w:p>
    <w:p w14:paraId="75EE2A8B" w14:textId="77777777" w:rsidR="00CC2D92" w:rsidRDefault="00000000">
      <w:pPr>
        <w:spacing w:after="160"/>
      </w:pPr>
      <w:r>
        <w:t>The CPAce project currently implements the deployment component (CD) of this model without an accompanying integration component (CI). Specifically:</w:t>
      </w:r>
    </w:p>
    <w:p w14:paraId="4CE30145" w14:textId="77777777" w:rsidR="00CC2D92" w:rsidRDefault="00000000">
      <w:pPr>
        <w:pStyle w:val="ListBullet"/>
      </w:pPr>
      <w:r>
        <w:t>The hosting provider's Git integration monitors the main branch and deploys any pushed changes automatically, without any intermediate verification step.</w:t>
      </w:r>
    </w:p>
    <w:p w14:paraId="3BB487C3" w14:textId="77777777" w:rsidR="00CC2D92" w:rsidRDefault="00000000">
      <w:pPr>
        <w:pStyle w:val="ListBullet"/>
      </w:pPr>
      <w:r>
        <w:t>The reliability of a release therefore depends on manual discipline: testing changes on the development branch prior to merging.</w:t>
      </w:r>
    </w:p>
    <w:p w14:paraId="17C91990" w14:textId="77777777" w:rsidR="00CC2D92" w:rsidRDefault="00000000">
      <w:pPr>
        <w:pStyle w:val="ListBullet"/>
      </w:pPr>
      <w:r>
        <w:t>A test suite configuration exists within the project structure, but is not presently executed automatically as part of the release process.</w:t>
      </w:r>
    </w:p>
    <w:p w14:paraId="18E65500" w14:textId="77777777" w:rsidR="00CC2D92" w:rsidRDefault="00000000">
      <w:pPr>
        <w:pStyle w:val="Heading1"/>
      </w:pPr>
      <w:r>
        <w:rPr>
          <w:rFonts w:ascii="Arial" w:hAnsi="Arial"/>
        </w:rPr>
        <w:t>3.0  Proposed Pipeline</w:t>
      </w:r>
    </w:p>
    <w:p w14:paraId="57579081" w14:textId="77777777" w:rsidR="00CC2D92" w:rsidRDefault="00000000">
      <w:pPr>
        <w:spacing w:after="160"/>
      </w:pPr>
      <w:r>
        <w:t>A recommended future enhancement is the introduction of an automated workflow, executed on a continuous-integration platform, that performs the following steps whenever changes are submitted:</w:t>
      </w:r>
    </w:p>
    <w:p w14:paraId="554F84D8" w14:textId="77777777" w:rsidR="00CC2D92" w:rsidRDefault="00000000">
      <w:pPr>
        <w:pStyle w:val="ListNumber"/>
      </w:pPr>
      <w:r>
        <w:t>Install application and frontend dependencies in a clean environment.</w:t>
      </w:r>
    </w:p>
    <w:p w14:paraId="66A84675" w14:textId="77777777" w:rsidR="00CC2D92" w:rsidRDefault="00000000">
      <w:pPr>
        <w:pStyle w:val="ListNumber"/>
      </w:pPr>
      <w:r>
        <w:t>Execute the automated test suite.</w:t>
      </w:r>
    </w:p>
    <w:p w14:paraId="60A3D73C" w14:textId="77777777" w:rsidR="00CC2D92" w:rsidRDefault="00000000">
      <w:pPr>
        <w:pStyle w:val="ListNumber"/>
      </w:pPr>
      <w:r>
        <w:t>Perform static code analysis and style checks.</w:t>
      </w:r>
    </w:p>
    <w:p w14:paraId="088505BF" w14:textId="77777777" w:rsidR="00CC2D92" w:rsidRDefault="00000000">
      <w:pPr>
        <w:pStyle w:val="ListNumber"/>
      </w:pPr>
      <w:r>
        <w:t>Permit the change to proceed to deployment only if the preceding steps complete successfully.</w:t>
      </w:r>
    </w:p>
    <w:p w14:paraId="723A27E8" w14:textId="77777777" w:rsidR="00CC2D92" w:rsidRDefault="00000000">
      <w:pPr>
        <w:spacing w:after="160"/>
      </w:pPr>
      <w:r>
        <w:t>This approach would not require any modification to the existing hosting configuration, since the hosting provider deploys based solely on the state of the main branch, independent of how that state was verified beforehand.</w:t>
      </w:r>
    </w:p>
    <w:p w14:paraId="3C19DFF9" w14:textId="77777777" w:rsidR="00CC2D92" w:rsidRDefault="00000000">
      <w:pPr>
        <w:pStyle w:val="Heading1"/>
      </w:pPr>
      <w:r>
        <w:rPr>
          <w:rFonts w:ascii="Arial" w:hAnsi="Arial"/>
        </w:rPr>
        <w:lastRenderedPageBreak/>
        <w:t>4.0  Rationale for Current Scope</w:t>
      </w:r>
    </w:p>
    <w:p w14:paraId="47B2347D" w14:textId="77777777" w:rsidR="00CC2D92" w:rsidRDefault="00000000">
      <w:pPr>
        <w:spacing w:after="160"/>
      </w:pPr>
      <w:r>
        <w:t>The introduction of an automated pipeline was deferred during the initial deployment phase in favor of establishing a functioning production environment first. Implementing a meaningful continuous integration process requires an existing, reliable automated test suite; development of such a suite is a prerequisite recommended before pipeline automation is pursued.</w:t>
      </w:r>
    </w:p>
    <w:sectPr w:rsidR="00CC2D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9895">
    <w:abstractNumId w:val="8"/>
  </w:num>
  <w:num w:numId="2" w16cid:durableId="273248620">
    <w:abstractNumId w:val="6"/>
  </w:num>
  <w:num w:numId="3" w16cid:durableId="588126568">
    <w:abstractNumId w:val="5"/>
  </w:num>
  <w:num w:numId="4" w16cid:durableId="1407416416">
    <w:abstractNumId w:val="4"/>
  </w:num>
  <w:num w:numId="5" w16cid:durableId="1934623910">
    <w:abstractNumId w:val="7"/>
  </w:num>
  <w:num w:numId="6" w16cid:durableId="321659948">
    <w:abstractNumId w:val="3"/>
  </w:num>
  <w:num w:numId="7" w16cid:durableId="615601979">
    <w:abstractNumId w:val="2"/>
  </w:num>
  <w:num w:numId="8" w16cid:durableId="779686487">
    <w:abstractNumId w:val="1"/>
  </w:num>
  <w:num w:numId="9" w16cid:durableId="2926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28D"/>
    <w:rsid w:val="005314DA"/>
    <w:rsid w:val="00A262F1"/>
    <w:rsid w:val="00AA1D8D"/>
    <w:rsid w:val="00B47730"/>
    <w:rsid w:val="00CB0664"/>
    <w:rsid w:val="00CC2D92"/>
    <w:rsid w:val="00D76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5A12B"/>
  <w14:defaultImageDpi w14:val="300"/>
  <w15:docId w15:val="{A26E6FBE-D438-46D9-B86A-EB782E57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Millan Abrenica</cp:lastModifiedBy>
  <cp:revision>6</cp:revision>
  <dcterms:created xsi:type="dcterms:W3CDTF">2013-12-23T23:15:00Z</dcterms:created>
  <dcterms:modified xsi:type="dcterms:W3CDTF">2026-07-27T14:11:00Z</dcterms:modified>
  <cp:category/>
</cp:coreProperties>
</file>