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KNIME Laboratory Activity 1</w:t>
      </w:r>
    </w:p>
    <w:p>
      <w:pPr>
        <w:jc w:val="center"/>
      </w:pPr>
      <w:r>
        <w:rPr>
          <w:color w:val="595959"/>
          <w:sz w:val="24"/>
          <w:szCs w:val="24"/>
        </w:rPr>
        <w:t xml:space="preserve">Building Your First KNIME Workflow (Student Grade Analysis)</w:t>
      </w:r>
    </w:p>
    <w:p>
      <w:pPr>
        <w:jc w:val="center"/>
      </w:pPr>
      <w:r>
        <w:rPr>
          <w:b/>
          <w:bCs/>
          <w:sz w:val="22"/>
          <w:szCs w:val="22"/>
        </w:rPr>
        <w:t xml:space="preserve">Name: Kristine P. De Torres  |  SR-Code: 23-74163</w:t>
      </w:r>
    </w:p>
    <w:p>
      <w:r>
        <w:t xml:space="preserve"/>
      </w:r>
    </w:p>
    <w:p>
      <w:pPr>
        <w:pStyle w:val="Heading2"/>
      </w:pPr>
      <w:r>
        <w:t xml:space="preserve">Dataset: student_grades.csv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1872"/>
        <w:gridCol w:w="1872"/>
        <w:gridCol w:w="1872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Liza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BSCS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BSCS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5 Output: Filtered Passed Students (Row 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6 Output: Statistics (on Passed Students)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 (rows)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 (Average Grade)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85.00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Minimum Grade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 (Mark)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Grade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 (Carlo)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8 Output: Performance Category (Rule Engine)</w:t>
      </w:r>
    </w:p>
    <w:p>
      <w:r>
        <w:rPr>
          <w:b/>
          <w:bCs/>
          <w:sz w:val="20"/>
          <w:szCs w:val="20"/>
        </w:rPr>
        <w:t xml:space="preserve">Rules applied: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$Grade$ &gt;= 90  =&gt;  "Excellent"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$Grade$ &gt;= 80  =&gt;  "Good"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$Grade$ &gt;= 75  =&gt;  "Satisfactory"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TRUE  =&gt;  "Needs Improvement"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Satisfactory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9 Output: GroupBy (Count per Performance 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11 Output: Sorted by Grade (Descending)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⭐ Carlo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BSIT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Satisfactory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Guide Questions (Analysis)</w:t>
      </w:r>
    </w:p>
    <w:p>
      <w:pPr>
        <w:pStyle w:val="Heading2"/>
      </w:pPr>
      <w:r>
        <w:t xml:space="preserve">Q1: Who has the highest grade?</w:t>
      </w:r>
    </w:p>
    <w:p>
      <w:r>
        <w:rPr>
          <w:b/>
          <w:bCs/>
          <w:color w:val="2E74B5"/>
          <w:sz w:val="22"/>
          <w:szCs w:val="22"/>
        </w:rPr>
        <w:t xml:space="preserve">Carlo </w:t>
      </w:r>
      <w:r>
        <w:rPr>
          <w:sz w:val="22"/>
          <w:szCs w:val="22"/>
        </w:rPr>
        <w:t xml:space="preserve">has the highest grade of </w:t>
      </w:r>
      <w:r>
        <w:rPr>
          <w:b/>
          <w:bCs/>
          <w:sz w:val="22"/>
          <w:szCs w:val="22"/>
        </w:rPr>
        <w:t xml:space="preserve">92</w:t>
      </w:r>
      <w:r>
        <w:rPr>
          <w:sz w:val="22"/>
          <w:szCs w:val="22"/>
        </w:rPr>
        <w:t xml:space="preserve"> — classified as </w:t>
      </w:r>
      <w:r>
        <w:rPr>
          <w:b/>
          <w:bCs/>
          <w:color w:val="375623"/>
          <w:sz w:val="22"/>
          <w:szCs w:val="22"/>
        </w:rPr>
        <w:t xml:space="preserve">Excellent</w:t>
      </w:r>
      <w:r>
        <w:rPr>
          <w:sz w:val="22"/>
          <w:szCs w:val="22"/>
        </w:rPr>
        <w:t xml:space="preserve"> performance.</w:t>
      </w:r>
    </w:p>
    <w:p>
      <w:r>
        <w:t xml:space="preserve"/>
      </w:r>
    </w:p>
    <w:p>
      <w:pPr>
        <w:pStyle w:val="Heading2"/>
      </w:pPr>
      <w:r>
        <w:t xml:space="preserve">Q2: What is the average grade of passed students?</w:t>
      </w:r>
    </w:p>
    <w:p>
      <w:r>
        <w:rPr>
          <w:sz w:val="22"/>
          <w:szCs w:val="22"/>
        </w:rPr>
        <w:t xml:space="preserve">The average (mean) grade of the 4 passed students is </w:t>
      </w:r>
      <w:r>
        <w:rPr>
          <w:b/>
          <w:bCs/>
          <w:color w:val="2E74B5"/>
          <w:sz w:val="22"/>
          <w:szCs w:val="22"/>
        </w:rPr>
        <w:t xml:space="preserve">85.00</w:t>
      </w:r>
      <w:r>
        <w:rPr>
          <w:sz w:val="22"/>
          <w:szCs w:val="22"/>
        </w:rPr>
        <w:t xml:space="preserve">.</w:t>
      </w:r>
    </w:p>
    <w:p>
      <w:r>
        <w:rPr>
          <w:i/>
          <w:iCs/>
          <w:color w:val="595959"/>
          <w:sz w:val="20"/>
          <w:szCs w:val="20"/>
        </w:rPr>
        <w:t xml:space="preserve">Computation: (89 + 75 + 92 + 84) ÷ 4 = 340 ÷ 4 = 85.00</w:t>
      </w:r>
    </w:p>
    <w:p>
      <w:r>
        <w:t xml:space="preserve"/>
      </w:r>
    </w:p>
    <w:p>
      <w:pPr>
        <w:pStyle w:val="Heading2"/>
      </w:pPr>
      <w:r>
        <w:t xml:space="preserve">Q3: Which performance category is most common?</w:t>
      </w:r>
    </w:p>
    <w:p>
      <w:r>
        <w:rPr>
          <w:b/>
          <w:bCs/>
          <w:color w:val="2E74B5"/>
          <w:sz w:val="22"/>
          <w:szCs w:val="22"/>
        </w:rPr>
        <w:t xml:space="preserve">"Good"</w:t>
      </w:r>
      <w:r>
        <w:rPr>
          <w:sz w:val="22"/>
          <w:szCs w:val="22"/>
        </w:rPr>
        <w:t xml:space="preserve"> is the most common performance category, with </w:t>
      </w:r>
      <w:r>
        <w:rPr>
          <w:b/>
          <w:bCs/>
          <w:sz w:val="22"/>
          <w:szCs w:val="22"/>
        </w:rPr>
        <w:t xml:space="preserve">2 students</w:t>
      </w:r>
      <w:r>
        <w:rPr>
          <w:sz w:val="22"/>
          <w:szCs w:val="22"/>
        </w:rPr>
        <w:t xml:space="preserve"> (Ana with 89, and Niko with 84).</w:t>
      </w:r>
    </w:p>
    <w:p>
      <w:r>
        <w:t xml:space="preserve"/>
      </w:r>
    </w:p>
    <w:p>
      <w:pPr>
        <w:pStyle w:val="Heading2"/>
      </w:pPr>
      <w:r>
        <w:t xml:space="preserve">Q4: What insight can you derive from the data?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4 students who passed are from BSIT, while both BSCS students (Liza and Jane) failed, suggesting a possible course-level performance gap.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average grade of 85.00 among passed students indicates generally strong academic performance within the passing group.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passed student falls in the "Needs Improvement" category, which means all passing students are performing at a Satisfactory level or above.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Carlo stands out as the top performer (Excellent), while Mark (75) narrowly passed and may benefit from additional academic support.</w:t>
      </w:r>
    </w:p>
    <w:p>
      <w:r>
        <w:t xml:space="preserve"/>
      </w:r>
    </w:p>
    <w:p>
      <w:pPr>
        <w:pStyle w:val="Heading1"/>
      </w:pPr>
      <w:r>
        <w:t xml:space="preserve">Reflection</w:t>
      </w:r>
    </w:p>
    <w:p>
      <w:r>
        <w:rPr>
          <w:sz w:val="22"/>
          <w:szCs w:val="22"/>
        </w:rPr>
        <w:t xml:space="preserve">This KNIME Laboratory Activity gave me hands-on experience in building a data analysis workflow from scratch. I learned how to import a CSV dataset, clean and filter data, generate descriptive statistics, and categorize records using the Rule Engine node — all without writing a single line of code. The visual, node-based interface of KNIME made it easy to understand how data flows through each transformation step. Working through this activity helped me appreciate how tools like KNIME can simplify real-world data processing tasks such as student performance analysis. Overall, this activity strengthened my confidence in using KNIME as a practical data analytics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2026-05-06T05:53:08.042Z</dcterms:created>
  <dcterms:modified xsi:type="dcterms:W3CDTF">2026-05-06T05:53:08.042Z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