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a85ee67871f5681ed5409cf636455fa3fce27c"/>
    <w:p>
      <w:pPr>
        <w:pStyle w:val="Heading1"/>
      </w:pPr>
      <w:r>
        <w:t xml:space="preserve">Title page (</w:t>
      </w:r>
      <w:r>
        <w:rPr>
          <w:iCs/>
          <w:i/>
        </w:rPr>
        <w:t xml:space="preserve">Foreign Language Annals</w:t>
      </w:r>
      <w:r>
        <w:t xml:space="preserve"> </w:t>
      </w:r>
      <w:r>
        <w:t xml:space="preserve">/ Wiley ScholarOne file 1 of 2)</w:t>
      </w:r>
    </w:p>
    <w:p>
      <w:pPr>
        <w:pStyle w:val="FirstParagraph"/>
      </w:pPr>
      <w:r>
        <w:t xml:space="preserve">Upload this with names. Upload the anonymized manuscript</w:t>
      </w:r>
      <w:r>
        <w:t xml:space="preserve"> </w:t>
      </w:r>
      <w:r>
        <w:rPr>
          <w:bCs/>
          <w:b/>
        </w:rPr>
        <w:t xml:space="preserve">without</w:t>
      </w:r>
      <w:r>
        <w:t xml:space="preserve"> </w:t>
      </w:r>
      <w:r>
        <w:t xml:space="preserve">this block. Double-blind review.</w:t>
      </w:r>
    </w:p>
    <w:p>
      <w:pPr>
        <w:pStyle w:val="BodyText"/>
      </w:pPr>
      <w:r>
        <w:rPr>
          <w:bCs/>
          <w:b/>
        </w:rPr>
        <w:t xml:space="preserve">Journal.</w:t>
      </w:r>
      <w:r>
        <w:t xml:space="preserve"> </w:t>
      </w:r>
      <w:r>
        <w:rPr>
          <w:iCs/>
          <w:i/>
        </w:rPr>
        <w:t xml:space="preserve">Foreign Language Annals</w:t>
      </w:r>
      <w:r>
        <w:t xml:space="preserve"> </w:t>
      </w:r>
      <w:r>
        <w:t xml:space="preserve">(ACTFL / Wiley)</w:t>
      </w:r>
    </w:p>
    <w:p>
      <w:pPr>
        <w:pStyle w:val="BodyText"/>
      </w:pPr>
      <w:r>
        <w:rPr>
          <w:bCs/>
          <w:b/>
        </w:rPr>
        <w:t xml:space="preserve">Article type.</w:t>
      </w:r>
      <w:r>
        <w:t xml:space="preserve"> </w:t>
      </w:r>
      <w:r>
        <w:t xml:space="preserve">Original empirical article</w:t>
      </w:r>
    </w:p>
    <w:p>
      <w:pPr>
        <w:pStyle w:val="BodyText"/>
      </w:pPr>
      <w:r>
        <w:rPr>
          <w:bCs/>
          <w:b/>
        </w:rPr>
        <w:t xml:space="preserve">Title.</w:t>
      </w:r>
      <w:r>
        <w:t xml:space="preserve"> </w:t>
      </w:r>
      <w:r>
        <w:t xml:space="preserve">Home conditions and platform access in a 2022 online Chinese questionnaire</w:t>
      </w:r>
    </w:p>
    <w:p>
      <w:pPr>
        <w:pStyle w:val="BodyText"/>
      </w:pPr>
      <w:r>
        <w:rPr>
          <w:bCs/>
          <w:b/>
        </w:rPr>
        <w:t xml:space="preserve">Short title / running head.</w:t>
      </w:r>
      <w:r>
        <w:t xml:space="preserve"> </w:t>
      </w:r>
      <w:r>
        <w:t xml:space="preserve">Home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r>
        <w:br/>
      </w:r>
      <w:r>
        <w:t xml:space="preserve">ORCID:</w:t>
      </w:r>
      <w:r>
        <w:t xml:space="preserve"> </w:t>
      </w:r>
      <w:r>
        <w:rPr>
          <w:rStyle w:val="VerbatimChar"/>
        </w:rPr>
        <w:t xml:space="preserve">[ADD IF HELD]</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r>
        <w:br/>
      </w:r>
      <w:r>
        <w:t xml:space="preserve">ORCID:</w:t>
      </w:r>
      <w:r>
        <w:t xml:space="preserve"> </w:t>
      </w:r>
      <w:r>
        <w:rPr>
          <w:rStyle w:val="VerbatimChar"/>
        </w:rPr>
        <w:t xml:space="preserve">[ADD IF HELD]</w:t>
      </w:r>
    </w:p>
    <w:p>
      <w:pPr>
        <w:pStyle w:val="BodyText"/>
      </w:pPr>
      <w:r>
        <w:rPr>
          <w:bCs/>
          <w:b/>
        </w:rPr>
        <w:t xml:space="preserve">Xu Yiru (徐翌茹)</w:t>
      </w:r>
      <w:r>
        <w:br/>
      </w:r>
      <w:r>
        <w:t xml:space="preserve">School of Foreign Languages, Sun Yat-sen University, Guangzhou, China</w:t>
      </w:r>
      <w:r>
        <w:br/>
      </w:r>
      <w:r>
        <w:t xml:space="preserve">Email: xuyiru@mail.sysu.edu.cn</w:t>
      </w:r>
      <w:r>
        <w:br/>
      </w:r>
      <w:r>
        <w:t xml:space="preserve">ORCID:</w:t>
      </w:r>
      <w:r>
        <w:t xml:space="preserve"> </w:t>
      </w:r>
      <w:r>
        <w:rPr>
          <w:rStyle w:val="VerbatimChar"/>
        </w:rPr>
        <w:t xml:space="preserve">[ADD IF HELD]</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The authors received no financial support for the research, authorship, or publication of this article.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 If the manuscript is accepted, the authors will consider depositing the de-identified files in a language-research repository such as IRIS.</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 Do not invent one. Institutional guidance on retrospective review or exemption is being sought before ScholarOne upload if the editors require a protocol number.</w:t>
      </w:r>
    </w:p>
    <w:p>
      <w:pPr>
        <w:pStyle w:val="BodyText"/>
      </w:pPr>
      <w:r>
        <w:rPr>
          <w:bCs/>
          <w:b/>
        </w:rPr>
        <w:t xml:space="preserve">Use of generative AI.</w:t>
      </w:r>
      <w:r>
        <w:t xml:space="preserve"> </w:t>
      </w:r>
      <w:r>
        <w:t xml:space="preserve">Generative AI tools were used only to help edit the English of the manuscript. They were not used to generate data, statistical results, interview quotations, figures that report results, or bibliographic sources. All analyses were run from the retained questionnaire file. Cited sources were checked against Crossref.</w:t>
      </w:r>
    </w:p>
    <w:p>
      <w:pPr>
        <w:pStyle w:val="BodyText"/>
      </w:pPr>
      <w:r>
        <w:rPr>
          <w:bCs/>
          <w:b/>
        </w:rPr>
        <w:t xml:space="preserve">ACTFL membership.</w:t>
      </w:r>
      <w:r>
        <w:t xml:space="preserve"> </w:t>
      </w:r>
      <w:r>
        <w:t xml:space="preserve">At least one author will hold ACTFL membership before final acceptance if the journal requires it. Do not claim current membership until a named author has joined.</w:t>
      </w:r>
    </w:p>
    <w:p>
      <w:pPr>
        <w:pStyle w:val="BodyText"/>
      </w:pPr>
      <w:r>
        <w:rPr>
          <w:bCs/>
          <w:b/>
        </w:rPr>
        <w:t xml:space="preserve">Manuscript inventory.</w:t>
      </w:r>
      <w:r>
        <w:t xml:space="preserve"> </w:t>
      </w:r>
      <w:r>
        <w:t xml:space="preserve">One anonymized manuscript (abstract, body, four tables, APA references). American English. APA 7th. The live title is</w:t>
      </w:r>
      <w:r>
        <w:t xml:space="preserve"> </w:t>
      </w:r>
      <w:r>
        <w:rPr>
          <w:iCs/>
          <w:i/>
        </w:rPr>
        <w:t xml:space="preserve">Home conditions and platform access in a 2022 online Chinese questionnaire</w:t>
      </w:r>
      <w:r>
        <w:t xml:space="preserve">.</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 Do not put rank on the byline unless she asks.</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2026-08-24T08:35:45Z</dcterms:created>
  <dcterms:modified xsi:type="dcterms:W3CDTF">2026-08-24T08:35:45Z</dcterms:modified>
</cp:coreProperties>
</file>

<file path=docProps/custom.xml><?xml version="1.0" encoding="utf-8"?>
<Properties xmlns="http://schemas.openxmlformats.org/officeDocument/2006/custom-properties" xmlns:vt="http://schemas.openxmlformats.org/officeDocument/2006/docPropsVTypes"/>
</file>