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F7F" w:rsidRPr="009E1D0D" w:rsidRDefault="00100F7F" w:rsidP="000F7567">
      <w:pPr>
        <w:ind w:firstLine="284"/>
        <w:jc w:val="right"/>
        <w:rPr>
          <w:rFonts w:ascii="Times New Roman" w:hAnsi="Times New Roman" w:cs="Times New Roman"/>
          <w:b/>
          <w:sz w:val="28"/>
          <w:szCs w:val="28"/>
        </w:rPr>
      </w:pPr>
      <w:r w:rsidRPr="009E1D0D">
        <w:rPr>
          <w:rFonts w:ascii="Times New Roman" w:hAnsi="Times New Roman" w:cs="Times New Roman"/>
          <w:b/>
          <w:sz w:val="28"/>
          <w:szCs w:val="28"/>
        </w:rPr>
        <w:t>Хачатрян Кристине, КЭО 2 курс магистратура.</w:t>
      </w:r>
    </w:p>
    <w:p w:rsidR="000F7567" w:rsidRPr="009E1D0D" w:rsidRDefault="000F7567" w:rsidP="000F7567">
      <w:pPr>
        <w:ind w:firstLine="284"/>
        <w:jc w:val="right"/>
        <w:rPr>
          <w:rFonts w:ascii="Times New Roman" w:hAnsi="Times New Roman" w:cs="Times New Roman"/>
          <w:b/>
          <w:sz w:val="28"/>
          <w:szCs w:val="28"/>
        </w:rPr>
      </w:pPr>
    </w:p>
    <w:p w:rsidR="00100F7F" w:rsidRPr="009E1D0D" w:rsidRDefault="00100F7F" w:rsidP="00100F7F">
      <w:pPr>
        <w:shd w:val="clear" w:color="auto" w:fill="FFFFFF"/>
        <w:spacing w:before="150" w:after="225" w:line="240" w:lineRule="auto"/>
        <w:outlineLvl w:val="1"/>
        <w:rPr>
          <w:rFonts w:ascii="Times New Roman" w:eastAsia="Times New Roman" w:hAnsi="Times New Roman" w:cs="Times New Roman"/>
          <w:b/>
          <w:bCs/>
          <w:sz w:val="28"/>
          <w:szCs w:val="28"/>
        </w:rPr>
      </w:pPr>
      <w:r w:rsidRPr="009E1D0D">
        <w:rPr>
          <w:rFonts w:ascii="Times New Roman" w:eastAsia="Times New Roman" w:hAnsi="Times New Roman" w:cs="Times New Roman"/>
          <w:b/>
          <w:bCs/>
          <w:sz w:val="28"/>
          <w:szCs w:val="28"/>
        </w:rPr>
        <w:t>Задание 2.1 ВСР</w:t>
      </w:r>
    </w:p>
    <w:p w:rsidR="00100F7F" w:rsidRPr="009E1D0D" w:rsidRDefault="00100F7F" w:rsidP="00100F7F">
      <w:pPr>
        <w:shd w:val="clear" w:color="auto" w:fill="FFFFFF"/>
        <w:spacing w:after="150" w:line="240" w:lineRule="auto"/>
        <w:rPr>
          <w:rFonts w:ascii="Times New Roman" w:eastAsia="Times New Roman" w:hAnsi="Times New Roman" w:cs="Times New Roman"/>
          <w:sz w:val="28"/>
          <w:szCs w:val="28"/>
        </w:rPr>
      </w:pPr>
      <w:r w:rsidRPr="009E1D0D">
        <w:rPr>
          <w:rFonts w:ascii="Times New Roman" w:eastAsia="Times New Roman" w:hAnsi="Times New Roman" w:cs="Times New Roman"/>
          <w:sz w:val="28"/>
          <w:szCs w:val="28"/>
        </w:rPr>
        <w:t>1.1. Изучите классификацию</w:t>
      </w:r>
      <w:r w:rsidR="000F7567" w:rsidRPr="009E1D0D">
        <w:rPr>
          <w:rFonts w:ascii="Times New Roman" w:eastAsia="Times New Roman" w:hAnsi="Times New Roman" w:cs="Times New Roman"/>
          <w:sz w:val="28"/>
          <w:szCs w:val="28"/>
        </w:rPr>
        <w:t xml:space="preserve"> методов научного исследования,</w:t>
      </w:r>
      <w:r w:rsidRPr="009E1D0D">
        <w:rPr>
          <w:rFonts w:ascii="Times New Roman" w:eastAsia="Times New Roman" w:hAnsi="Times New Roman" w:cs="Times New Roman"/>
          <w:sz w:val="28"/>
          <w:szCs w:val="28"/>
        </w:rPr>
        <w:t xml:space="preserve"> </w:t>
      </w:r>
      <w:r w:rsidR="008F50F5" w:rsidRPr="009E1D0D">
        <w:rPr>
          <w:rFonts w:ascii="Times New Roman" w:eastAsia="Times New Roman" w:hAnsi="Times New Roman" w:cs="Times New Roman"/>
          <w:sz w:val="28"/>
          <w:szCs w:val="28"/>
        </w:rPr>
        <w:t>заполните</w:t>
      </w:r>
      <w:r w:rsidRPr="009E1D0D">
        <w:rPr>
          <w:rFonts w:ascii="Times New Roman" w:eastAsia="Times New Roman" w:hAnsi="Times New Roman" w:cs="Times New Roman"/>
          <w:sz w:val="28"/>
          <w:szCs w:val="28"/>
        </w:rPr>
        <w:t xml:space="preserve"> таблицу:</w:t>
      </w:r>
    </w:p>
    <w:tbl>
      <w:tblPr>
        <w:tblStyle w:val="a4"/>
        <w:tblW w:w="0" w:type="auto"/>
        <w:tblLook w:val="04A0" w:firstRow="1" w:lastRow="0" w:firstColumn="1" w:lastColumn="0" w:noHBand="0" w:noVBand="1"/>
      </w:tblPr>
      <w:tblGrid>
        <w:gridCol w:w="3115"/>
        <w:gridCol w:w="3115"/>
        <w:gridCol w:w="3115"/>
      </w:tblGrid>
      <w:tr w:rsidR="00652D00" w:rsidRPr="009E1D0D" w:rsidTr="00652D00">
        <w:tc>
          <w:tcPr>
            <w:tcW w:w="3115" w:type="dxa"/>
          </w:tcPr>
          <w:p w:rsidR="00100F7F" w:rsidRPr="009E1D0D" w:rsidRDefault="00100F7F" w:rsidP="00652D00">
            <w:pPr>
              <w:spacing w:after="150" w:line="240" w:lineRule="auto"/>
              <w:rPr>
                <w:rFonts w:ascii="Times New Roman" w:eastAsia="Times New Roman" w:hAnsi="Times New Roman" w:cs="Times New Roman"/>
                <w:sz w:val="28"/>
                <w:szCs w:val="28"/>
              </w:rPr>
            </w:pPr>
            <w:r w:rsidRPr="009E1D0D">
              <w:rPr>
                <w:rFonts w:ascii="Times New Roman" w:eastAsia="Times New Roman" w:hAnsi="Times New Roman" w:cs="Times New Roman"/>
                <w:sz w:val="28"/>
                <w:szCs w:val="28"/>
              </w:rPr>
              <w:t>Применяемый метод</w:t>
            </w:r>
          </w:p>
        </w:tc>
        <w:tc>
          <w:tcPr>
            <w:tcW w:w="3115" w:type="dxa"/>
          </w:tcPr>
          <w:p w:rsidR="00100F7F" w:rsidRPr="009E1D0D" w:rsidRDefault="00100F7F" w:rsidP="00652D00">
            <w:pPr>
              <w:spacing w:after="150" w:line="240" w:lineRule="auto"/>
              <w:rPr>
                <w:rFonts w:ascii="Times New Roman" w:eastAsia="Times New Roman" w:hAnsi="Times New Roman" w:cs="Times New Roman"/>
                <w:sz w:val="28"/>
                <w:szCs w:val="28"/>
              </w:rPr>
            </w:pPr>
            <w:r w:rsidRPr="009E1D0D">
              <w:rPr>
                <w:rFonts w:ascii="Times New Roman" w:eastAsia="Times New Roman" w:hAnsi="Times New Roman" w:cs="Times New Roman"/>
                <w:sz w:val="28"/>
                <w:szCs w:val="28"/>
              </w:rPr>
              <w:t>Расшифровка термина</w:t>
            </w:r>
          </w:p>
        </w:tc>
        <w:tc>
          <w:tcPr>
            <w:tcW w:w="3115" w:type="dxa"/>
          </w:tcPr>
          <w:p w:rsidR="00100F7F" w:rsidRPr="009E1D0D" w:rsidRDefault="00100F7F" w:rsidP="00652D00">
            <w:pPr>
              <w:spacing w:after="150" w:line="240" w:lineRule="auto"/>
              <w:rPr>
                <w:rFonts w:ascii="Times New Roman" w:eastAsia="Times New Roman" w:hAnsi="Times New Roman" w:cs="Times New Roman"/>
                <w:sz w:val="28"/>
                <w:szCs w:val="28"/>
              </w:rPr>
            </w:pPr>
            <w:r w:rsidRPr="009E1D0D">
              <w:rPr>
                <w:rFonts w:ascii="Times New Roman" w:eastAsia="Times New Roman" w:hAnsi="Times New Roman" w:cs="Times New Roman"/>
                <w:sz w:val="28"/>
                <w:szCs w:val="28"/>
              </w:rPr>
              <w:t>Наглядный пример</w:t>
            </w:r>
          </w:p>
        </w:tc>
      </w:tr>
    </w:tbl>
    <w:p w:rsidR="008F50F5" w:rsidRPr="009E1D0D" w:rsidRDefault="008F50F5" w:rsidP="00100F7F">
      <w:pPr>
        <w:shd w:val="clear" w:color="auto" w:fill="FFFFFF"/>
        <w:spacing w:after="150" w:line="240" w:lineRule="auto"/>
        <w:rPr>
          <w:rFonts w:ascii="Times New Roman" w:eastAsia="Times New Roman" w:hAnsi="Times New Roman" w:cs="Times New Roman"/>
          <w:sz w:val="28"/>
          <w:szCs w:val="28"/>
        </w:rPr>
      </w:pPr>
    </w:p>
    <w:p w:rsidR="00100F7F" w:rsidRPr="009E1D0D" w:rsidRDefault="00100F7F" w:rsidP="00100F7F">
      <w:pPr>
        <w:shd w:val="clear" w:color="auto" w:fill="FFFFFF"/>
        <w:spacing w:after="150" w:line="240" w:lineRule="auto"/>
        <w:rPr>
          <w:rFonts w:ascii="Times New Roman" w:eastAsia="Times New Roman" w:hAnsi="Times New Roman" w:cs="Times New Roman"/>
          <w:sz w:val="28"/>
          <w:szCs w:val="28"/>
        </w:rPr>
      </w:pPr>
      <w:r w:rsidRPr="009E1D0D">
        <w:rPr>
          <w:rFonts w:ascii="Times New Roman" w:eastAsia="Times New Roman" w:hAnsi="Times New Roman" w:cs="Times New Roman"/>
          <w:sz w:val="28"/>
          <w:szCs w:val="28"/>
        </w:rPr>
        <w:t>1.1. Выбрать, какие методы научного исследования будут применяться в вашей выпускной работе. Сделайте презентацию об этих методах.</w:t>
      </w:r>
    </w:p>
    <w:p w:rsidR="008F50F5" w:rsidRPr="009E1D0D" w:rsidRDefault="008F50F5" w:rsidP="00100F7F">
      <w:pPr>
        <w:shd w:val="clear" w:color="auto" w:fill="FFFFFF"/>
        <w:spacing w:after="150" w:line="240" w:lineRule="auto"/>
        <w:rPr>
          <w:rFonts w:ascii="Times New Roman" w:eastAsia="Times New Roman" w:hAnsi="Times New Roman" w:cs="Times New Roman"/>
          <w:sz w:val="28"/>
          <w:szCs w:val="28"/>
        </w:rPr>
      </w:pPr>
    </w:p>
    <w:p w:rsidR="00100F7F" w:rsidRPr="009E1D0D" w:rsidRDefault="00100F7F" w:rsidP="00100F7F">
      <w:pPr>
        <w:shd w:val="clear" w:color="auto" w:fill="FFFFFF"/>
        <w:spacing w:after="150" w:line="240" w:lineRule="auto"/>
        <w:rPr>
          <w:rFonts w:ascii="Times New Roman" w:eastAsia="Times New Roman" w:hAnsi="Times New Roman" w:cs="Times New Roman"/>
          <w:sz w:val="28"/>
          <w:szCs w:val="28"/>
        </w:rPr>
      </w:pPr>
      <w:r w:rsidRPr="009E1D0D">
        <w:rPr>
          <w:rFonts w:ascii="Times New Roman" w:eastAsia="Times New Roman" w:hAnsi="Times New Roman" w:cs="Times New Roman"/>
          <w:b/>
          <w:bCs/>
          <w:sz w:val="28"/>
          <w:szCs w:val="28"/>
        </w:rPr>
        <w:t>Форма отчетности</w:t>
      </w:r>
    </w:p>
    <w:p w:rsidR="00100F7F" w:rsidRPr="009E1D0D" w:rsidRDefault="00100F7F" w:rsidP="005507F7">
      <w:pPr>
        <w:shd w:val="clear" w:color="auto" w:fill="FFFFFF"/>
        <w:spacing w:after="150" w:line="240" w:lineRule="auto"/>
        <w:rPr>
          <w:rFonts w:ascii="Times New Roman" w:eastAsia="Times New Roman" w:hAnsi="Times New Roman" w:cs="Times New Roman"/>
          <w:sz w:val="28"/>
          <w:szCs w:val="28"/>
        </w:rPr>
      </w:pPr>
      <w:r w:rsidRPr="009E1D0D">
        <w:rPr>
          <w:rFonts w:ascii="Times New Roman" w:eastAsia="Times New Roman" w:hAnsi="Times New Roman" w:cs="Times New Roman"/>
          <w:sz w:val="28"/>
          <w:szCs w:val="28"/>
        </w:rPr>
        <w:t>Конспект или презентация (опубликовать в электронном портфолио, ссылка в отчете)</w:t>
      </w:r>
    </w:p>
    <w:p w:rsidR="005447EA" w:rsidRPr="009E1D0D" w:rsidRDefault="005447EA" w:rsidP="00100F7F">
      <w:pPr>
        <w:rPr>
          <w:rFonts w:ascii="Times New Roman" w:hAnsi="Times New Roman" w:cs="Times New Roman"/>
          <w:sz w:val="28"/>
          <w:szCs w:val="28"/>
        </w:rPr>
      </w:pPr>
    </w:p>
    <w:p w:rsidR="004301C8" w:rsidRPr="009E1D0D" w:rsidRDefault="00652D00" w:rsidP="004301C8">
      <w:pPr>
        <w:pStyle w:val="a5"/>
        <w:numPr>
          <w:ilvl w:val="1"/>
          <w:numId w:val="19"/>
        </w:numPr>
        <w:shd w:val="clear" w:color="auto" w:fill="FFFFFF"/>
        <w:spacing w:after="150" w:line="240" w:lineRule="auto"/>
        <w:jc w:val="center"/>
        <w:rPr>
          <w:rFonts w:ascii="Times New Roman" w:eastAsia="Times New Roman" w:hAnsi="Times New Roman" w:cs="Times New Roman"/>
          <w:b/>
          <w:sz w:val="28"/>
          <w:szCs w:val="28"/>
        </w:rPr>
      </w:pPr>
      <w:r w:rsidRPr="009E1D0D">
        <w:rPr>
          <w:rFonts w:ascii="Times New Roman" w:eastAsia="Times New Roman" w:hAnsi="Times New Roman" w:cs="Times New Roman"/>
          <w:b/>
          <w:sz w:val="28"/>
          <w:szCs w:val="28"/>
        </w:rPr>
        <w:t>Изучите классификацию методов научного исследования, заполните таблицу:</w:t>
      </w:r>
    </w:p>
    <w:p w:rsidR="004301C8" w:rsidRPr="009E1D0D" w:rsidRDefault="004301C8" w:rsidP="004301C8">
      <w:pPr>
        <w:pStyle w:val="3"/>
        <w:numPr>
          <w:ilvl w:val="0"/>
          <w:numId w:val="20"/>
        </w:numPr>
        <w:shd w:val="clear" w:color="auto" w:fill="FFFFFF"/>
        <w:spacing w:before="0" w:after="225" w:line="420" w:lineRule="atLeast"/>
        <w:rPr>
          <w:rFonts w:ascii="Times New Roman" w:hAnsi="Times New Roman" w:cs="Times New Roman"/>
          <w:color w:val="auto"/>
          <w:sz w:val="28"/>
          <w:szCs w:val="28"/>
        </w:rPr>
      </w:pPr>
      <w:r w:rsidRPr="009E1D0D">
        <w:rPr>
          <w:rFonts w:ascii="Times New Roman" w:hAnsi="Times New Roman" w:cs="Times New Roman"/>
          <w:b/>
          <w:bCs/>
          <w:color w:val="auto"/>
          <w:sz w:val="28"/>
          <w:szCs w:val="28"/>
        </w:rPr>
        <w:t>Методы эмпирического уровня.</w:t>
      </w:r>
    </w:p>
    <w:p w:rsidR="004301C8" w:rsidRPr="009E1D0D" w:rsidRDefault="004301C8" w:rsidP="004301C8">
      <w:pPr>
        <w:pStyle w:val="3"/>
        <w:numPr>
          <w:ilvl w:val="0"/>
          <w:numId w:val="20"/>
        </w:numPr>
        <w:shd w:val="clear" w:color="auto" w:fill="FFFFFF"/>
        <w:spacing w:before="0" w:after="225" w:line="420" w:lineRule="atLeast"/>
        <w:rPr>
          <w:rFonts w:ascii="Times New Roman" w:hAnsi="Times New Roman" w:cs="Times New Roman"/>
          <w:color w:val="auto"/>
          <w:sz w:val="28"/>
          <w:szCs w:val="28"/>
        </w:rPr>
      </w:pPr>
      <w:r w:rsidRPr="009E1D0D">
        <w:rPr>
          <w:rFonts w:ascii="Times New Roman" w:hAnsi="Times New Roman" w:cs="Times New Roman"/>
          <w:b/>
          <w:bCs/>
          <w:color w:val="auto"/>
          <w:sz w:val="28"/>
          <w:szCs w:val="28"/>
        </w:rPr>
        <w:t>Методы экспериментально-теоретического уровня.</w:t>
      </w:r>
    </w:p>
    <w:p w:rsidR="004301C8" w:rsidRPr="009E1D0D" w:rsidRDefault="004301C8" w:rsidP="004301C8">
      <w:pPr>
        <w:pStyle w:val="3"/>
        <w:numPr>
          <w:ilvl w:val="0"/>
          <w:numId w:val="20"/>
        </w:numPr>
        <w:shd w:val="clear" w:color="auto" w:fill="FFFFFF"/>
        <w:spacing w:before="0" w:after="225" w:line="420" w:lineRule="atLeast"/>
        <w:rPr>
          <w:rFonts w:ascii="Times New Roman" w:hAnsi="Times New Roman" w:cs="Times New Roman"/>
          <w:color w:val="auto"/>
          <w:sz w:val="28"/>
          <w:szCs w:val="28"/>
        </w:rPr>
      </w:pPr>
      <w:r w:rsidRPr="009E1D0D">
        <w:rPr>
          <w:rFonts w:ascii="Times New Roman" w:hAnsi="Times New Roman" w:cs="Times New Roman"/>
          <w:b/>
          <w:bCs/>
          <w:color w:val="auto"/>
          <w:sz w:val="28"/>
          <w:szCs w:val="28"/>
        </w:rPr>
        <w:t>Методы теоретического уровня.</w:t>
      </w:r>
    </w:p>
    <w:p w:rsidR="004301C8" w:rsidRPr="009E1D0D" w:rsidRDefault="004301C8" w:rsidP="004301C8">
      <w:pPr>
        <w:pStyle w:val="3"/>
        <w:numPr>
          <w:ilvl w:val="0"/>
          <w:numId w:val="20"/>
        </w:numPr>
        <w:shd w:val="clear" w:color="auto" w:fill="FFFFFF"/>
        <w:spacing w:before="0" w:after="225" w:line="420" w:lineRule="atLeast"/>
        <w:rPr>
          <w:rFonts w:ascii="Times New Roman" w:hAnsi="Times New Roman" w:cs="Times New Roman"/>
          <w:color w:val="auto"/>
          <w:sz w:val="28"/>
          <w:szCs w:val="28"/>
        </w:rPr>
      </w:pPr>
      <w:r w:rsidRPr="009E1D0D">
        <w:rPr>
          <w:rFonts w:ascii="Times New Roman" w:hAnsi="Times New Roman" w:cs="Times New Roman"/>
          <w:b/>
          <w:bCs/>
          <w:color w:val="auto"/>
          <w:sz w:val="28"/>
          <w:szCs w:val="28"/>
        </w:rPr>
        <w:t>Философские методы.</w:t>
      </w:r>
    </w:p>
    <w:p w:rsidR="004301C8" w:rsidRPr="009E1D0D" w:rsidRDefault="004301C8" w:rsidP="004301C8">
      <w:pPr>
        <w:pStyle w:val="3"/>
        <w:numPr>
          <w:ilvl w:val="0"/>
          <w:numId w:val="20"/>
        </w:numPr>
        <w:shd w:val="clear" w:color="auto" w:fill="FFFFFF"/>
        <w:spacing w:before="0" w:after="225" w:line="420" w:lineRule="atLeast"/>
        <w:rPr>
          <w:rFonts w:ascii="Times New Roman" w:hAnsi="Times New Roman" w:cs="Times New Roman"/>
          <w:b/>
          <w:bCs/>
          <w:color w:val="auto"/>
          <w:sz w:val="28"/>
          <w:szCs w:val="28"/>
        </w:rPr>
      </w:pPr>
      <w:r w:rsidRPr="009E1D0D">
        <w:rPr>
          <w:rFonts w:ascii="Times New Roman" w:hAnsi="Times New Roman" w:cs="Times New Roman"/>
          <w:b/>
          <w:bCs/>
          <w:color w:val="auto"/>
          <w:sz w:val="28"/>
          <w:szCs w:val="28"/>
        </w:rPr>
        <w:t>Общенаучные методы.</w:t>
      </w:r>
    </w:p>
    <w:p w:rsidR="004301C8" w:rsidRPr="009E1D0D" w:rsidRDefault="004301C8" w:rsidP="004301C8">
      <w:pPr>
        <w:pStyle w:val="3"/>
        <w:numPr>
          <w:ilvl w:val="0"/>
          <w:numId w:val="20"/>
        </w:numPr>
        <w:shd w:val="clear" w:color="auto" w:fill="FFFFFF"/>
        <w:spacing w:before="0" w:after="225" w:line="420" w:lineRule="atLeast"/>
        <w:rPr>
          <w:rFonts w:ascii="Times New Roman" w:hAnsi="Times New Roman" w:cs="Times New Roman"/>
          <w:color w:val="auto"/>
          <w:sz w:val="28"/>
          <w:szCs w:val="28"/>
        </w:rPr>
      </w:pPr>
      <w:r w:rsidRPr="009E1D0D">
        <w:rPr>
          <w:rFonts w:ascii="Times New Roman" w:hAnsi="Times New Roman" w:cs="Times New Roman"/>
          <w:b/>
          <w:bCs/>
          <w:color w:val="auto"/>
          <w:sz w:val="28"/>
          <w:szCs w:val="28"/>
        </w:rPr>
        <w:t>Конкретно-научные (специальные) методы.</w:t>
      </w:r>
    </w:p>
    <w:p w:rsidR="004301C8" w:rsidRPr="009E1D0D" w:rsidRDefault="004301C8" w:rsidP="004301C8">
      <w:pPr>
        <w:shd w:val="clear" w:color="auto" w:fill="FFFFFF"/>
        <w:spacing w:after="150" w:line="240" w:lineRule="auto"/>
        <w:jc w:val="center"/>
        <w:rPr>
          <w:rFonts w:ascii="Times New Roman" w:eastAsia="Times New Roman" w:hAnsi="Times New Roman" w:cs="Times New Roman"/>
          <w:b/>
          <w:sz w:val="28"/>
          <w:szCs w:val="28"/>
        </w:rPr>
      </w:pPr>
    </w:p>
    <w:p w:rsidR="00652D00" w:rsidRPr="009E1D0D" w:rsidRDefault="00652D00" w:rsidP="00652D00">
      <w:pPr>
        <w:pStyle w:val="3"/>
        <w:shd w:val="clear" w:color="auto" w:fill="FFFFFF"/>
        <w:spacing w:before="0" w:after="225" w:line="420" w:lineRule="atLeast"/>
        <w:jc w:val="center"/>
        <w:rPr>
          <w:rFonts w:ascii="Times New Roman" w:hAnsi="Times New Roman" w:cs="Times New Roman"/>
          <w:color w:val="auto"/>
          <w:sz w:val="28"/>
          <w:szCs w:val="28"/>
        </w:rPr>
      </w:pPr>
      <w:r w:rsidRPr="009E1D0D">
        <w:rPr>
          <w:rFonts w:ascii="Times New Roman" w:hAnsi="Times New Roman" w:cs="Times New Roman"/>
          <w:b/>
          <w:bCs/>
          <w:color w:val="auto"/>
          <w:sz w:val="28"/>
          <w:szCs w:val="28"/>
        </w:rPr>
        <w:t>Методы эмпирического уровня</w:t>
      </w:r>
      <w:r w:rsidR="004301C8" w:rsidRPr="009E1D0D">
        <w:rPr>
          <w:rFonts w:ascii="Times New Roman" w:hAnsi="Times New Roman" w:cs="Times New Roman"/>
          <w:b/>
          <w:bCs/>
          <w:color w:val="auto"/>
          <w:sz w:val="28"/>
          <w:szCs w:val="28"/>
        </w:rPr>
        <w:t>.</w:t>
      </w:r>
    </w:p>
    <w:tbl>
      <w:tblPr>
        <w:tblW w:w="11199" w:type="dxa"/>
        <w:tblInd w:w="-434" w:type="dxa"/>
        <w:tblCellMar>
          <w:left w:w="0" w:type="dxa"/>
          <w:right w:w="0" w:type="dxa"/>
        </w:tblCellMar>
        <w:tblLook w:val="04A0" w:firstRow="1" w:lastRow="0" w:firstColumn="1" w:lastColumn="0" w:noHBand="0" w:noVBand="1"/>
      </w:tblPr>
      <w:tblGrid>
        <w:gridCol w:w="2158"/>
        <w:gridCol w:w="3949"/>
        <w:gridCol w:w="5092"/>
      </w:tblGrid>
      <w:tr w:rsidR="00652D00" w:rsidRPr="009E1D0D" w:rsidTr="004301C8">
        <w:tc>
          <w:tcPr>
            <w:tcW w:w="1893"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Style w:val="a7"/>
                <w:rFonts w:ascii="Times New Roman" w:hAnsi="Times New Roman" w:cs="Times New Roman"/>
                <w:sz w:val="28"/>
                <w:szCs w:val="28"/>
              </w:rPr>
              <w:t>Применяемый метод</w:t>
            </w:r>
          </w:p>
        </w:tc>
        <w:tc>
          <w:tcPr>
            <w:tcW w:w="4062"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Style w:val="a7"/>
                <w:rFonts w:ascii="Times New Roman" w:hAnsi="Times New Roman" w:cs="Times New Roman"/>
                <w:sz w:val="28"/>
                <w:szCs w:val="28"/>
              </w:rPr>
              <w:t>Расшифровка термина</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Style w:val="a7"/>
                <w:rFonts w:ascii="Times New Roman" w:hAnsi="Times New Roman" w:cs="Times New Roman"/>
                <w:sz w:val="28"/>
                <w:szCs w:val="28"/>
              </w:rPr>
              <w:t>Наглядный пример</w:t>
            </w:r>
          </w:p>
        </w:tc>
      </w:tr>
      <w:tr w:rsidR="00652D00" w:rsidRPr="009E1D0D" w:rsidTr="004301C8">
        <w:tc>
          <w:tcPr>
            <w:tcW w:w="1893"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Наблюдение</w:t>
            </w:r>
          </w:p>
        </w:tc>
        <w:tc>
          <w:tcPr>
            <w:tcW w:w="4062"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Автор при проведении исследования должен опираться сугубо на органы чувств и собственное восприятие явлений.</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 xml:space="preserve">Автор рассматривает стадии развития детей, проводя изначально наблюдение за </w:t>
            </w:r>
            <w:proofErr w:type="spellStart"/>
            <w:r w:rsidRPr="009E1D0D">
              <w:rPr>
                <w:rFonts w:ascii="Times New Roman" w:hAnsi="Times New Roman" w:cs="Times New Roman"/>
                <w:sz w:val="28"/>
                <w:szCs w:val="28"/>
              </w:rPr>
              <w:t>манипулятивными</w:t>
            </w:r>
            <w:proofErr w:type="spellEnd"/>
            <w:r w:rsidRPr="009E1D0D">
              <w:rPr>
                <w:rFonts w:ascii="Times New Roman" w:hAnsi="Times New Roman" w:cs="Times New Roman"/>
                <w:sz w:val="28"/>
                <w:szCs w:val="28"/>
              </w:rPr>
              <w:t xml:space="preserve"> играми с конкретными игрушками. На основе своих наблюдений было сделано заключение — выявлена способность </w:t>
            </w:r>
            <w:r w:rsidRPr="009E1D0D">
              <w:rPr>
                <w:rFonts w:ascii="Times New Roman" w:hAnsi="Times New Roman" w:cs="Times New Roman"/>
                <w:sz w:val="28"/>
                <w:szCs w:val="28"/>
              </w:rPr>
              <w:lastRenderedPageBreak/>
              <w:t>детей составлять предметы друг в друга, но она возникает несколько позже, нежели нужные для таких манипуляций моторные навыки.</w:t>
            </w:r>
          </w:p>
        </w:tc>
      </w:tr>
      <w:tr w:rsidR="00652D00" w:rsidRPr="009E1D0D" w:rsidTr="004301C8">
        <w:tc>
          <w:tcPr>
            <w:tcW w:w="1893"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lastRenderedPageBreak/>
              <w:t>Описание</w:t>
            </w:r>
          </w:p>
        </w:tc>
        <w:tc>
          <w:tcPr>
            <w:tcW w:w="4062"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Автор проводит фиксацию полученных сведений.</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Если автор является антропологом, в своем научном труде он может фиксировать все факты из жизни конкретного племени, но при этом, никак не воздействуя на него.</w:t>
            </w:r>
          </w:p>
        </w:tc>
      </w:tr>
      <w:tr w:rsidR="00652D00" w:rsidRPr="009E1D0D" w:rsidTr="004301C8">
        <w:tc>
          <w:tcPr>
            <w:tcW w:w="1893"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Измерение</w:t>
            </w:r>
          </w:p>
        </w:tc>
        <w:tc>
          <w:tcPr>
            <w:tcW w:w="4062"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Проводится сравнение разных критериев и параметров по общим признакам.</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Автору нужно определить температуры тела путем применения термометра. Далее высчитывается вес за счет уравновешивания гирь на рычажных весах. Теперь высчитывается расстояние путем благодаря использованию радиолокаторов.</w:t>
            </w:r>
          </w:p>
        </w:tc>
      </w:tr>
      <w:tr w:rsidR="00652D00" w:rsidRPr="009E1D0D" w:rsidTr="004301C8">
        <w:tc>
          <w:tcPr>
            <w:tcW w:w="1893"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Эксперимент</w:t>
            </w:r>
          </w:p>
        </w:tc>
        <w:tc>
          <w:tcPr>
            <w:tcW w:w="4062"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Автор проводит исследование на основе наблюдений в тех условиях, что были им искусственно созданных специально для своего проекта.</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Проводился социальный эксперимент на оживленной улице города. Для этого останавливались сразу несколько людей в различных количествах (например, 2-4,5-8 и т. д. человек), им нужно было всем сразу смотреть вверх. Что интересно, рядом с ними также останавливались случайные прохожие и также начинали смотреть вверх. Отсюда был сделан вывод, что процент присоединившихся к экспериментальной группе значительно возрастал, если она состояла от 5 человек и более.</w:t>
            </w:r>
          </w:p>
        </w:tc>
      </w:tr>
      <w:tr w:rsidR="00652D00" w:rsidRPr="009E1D0D" w:rsidTr="004301C8">
        <w:tc>
          <w:tcPr>
            <w:tcW w:w="1893"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Сравнение</w:t>
            </w:r>
          </w:p>
        </w:tc>
        <w:tc>
          <w:tcPr>
            <w:tcW w:w="4062"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 xml:space="preserve">Автор проводит исследование на основе изучения сходств и различий нескольких предметов, также проводится сравнительный анализ и </w:t>
            </w:r>
            <w:r w:rsidRPr="009E1D0D">
              <w:rPr>
                <w:rFonts w:ascii="Times New Roman" w:hAnsi="Times New Roman" w:cs="Times New Roman"/>
                <w:sz w:val="28"/>
                <w:szCs w:val="28"/>
              </w:rPr>
              <w:lastRenderedPageBreak/>
              <w:t>сопоставление одного предмета с другим.</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lastRenderedPageBreak/>
              <w:t xml:space="preserve">Автор проводит исследование по дисциплине Экономика. На основе имеющихся экономических показателей текущего года с прошедшим был сделан вывод о </w:t>
            </w:r>
            <w:r w:rsidRPr="009E1D0D">
              <w:rPr>
                <w:rFonts w:ascii="Times New Roman" w:hAnsi="Times New Roman" w:cs="Times New Roman"/>
                <w:sz w:val="28"/>
                <w:szCs w:val="28"/>
              </w:rPr>
              <w:lastRenderedPageBreak/>
              <w:t>динамике изменений и экономических тенденциях.</w:t>
            </w:r>
          </w:p>
        </w:tc>
      </w:tr>
    </w:tbl>
    <w:p w:rsidR="00652D00" w:rsidRPr="009E1D0D" w:rsidRDefault="00652D00" w:rsidP="00652D00">
      <w:pPr>
        <w:pStyle w:val="3"/>
        <w:shd w:val="clear" w:color="auto" w:fill="FFFFFF"/>
        <w:spacing w:before="0" w:after="225" w:line="420" w:lineRule="atLeast"/>
        <w:rPr>
          <w:rFonts w:ascii="Times New Roman" w:hAnsi="Times New Roman" w:cs="Times New Roman"/>
          <w:b/>
          <w:bCs/>
          <w:color w:val="auto"/>
          <w:sz w:val="28"/>
          <w:szCs w:val="28"/>
        </w:rPr>
      </w:pPr>
    </w:p>
    <w:p w:rsidR="00652D00" w:rsidRPr="009E1D0D" w:rsidRDefault="00652D00" w:rsidP="00652D00">
      <w:pPr>
        <w:pStyle w:val="3"/>
        <w:shd w:val="clear" w:color="auto" w:fill="FFFFFF"/>
        <w:spacing w:before="0" w:after="225" w:line="420" w:lineRule="atLeast"/>
        <w:jc w:val="center"/>
        <w:rPr>
          <w:rFonts w:ascii="Times New Roman" w:hAnsi="Times New Roman" w:cs="Times New Roman"/>
          <w:color w:val="auto"/>
          <w:sz w:val="28"/>
          <w:szCs w:val="28"/>
        </w:rPr>
      </w:pPr>
      <w:r w:rsidRPr="009E1D0D">
        <w:rPr>
          <w:rFonts w:ascii="Times New Roman" w:hAnsi="Times New Roman" w:cs="Times New Roman"/>
          <w:b/>
          <w:bCs/>
          <w:color w:val="auto"/>
          <w:sz w:val="28"/>
          <w:szCs w:val="28"/>
        </w:rPr>
        <w:t>Методы экспериментально-теоретического уровня</w:t>
      </w:r>
      <w:r w:rsidR="004301C8" w:rsidRPr="009E1D0D">
        <w:rPr>
          <w:rFonts w:ascii="Times New Roman" w:hAnsi="Times New Roman" w:cs="Times New Roman"/>
          <w:b/>
          <w:bCs/>
          <w:color w:val="auto"/>
          <w:sz w:val="28"/>
          <w:szCs w:val="28"/>
        </w:rPr>
        <w:t>.</w:t>
      </w:r>
    </w:p>
    <w:tbl>
      <w:tblPr>
        <w:tblW w:w="11199" w:type="dxa"/>
        <w:tblInd w:w="-434" w:type="dxa"/>
        <w:tblLayout w:type="fixed"/>
        <w:tblCellMar>
          <w:left w:w="0" w:type="dxa"/>
          <w:right w:w="0" w:type="dxa"/>
        </w:tblCellMar>
        <w:tblLook w:val="04A0" w:firstRow="1" w:lastRow="0" w:firstColumn="1" w:lastColumn="0" w:noHBand="0" w:noVBand="1"/>
      </w:tblPr>
      <w:tblGrid>
        <w:gridCol w:w="1986"/>
        <w:gridCol w:w="3969"/>
        <w:gridCol w:w="5244"/>
      </w:tblGrid>
      <w:tr w:rsidR="00652D00" w:rsidRPr="009E1D0D" w:rsidTr="004301C8">
        <w:tc>
          <w:tcPr>
            <w:tcW w:w="1986"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Style w:val="a7"/>
                <w:rFonts w:ascii="Times New Roman" w:hAnsi="Times New Roman" w:cs="Times New Roman"/>
                <w:sz w:val="28"/>
                <w:szCs w:val="28"/>
              </w:rPr>
              <w:t>Применяемый метод</w:t>
            </w:r>
          </w:p>
        </w:tc>
        <w:tc>
          <w:tcPr>
            <w:tcW w:w="3969"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Style w:val="a7"/>
                <w:rFonts w:ascii="Times New Roman" w:hAnsi="Times New Roman" w:cs="Times New Roman"/>
                <w:sz w:val="28"/>
                <w:szCs w:val="28"/>
              </w:rPr>
              <w:t>Расшифровка термина</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Style w:val="a7"/>
                <w:rFonts w:ascii="Times New Roman" w:hAnsi="Times New Roman" w:cs="Times New Roman"/>
                <w:sz w:val="28"/>
                <w:szCs w:val="28"/>
              </w:rPr>
              <w:t>Наглядный пример</w:t>
            </w:r>
          </w:p>
        </w:tc>
      </w:tr>
      <w:tr w:rsidR="00652D00" w:rsidRPr="009E1D0D" w:rsidTr="004301C8">
        <w:tc>
          <w:tcPr>
            <w:tcW w:w="1986"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Эксперимент</w:t>
            </w:r>
          </w:p>
        </w:tc>
        <w:tc>
          <w:tcPr>
            <w:tcW w:w="3969"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Предполагает проведение серии опытов. Опыт – это создание определенных условий, а именно наблюдение за рассматриваемым процессом и фиксация умозаключений. Автор подробно описывает в своей работе условия, ход личного эксперимента, а в конце полученные результаты (текстом, графиками, диаграммами).</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Проект направлен на определение, влияет ли удобрение на развитие растения и каким образом. Автор проводит эксперимент, внося его в почву, далее определяет, в какой причинной зависимости будет рост, развитие и плодоношение растения после манипуляций.</w:t>
            </w:r>
          </w:p>
        </w:tc>
      </w:tr>
      <w:tr w:rsidR="00652D00" w:rsidRPr="009E1D0D" w:rsidTr="004301C8">
        <w:tc>
          <w:tcPr>
            <w:tcW w:w="1986"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Анализ и синтез</w:t>
            </w:r>
          </w:p>
        </w:tc>
        <w:tc>
          <w:tcPr>
            <w:tcW w:w="3969"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Анализ – это способ изучения объекта, рассматривая его частичным путем или по свойствам. Синтез – способ познания объекта кардинально другим способом, а именно объединением в единое его свойств и частей. Оба метода сосуществуют и дополняют друг друга.</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Автор проводит анализ группы товаров – хлеб, костюм, туфли, вино и несколько других товаров, чтобы понять, что лежит в основе их обмена. Расчленив каждый объект, было выяснено, что все блага приобретают для удовлетворения потребностей, что станет экономической категорией потребительской стоимостью. Теперь применяется метод синтеза, где определяется автором взаимосвязь между полезностью и меновой стоимостью. Она получена путем выявления ценности и цены, то есть полезности и меновой стоимости.</w:t>
            </w:r>
          </w:p>
        </w:tc>
      </w:tr>
      <w:tr w:rsidR="00652D00" w:rsidRPr="009E1D0D" w:rsidTr="004301C8">
        <w:tc>
          <w:tcPr>
            <w:tcW w:w="1986"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lastRenderedPageBreak/>
              <w:t>Индукция и дедукция</w:t>
            </w:r>
          </w:p>
        </w:tc>
        <w:tc>
          <w:tcPr>
            <w:tcW w:w="3969"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Индукция – обобщение, поиск общих принципов и законом на основе явлений и частных фактов. Это абстрагирование от несуществующих или неактуальных свойств, отношений, связей предметов, выделение и фиксирование только на одной или нескольких важных сторон предметов. Дедукция – процесс конкретизации, когда из общих закономерностей выделяются частные положения.</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Пример дедукции – автор исследует разные жидкости, после чего приходит к выводу, что все они упруги, а значит, вода, являющаяся жидкостью, также упругая.</w:t>
            </w:r>
          </w:p>
          <w:p w:rsidR="00652D00" w:rsidRPr="009E1D0D" w:rsidRDefault="00652D00">
            <w:pPr>
              <w:pStyle w:val="a3"/>
              <w:spacing w:before="0" w:beforeAutospacing="0" w:after="225" w:afterAutospacing="0"/>
              <w:rPr>
                <w:sz w:val="28"/>
                <w:szCs w:val="28"/>
              </w:rPr>
            </w:pPr>
            <w:r w:rsidRPr="009E1D0D">
              <w:rPr>
                <w:sz w:val="28"/>
                <w:szCs w:val="28"/>
              </w:rPr>
              <w:t>Пример индукции – автор установил, что все металлы имеют свойство электропроводности, и, зная, что медь – это металл, был сделан вывод, что медь также имеет свойство электропроводности.</w:t>
            </w:r>
          </w:p>
        </w:tc>
      </w:tr>
      <w:tr w:rsidR="00652D00" w:rsidRPr="009E1D0D" w:rsidTr="004301C8">
        <w:tc>
          <w:tcPr>
            <w:tcW w:w="1986"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Моделирование</w:t>
            </w:r>
          </w:p>
        </w:tc>
        <w:tc>
          <w:tcPr>
            <w:tcW w:w="3969"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Автор в ходе работы создает модели (копии) своего объекта изучения, чтобы тем самым провести его детальное и точное исследование.</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Моделирование может быть нескольких видов:</w:t>
            </w:r>
          </w:p>
          <w:p w:rsidR="00652D00" w:rsidRPr="009E1D0D" w:rsidRDefault="00652D00">
            <w:pPr>
              <w:pStyle w:val="a3"/>
              <w:spacing w:before="0" w:beforeAutospacing="0" w:after="225" w:afterAutospacing="0"/>
              <w:rPr>
                <w:sz w:val="28"/>
                <w:szCs w:val="28"/>
              </w:rPr>
            </w:pPr>
            <w:r w:rsidRPr="009E1D0D">
              <w:rPr>
                <w:sz w:val="28"/>
                <w:szCs w:val="28"/>
              </w:rPr>
              <w:t>·         предметное, когда воспроизводится отдельная часть рассматриваемого автором объекта;</w:t>
            </w:r>
          </w:p>
          <w:p w:rsidR="00652D00" w:rsidRPr="009E1D0D" w:rsidRDefault="00652D00">
            <w:pPr>
              <w:pStyle w:val="a3"/>
              <w:spacing w:before="0" w:beforeAutospacing="0" w:after="225" w:afterAutospacing="0"/>
              <w:rPr>
                <w:sz w:val="28"/>
                <w:szCs w:val="28"/>
              </w:rPr>
            </w:pPr>
            <w:r w:rsidRPr="009E1D0D">
              <w:rPr>
                <w:sz w:val="28"/>
                <w:szCs w:val="28"/>
              </w:rPr>
              <w:t>·         знаковое, когда моделирование выполняется путем создания чертежей, формул, схем и т. д.;</w:t>
            </w:r>
          </w:p>
          <w:p w:rsidR="00652D00" w:rsidRPr="009E1D0D" w:rsidRDefault="00652D00">
            <w:pPr>
              <w:pStyle w:val="a3"/>
              <w:spacing w:before="0" w:beforeAutospacing="0" w:after="225" w:afterAutospacing="0"/>
              <w:rPr>
                <w:sz w:val="28"/>
                <w:szCs w:val="28"/>
              </w:rPr>
            </w:pPr>
            <w:r w:rsidRPr="009E1D0D">
              <w:rPr>
                <w:sz w:val="28"/>
                <w:szCs w:val="28"/>
              </w:rPr>
              <w:t>·         мысленное, в котором проводятся мысленно или в виртуально все операции.</w:t>
            </w:r>
          </w:p>
        </w:tc>
      </w:tr>
      <w:tr w:rsidR="00652D00" w:rsidRPr="009E1D0D" w:rsidTr="004301C8">
        <w:tc>
          <w:tcPr>
            <w:tcW w:w="1986"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Гипотетический метод</w:t>
            </w:r>
          </w:p>
        </w:tc>
        <w:tc>
          <w:tcPr>
            <w:tcW w:w="3969"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 xml:space="preserve">Автор проводит разработку гипотезы, для этого необходимо изучения физической, химической и другой сущности изучаемого явления с помощью описанных ранее методов познания, а также формулирование гипотезы, составление алгоритма (модели), изучение, анализ, </w:t>
            </w:r>
            <w:r w:rsidRPr="009E1D0D">
              <w:rPr>
                <w:rFonts w:ascii="Times New Roman" w:hAnsi="Times New Roman" w:cs="Times New Roman"/>
                <w:sz w:val="28"/>
                <w:szCs w:val="28"/>
              </w:rPr>
              <w:lastRenderedPageBreak/>
              <w:t>разработка теоретических основ.</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lastRenderedPageBreak/>
              <w:t>Автор как бы идеализирует исследуемый предмет или объект, например, приходит к умозаключению, что идеальный газ — это абсолютно твердое тело, наделяя его гипотетическим свойством.</w:t>
            </w:r>
          </w:p>
        </w:tc>
      </w:tr>
      <w:tr w:rsidR="00652D00" w:rsidRPr="009E1D0D" w:rsidTr="004301C8">
        <w:tc>
          <w:tcPr>
            <w:tcW w:w="1986"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lastRenderedPageBreak/>
              <w:t>Логический метод</w:t>
            </w:r>
          </w:p>
        </w:tc>
        <w:tc>
          <w:tcPr>
            <w:tcW w:w="3969"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Автор проводит на теоретическом уровне логическое исследование, базируясь на собранных в ходе работы фактах, терминах, умозаключениях, подводит итоги и выводы.</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Такой вид анализа уместен в той части психолого-педагогического исследования, где автор сможет определить возможности какой-либо концепции в решении поставленных задач своего труда.</w:t>
            </w:r>
          </w:p>
        </w:tc>
      </w:tr>
      <w:tr w:rsidR="00652D00" w:rsidRPr="009E1D0D" w:rsidTr="004301C8">
        <w:tc>
          <w:tcPr>
            <w:tcW w:w="1986"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Истерический метод</w:t>
            </w:r>
          </w:p>
        </w:tc>
        <w:tc>
          <w:tcPr>
            <w:tcW w:w="3969"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Проводится изучение возникновения, создания и развития исследуемых объектов в исторической хронологической последовательности.</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Автор изучает настоящее состояние предмета, далее реконструирует прошлое, а именно рассматривает генезис (возникновение основных и последнего этапа исторического движения), прогнозирует будущее и тенденции дальнейшего развития.</w:t>
            </w:r>
          </w:p>
        </w:tc>
      </w:tr>
    </w:tbl>
    <w:p w:rsidR="004301C8" w:rsidRPr="009E1D0D" w:rsidRDefault="004301C8" w:rsidP="004301C8">
      <w:pPr>
        <w:pStyle w:val="3"/>
        <w:shd w:val="clear" w:color="auto" w:fill="FFFFFF"/>
        <w:spacing w:before="0" w:after="225" w:line="420" w:lineRule="atLeast"/>
        <w:jc w:val="center"/>
        <w:rPr>
          <w:rFonts w:ascii="Times New Roman" w:hAnsi="Times New Roman" w:cs="Times New Roman"/>
          <w:b/>
          <w:bCs/>
          <w:color w:val="auto"/>
          <w:sz w:val="28"/>
          <w:szCs w:val="28"/>
        </w:rPr>
      </w:pPr>
    </w:p>
    <w:p w:rsidR="00652D00" w:rsidRPr="009E1D0D" w:rsidRDefault="00652D00" w:rsidP="004301C8">
      <w:pPr>
        <w:pStyle w:val="3"/>
        <w:shd w:val="clear" w:color="auto" w:fill="FFFFFF"/>
        <w:spacing w:before="0" w:after="225" w:line="420" w:lineRule="atLeast"/>
        <w:jc w:val="center"/>
        <w:rPr>
          <w:rFonts w:ascii="Times New Roman" w:hAnsi="Times New Roman" w:cs="Times New Roman"/>
          <w:color w:val="auto"/>
          <w:sz w:val="28"/>
          <w:szCs w:val="28"/>
        </w:rPr>
      </w:pPr>
      <w:r w:rsidRPr="009E1D0D">
        <w:rPr>
          <w:rFonts w:ascii="Times New Roman" w:hAnsi="Times New Roman" w:cs="Times New Roman"/>
          <w:b/>
          <w:bCs/>
          <w:color w:val="auto"/>
          <w:sz w:val="28"/>
          <w:szCs w:val="28"/>
        </w:rPr>
        <w:t>Методы теоретического уровня</w:t>
      </w:r>
      <w:r w:rsidR="004301C8" w:rsidRPr="009E1D0D">
        <w:rPr>
          <w:rFonts w:ascii="Times New Roman" w:hAnsi="Times New Roman" w:cs="Times New Roman"/>
          <w:b/>
          <w:bCs/>
          <w:color w:val="auto"/>
          <w:sz w:val="28"/>
          <w:szCs w:val="28"/>
        </w:rPr>
        <w:t>.</w:t>
      </w:r>
    </w:p>
    <w:tbl>
      <w:tblPr>
        <w:tblW w:w="11199" w:type="dxa"/>
        <w:tblInd w:w="-434" w:type="dxa"/>
        <w:tblCellMar>
          <w:left w:w="0" w:type="dxa"/>
          <w:right w:w="0" w:type="dxa"/>
        </w:tblCellMar>
        <w:tblLook w:val="04A0" w:firstRow="1" w:lastRow="0" w:firstColumn="1" w:lastColumn="0" w:noHBand="0" w:noVBand="1"/>
      </w:tblPr>
      <w:tblGrid>
        <w:gridCol w:w="2290"/>
        <w:gridCol w:w="3844"/>
        <w:gridCol w:w="5065"/>
      </w:tblGrid>
      <w:tr w:rsidR="00652D00" w:rsidRPr="009E1D0D" w:rsidTr="004301C8">
        <w:tc>
          <w:tcPr>
            <w:tcW w:w="2006"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Style w:val="a7"/>
                <w:rFonts w:ascii="Times New Roman" w:hAnsi="Times New Roman" w:cs="Times New Roman"/>
                <w:sz w:val="28"/>
                <w:szCs w:val="28"/>
              </w:rPr>
              <w:t>Применяемый метод</w:t>
            </w:r>
          </w:p>
        </w:tc>
        <w:tc>
          <w:tcPr>
            <w:tcW w:w="3949"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Style w:val="a7"/>
                <w:rFonts w:ascii="Times New Roman" w:hAnsi="Times New Roman" w:cs="Times New Roman"/>
                <w:sz w:val="28"/>
                <w:szCs w:val="28"/>
              </w:rPr>
              <w:t>Расшифровка термина</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Style w:val="a7"/>
                <w:rFonts w:ascii="Times New Roman" w:hAnsi="Times New Roman" w:cs="Times New Roman"/>
                <w:sz w:val="28"/>
                <w:szCs w:val="28"/>
              </w:rPr>
              <w:t>Наглядный пример</w:t>
            </w:r>
          </w:p>
        </w:tc>
      </w:tr>
      <w:tr w:rsidR="00652D00" w:rsidRPr="009E1D0D" w:rsidTr="004301C8">
        <w:tc>
          <w:tcPr>
            <w:tcW w:w="2006"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Формализация</w:t>
            </w:r>
          </w:p>
        </w:tc>
        <w:tc>
          <w:tcPr>
            <w:tcW w:w="3949"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Проводится определение сущности процессов путем их раскрытия в знаково-символической форме.</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В ходе исследования выполняется моделирование полета, для этого используются знания основных характеристик и свойств летательного аппарата.</w:t>
            </w:r>
          </w:p>
        </w:tc>
      </w:tr>
      <w:tr w:rsidR="00652D00" w:rsidRPr="009E1D0D" w:rsidTr="004301C8">
        <w:tc>
          <w:tcPr>
            <w:tcW w:w="2006"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Аксиоматизация</w:t>
            </w:r>
          </w:p>
        </w:tc>
        <w:tc>
          <w:tcPr>
            <w:tcW w:w="3949"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Проводится построение теории на основе аксиом.</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На примере геометрии Эвклида.</w:t>
            </w:r>
          </w:p>
        </w:tc>
      </w:tr>
      <w:tr w:rsidR="00652D00" w:rsidRPr="009E1D0D" w:rsidTr="004301C8">
        <w:tc>
          <w:tcPr>
            <w:tcW w:w="2006"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Гипотетико-дедуктивный</w:t>
            </w:r>
          </w:p>
        </w:tc>
        <w:tc>
          <w:tcPr>
            <w:tcW w:w="3949"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t xml:space="preserve">Производится формулировка системы гипотез, а после </w:t>
            </w:r>
            <w:r w:rsidRPr="009E1D0D">
              <w:rPr>
                <w:rFonts w:ascii="Times New Roman" w:hAnsi="Times New Roman" w:cs="Times New Roman"/>
                <w:sz w:val="28"/>
                <w:szCs w:val="28"/>
              </w:rPr>
              <w:lastRenderedPageBreak/>
              <w:t>выведение из такого заключения.</w:t>
            </w:r>
          </w:p>
        </w:tc>
        <w:tc>
          <w:tcPr>
            <w:tcW w:w="5244" w:type="dxa"/>
            <w:tcBorders>
              <w:top w:val="single" w:sz="6" w:space="0" w:color="373737"/>
              <w:left w:val="single" w:sz="6" w:space="0" w:color="373737"/>
              <w:bottom w:val="single" w:sz="6" w:space="0" w:color="373737"/>
              <w:right w:val="single" w:sz="6" w:space="0" w:color="373737"/>
            </w:tcBorders>
            <w:tcMar>
              <w:top w:w="150" w:type="dxa"/>
              <w:left w:w="150" w:type="dxa"/>
              <w:bottom w:w="150" w:type="dxa"/>
              <w:right w:w="150" w:type="dxa"/>
            </w:tcMar>
            <w:vAlign w:val="center"/>
            <w:hideMark/>
          </w:tcPr>
          <w:p w:rsidR="00652D00" w:rsidRPr="009E1D0D" w:rsidRDefault="00652D00">
            <w:pPr>
              <w:rPr>
                <w:rFonts w:ascii="Times New Roman" w:hAnsi="Times New Roman" w:cs="Times New Roman"/>
                <w:sz w:val="28"/>
                <w:szCs w:val="28"/>
              </w:rPr>
            </w:pPr>
            <w:r w:rsidRPr="009E1D0D">
              <w:rPr>
                <w:rFonts w:ascii="Times New Roman" w:hAnsi="Times New Roman" w:cs="Times New Roman"/>
                <w:sz w:val="28"/>
                <w:szCs w:val="28"/>
              </w:rPr>
              <w:lastRenderedPageBreak/>
              <w:t xml:space="preserve">На основе нескольких предложенных гипотез было проведено открытие планеты Нептун. Поведя их анализ, </w:t>
            </w:r>
            <w:r w:rsidRPr="009E1D0D">
              <w:rPr>
                <w:rFonts w:ascii="Times New Roman" w:hAnsi="Times New Roman" w:cs="Times New Roman"/>
                <w:sz w:val="28"/>
                <w:szCs w:val="28"/>
              </w:rPr>
              <w:lastRenderedPageBreak/>
              <w:t>было сделано заключение, что планета Уран не считается последней планетой в солнечной системе. Позже эмпирическим путем было доказано теоретическая возможность существования еще одной планеты.</w:t>
            </w:r>
          </w:p>
        </w:tc>
      </w:tr>
    </w:tbl>
    <w:p w:rsidR="004301C8" w:rsidRPr="009E1D0D" w:rsidRDefault="004301C8" w:rsidP="00652D00">
      <w:pPr>
        <w:pStyle w:val="2"/>
        <w:shd w:val="clear" w:color="auto" w:fill="FFFFFF"/>
        <w:spacing w:before="0" w:beforeAutospacing="0" w:after="225" w:afterAutospacing="0" w:line="420" w:lineRule="atLeast"/>
        <w:rPr>
          <w:b w:val="0"/>
          <w:bCs w:val="0"/>
          <w:sz w:val="28"/>
          <w:szCs w:val="28"/>
        </w:rPr>
      </w:pPr>
    </w:p>
    <w:p w:rsidR="004301C8" w:rsidRPr="009E1D0D" w:rsidRDefault="004301C8" w:rsidP="009E1D0D">
      <w:pPr>
        <w:pStyle w:val="3"/>
        <w:shd w:val="clear" w:color="auto" w:fill="FFFFFF"/>
        <w:spacing w:before="0" w:after="225" w:line="420" w:lineRule="atLeast"/>
        <w:jc w:val="center"/>
        <w:rPr>
          <w:rFonts w:ascii="Times New Roman" w:hAnsi="Times New Roman" w:cs="Times New Roman"/>
          <w:color w:val="auto"/>
          <w:sz w:val="28"/>
          <w:szCs w:val="28"/>
        </w:rPr>
      </w:pPr>
      <w:r w:rsidRPr="009E1D0D">
        <w:rPr>
          <w:rFonts w:ascii="Times New Roman" w:hAnsi="Times New Roman" w:cs="Times New Roman"/>
          <w:b/>
          <w:bCs/>
          <w:color w:val="auto"/>
          <w:sz w:val="28"/>
          <w:szCs w:val="28"/>
        </w:rPr>
        <w:t>Философские методы.</w:t>
      </w:r>
    </w:p>
    <w:p w:rsidR="00652D00" w:rsidRPr="009E1D0D" w:rsidRDefault="00652D00" w:rsidP="00652D00">
      <w:pPr>
        <w:pStyle w:val="a3"/>
        <w:shd w:val="clear" w:color="auto" w:fill="FFFFFF"/>
        <w:spacing w:before="0" w:beforeAutospacing="0" w:after="225" w:afterAutospacing="0" w:line="375" w:lineRule="atLeast"/>
        <w:rPr>
          <w:sz w:val="28"/>
          <w:szCs w:val="28"/>
        </w:rPr>
      </w:pPr>
      <w:r w:rsidRPr="009E1D0D">
        <w:rPr>
          <w:sz w:val="28"/>
          <w:szCs w:val="28"/>
        </w:rPr>
        <w:t>Самые древние и наиболее часто применимые – это диалектический и метафизический метод. Несколько реже ученые и специалисты практикуют:</w:t>
      </w:r>
    </w:p>
    <w:p w:rsidR="00652D00" w:rsidRPr="009E1D0D" w:rsidRDefault="00652D00" w:rsidP="00652D00">
      <w:pPr>
        <w:numPr>
          <w:ilvl w:val="0"/>
          <w:numId w:val="5"/>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феноменологический,</w:t>
      </w:r>
    </w:p>
    <w:p w:rsidR="00652D00" w:rsidRPr="009E1D0D" w:rsidRDefault="00652D00" w:rsidP="00652D00">
      <w:pPr>
        <w:numPr>
          <w:ilvl w:val="0"/>
          <w:numId w:val="5"/>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герменевтический,</w:t>
      </w:r>
    </w:p>
    <w:p w:rsidR="00652D00" w:rsidRPr="009E1D0D" w:rsidRDefault="00652D00" w:rsidP="00652D00">
      <w:pPr>
        <w:numPr>
          <w:ilvl w:val="0"/>
          <w:numId w:val="5"/>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интуитивный,</w:t>
      </w:r>
    </w:p>
    <w:p w:rsidR="00652D00" w:rsidRPr="009E1D0D" w:rsidRDefault="00652D00" w:rsidP="00652D00">
      <w:pPr>
        <w:numPr>
          <w:ilvl w:val="0"/>
          <w:numId w:val="5"/>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аналитический,</w:t>
      </w:r>
    </w:p>
    <w:p w:rsidR="00652D00" w:rsidRPr="009E1D0D" w:rsidRDefault="00652D00" w:rsidP="00652D00">
      <w:pPr>
        <w:numPr>
          <w:ilvl w:val="0"/>
          <w:numId w:val="5"/>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эклектический,</w:t>
      </w:r>
    </w:p>
    <w:p w:rsidR="00652D00" w:rsidRPr="009E1D0D" w:rsidRDefault="00652D00" w:rsidP="00652D00">
      <w:pPr>
        <w:numPr>
          <w:ilvl w:val="0"/>
          <w:numId w:val="5"/>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догматический,</w:t>
      </w:r>
    </w:p>
    <w:p w:rsidR="00652D00" w:rsidRDefault="00652D00" w:rsidP="00652D00">
      <w:pPr>
        <w:numPr>
          <w:ilvl w:val="0"/>
          <w:numId w:val="5"/>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софистический и другие.</w:t>
      </w:r>
    </w:p>
    <w:p w:rsidR="009E1D0D" w:rsidRPr="009E1D0D" w:rsidRDefault="009E1D0D" w:rsidP="009E1D0D">
      <w:pPr>
        <w:shd w:val="clear" w:color="auto" w:fill="FFFFFF"/>
        <w:spacing w:after="150" w:line="375" w:lineRule="atLeast"/>
        <w:ind w:left="375"/>
        <w:rPr>
          <w:rFonts w:ascii="Times New Roman" w:hAnsi="Times New Roman" w:cs="Times New Roman"/>
          <w:sz w:val="28"/>
          <w:szCs w:val="28"/>
        </w:rPr>
      </w:pPr>
    </w:p>
    <w:p w:rsidR="00652D00" w:rsidRPr="009E1D0D" w:rsidRDefault="00652D00" w:rsidP="009E1D0D">
      <w:pPr>
        <w:pStyle w:val="3"/>
        <w:shd w:val="clear" w:color="auto" w:fill="FFFFFF"/>
        <w:spacing w:before="0" w:after="225" w:line="420" w:lineRule="atLeast"/>
        <w:jc w:val="center"/>
        <w:rPr>
          <w:rFonts w:ascii="Times New Roman" w:hAnsi="Times New Roman" w:cs="Times New Roman"/>
          <w:color w:val="auto"/>
          <w:sz w:val="28"/>
          <w:szCs w:val="28"/>
        </w:rPr>
      </w:pPr>
      <w:r w:rsidRPr="009E1D0D">
        <w:rPr>
          <w:rFonts w:ascii="Times New Roman" w:hAnsi="Times New Roman" w:cs="Times New Roman"/>
          <w:b/>
          <w:bCs/>
          <w:color w:val="auto"/>
          <w:sz w:val="28"/>
          <w:szCs w:val="28"/>
        </w:rPr>
        <w:t>Общенаучные методы</w:t>
      </w:r>
      <w:r w:rsidR="009E1D0D">
        <w:rPr>
          <w:rFonts w:ascii="Times New Roman" w:hAnsi="Times New Roman" w:cs="Times New Roman"/>
          <w:b/>
          <w:bCs/>
          <w:color w:val="auto"/>
          <w:sz w:val="28"/>
          <w:szCs w:val="28"/>
        </w:rPr>
        <w:t>.</w:t>
      </w:r>
    </w:p>
    <w:p w:rsidR="00652D00" w:rsidRPr="009E1D0D" w:rsidRDefault="00652D00" w:rsidP="00652D00">
      <w:pPr>
        <w:pStyle w:val="a3"/>
        <w:shd w:val="clear" w:color="auto" w:fill="FFFFFF"/>
        <w:spacing w:before="0" w:beforeAutospacing="0" w:after="225" w:afterAutospacing="0" w:line="375" w:lineRule="atLeast"/>
        <w:rPr>
          <w:sz w:val="28"/>
          <w:szCs w:val="28"/>
        </w:rPr>
      </w:pPr>
      <w:r w:rsidRPr="009E1D0D">
        <w:rPr>
          <w:sz w:val="28"/>
          <w:szCs w:val="28"/>
        </w:rPr>
        <w:t>В ходе анализа процесса познания были выявлены группа методик, присущих определенным областям исследования. Они предполагают не только научное, но и разное повседневное познание человеком. Теоретический уровень предусматривает несколько общенаучных методов:</w:t>
      </w:r>
    </w:p>
    <w:p w:rsidR="00652D00" w:rsidRPr="009E1D0D" w:rsidRDefault="00652D00" w:rsidP="00652D00">
      <w:pPr>
        <w:numPr>
          <w:ilvl w:val="0"/>
          <w:numId w:val="6"/>
        </w:numPr>
        <w:shd w:val="clear" w:color="auto" w:fill="FFFFFF"/>
        <w:spacing w:after="0" w:line="375" w:lineRule="atLeast"/>
        <w:ind w:left="375"/>
        <w:rPr>
          <w:rFonts w:ascii="Times New Roman" w:hAnsi="Times New Roman" w:cs="Times New Roman"/>
          <w:sz w:val="28"/>
          <w:szCs w:val="28"/>
        </w:rPr>
      </w:pPr>
      <w:r w:rsidRPr="009E1D0D">
        <w:rPr>
          <w:rStyle w:val="a7"/>
          <w:rFonts w:ascii="Times New Roman" w:hAnsi="Times New Roman" w:cs="Times New Roman"/>
          <w:sz w:val="28"/>
          <w:szCs w:val="28"/>
        </w:rPr>
        <w:t>анализ</w:t>
      </w:r>
      <w:r w:rsidRPr="009E1D0D">
        <w:rPr>
          <w:rFonts w:ascii="Times New Roman" w:hAnsi="Times New Roman" w:cs="Times New Roman"/>
          <w:sz w:val="28"/>
          <w:szCs w:val="28"/>
        </w:rPr>
        <w:t> – берется целое и расчленяется на несколько сторон, свойств, частей для детального изучения;</w:t>
      </w:r>
    </w:p>
    <w:p w:rsidR="00652D00" w:rsidRPr="009E1D0D" w:rsidRDefault="00652D00" w:rsidP="00652D00">
      <w:pPr>
        <w:numPr>
          <w:ilvl w:val="0"/>
          <w:numId w:val="6"/>
        </w:numPr>
        <w:shd w:val="clear" w:color="auto" w:fill="FFFFFF"/>
        <w:spacing w:after="0" w:line="375" w:lineRule="atLeast"/>
        <w:ind w:left="375"/>
        <w:rPr>
          <w:rFonts w:ascii="Times New Roman" w:hAnsi="Times New Roman" w:cs="Times New Roman"/>
          <w:sz w:val="28"/>
          <w:szCs w:val="28"/>
        </w:rPr>
      </w:pPr>
      <w:r w:rsidRPr="009E1D0D">
        <w:rPr>
          <w:rStyle w:val="a7"/>
          <w:rFonts w:ascii="Times New Roman" w:hAnsi="Times New Roman" w:cs="Times New Roman"/>
          <w:sz w:val="28"/>
          <w:szCs w:val="28"/>
        </w:rPr>
        <w:t>синтез</w:t>
      </w:r>
      <w:r w:rsidRPr="009E1D0D">
        <w:rPr>
          <w:rFonts w:ascii="Times New Roman" w:hAnsi="Times New Roman" w:cs="Times New Roman"/>
          <w:sz w:val="28"/>
          <w:szCs w:val="28"/>
        </w:rPr>
        <w:t> – берутся разные важные составляющие предмета и воссоединяются в единую систему;</w:t>
      </w:r>
    </w:p>
    <w:p w:rsidR="00652D00" w:rsidRPr="009E1D0D" w:rsidRDefault="00652D00" w:rsidP="00652D00">
      <w:pPr>
        <w:numPr>
          <w:ilvl w:val="0"/>
          <w:numId w:val="6"/>
        </w:numPr>
        <w:shd w:val="clear" w:color="auto" w:fill="FFFFFF"/>
        <w:spacing w:after="0" w:line="375" w:lineRule="atLeast"/>
        <w:ind w:left="375"/>
        <w:rPr>
          <w:rFonts w:ascii="Times New Roman" w:hAnsi="Times New Roman" w:cs="Times New Roman"/>
          <w:sz w:val="28"/>
          <w:szCs w:val="28"/>
        </w:rPr>
      </w:pPr>
      <w:r w:rsidRPr="009E1D0D">
        <w:rPr>
          <w:rStyle w:val="a7"/>
          <w:rFonts w:ascii="Times New Roman" w:hAnsi="Times New Roman" w:cs="Times New Roman"/>
          <w:sz w:val="28"/>
          <w:szCs w:val="28"/>
        </w:rPr>
        <w:t>абстрагирование</w:t>
      </w:r>
      <w:r w:rsidRPr="009E1D0D">
        <w:rPr>
          <w:rFonts w:ascii="Times New Roman" w:hAnsi="Times New Roman" w:cs="Times New Roman"/>
          <w:sz w:val="28"/>
          <w:szCs w:val="28"/>
        </w:rPr>
        <w:t> – рассматривается предмет, в ходе чего выделяются существенные стороны и свойства при отвлечении других признаков;</w:t>
      </w:r>
    </w:p>
    <w:p w:rsidR="00652D00" w:rsidRPr="009E1D0D" w:rsidRDefault="00652D00" w:rsidP="00652D00">
      <w:pPr>
        <w:numPr>
          <w:ilvl w:val="0"/>
          <w:numId w:val="6"/>
        </w:numPr>
        <w:shd w:val="clear" w:color="auto" w:fill="FFFFFF"/>
        <w:spacing w:after="0" w:line="375" w:lineRule="atLeast"/>
        <w:ind w:left="375"/>
        <w:rPr>
          <w:rFonts w:ascii="Times New Roman" w:hAnsi="Times New Roman" w:cs="Times New Roman"/>
          <w:sz w:val="28"/>
          <w:szCs w:val="28"/>
        </w:rPr>
      </w:pPr>
      <w:r w:rsidRPr="009E1D0D">
        <w:rPr>
          <w:rStyle w:val="a7"/>
          <w:rFonts w:ascii="Times New Roman" w:hAnsi="Times New Roman" w:cs="Times New Roman"/>
          <w:sz w:val="28"/>
          <w:szCs w:val="28"/>
        </w:rPr>
        <w:t>обобщение</w:t>
      </w:r>
      <w:r w:rsidRPr="009E1D0D">
        <w:rPr>
          <w:rFonts w:ascii="Times New Roman" w:hAnsi="Times New Roman" w:cs="Times New Roman"/>
          <w:sz w:val="28"/>
          <w:szCs w:val="28"/>
        </w:rPr>
        <w:t> – проект направлен на объединение в единую систему разных свойств предмета;</w:t>
      </w:r>
    </w:p>
    <w:p w:rsidR="00652D00" w:rsidRPr="009E1D0D" w:rsidRDefault="00652D00" w:rsidP="00652D00">
      <w:pPr>
        <w:numPr>
          <w:ilvl w:val="0"/>
          <w:numId w:val="6"/>
        </w:numPr>
        <w:shd w:val="clear" w:color="auto" w:fill="FFFFFF"/>
        <w:spacing w:after="0" w:line="375" w:lineRule="atLeast"/>
        <w:ind w:left="375"/>
        <w:rPr>
          <w:rFonts w:ascii="Times New Roman" w:hAnsi="Times New Roman" w:cs="Times New Roman"/>
          <w:sz w:val="28"/>
          <w:szCs w:val="28"/>
        </w:rPr>
      </w:pPr>
      <w:r w:rsidRPr="009E1D0D">
        <w:rPr>
          <w:rStyle w:val="a7"/>
          <w:rFonts w:ascii="Times New Roman" w:hAnsi="Times New Roman" w:cs="Times New Roman"/>
          <w:sz w:val="28"/>
          <w:szCs w:val="28"/>
        </w:rPr>
        <w:t>индукция</w:t>
      </w:r>
      <w:r w:rsidRPr="009E1D0D">
        <w:rPr>
          <w:rFonts w:ascii="Times New Roman" w:hAnsi="Times New Roman" w:cs="Times New Roman"/>
          <w:sz w:val="28"/>
          <w:szCs w:val="28"/>
        </w:rPr>
        <w:t> – берутся разные отдельные факты, а после строятся в единый общий вывод.</w:t>
      </w:r>
    </w:p>
    <w:p w:rsidR="00652D00" w:rsidRPr="009E1D0D" w:rsidRDefault="00652D00" w:rsidP="009E1D0D">
      <w:pPr>
        <w:pStyle w:val="3"/>
        <w:shd w:val="clear" w:color="auto" w:fill="FFFFFF"/>
        <w:spacing w:before="0" w:after="225" w:line="420" w:lineRule="atLeast"/>
        <w:jc w:val="center"/>
        <w:rPr>
          <w:rFonts w:ascii="Times New Roman" w:hAnsi="Times New Roman" w:cs="Times New Roman"/>
          <w:color w:val="auto"/>
          <w:sz w:val="28"/>
          <w:szCs w:val="28"/>
        </w:rPr>
      </w:pPr>
      <w:r w:rsidRPr="009E1D0D">
        <w:rPr>
          <w:rFonts w:ascii="Times New Roman" w:hAnsi="Times New Roman" w:cs="Times New Roman"/>
          <w:b/>
          <w:bCs/>
          <w:color w:val="auto"/>
          <w:sz w:val="28"/>
          <w:szCs w:val="28"/>
        </w:rPr>
        <w:lastRenderedPageBreak/>
        <w:t>Конкретно-научные (специальные) методы</w:t>
      </w:r>
      <w:r w:rsidR="009E1D0D">
        <w:rPr>
          <w:rFonts w:ascii="Times New Roman" w:hAnsi="Times New Roman" w:cs="Times New Roman"/>
          <w:b/>
          <w:bCs/>
          <w:color w:val="auto"/>
          <w:sz w:val="28"/>
          <w:szCs w:val="28"/>
        </w:rPr>
        <w:t>.</w:t>
      </w:r>
    </w:p>
    <w:p w:rsidR="00652D00" w:rsidRPr="009E1D0D" w:rsidRDefault="00652D00" w:rsidP="00652D00">
      <w:pPr>
        <w:pStyle w:val="a3"/>
        <w:shd w:val="clear" w:color="auto" w:fill="FFFFFF"/>
        <w:spacing w:before="0" w:beforeAutospacing="0" w:after="225" w:afterAutospacing="0" w:line="375" w:lineRule="atLeast"/>
        <w:rPr>
          <w:sz w:val="28"/>
          <w:szCs w:val="28"/>
        </w:rPr>
      </w:pPr>
      <w:r w:rsidRPr="009E1D0D">
        <w:rPr>
          <w:sz w:val="28"/>
          <w:szCs w:val="28"/>
        </w:rPr>
        <w:t xml:space="preserve">Каждая отдельная дисциплина предусматривает конкретные особенности и требования, на основе чего могут возникать «специальные», а именно конкретно-научные методы для исследования. </w:t>
      </w:r>
      <w:proofErr w:type="gramStart"/>
      <w:r w:rsidRPr="009E1D0D">
        <w:rPr>
          <w:sz w:val="28"/>
          <w:szCs w:val="28"/>
        </w:rPr>
        <w:t>Напри</w:t>
      </w:r>
      <w:bookmarkStart w:id="0" w:name="_GoBack"/>
      <w:bookmarkEnd w:id="0"/>
      <w:r w:rsidRPr="009E1D0D">
        <w:rPr>
          <w:sz w:val="28"/>
          <w:szCs w:val="28"/>
        </w:rPr>
        <w:t>мер</w:t>
      </w:r>
      <w:proofErr w:type="gramEnd"/>
      <w:r w:rsidRPr="009E1D0D">
        <w:rPr>
          <w:sz w:val="28"/>
          <w:szCs w:val="28"/>
        </w:rPr>
        <w:t>:</w:t>
      </w:r>
    </w:p>
    <w:p w:rsidR="00652D00" w:rsidRPr="009E1D0D" w:rsidRDefault="00652D00" w:rsidP="00652D00">
      <w:pPr>
        <w:numPr>
          <w:ilvl w:val="0"/>
          <w:numId w:val="7"/>
        </w:numPr>
        <w:shd w:val="clear" w:color="auto" w:fill="FFFFFF"/>
        <w:spacing w:after="0" w:line="375" w:lineRule="atLeast"/>
        <w:ind w:left="375"/>
        <w:rPr>
          <w:rFonts w:ascii="Times New Roman" w:hAnsi="Times New Roman" w:cs="Times New Roman"/>
          <w:sz w:val="28"/>
          <w:szCs w:val="28"/>
        </w:rPr>
      </w:pPr>
      <w:r w:rsidRPr="009E1D0D">
        <w:rPr>
          <w:rStyle w:val="a7"/>
          <w:rFonts w:ascii="Times New Roman" w:hAnsi="Times New Roman" w:cs="Times New Roman"/>
          <w:sz w:val="28"/>
          <w:szCs w:val="28"/>
        </w:rPr>
        <w:t>Биология</w:t>
      </w:r>
      <w:r w:rsidRPr="009E1D0D">
        <w:rPr>
          <w:rFonts w:ascii="Times New Roman" w:hAnsi="Times New Roman" w:cs="Times New Roman"/>
          <w:sz w:val="28"/>
          <w:szCs w:val="28"/>
        </w:rPr>
        <w:t> – здесь чаще обычного практикуются следующие методы:</w:t>
      </w:r>
    </w:p>
    <w:p w:rsidR="00652D00" w:rsidRPr="009E1D0D" w:rsidRDefault="00652D00" w:rsidP="00652D00">
      <w:pPr>
        <w:numPr>
          <w:ilvl w:val="0"/>
          <w:numId w:val="8"/>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исторический – выявляется взаимосвязь между явлениями, что длятся уже много лет;</w:t>
      </w:r>
    </w:p>
    <w:p w:rsidR="00652D00" w:rsidRPr="009E1D0D" w:rsidRDefault="00652D00" w:rsidP="00652D00">
      <w:pPr>
        <w:numPr>
          <w:ilvl w:val="0"/>
          <w:numId w:val="8"/>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генеалогический – определение наследственности и родословных;</w:t>
      </w:r>
    </w:p>
    <w:p w:rsidR="00652D00" w:rsidRPr="009E1D0D" w:rsidRDefault="00652D00" w:rsidP="00652D00">
      <w:pPr>
        <w:numPr>
          <w:ilvl w:val="0"/>
          <w:numId w:val="8"/>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биохимический – исследование вокруг химических процессов человеческого и другого живого организма.</w:t>
      </w:r>
    </w:p>
    <w:p w:rsidR="00652D00" w:rsidRPr="009E1D0D" w:rsidRDefault="00652D00" w:rsidP="00652D00">
      <w:pPr>
        <w:numPr>
          <w:ilvl w:val="0"/>
          <w:numId w:val="9"/>
        </w:numPr>
        <w:shd w:val="clear" w:color="auto" w:fill="FFFFFF"/>
        <w:spacing w:after="0" w:line="375" w:lineRule="atLeast"/>
        <w:ind w:left="375"/>
        <w:rPr>
          <w:rFonts w:ascii="Times New Roman" w:hAnsi="Times New Roman" w:cs="Times New Roman"/>
          <w:sz w:val="28"/>
          <w:szCs w:val="28"/>
        </w:rPr>
      </w:pPr>
      <w:r w:rsidRPr="009E1D0D">
        <w:rPr>
          <w:rStyle w:val="a7"/>
          <w:rFonts w:ascii="Times New Roman" w:hAnsi="Times New Roman" w:cs="Times New Roman"/>
          <w:sz w:val="28"/>
          <w:szCs w:val="28"/>
        </w:rPr>
        <w:t>Медицина</w:t>
      </w:r>
      <w:r w:rsidRPr="009E1D0D">
        <w:rPr>
          <w:rFonts w:ascii="Times New Roman" w:hAnsi="Times New Roman" w:cs="Times New Roman"/>
          <w:sz w:val="28"/>
          <w:szCs w:val="28"/>
        </w:rPr>
        <w:t> – в этой области знаний наиболее часто практикуют следующие варианты:</w:t>
      </w:r>
    </w:p>
    <w:p w:rsidR="00652D00" w:rsidRPr="009E1D0D" w:rsidRDefault="00652D00" w:rsidP="00652D00">
      <w:pPr>
        <w:numPr>
          <w:ilvl w:val="0"/>
          <w:numId w:val="10"/>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диагностика лабораторная – изучение биологических жидкостей, их свойств, состава и т. п.;</w:t>
      </w:r>
    </w:p>
    <w:p w:rsidR="00652D00" w:rsidRPr="009E1D0D" w:rsidRDefault="00652D00" w:rsidP="00652D00">
      <w:pPr>
        <w:numPr>
          <w:ilvl w:val="0"/>
          <w:numId w:val="10"/>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диагностика функциональная – изучение органов согласно их проявлениям (механическим, звуковым и электрическим);</w:t>
      </w:r>
    </w:p>
    <w:p w:rsidR="00652D00" w:rsidRPr="009E1D0D" w:rsidRDefault="00652D00" w:rsidP="00652D00">
      <w:pPr>
        <w:numPr>
          <w:ilvl w:val="0"/>
          <w:numId w:val="10"/>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диагностика структурная – изучение и анализ изменений в строении живого организма.</w:t>
      </w:r>
    </w:p>
    <w:p w:rsidR="00652D00" w:rsidRPr="009E1D0D" w:rsidRDefault="00652D00" w:rsidP="00652D00">
      <w:pPr>
        <w:numPr>
          <w:ilvl w:val="0"/>
          <w:numId w:val="11"/>
        </w:numPr>
        <w:shd w:val="clear" w:color="auto" w:fill="FFFFFF"/>
        <w:spacing w:after="0" w:line="375" w:lineRule="atLeast"/>
        <w:ind w:left="375"/>
        <w:rPr>
          <w:rFonts w:ascii="Times New Roman" w:hAnsi="Times New Roman" w:cs="Times New Roman"/>
          <w:sz w:val="28"/>
          <w:szCs w:val="28"/>
        </w:rPr>
      </w:pPr>
      <w:r w:rsidRPr="009E1D0D">
        <w:rPr>
          <w:rStyle w:val="a7"/>
          <w:rFonts w:ascii="Times New Roman" w:hAnsi="Times New Roman" w:cs="Times New Roman"/>
          <w:sz w:val="28"/>
          <w:szCs w:val="28"/>
        </w:rPr>
        <w:t>Юриспруденция</w:t>
      </w:r>
      <w:r w:rsidRPr="009E1D0D">
        <w:rPr>
          <w:rFonts w:ascii="Times New Roman" w:hAnsi="Times New Roman" w:cs="Times New Roman"/>
          <w:sz w:val="28"/>
          <w:szCs w:val="28"/>
        </w:rPr>
        <w:t> – в области права, законов и нормативных актов применимы следующие методы:</w:t>
      </w:r>
    </w:p>
    <w:p w:rsidR="00652D00" w:rsidRPr="009E1D0D" w:rsidRDefault="00652D00" w:rsidP="00652D00">
      <w:pPr>
        <w:numPr>
          <w:ilvl w:val="0"/>
          <w:numId w:val="12"/>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историко-правовой – теоретические сведения о юридической практике и законодательстве на базе разных временных периодов;</w:t>
      </w:r>
    </w:p>
    <w:p w:rsidR="00652D00" w:rsidRPr="009E1D0D" w:rsidRDefault="00652D00" w:rsidP="00652D00">
      <w:pPr>
        <w:numPr>
          <w:ilvl w:val="0"/>
          <w:numId w:val="12"/>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сравнительно-правовой – выявление и анализ общего и различного между государственно-правовыми институтами разных стран мира;</w:t>
      </w:r>
    </w:p>
    <w:p w:rsidR="00652D00" w:rsidRPr="009E1D0D" w:rsidRDefault="00652D00" w:rsidP="00652D00">
      <w:pPr>
        <w:numPr>
          <w:ilvl w:val="0"/>
          <w:numId w:val="12"/>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право социологический – оценка действительности в области родного государства и права путем методов анкетирования, опросов и др.</w:t>
      </w:r>
    </w:p>
    <w:p w:rsidR="00652D00" w:rsidRPr="009E1D0D" w:rsidRDefault="00652D00" w:rsidP="00652D00">
      <w:pPr>
        <w:numPr>
          <w:ilvl w:val="0"/>
          <w:numId w:val="13"/>
        </w:numPr>
        <w:shd w:val="clear" w:color="auto" w:fill="FFFFFF"/>
        <w:spacing w:after="0" w:line="375" w:lineRule="atLeast"/>
        <w:ind w:left="375"/>
        <w:rPr>
          <w:rFonts w:ascii="Times New Roman" w:hAnsi="Times New Roman" w:cs="Times New Roman"/>
          <w:sz w:val="28"/>
          <w:szCs w:val="28"/>
        </w:rPr>
      </w:pPr>
      <w:r w:rsidRPr="009E1D0D">
        <w:rPr>
          <w:rStyle w:val="a7"/>
          <w:rFonts w:ascii="Times New Roman" w:hAnsi="Times New Roman" w:cs="Times New Roman"/>
          <w:sz w:val="28"/>
          <w:szCs w:val="28"/>
        </w:rPr>
        <w:t>Психология</w:t>
      </w:r>
      <w:r w:rsidRPr="009E1D0D">
        <w:rPr>
          <w:rFonts w:ascii="Times New Roman" w:hAnsi="Times New Roman" w:cs="Times New Roman"/>
          <w:sz w:val="28"/>
          <w:szCs w:val="28"/>
        </w:rPr>
        <w:t> – обширная дисциплина, внутри которой уместны многие методы, но чаще всего применяются следующие из них:</w:t>
      </w:r>
    </w:p>
    <w:p w:rsidR="00652D00" w:rsidRPr="009E1D0D" w:rsidRDefault="00652D00" w:rsidP="00652D00">
      <w:pPr>
        <w:numPr>
          <w:ilvl w:val="0"/>
          <w:numId w:val="14"/>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эксперимент – создается искусственным путем такие обстоятельства, при которых вызываются проявления определенных психических явлений;</w:t>
      </w:r>
    </w:p>
    <w:p w:rsidR="00652D00" w:rsidRPr="009E1D0D" w:rsidRDefault="00652D00" w:rsidP="00652D00">
      <w:pPr>
        <w:numPr>
          <w:ilvl w:val="0"/>
          <w:numId w:val="14"/>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наблюдение – организованное восприятие рассматриваемого явления, что объясняет психическое явление;</w:t>
      </w:r>
    </w:p>
    <w:p w:rsidR="00652D00" w:rsidRPr="009E1D0D" w:rsidRDefault="00652D00" w:rsidP="00652D00">
      <w:pPr>
        <w:numPr>
          <w:ilvl w:val="0"/>
          <w:numId w:val="14"/>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биографический;</w:t>
      </w:r>
    </w:p>
    <w:p w:rsidR="00652D00" w:rsidRPr="009E1D0D" w:rsidRDefault="00652D00" w:rsidP="00652D00">
      <w:pPr>
        <w:numPr>
          <w:ilvl w:val="0"/>
          <w:numId w:val="14"/>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сравнительно-генетический метод и др.</w:t>
      </w:r>
    </w:p>
    <w:p w:rsidR="00652D00" w:rsidRPr="009E1D0D" w:rsidRDefault="00652D00" w:rsidP="00652D00">
      <w:pPr>
        <w:numPr>
          <w:ilvl w:val="0"/>
          <w:numId w:val="15"/>
        </w:numPr>
        <w:shd w:val="clear" w:color="auto" w:fill="FFFFFF"/>
        <w:spacing w:after="0" w:line="375" w:lineRule="atLeast"/>
        <w:ind w:left="375"/>
        <w:rPr>
          <w:rFonts w:ascii="Times New Roman" w:hAnsi="Times New Roman" w:cs="Times New Roman"/>
          <w:sz w:val="28"/>
          <w:szCs w:val="28"/>
        </w:rPr>
      </w:pPr>
      <w:r w:rsidRPr="009E1D0D">
        <w:rPr>
          <w:rStyle w:val="a7"/>
          <w:rFonts w:ascii="Times New Roman" w:hAnsi="Times New Roman" w:cs="Times New Roman"/>
          <w:sz w:val="28"/>
          <w:szCs w:val="28"/>
        </w:rPr>
        <w:lastRenderedPageBreak/>
        <w:t>Экономика</w:t>
      </w:r>
      <w:r w:rsidRPr="009E1D0D">
        <w:rPr>
          <w:rFonts w:ascii="Times New Roman" w:hAnsi="Times New Roman" w:cs="Times New Roman"/>
          <w:sz w:val="28"/>
          <w:szCs w:val="28"/>
        </w:rPr>
        <w:t xml:space="preserve"> – здесь уместны максимально точные, цифровые, математические и другие методы, </w:t>
      </w:r>
      <w:proofErr w:type="gramStart"/>
      <w:r w:rsidRPr="009E1D0D">
        <w:rPr>
          <w:rFonts w:ascii="Times New Roman" w:hAnsi="Times New Roman" w:cs="Times New Roman"/>
          <w:sz w:val="28"/>
          <w:szCs w:val="28"/>
        </w:rPr>
        <w:t>например</w:t>
      </w:r>
      <w:proofErr w:type="gramEnd"/>
      <w:r w:rsidRPr="009E1D0D">
        <w:rPr>
          <w:rFonts w:ascii="Times New Roman" w:hAnsi="Times New Roman" w:cs="Times New Roman"/>
          <w:sz w:val="28"/>
          <w:szCs w:val="28"/>
        </w:rPr>
        <w:t>:</w:t>
      </w:r>
    </w:p>
    <w:p w:rsidR="00652D00" w:rsidRPr="009E1D0D" w:rsidRDefault="00652D00" w:rsidP="00652D00">
      <w:pPr>
        <w:numPr>
          <w:ilvl w:val="0"/>
          <w:numId w:val="16"/>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экономический анализ – рассмотрение отдельных частей с целью понимания единого целого;</w:t>
      </w:r>
    </w:p>
    <w:p w:rsidR="00652D00" w:rsidRPr="009E1D0D" w:rsidRDefault="00652D00" w:rsidP="00652D00">
      <w:pPr>
        <w:numPr>
          <w:ilvl w:val="0"/>
          <w:numId w:val="16"/>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статистико-экономический – анализ и расшифровка всех статистических показателей;</w:t>
      </w:r>
    </w:p>
    <w:p w:rsidR="00652D00" w:rsidRPr="009E1D0D" w:rsidRDefault="00652D00" w:rsidP="00652D00">
      <w:pPr>
        <w:numPr>
          <w:ilvl w:val="0"/>
          <w:numId w:val="16"/>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социологический метод – проведение анкетирования, разных опросов, интервьюирования и др.;</w:t>
      </w:r>
    </w:p>
    <w:p w:rsidR="00652D00" w:rsidRPr="009E1D0D" w:rsidRDefault="00652D00" w:rsidP="00652D00">
      <w:pPr>
        <w:numPr>
          <w:ilvl w:val="0"/>
          <w:numId w:val="16"/>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расчетно-конструктивный,</w:t>
      </w:r>
    </w:p>
    <w:p w:rsidR="00652D00" w:rsidRPr="009E1D0D" w:rsidRDefault="00652D00" w:rsidP="00652D00">
      <w:pPr>
        <w:numPr>
          <w:ilvl w:val="0"/>
          <w:numId w:val="16"/>
        </w:numPr>
        <w:shd w:val="clear" w:color="auto" w:fill="FFFFFF"/>
        <w:spacing w:after="150" w:line="375" w:lineRule="atLeast"/>
        <w:ind w:left="375"/>
        <w:rPr>
          <w:rFonts w:ascii="Times New Roman" w:hAnsi="Times New Roman" w:cs="Times New Roman"/>
          <w:sz w:val="28"/>
          <w:szCs w:val="28"/>
        </w:rPr>
      </w:pPr>
      <w:r w:rsidRPr="009E1D0D">
        <w:rPr>
          <w:rFonts w:ascii="Times New Roman" w:hAnsi="Times New Roman" w:cs="Times New Roman"/>
          <w:sz w:val="28"/>
          <w:szCs w:val="28"/>
        </w:rPr>
        <w:t>экономическое моделирование и др.</w:t>
      </w:r>
    </w:p>
    <w:p w:rsidR="00652D00" w:rsidRPr="009E1D0D" w:rsidRDefault="00652D00" w:rsidP="00652D00">
      <w:pPr>
        <w:pStyle w:val="a3"/>
        <w:shd w:val="clear" w:color="auto" w:fill="FFFFFF"/>
        <w:spacing w:before="0" w:beforeAutospacing="0" w:after="225" w:afterAutospacing="0" w:line="375" w:lineRule="atLeast"/>
        <w:rPr>
          <w:sz w:val="28"/>
          <w:szCs w:val="28"/>
        </w:rPr>
      </w:pPr>
      <w:r w:rsidRPr="009E1D0D">
        <w:rPr>
          <w:sz w:val="28"/>
          <w:szCs w:val="28"/>
        </w:rPr>
        <w:t>Основываясь на таких методах, методиках, разбираясь в методологии в целом, научное исследование всегда будет результативным и эффективным.</w:t>
      </w:r>
    </w:p>
    <w:sectPr w:rsidR="00652D00" w:rsidRPr="009E1D0D" w:rsidSect="00652D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F4C"/>
      </v:shape>
    </w:pict>
  </w:numPicBullet>
  <w:abstractNum w:abstractNumId="0">
    <w:nsid w:val="0CFB2448"/>
    <w:multiLevelType w:val="multilevel"/>
    <w:tmpl w:val="1A5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D42BB"/>
    <w:multiLevelType w:val="multilevel"/>
    <w:tmpl w:val="A52E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1467F"/>
    <w:multiLevelType w:val="multilevel"/>
    <w:tmpl w:val="55BC69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EB5111"/>
    <w:multiLevelType w:val="multilevel"/>
    <w:tmpl w:val="A0C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356AF"/>
    <w:multiLevelType w:val="multilevel"/>
    <w:tmpl w:val="721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B3BC2"/>
    <w:multiLevelType w:val="multilevel"/>
    <w:tmpl w:val="7762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BB5E64"/>
    <w:multiLevelType w:val="multilevel"/>
    <w:tmpl w:val="BB4E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F462B5"/>
    <w:multiLevelType w:val="multilevel"/>
    <w:tmpl w:val="EB7A39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3737A7"/>
    <w:multiLevelType w:val="multilevel"/>
    <w:tmpl w:val="82EC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DF34D4"/>
    <w:multiLevelType w:val="multilevel"/>
    <w:tmpl w:val="E9E0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29342B"/>
    <w:multiLevelType w:val="multilevel"/>
    <w:tmpl w:val="017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EC48EF"/>
    <w:multiLevelType w:val="multilevel"/>
    <w:tmpl w:val="9C18BA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507A87"/>
    <w:multiLevelType w:val="multilevel"/>
    <w:tmpl w:val="BB28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8D767A"/>
    <w:multiLevelType w:val="hybridMultilevel"/>
    <w:tmpl w:val="FCC2467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DCA5E13"/>
    <w:multiLevelType w:val="multilevel"/>
    <w:tmpl w:val="901863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271DB4"/>
    <w:multiLevelType w:val="multilevel"/>
    <w:tmpl w:val="74D80A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DF3C6F"/>
    <w:multiLevelType w:val="multilevel"/>
    <w:tmpl w:val="4C34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B228BF"/>
    <w:multiLevelType w:val="multilevel"/>
    <w:tmpl w:val="C14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D832CD"/>
    <w:multiLevelType w:val="multilevel"/>
    <w:tmpl w:val="4710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F143C2"/>
    <w:multiLevelType w:val="multilevel"/>
    <w:tmpl w:val="4F4E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3"/>
  </w:num>
  <w:num w:numId="4">
    <w:abstractNumId w:val="5"/>
  </w:num>
  <w:num w:numId="5">
    <w:abstractNumId w:val="12"/>
  </w:num>
  <w:num w:numId="6">
    <w:abstractNumId w:val="4"/>
  </w:num>
  <w:num w:numId="7">
    <w:abstractNumId w:val="17"/>
  </w:num>
  <w:num w:numId="8">
    <w:abstractNumId w:val="10"/>
  </w:num>
  <w:num w:numId="9">
    <w:abstractNumId w:val="7"/>
  </w:num>
  <w:num w:numId="10">
    <w:abstractNumId w:val="0"/>
  </w:num>
  <w:num w:numId="11">
    <w:abstractNumId w:val="15"/>
  </w:num>
  <w:num w:numId="12">
    <w:abstractNumId w:val="18"/>
  </w:num>
  <w:num w:numId="13">
    <w:abstractNumId w:val="11"/>
  </w:num>
  <w:num w:numId="14">
    <w:abstractNumId w:val="1"/>
  </w:num>
  <w:num w:numId="15">
    <w:abstractNumId w:val="14"/>
  </w:num>
  <w:num w:numId="16">
    <w:abstractNumId w:val="16"/>
  </w:num>
  <w:num w:numId="17">
    <w:abstractNumId w:val="8"/>
  </w:num>
  <w:num w:numId="18">
    <w:abstractNumId w:val="9"/>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54"/>
    <w:rsid w:val="000F7567"/>
    <w:rsid w:val="00100F7F"/>
    <w:rsid w:val="004301C8"/>
    <w:rsid w:val="005447EA"/>
    <w:rsid w:val="005507F7"/>
    <w:rsid w:val="00652D00"/>
    <w:rsid w:val="008F50F5"/>
    <w:rsid w:val="009E1D0D"/>
    <w:rsid w:val="00D20954"/>
    <w:rsid w:val="00FB45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9EFA8-1A07-4002-8A26-EBA811F3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5D2"/>
    <w:pPr>
      <w:spacing w:after="200" w:line="276" w:lineRule="auto"/>
    </w:pPr>
    <w:rPr>
      <w:rFonts w:eastAsiaTheme="minorEastAsia"/>
      <w:lang w:eastAsia="ru-RU"/>
    </w:rPr>
  </w:style>
  <w:style w:type="paragraph" w:styleId="1">
    <w:name w:val="heading 1"/>
    <w:basedOn w:val="a"/>
    <w:next w:val="a"/>
    <w:link w:val="10"/>
    <w:uiPriority w:val="9"/>
    <w:qFormat/>
    <w:rsid w:val="00652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B45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652D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B45D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FB45D2"/>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FB45D2"/>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FB45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8F50F5"/>
    <w:pPr>
      <w:ind w:left="720"/>
      <w:contextualSpacing/>
    </w:pPr>
  </w:style>
  <w:style w:type="character" w:customStyle="1" w:styleId="10">
    <w:name w:val="Заголовок 1 Знак"/>
    <w:basedOn w:val="a0"/>
    <w:link w:val="1"/>
    <w:uiPriority w:val="9"/>
    <w:rsid w:val="00652D00"/>
    <w:rPr>
      <w:rFonts w:asciiTheme="majorHAnsi" w:eastAsiaTheme="majorEastAsia" w:hAnsiTheme="majorHAnsi" w:cstheme="majorBidi"/>
      <w:color w:val="2E74B5" w:themeColor="accent1" w:themeShade="BF"/>
      <w:sz w:val="32"/>
      <w:szCs w:val="32"/>
      <w:lang w:eastAsia="ru-RU"/>
    </w:rPr>
  </w:style>
  <w:style w:type="character" w:customStyle="1" w:styleId="30">
    <w:name w:val="Заголовок 3 Знак"/>
    <w:basedOn w:val="a0"/>
    <w:link w:val="3"/>
    <w:uiPriority w:val="9"/>
    <w:rsid w:val="00652D00"/>
    <w:rPr>
      <w:rFonts w:asciiTheme="majorHAnsi" w:eastAsiaTheme="majorEastAsia" w:hAnsiTheme="majorHAnsi" w:cstheme="majorBidi"/>
      <w:color w:val="1F4D78" w:themeColor="accent1" w:themeShade="7F"/>
      <w:sz w:val="24"/>
      <w:szCs w:val="24"/>
      <w:lang w:eastAsia="ru-RU"/>
    </w:rPr>
  </w:style>
  <w:style w:type="character" w:styleId="a6">
    <w:name w:val="Hyperlink"/>
    <w:basedOn w:val="a0"/>
    <w:uiPriority w:val="99"/>
    <w:semiHidden/>
    <w:unhideWhenUsed/>
    <w:rsid w:val="00652D00"/>
    <w:rPr>
      <w:color w:val="0000FF"/>
      <w:u w:val="single"/>
    </w:rPr>
  </w:style>
  <w:style w:type="paragraph" w:styleId="z-">
    <w:name w:val="HTML Top of Form"/>
    <w:basedOn w:val="a"/>
    <w:next w:val="a"/>
    <w:link w:val="z-0"/>
    <w:hidden/>
    <w:uiPriority w:val="99"/>
    <w:semiHidden/>
    <w:unhideWhenUsed/>
    <w:rsid w:val="00652D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652D00"/>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652D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652D00"/>
    <w:rPr>
      <w:rFonts w:ascii="Arial" w:eastAsia="Times New Roman" w:hAnsi="Arial" w:cs="Arial"/>
      <w:vanish/>
      <w:sz w:val="16"/>
      <w:szCs w:val="16"/>
      <w:lang w:eastAsia="ru-RU"/>
    </w:rPr>
  </w:style>
  <w:style w:type="character" w:styleId="a7">
    <w:name w:val="Strong"/>
    <w:basedOn w:val="a0"/>
    <w:uiPriority w:val="22"/>
    <w:qFormat/>
    <w:rsid w:val="00652D00"/>
    <w:rPr>
      <w:b/>
      <w:bCs/>
    </w:rPr>
  </w:style>
  <w:style w:type="character" w:customStyle="1" w:styleId="fn">
    <w:name w:val="fn"/>
    <w:basedOn w:val="a0"/>
    <w:rsid w:val="00652D00"/>
  </w:style>
  <w:style w:type="character" w:customStyle="1" w:styleId="comment-reply-link">
    <w:name w:val="comment-reply-link"/>
    <w:basedOn w:val="a0"/>
    <w:rsid w:val="00652D00"/>
  </w:style>
  <w:style w:type="character" w:customStyle="1" w:styleId="sitem-cat">
    <w:name w:val="s_item-cat"/>
    <w:basedOn w:val="a0"/>
    <w:rsid w:val="00652D00"/>
  </w:style>
  <w:style w:type="character" w:customStyle="1" w:styleId="cstart-itemcat">
    <w:name w:val="c_start-item__cat"/>
    <w:basedOn w:val="a0"/>
    <w:rsid w:val="00652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81282">
      <w:bodyDiv w:val="1"/>
      <w:marLeft w:val="0"/>
      <w:marRight w:val="0"/>
      <w:marTop w:val="0"/>
      <w:marBottom w:val="0"/>
      <w:divBdr>
        <w:top w:val="none" w:sz="0" w:space="0" w:color="auto"/>
        <w:left w:val="none" w:sz="0" w:space="0" w:color="auto"/>
        <w:bottom w:val="none" w:sz="0" w:space="0" w:color="auto"/>
        <w:right w:val="none" w:sz="0" w:space="0" w:color="auto"/>
      </w:divBdr>
      <w:divsChild>
        <w:div w:id="1949846006">
          <w:marLeft w:val="0"/>
          <w:marRight w:val="0"/>
          <w:marTop w:val="0"/>
          <w:marBottom w:val="0"/>
          <w:divBdr>
            <w:top w:val="none" w:sz="0" w:space="0" w:color="auto"/>
            <w:left w:val="none" w:sz="0" w:space="0" w:color="auto"/>
            <w:bottom w:val="none" w:sz="0" w:space="0" w:color="auto"/>
            <w:right w:val="none" w:sz="0" w:space="0" w:color="auto"/>
          </w:divBdr>
          <w:divsChild>
            <w:div w:id="47724577">
              <w:marLeft w:val="0"/>
              <w:marRight w:val="0"/>
              <w:marTop w:val="0"/>
              <w:marBottom w:val="0"/>
              <w:divBdr>
                <w:top w:val="none" w:sz="0" w:space="0" w:color="auto"/>
                <w:left w:val="none" w:sz="0" w:space="0" w:color="auto"/>
                <w:bottom w:val="none" w:sz="0" w:space="0" w:color="auto"/>
                <w:right w:val="none" w:sz="0" w:space="0" w:color="auto"/>
              </w:divBdr>
            </w:div>
          </w:divsChild>
        </w:div>
        <w:div w:id="36978056">
          <w:marLeft w:val="0"/>
          <w:marRight w:val="0"/>
          <w:marTop w:val="0"/>
          <w:marBottom w:val="0"/>
          <w:divBdr>
            <w:top w:val="none" w:sz="0" w:space="0" w:color="auto"/>
            <w:left w:val="none" w:sz="0" w:space="0" w:color="auto"/>
            <w:bottom w:val="none" w:sz="0" w:space="0" w:color="auto"/>
            <w:right w:val="none" w:sz="0" w:space="0" w:color="auto"/>
          </w:divBdr>
        </w:div>
      </w:divsChild>
    </w:div>
    <w:div w:id="1000504112">
      <w:bodyDiv w:val="1"/>
      <w:marLeft w:val="0"/>
      <w:marRight w:val="0"/>
      <w:marTop w:val="0"/>
      <w:marBottom w:val="0"/>
      <w:divBdr>
        <w:top w:val="none" w:sz="0" w:space="0" w:color="auto"/>
        <w:left w:val="none" w:sz="0" w:space="0" w:color="auto"/>
        <w:bottom w:val="none" w:sz="0" w:space="0" w:color="auto"/>
        <w:right w:val="none" w:sz="0" w:space="0" w:color="auto"/>
      </w:divBdr>
      <w:divsChild>
        <w:div w:id="844243678">
          <w:marLeft w:val="0"/>
          <w:marRight w:val="0"/>
          <w:marTop w:val="0"/>
          <w:marBottom w:val="0"/>
          <w:divBdr>
            <w:top w:val="none" w:sz="0" w:space="0" w:color="auto"/>
            <w:left w:val="none" w:sz="0" w:space="0" w:color="auto"/>
            <w:bottom w:val="none" w:sz="0" w:space="0" w:color="auto"/>
            <w:right w:val="none" w:sz="0" w:space="0" w:color="auto"/>
          </w:divBdr>
          <w:divsChild>
            <w:div w:id="1964841457">
              <w:marLeft w:val="0"/>
              <w:marRight w:val="0"/>
              <w:marTop w:val="0"/>
              <w:marBottom w:val="0"/>
              <w:divBdr>
                <w:top w:val="none" w:sz="0" w:space="0" w:color="auto"/>
                <w:left w:val="none" w:sz="0" w:space="0" w:color="auto"/>
                <w:bottom w:val="none" w:sz="0" w:space="0" w:color="auto"/>
                <w:right w:val="none" w:sz="0" w:space="0" w:color="auto"/>
              </w:divBdr>
              <w:divsChild>
                <w:div w:id="2016877299">
                  <w:marLeft w:val="0"/>
                  <w:marRight w:val="0"/>
                  <w:marTop w:val="0"/>
                  <w:marBottom w:val="0"/>
                  <w:divBdr>
                    <w:top w:val="none" w:sz="0" w:space="0" w:color="auto"/>
                    <w:left w:val="none" w:sz="0" w:space="0" w:color="auto"/>
                    <w:bottom w:val="none" w:sz="0" w:space="0" w:color="auto"/>
                    <w:right w:val="none" w:sz="0" w:space="0" w:color="auto"/>
                  </w:divBdr>
                  <w:divsChild>
                    <w:div w:id="449206828">
                      <w:marLeft w:val="0"/>
                      <w:marRight w:val="0"/>
                      <w:marTop w:val="0"/>
                      <w:marBottom w:val="0"/>
                      <w:divBdr>
                        <w:top w:val="none" w:sz="0" w:space="0" w:color="auto"/>
                        <w:left w:val="none" w:sz="0" w:space="0" w:color="auto"/>
                        <w:bottom w:val="none" w:sz="0" w:space="0" w:color="auto"/>
                        <w:right w:val="none" w:sz="0" w:space="0" w:color="auto"/>
                      </w:divBdr>
                    </w:div>
                  </w:divsChild>
                </w:div>
                <w:div w:id="1577202441">
                  <w:marLeft w:val="450"/>
                  <w:marRight w:val="0"/>
                  <w:marTop w:val="0"/>
                  <w:marBottom w:val="0"/>
                  <w:divBdr>
                    <w:top w:val="single" w:sz="6" w:space="0" w:color="E1E1E1"/>
                    <w:left w:val="single" w:sz="6" w:space="0" w:color="E1E1E1"/>
                    <w:bottom w:val="single" w:sz="6" w:space="0" w:color="E1E1E1"/>
                    <w:right w:val="single" w:sz="6" w:space="0" w:color="E1E1E1"/>
                  </w:divBdr>
                </w:div>
              </w:divsChild>
            </w:div>
          </w:divsChild>
        </w:div>
        <w:div w:id="1272590812">
          <w:marLeft w:val="0"/>
          <w:marRight w:val="0"/>
          <w:marTop w:val="0"/>
          <w:marBottom w:val="0"/>
          <w:divBdr>
            <w:top w:val="none" w:sz="0" w:space="0" w:color="auto"/>
            <w:left w:val="none" w:sz="0" w:space="0" w:color="auto"/>
            <w:bottom w:val="none" w:sz="0" w:space="0" w:color="auto"/>
            <w:right w:val="none" w:sz="0" w:space="0" w:color="auto"/>
          </w:divBdr>
          <w:divsChild>
            <w:div w:id="1577200518">
              <w:marLeft w:val="0"/>
              <w:marRight w:val="0"/>
              <w:marTop w:val="0"/>
              <w:marBottom w:val="0"/>
              <w:divBdr>
                <w:top w:val="none" w:sz="0" w:space="0" w:color="auto"/>
                <w:left w:val="none" w:sz="0" w:space="0" w:color="auto"/>
                <w:bottom w:val="none" w:sz="0" w:space="0" w:color="auto"/>
                <w:right w:val="none" w:sz="0" w:space="0" w:color="auto"/>
              </w:divBdr>
              <w:divsChild>
                <w:div w:id="364792517">
                  <w:marLeft w:val="0"/>
                  <w:marRight w:val="0"/>
                  <w:marTop w:val="0"/>
                  <w:marBottom w:val="0"/>
                  <w:divBdr>
                    <w:top w:val="none" w:sz="0" w:space="0" w:color="auto"/>
                    <w:left w:val="none" w:sz="0" w:space="0" w:color="auto"/>
                    <w:bottom w:val="none" w:sz="0" w:space="0" w:color="auto"/>
                    <w:right w:val="none" w:sz="0" w:space="0" w:color="auto"/>
                  </w:divBdr>
                  <w:divsChild>
                    <w:div w:id="1149788210">
                      <w:marLeft w:val="0"/>
                      <w:marRight w:val="0"/>
                      <w:marTop w:val="0"/>
                      <w:marBottom w:val="0"/>
                      <w:divBdr>
                        <w:top w:val="none" w:sz="0" w:space="0" w:color="auto"/>
                        <w:left w:val="none" w:sz="0" w:space="0" w:color="auto"/>
                        <w:bottom w:val="none" w:sz="0" w:space="0" w:color="auto"/>
                        <w:right w:val="none" w:sz="0" w:space="0" w:color="auto"/>
                      </w:divBdr>
                      <w:divsChild>
                        <w:div w:id="6868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50903">
                  <w:marLeft w:val="0"/>
                  <w:marRight w:val="0"/>
                  <w:marTop w:val="0"/>
                  <w:marBottom w:val="0"/>
                  <w:divBdr>
                    <w:top w:val="none" w:sz="0" w:space="0" w:color="auto"/>
                    <w:left w:val="none" w:sz="0" w:space="0" w:color="auto"/>
                    <w:bottom w:val="none" w:sz="0" w:space="0" w:color="auto"/>
                    <w:right w:val="none" w:sz="0" w:space="0" w:color="auto"/>
                  </w:divBdr>
                </w:div>
                <w:div w:id="1116485405">
                  <w:marLeft w:val="300"/>
                  <w:marRight w:val="0"/>
                  <w:marTop w:val="150"/>
                  <w:marBottom w:val="150"/>
                  <w:divBdr>
                    <w:top w:val="none" w:sz="0" w:space="0" w:color="auto"/>
                    <w:left w:val="none" w:sz="0" w:space="0" w:color="auto"/>
                    <w:bottom w:val="none" w:sz="0" w:space="0" w:color="auto"/>
                    <w:right w:val="none" w:sz="0" w:space="0" w:color="auto"/>
                  </w:divBdr>
                </w:div>
                <w:div w:id="1495533936">
                  <w:marLeft w:val="300"/>
                  <w:marRight w:val="0"/>
                  <w:marTop w:val="150"/>
                  <w:marBottom w:val="150"/>
                  <w:divBdr>
                    <w:top w:val="none" w:sz="0" w:space="0" w:color="auto"/>
                    <w:left w:val="none" w:sz="0" w:space="0" w:color="auto"/>
                    <w:bottom w:val="none" w:sz="0" w:space="0" w:color="auto"/>
                    <w:right w:val="none" w:sz="0" w:space="0" w:color="auto"/>
                  </w:divBdr>
                </w:div>
                <w:div w:id="789324273">
                  <w:marLeft w:val="0"/>
                  <w:marRight w:val="0"/>
                  <w:marTop w:val="0"/>
                  <w:marBottom w:val="0"/>
                  <w:divBdr>
                    <w:top w:val="none" w:sz="0" w:space="0" w:color="auto"/>
                    <w:left w:val="none" w:sz="0" w:space="0" w:color="auto"/>
                    <w:bottom w:val="none" w:sz="0" w:space="0" w:color="auto"/>
                    <w:right w:val="none" w:sz="0" w:space="0" w:color="auto"/>
                  </w:divBdr>
                </w:div>
                <w:div w:id="1735353294">
                  <w:marLeft w:val="0"/>
                  <w:marRight w:val="0"/>
                  <w:marTop w:val="300"/>
                  <w:marBottom w:val="600"/>
                  <w:divBdr>
                    <w:top w:val="none" w:sz="0" w:space="0" w:color="auto"/>
                    <w:left w:val="none" w:sz="0" w:space="0" w:color="auto"/>
                    <w:bottom w:val="none" w:sz="0" w:space="0" w:color="auto"/>
                    <w:right w:val="none" w:sz="0" w:space="0" w:color="auto"/>
                  </w:divBdr>
                  <w:divsChild>
                    <w:div w:id="1480883327">
                      <w:marLeft w:val="0"/>
                      <w:marRight w:val="0"/>
                      <w:marTop w:val="0"/>
                      <w:marBottom w:val="0"/>
                      <w:divBdr>
                        <w:top w:val="none" w:sz="0" w:space="0" w:color="auto"/>
                        <w:left w:val="none" w:sz="0" w:space="0" w:color="auto"/>
                        <w:bottom w:val="none" w:sz="0" w:space="0" w:color="auto"/>
                        <w:right w:val="none" w:sz="0" w:space="0" w:color="auto"/>
                      </w:divBdr>
                      <w:divsChild>
                        <w:div w:id="1969505764">
                          <w:marLeft w:val="0"/>
                          <w:marRight w:val="0"/>
                          <w:marTop w:val="0"/>
                          <w:marBottom w:val="0"/>
                          <w:divBdr>
                            <w:top w:val="none" w:sz="0" w:space="0" w:color="auto"/>
                            <w:left w:val="none" w:sz="0" w:space="0" w:color="auto"/>
                            <w:bottom w:val="none" w:sz="0" w:space="0" w:color="auto"/>
                            <w:right w:val="none" w:sz="0" w:space="0" w:color="auto"/>
                          </w:divBdr>
                          <w:divsChild>
                            <w:div w:id="1567960182">
                              <w:marLeft w:val="0"/>
                              <w:marRight w:val="0"/>
                              <w:marTop w:val="75"/>
                              <w:marBottom w:val="75"/>
                              <w:divBdr>
                                <w:top w:val="none" w:sz="0" w:space="0" w:color="auto"/>
                                <w:left w:val="none" w:sz="0" w:space="0" w:color="auto"/>
                                <w:bottom w:val="none" w:sz="0" w:space="0" w:color="auto"/>
                                <w:right w:val="none" w:sz="0" w:space="0" w:color="auto"/>
                              </w:divBdr>
                              <w:divsChild>
                                <w:div w:id="593441751">
                                  <w:marLeft w:val="0"/>
                                  <w:marRight w:val="0"/>
                                  <w:marTop w:val="100"/>
                                  <w:marBottom w:val="100"/>
                                  <w:divBdr>
                                    <w:top w:val="dashed" w:sz="12" w:space="11" w:color="925D6F"/>
                                    <w:left w:val="dashed" w:sz="12" w:space="23" w:color="925D6F"/>
                                    <w:bottom w:val="dashed" w:sz="12" w:space="11" w:color="925D6F"/>
                                    <w:right w:val="dashed" w:sz="12" w:space="23" w:color="925D6F"/>
                                  </w:divBdr>
                                  <w:divsChild>
                                    <w:div w:id="700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279">
                              <w:marLeft w:val="0"/>
                              <w:marRight w:val="0"/>
                              <w:marTop w:val="0"/>
                              <w:marBottom w:val="0"/>
                              <w:divBdr>
                                <w:top w:val="none" w:sz="0" w:space="0" w:color="auto"/>
                                <w:left w:val="none" w:sz="0" w:space="0" w:color="auto"/>
                                <w:bottom w:val="none" w:sz="0" w:space="0" w:color="auto"/>
                                <w:right w:val="none" w:sz="0" w:space="0" w:color="auto"/>
                              </w:divBdr>
                              <w:divsChild>
                                <w:div w:id="1026056995">
                                  <w:marLeft w:val="0"/>
                                  <w:marRight w:val="0"/>
                                  <w:marTop w:val="0"/>
                                  <w:marBottom w:val="0"/>
                                  <w:divBdr>
                                    <w:top w:val="none" w:sz="0" w:space="0" w:color="auto"/>
                                    <w:left w:val="none" w:sz="0" w:space="0" w:color="auto"/>
                                    <w:bottom w:val="none" w:sz="0" w:space="0" w:color="auto"/>
                                    <w:right w:val="none" w:sz="0" w:space="0" w:color="auto"/>
                                  </w:divBdr>
                                </w:div>
                              </w:divsChild>
                            </w:div>
                            <w:div w:id="1108083997">
                              <w:blockQuote w:val="1"/>
                              <w:marLeft w:val="-525"/>
                              <w:marRight w:val="0"/>
                              <w:marTop w:val="750"/>
                              <w:marBottom w:val="375"/>
                              <w:divBdr>
                                <w:top w:val="none" w:sz="0" w:space="0" w:color="auto"/>
                                <w:left w:val="none" w:sz="0" w:space="0" w:color="auto"/>
                                <w:bottom w:val="none" w:sz="0" w:space="0" w:color="auto"/>
                                <w:right w:val="none" w:sz="0" w:space="0" w:color="auto"/>
                              </w:divBdr>
                            </w:div>
                            <w:div w:id="448862891">
                              <w:marLeft w:val="0"/>
                              <w:marRight w:val="0"/>
                              <w:marTop w:val="0"/>
                              <w:marBottom w:val="0"/>
                              <w:divBdr>
                                <w:top w:val="none" w:sz="0" w:space="0" w:color="auto"/>
                                <w:left w:val="none" w:sz="0" w:space="0" w:color="auto"/>
                                <w:bottom w:val="none" w:sz="0" w:space="0" w:color="auto"/>
                                <w:right w:val="none" w:sz="0" w:space="0" w:color="auto"/>
                              </w:divBdr>
                              <w:divsChild>
                                <w:div w:id="1095902425">
                                  <w:marLeft w:val="0"/>
                                  <w:marRight w:val="0"/>
                                  <w:marTop w:val="0"/>
                                  <w:marBottom w:val="0"/>
                                  <w:divBdr>
                                    <w:top w:val="none" w:sz="0" w:space="0" w:color="auto"/>
                                    <w:left w:val="none" w:sz="0" w:space="0" w:color="auto"/>
                                    <w:bottom w:val="none" w:sz="0" w:space="0" w:color="auto"/>
                                    <w:right w:val="none" w:sz="0" w:space="0" w:color="auto"/>
                                  </w:divBdr>
                                </w:div>
                              </w:divsChild>
                            </w:div>
                            <w:div w:id="254899325">
                              <w:marLeft w:val="0"/>
                              <w:marRight w:val="0"/>
                              <w:marTop w:val="75"/>
                              <w:marBottom w:val="75"/>
                              <w:divBdr>
                                <w:top w:val="none" w:sz="0" w:space="0" w:color="auto"/>
                                <w:left w:val="none" w:sz="0" w:space="0" w:color="auto"/>
                                <w:bottom w:val="none" w:sz="0" w:space="0" w:color="auto"/>
                                <w:right w:val="none" w:sz="0" w:space="0" w:color="auto"/>
                              </w:divBdr>
                              <w:divsChild>
                                <w:div w:id="666202801">
                                  <w:marLeft w:val="0"/>
                                  <w:marRight w:val="0"/>
                                  <w:marTop w:val="100"/>
                                  <w:marBottom w:val="100"/>
                                  <w:divBdr>
                                    <w:top w:val="dashed" w:sz="12" w:space="11" w:color="925D6F"/>
                                    <w:left w:val="dashed" w:sz="12" w:space="23" w:color="925D6F"/>
                                    <w:bottom w:val="dashed" w:sz="12" w:space="11" w:color="925D6F"/>
                                    <w:right w:val="dashed" w:sz="12" w:space="23" w:color="925D6F"/>
                                  </w:divBdr>
                                  <w:divsChild>
                                    <w:div w:id="3815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7028">
                              <w:marLeft w:val="0"/>
                              <w:marRight w:val="0"/>
                              <w:marTop w:val="75"/>
                              <w:marBottom w:val="75"/>
                              <w:divBdr>
                                <w:top w:val="none" w:sz="0" w:space="0" w:color="auto"/>
                                <w:left w:val="none" w:sz="0" w:space="0" w:color="auto"/>
                                <w:bottom w:val="none" w:sz="0" w:space="0" w:color="auto"/>
                                <w:right w:val="none" w:sz="0" w:space="0" w:color="auto"/>
                              </w:divBdr>
                              <w:divsChild>
                                <w:div w:id="874999027">
                                  <w:marLeft w:val="0"/>
                                  <w:marRight w:val="0"/>
                                  <w:marTop w:val="100"/>
                                  <w:marBottom w:val="100"/>
                                  <w:divBdr>
                                    <w:top w:val="dashed" w:sz="12" w:space="11" w:color="925D6F"/>
                                    <w:left w:val="dashed" w:sz="12" w:space="23" w:color="925D6F"/>
                                    <w:bottom w:val="dashed" w:sz="12" w:space="11" w:color="925D6F"/>
                                    <w:right w:val="dashed" w:sz="12" w:space="23" w:color="925D6F"/>
                                  </w:divBdr>
                                  <w:divsChild>
                                    <w:div w:id="20072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5892">
                              <w:marLeft w:val="0"/>
                              <w:marRight w:val="0"/>
                              <w:marTop w:val="0"/>
                              <w:marBottom w:val="0"/>
                              <w:divBdr>
                                <w:top w:val="none" w:sz="0" w:space="0" w:color="auto"/>
                                <w:left w:val="none" w:sz="0" w:space="0" w:color="auto"/>
                                <w:bottom w:val="none" w:sz="0" w:space="0" w:color="auto"/>
                                <w:right w:val="none" w:sz="0" w:space="0" w:color="auto"/>
                              </w:divBdr>
                              <w:divsChild>
                                <w:div w:id="620258773">
                                  <w:marLeft w:val="0"/>
                                  <w:marRight w:val="0"/>
                                  <w:marTop w:val="0"/>
                                  <w:marBottom w:val="0"/>
                                  <w:divBdr>
                                    <w:top w:val="none" w:sz="0" w:space="0" w:color="auto"/>
                                    <w:left w:val="none" w:sz="0" w:space="0" w:color="auto"/>
                                    <w:bottom w:val="none" w:sz="0" w:space="0" w:color="auto"/>
                                    <w:right w:val="none" w:sz="0" w:space="0" w:color="auto"/>
                                  </w:divBdr>
                                </w:div>
                              </w:divsChild>
                            </w:div>
                            <w:div w:id="1491170629">
                              <w:marLeft w:val="0"/>
                              <w:marRight w:val="0"/>
                              <w:marTop w:val="0"/>
                              <w:marBottom w:val="0"/>
                              <w:divBdr>
                                <w:top w:val="none" w:sz="0" w:space="0" w:color="auto"/>
                                <w:left w:val="none" w:sz="0" w:space="0" w:color="auto"/>
                                <w:bottom w:val="none" w:sz="0" w:space="0" w:color="auto"/>
                                <w:right w:val="none" w:sz="0" w:space="0" w:color="auto"/>
                              </w:divBdr>
                              <w:divsChild>
                                <w:div w:id="2005818770">
                                  <w:blockQuote w:val="1"/>
                                  <w:marLeft w:val="-525"/>
                                  <w:marRight w:val="0"/>
                                  <w:marTop w:val="750"/>
                                  <w:marBottom w:val="375"/>
                                  <w:divBdr>
                                    <w:top w:val="none" w:sz="0" w:space="0" w:color="auto"/>
                                    <w:left w:val="none" w:sz="0" w:space="0" w:color="auto"/>
                                    <w:bottom w:val="none" w:sz="0" w:space="0" w:color="auto"/>
                                    <w:right w:val="none" w:sz="0" w:space="0" w:color="auto"/>
                                  </w:divBdr>
                                </w:div>
                              </w:divsChild>
                            </w:div>
                          </w:divsChild>
                        </w:div>
                      </w:divsChild>
                    </w:div>
                    <w:div w:id="693652134">
                      <w:marLeft w:val="0"/>
                      <w:marRight w:val="0"/>
                      <w:marTop w:val="0"/>
                      <w:marBottom w:val="0"/>
                      <w:divBdr>
                        <w:top w:val="single" w:sz="6" w:space="15" w:color="E1E1E1"/>
                        <w:left w:val="none" w:sz="0" w:space="0" w:color="auto"/>
                        <w:bottom w:val="single" w:sz="6" w:space="15" w:color="E1E1E1"/>
                        <w:right w:val="none" w:sz="0" w:space="0" w:color="auto"/>
                      </w:divBdr>
                      <w:divsChild>
                        <w:div w:id="1005088571">
                          <w:marLeft w:val="450"/>
                          <w:marRight w:val="0"/>
                          <w:marTop w:val="75"/>
                          <w:marBottom w:val="0"/>
                          <w:divBdr>
                            <w:top w:val="none" w:sz="0" w:space="0" w:color="auto"/>
                            <w:left w:val="none" w:sz="0" w:space="0" w:color="auto"/>
                            <w:bottom w:val="none" w:sz="0" w:space="0" w:color="auto"/>
                            <w:right w:val="none" w:sz="0" w:space="0" w:color="auto"/>
                          </w:divBdr>
                        </w:div>
                        <w:div w:id="1192887144">
                          <w:marLeft w:val="450"/>
                          <w:marRight w:val="0"/>
                          <w:marTop w:val="75"/>
                          <w:marBottom w:val="0"/>
                          <w:divBdr>
                            <w:top w:val="none" w:sz="0" w:space="0" w:color="auto"/>
                            <w:left w:val="none" w:sz="0" w:space="0" w:color="auto"/>
                            <w:bottom w:val="none" w:sz="0" w:space="0" w:color="auto"/>
                            <w:right w:val="none" w:sz="0" w:space="0" w:color="auto"/>
                          </w:divBdr>
                        </w:div>
                        <w:div w:id="792021428">
                          <w:marLeft w:val="0"/>
                          <w:marRight w:val="0"/>
                          <w:marTop w:val="120"/>
                          <w:marBottom w:val="0"/>
                          <w:divBdr>
                            <w:top w:val="none" w:sz="0" w:space="0" w:color="auto"/>
                            <w:left w:val="none" w:sz="0" w:space="0" w:color="auto"/>
                            <w:bottom w:val="none" w:sz="0" w:space="0" w:color="auto"/>
                            <w:right w:val="none" w:sz="0" w:space="0" w:color="auto"/>
                          </w:divBdr>
                          <w:divsChild>
                            <w:div w:id="183985927">
                              <w:marLeft w:val="225"/>
                              <w:marRight w:val="0"/>
                              <w:marTop w:val="0"/>
                              <w:marBottom w:val="0"/>
                              <w:divBdr>
                                <w:top w:val="none" w:sz="0" w:space="0" w:color="auto"/>
                                <w:left w:val="none" w:sz="0" w:space="0" w:color="auto"/>
                                <w:bottom w:val="none" w:sz="0" w:space="0" w:color="auto"/>
                                <w:right w:val="none" w:sz="0" w:space="0" w:color="auto"/>
                              </w:divBdr>
                              <w:divsChild>
                                <w:div w:id="3263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8309">
                  <w:marLeft w:val="0"/>
                  <w:marRight w:val="0"/>
                  <w:marTop w:val="0"/>
                  <w:marBottom w:val="0"/>
                  <w:divBdr>
                    <w:top w:val="none" w:sz="0" w:space="0" w:color="auto"/>
                    <w:left w:val="none" w:sz="0" w:space="0" w:color="auto"/>
                    <w:bottom w:val="none" w:sz="0" w:space="0" w:color="auto"/>
                    <w:right w:val="none" w:sz="0" w:space="0" w:color="auto"/>
                  </w:divBdr>
                  <w:divsChild>
                    <w:div w:id="1891382230">
                      <w:marLeft w:val="0"/>
                      <w:marRight w:val="0"/>
                      <w:marTop w:val="0"/>
                      <w:marBottom w:val="405"/>
                      <w:divBdr>
                        <w:top w:val="none" w:sz="0" w:space="0" w:color="auto"/>
                        <w:left w:val="none" w:sz="0" w:space="0" w:color="auto"/>
                        <w:bottom w:val="none" w:sz="0" w:space="0" w:color="auto"/>
                        <w:right w:val="none" w:sz="0" w:space="0" w:color="auto"/>
                      </w:divBdr>
                    </w:div>
                    <w:div w:id="2034185410">
                      <w:marLeft w:val="0"/>
                      <w:marRight w:val="0"/>
                      <w:marTop w:val="0"/>
                      <w:marBottom w:val="450"/>
                      <w:divBdr>
                        <w:top w:val="none" w:sz="0" w:space="0" w:color="auto"/>
                        <w:left w:val="none" w:sz="0" w:space="0" w:color="auto"/>
                        <w:bottom w:val="none" w:sz="0" w:space="0" w:color="auto"/>
                        <w:right w:val="none" w:sz="0" w:space="0" w:color="auto"/>
                      </w:divBdr>
                      <w:divsChild>
                        <w:div w:id="1314598350">
                          <w:marLeft w:val="0"/>
                          <w:marRight w:val="0"/>
                          <w:marTop w:val="0"/>
                          <w:marBottom w:val="180"/>
                          <w:divBdr>
                            <w:top w:val="none" w:sz="0" w:space="0" w:color="auto"/>
                            <w:left w:val="none" w:sz="0" w:space="0" w:color="auto"/>
                            <w:bottom w:val="single" w:sz="6" w:space="11" w:color="E1E1E1"/>
                            <w:right w:val="none" w:sz="0" w:space="0" w:color="auto"/>
                          </w:divBdr>
                          <w:divsChild>
                            <w:div w:id="177892779">
                              <w:marLeft w:val="0"/>
                              <w:marRight w:val="180"/>
                              <w:marTop w:val="0"/>
                              <w:marBottom w:val="0"/>
                              <w:divBdr>
                                <w:top w:val="single" w:sz="6" w:space="0" w:color="BBBBBB"/>
                                <w:left w:val="single" w:sz="6" w:space="0" w:color="BBBBBB"/>
                                <w:bottom w:val="single" w:sz="6" w:space="0" w:color="BBBBBB"/>
                                <w:right w:val="single" w:sz="6" w:space="0" w:color="BBBBBB"/>
                              </w:divBdr>
                            </w:div>
                            <w:div w:id="1728606441">
                              <w:marLeft w:val="0"/>
                              <w:marRight w:val="0"/>
                              <w:marTop w:val="150"/>
                              <w:marBottom w:val="0"/>
                              <w:divBdr>
                                <w:top w:val="none" w:sz="0" w:space="0" w:color="auto"/>
                                <w:left w:val="none" w:sz="0" w:space="0" w:color="auto"/>
                                <w:bottom w:val="none" w:sz="0" w:space="0" w:color="auto"/>
                                <w:right w:val="none" w:sz="0" w:space="0" w:color="auto"/>
                              </w:divBdr>
                            </w:div>
                            <w:div w:id="975261500">
                              <w:marLeft w:val="0"/>
                              <w:marRight w:val="0"/>
                              <w:marTop w:val="150"/>
                              <w:marBottom w:val="0"/>
                              <w:divBdr>
                                <w:top w:val="none" w:sz="0" w:space="0" w:color="auto"/>
                                <w:left w:val="none" w:sz="0" w:space="0" w:color="auto"/>
                                <w:bottom w:val="none" w:sz="0" w:space="0" w:color="auto"/>
                                <w:right w:val="none" w:sz="0" w:space="0" w:color="auto"/>
                              </w:divBdr>
                            </w:div>
                          </w:divsChild>
                        </w:div>
                        <w:div w:id="1064183240">
                          <w:marLeft w:val="0"/>
                          <w:marRight w:val="0"/>
                          <w:marTop w:val="0"/>
                          <w:marBottom w:val="0"/>
                          <w:divBdr>
                            <w:top w:val="none" w:sz="0" w:space="0" w:color="auto"/>
                            <w:left w:val="none" w:sz="0" w:space="0" w:color="auto"/>
                            <w:bottom w:val="none" w:sz="0" w:space="0" w:color="auto"/>
                            <w:right w:val="none" w:sz="0" w:space="0" w:color="auto"/>
                          </w:divBdr>
                        </w:div>
                      </w:divsChild>
                    </w:div>
                    <w:div w:id="1919514874">
                      <w:marLeft w:val="0"/>
                      <w:marRight w:val="0"/>
                      <w:marTop w:val="0"/>
                      <w:marBottom w:val="600"/>
                      <w:divBdr>
                        <w:top w:val="none" w:sz="0" w:space="0" w:color="auto"/>
                        <w:left w:val="none" w:sz="0" w:space="0" w:color="auto"/>
                        <w:bottom w:val="none" w:sz="0" w:space="0" w:color="auto"/>
                        <w:right w:val="none" w:sz="0" w:space="0" w:color="auto"/>
                      </w:divBdr>
                      <w:divsChild>
                        <w:div w:id="1804927549">
                          <w:marLeft w:val="0"/>
                          <w:marRight w:val="0"/>
                          <w:marTop w:val="0"/>
                          <w:marBottom w:val="600"/>
                          <w:divBdr>
                            <w:top w:val="none" w:sz="0" w:space="0" w:color="auto"/>
                            <w:left w:val="none" w:sz="0" w:space="0" w:color="auto"/>
                            <w:bottom w:val="none" w:sz="0" w:space="0" w:color="auto"/>
                            <w:right w:val="none" w:sz="0" w:space="0" w:color="auto"/>
                          </w:divBdr>
                          <w:divsChild>
                            <w:div w:id="1570457069">
                              <w:marLeft w:val="0"/>
                              <w:marRight w:val="0"/>
                              <w:marTop w:val="0"/>
                              <w:marBottom w:val="0"/>
                              <w:divBdr>
                                <w:top w:val="none" w:sz="0" w:space="0" w:color="auto"/>
                                <w:left w:val="none" w:sz="0" w:space="0" w:color="auto"/>
                                <w:bottom w:val="none" w:sz="0" w:space="0" w:color="auto"/>
                                <w:right w:val="none" w:sz="0" w:space="0" w:color="auto"/>
                              </w:divBdr>
                              <w:divsChild>
                                <w:div w:id="279068496">
                                  <w:marLeft w:val="0"/>
                                  <w:marRight w:val="0"/>
                                  <w:marTop w:val="0"/>
                                  <w:marBottom w:val="0"/>
                                  <w:divBdr>
                                    <w:top w:val="single" w:sz="6" w:space="0" w:color="E1E1E1"/>
                                    <w:left w:val="none" w:sz="0" w:space="0" w:color="auto"/>
                                    <w:bottom w:val="single" w:sz="6" w:space="0" w:color="E1E1E1"/>
                                    <w:right w:val="single" w:sz="6" w:space="0" w:color="E1E1E1"/>
                                  </w:divBdr>
                                </w:div>
                                <w:div w:id="1751729426">
                                  <w:marLeft w:val="0"/>
                                  <w:marRight w:val="0"/>
                                  <w:marTop w:val="0"/>
                                  <w:marBottom w:val="0"/>
                                  <w:divBdr>
                                    <w:top w:val="single" w:sz="6" w:space="0" w:color="E1E1E1"/>
                                    <w:left w:val="none" w:sz="0" w:space="0" w:color="auto"/>
                                    <w:bottom w:val="single" w:sz="6" w:space="0" w:color="E1E1E1"/>
                                    <w:right w:val="none" w:sz="0" w:space="0" w:color="auto"/>
                                  </w:divBdr>
                                </w:div>
                              </w:divsChild>
                            </w:div>
                            <w:div w:id="1151100865">
                              <w:marLeft w:val="0"/>
                              <w:marRight w:val="0"/>
                              <w:marTop w:val="450"/>
                              <w:marBottom w:val="0"/>
                              <w:divBdr>
                                <w:top w:val="single" w:sz="6" w:space="0" w:color="E1E1E1"/>
                                <w:left w:val="none" w:sz="0" w:space="0" w:color="auto"/>
                                <w:bottom w:val="none" w:sz="0" w:space="0" w:color="auto"/>
                                <w:right w:val="none" w:sz="0" w:space="0" w:color="auto"/>
                              </w:divBdr>
                            </w:div>
                          </w:divsChild>
                        </w:div>
                      </w:divsChild>
                    </w:div>
                  </w:divsChild>
                </w:div>
                <w:div w:id="698704157">
                  <w:marLeft w:val="0"/>
                  <w:marRight w:val="0"/>
                  <w:marTop w:val="0"/>
                  <w:marBottom w:val="600"/>
                  <w:divBdr>
                    <w:top w:val="none" w:sz="0" w:space="0" w:color="auto"/>
                    <w:left w:val="none" w:sz="0" w:space="0" w:color="auto"/>
                    <w:bottom w:val="none" w:sz="0" w:space="0" w:color="auto"/>
                    <w:right w:val="none" w:sz="0" w:space="0" w:color="auto"/>
                  </w:divBdr>
                  <w:divsChild>
                    <w:div w:id="676419169">
                      <w:marLeft w:val="0"/>
                      <w:marRight w:val="0"/>
                      <w:marTop w:val="0"/>
                      <w:marBottom w:val="75"/>
                      <w:divBdr>
                        <w:top w:val="none" w:sz="0" w:space="0" w:color="auto"/>
                        <w:left w:val="none" w:sz="0" w:space="0" w:color="auto"/>
                        <w:bottom w:val="single" w:sz="48" w:space="11" w:color="E1E1E1"/>
                        <w:right w:val="none" w:sz="0" w:space="0" w:color="auto"/>
                      </w:divBdr>
                    </w:div>
                    <w:div w:id="2119064339">
                      <w:marLeft w:val="0"/>
                      <w:marRight w:val="0"/>
                      <w:marTop w:val="0"/>
                      <w:marBottom w:val="0"/>
                      <w:divBdr>
                        <w:top w:val="none" w:sz="0" w:space="0" w:color="auto"/>
                        <w:left w:val="none" w:sz="0" w:space="0" w:color="auto"/>
                        <w:bottom w:val="single" w:sz="6" w:space="11" w:color="E1E1E1"/>
                        <w:right w:val="none" w:sz="0" w:space="0" w:color="auto"/>
                      </w:divBdr>
                      <w:divsChild>
                        <w:div w:id="1557543086">
                          <w:marLeft w:val="0"/>
                          <w:marRight w:val="0"/>
                          <w:marTop w:val="0"/>
                          <w:marBottom w:val="0"/>
                          <w:divBdr>
                            <w:top w:val="none" w:sz="0" w:space="0" w:color="auto"/>
                            <w:left w:val="none" w:sz="0" w:space="0" w:color="auto"/>
                            <w:bottom w:val="none" w:sz="0" w:space="0" w:color="auto"/>
                            <w:right w:val="none" w:sz="0" w:space="0" w:color="auto"/>
                          </w:divBdr>
                        </w:div>
                      </w:divsChild>
                    </w:div>
                    <w:div w:id="1776553952">
                      <w:marLeft w:val="0"/>
                      <w:marRight w:val="0"/>
                      <w:marTop w:val="0"/>
                      <w:marBottom w:val="0"/>
                      <w:divBdr>
                        <w:top w:val="none" w:sz="0" w:space="0" w:color="auto"/>
                        <w:left w:val="none" w:sz="0" w:space="0" w:color="auto"/>
                        <w:bottom w:val="single" w:sz="6" w:space="11" w:color="E1E1E1"/>
                        <w:right w:val="none" w:sz="0" w:space="0" w:color="auto"/>
                      </w:divBdr>
                      <w:divsChild>
                        <w:div w:id="65688111">
                          <w:marLeft w:val="0"/>
                          <w:marRight w:val="0"/>
                          <w:marTop w:val="0"/>
                          <w:marBottom w:val="0"/>
                          <w:divBdr>
                            <w:top w:val="none" w:sz="0" w:space="0" w:color="auto"/>
                            <w:left w:val="none" w:sz="0" w:space="0" w:color="auto"/>
                            <w:bottom w:val="none" w:sz="0" w:space="0" w:color="auto"/>
                            <w:right w:val="none" w:sz="0" w:space="0" w:color="auto"/>
                          </w:divBdr>
                        </w:div>
                      </w:divsChild>
                    </w:div>
                    <w:div w:id="1491826975">
                      <w:marLeft w:val="0"/>
                      <w:marRight w:val="0"/>
                      <w:marTop w:val="0"/>
                      <w:marBottom w:val="0"/>
                      <w:divBdr>
                        <w:top w:val="none" w:sz="0" w:space="0" w:color="auto"/>
                        <w:left w:val="none" w:sz="0" w:space="0" w:color="auto"/>
                        <w:bottom w:val="single" w:sz="6" w:space="11" w:color="E1E1E1"/>
                        <w:right w:val="none" w:sz="0" w:space="0" w:color="auto"/>
                      </w:divBdr>
                      <w:divsChild>
                        <w:div w:id="454448133">
                          <w:marLeft w:val="0"/>
                          <w:marRight w:val="0"/>
                          <w:marTop w:val="0"/>
                          <w:marBottom w:val="0"/>
                          <w:divBdr>
                            <w:top w:val="none" w:sz="0" w:space="0" w:color="auto"/>
                            <w:left w:val="none" w:sz="0" w:space="0" w:color="auto"/>
                            <w:bottom w:val="none" w:sz="0" w:space="0" w:color="auto"/>
                            <w:right w:val="none" w:sz="0" w:space="0" w:color="auto"/>
                          </w:divBdr>
                        </w:div>
                      </w:divsChild>
                    </w:div>
                    <w:div w:id="1225137190">
                      <w:marLeft w:val="0"/>
                      <w:marRight w:val="0"/>
                      <w:marTop w:val="0"/>
                      <w:marBottom w:val="0"/>
                      <w:divBdr>
                        <w:top w:val="none" w:sz="0" w:space="0" w:color="auto"/>
                        <w:left w:val="none" w:sz="0" w:space="0" w:color="auto"/>
                        <w:bottom w:val="single" w:sz="6" w:space="11" w:color="E1E1E1"/>
                        <w:right w:val="none" w:sz="0" w:space="0" w:color="auto"/>
                      </w:divBdr>
                      <w:divsChild>
                        <w:div w:id="863979700">
                          <w:marLeft w:val="0"/>
                          <w:marRight w:val="0"/>
                          <w:marTop w:val="0"/>
                          <w:marBottom w:val="0"/>
                          <w:divBdr>
                            <w:top w:val="none" w:sz="0" w:space="0" w:color="auto"/>
                            <w:left w:val="none" w:sz="0" w:space="0" w:color="auto"/>
                            <w:bottom w:val="none" w:sz="0" w:space="0" w:color="auto"/>
                            <w:right w:val="none" w:sz="0" w:space="0" w:color="auto"/>
                          </w:divBdr>
                        </w:div>
                      </w:divsChild>
                    </w:div>
                    <w:div w:id="728456168">
                      <w:marLeft w:val="0"/>
                      <w:marRight w:val="0"/>
                      <w:marTop w:val="0"/>
                      <w:marBottom w:val="0"/>
                      <w:divBdr>
                        <w:top w:val="none" w:sz="0" w:space="0" w:color="auto"/>
                        <w:left w:val="none" w:sz="0" w:space="0" w:color="auto"/>
                        <w:bottom w:val="single" w:sz="6" w:space="11" w:color="E1E1E1"/>
                        <w:right w:val="none" w:sz="0" w:space="0" w:color="auto"/>
                      </w:divBdr>
                      <w:divsChild>
                        <w:div w:id="1912303591">
                          <w:marLeft w:val="0"/>
                          <w:marRight w:val="0"/>
                          <w:marTop w:val="0"/>
                          <w:marBottom w:val="0"/>
                          <w:divBdr>
                            <w:top w:val="none" w:sz="0" w:space="0" w:color="auto"/>
                            <w:left w:val="none" w:sz="0" w:space="0" w:color="auto"/>
                            <w:bottom w:val="none" w:sz="0" w:space="0" w:color="auto"/>
                            <w:right w:val="none" w:sz="0" w:space="0" w:color="auto"/>
                          </w:divBdr>
                        </w:div>
                      </w:divsChild>
                    </w:div>
                    <w:div w:id="865286698">
                      <w:marLeft w:val="0"/>
                      <w:marRight w:val="0"/>
                      <w:marTop w:val="0"/>
                      <w:marBottom w:val="0"/>
                      <w:divBdr>
                        <w:top w:val="none" w:sz="0" w:space="0" w:color="auto"/>
                        <w:left w:val="none" w:sz="0" w:space="0" w:color="auto"/>
                        <w:bottom w:val="single" w:sz="6" w:space="11" w:color="E1E1E1"/>
                        <w:right w:val="none" w:sz="0" w:space="0" w:color="auto"/>
                      </w:divBdr>
                      <w:divsChild>
                        <w:div w:id="25838645">
                          <w:marLeft w:val="0"/>
                          <w:marRight w:val="0"/>
                          <w:marTop w:val="0"/>
                          <w:marBottom w:val="0"/>
                          <w:divBdr>
                            <w:top w:val="none" w:sz="0" w:space="0" w:color="auto"/>
                            <w:left w:val="none" w:sz="0" w:space="0" w:color="auto"/>
                            <w:bottom w:val="none" w:sz="0" w:space="0" w:color="auto"/>
                            <w:right w:val="none" w:sz="0" w:space="0" w:color="auto"/>
                          </w:divBdr>
                        </w:div>
                      </w:divsChild>
                    </w:div>
                    <w:div w:id="588393175">
                      <w:marLeft w:val="0"/>
                      <w:marRight w:val="0"/>
                      <w:marTop w:val="0"/>
                      <w:marBottom w:val="0"/>
                      <w:divBdr>
                        <w:top w:val="none" w:sz="0" w:space="0" w:color="auto"/>
                        <w:left w:val="none" w:sz="0" w:space="0" w:color="auto"/>
                        <w:bottom w:val="single" w:sz="6" w:space="11" w:color="E1E1E1"/>
                        <w:right w:val="none" w:sz="0" w:space="0" w:color="auto"/>
                      </w:divBdr>
                      <w:divsChild>
                        <w:div w:id="1889411022">
                          <w:marLeft w:val="0"/>
                          <w:marRight w:val="0"/>
                          <w:marTop w:val="0"/>
                          <w:marBottom w:val="0"/>
                          <w:divBdr>
                            <w:top w:val="none" w:sz="0" w:space="0" w:color="auto"/>
                            <w:left w:val="none" w:sz="0" w:space="0" w:color="auto"/>
                            <w:bottom w:val="none" w:sz="0" w:space="0" w:color="auto"/>
                            <w:right w:val="none" w:sz="0" w:space="0" w:color="auto"/>
                          </w:divBdr>
                        </w:div>
                      </w:divsChild>
                    </w:div>
                    <w:div w:id="703217460">
                      <w:marLeft w:val="0"/>
                      <w:marRight w:val="0"/>
                      <w:marTop w:val="0"/>
                      <w:marBottom w:val="0"/>
                      <w:divBdr>
                        <w:top w:val="none" w:sz="0" w:space="0" w:color="auto"/>
                        <w:left w:val="none" w:sz="0" w:space="0" w:color="auto"/>
                        <w:bottom w:val="single" w:sz="6" w:space="11" w:color="E1E1E1"/>
                        <w:right w:val="none" w:sz="0" w:space="0" w:color="auto"/>
                      </w:divBdr>
                      <w:divsChild>
                        <w:div w:id="29962371">
                          <w:marLeft w:val="0"/>
                          <w:marRight w:val="0"/>
                          <w:marTop w:val="0"/>
                          <w:marBottom w:val="0"/>
                          <w:divBdr>
                            <w:top w:val="none" w:sz="0" w:space="0" w:color="auto"/>
                            <w:left w:val="none" w:sz="0" w:space="0" w:color="auto"/>
                            <w:bottom w:val="none" w:sz="0" w:space="0" w:color="auto"/>
                            <w:right w:val="none" w:sz="0" w:space="0" w:color="auto"/>
                          </w:divBdr>
                        </w:div>
                      </w:divsChild>
                    </w:div>
                    <w:div w:id="247620842">
                      <w:marLeft w:val="0"/>
                      <w:marRight w:val="0"/>
                      <w:marTop w:val="0"/>
                      <w:marBottom w:val="0"/>
                      <w:divBdr>
                        <w:top w:val="none" w:sz="0" w:space="0" w:color="auto"/>
                        <w:left w:val="none" w:sz="0" w:space="0" w:color="auto"/>
                        <w:bottom w:val="single" w:sz="6" w:space="11" w:color="E1E1E1"/>
                        <w:right w:val="none" w:sz="0" w:space="0" w:color="auto"/>
                      </w:divBdr>
                      <w:divsChild>
                        <w:div w:id="1462724862">
                          <w:marLeft w:val="0"/>
                          <w:marRight w:val="0"/>
                          <w:marTop w:val="0"/>
                          <w:marBottom w:val="0"/>
                          <w:divBdr>
                            <w:top w:val="none" w:sz="0" w:space="0" w:color="auto"/>
                            <w:left w:val="none" w:sz="0" w:space="0" w:color="auto"/>
                            <w:bottom w:val="none" w:sz="0" w:space="0" w:color="auto"/>
                            <w:right w:val="none" w:sz="0" w:space="0" w:color="auto"/>
                          </w:divBdr>
                        </w:div>
                      </w:divsChild>
                    </w:div>
                    <w:div w:id="1655061960">
                      <w:marLeft w:val="0"/>
                      <w:marRight w:val="0"/>
                      <w:marTop w:val="0"/>
                      <w:marBottom w:val="0"/>
                      <w:divBdr>
                        <w:top w:val="none" w:sz="0" w:space="0" w:color="auto"/>
                        <w:left w:val="none" w:sz="0" w:space="0" w:color="auto"/>
                        <w:bottom w:val="single" w:sz="6" w:space="11" w:color="E1E1E1"/>
                        <w:right w:val="none" w:sz="0" w:space="0" w:color="auto"/>
                      </w:divBdr>
                      <w:divsChild>
                        <w:div w:id="464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5840">
                  <w:marLeft w:val="0"/>
                  <w:marRight w:val="0"/>
                  <w:marTop w:val="0"/>
                  <w:marBottom w:val="600"/>
                  <w:divBdr>
                    <w:top w:val="none" w:sz="0" w:space="0" w:color="auto"/>
                    <w:left w:val="none" w:sz="0" w:space="0" w:color="auto"/>
                    <w:bottom w:val="none" w:sz="0" w:space="0" w:color="auto"/>
                    <w:right w:val="none" w:sz="0" w:space="0" w:color="auto"/>
                  </w:divBdr>
                  <w:divsChild>
                    <w:div w:id="12719356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17595444">
          <w:marLeft w:val="0"/>
          <w:marRight w:val="0"/>
          <w:marTop w:val="0"/>
          <w:marBottom w:val="0"/>
          <w:divBdr>
            <w:top w:val="none" w:sz="0" w:space="0" w:color="auto"/>
            <w:left w:val="none" w:sz="0" w:space="0" w:color="auto"/>
            <w:bottom w:val="none" w:sz="0" w:space="0" w:color="auto"/>
            <w:right w:val="none" w:sz="0" w:space="0" w:color="auto"/>
          </w:divBdr>
          <w:divsChild>
            <w:div w:id="2115978780">
              <w:marLeft w:val="0"/>
              <w:marRight w:val="0"/>
              <w:marTop w:val="0"/>
              <w:marBottom w:val="0"/>
              <w:divBdr>
                <w:top w:val="none" w:sz="0" w:space="0" w:color="auto"/>
                <w:left w:val="none" w:sz="0" w:space="0" w:color="auto"/>
                <w:bottom w:val="none" w:sz="0" w:space="0" w:color="auto"/>
                <w:right w:val="none" w:sz="0" w:space="0" w:color="auto"/>
              </w:divBdr>
              <w:divsChild>
                <w:div w:id="1394041700">
                  <w:marLeft w:val="0"/>
                  <w:marRight w:val="0"/>
                  <w:marTop w:val="0"/>
                  <w:marBottom w:val="375"/>
                  <w:divBdr>
                    <w:top w:val="none" w:sz="0" w:space="0" w:color="auto"/>
                    <w:left w:val="none" w:sz="0" w:space="0" w:color="auto"/>
                    <w:bottom w:val="none" w:sz="0" w:space="0" w:color="auto"/>
                    <w:right w:val="none" w:sz="0" w:space="0" w:color="auto"/>
                  </w:divBdr>
                </w:div>
                <w:div w:id="2112623937">
                  <w:marLeft w:val="-450"/>
                  <w:marRight w:val="0"/>
                  <w:marTop w:val="0"/>
                  <w:marBottom w:val="0"/>
                  <w:divBdr>
                    <w:top w:val="none" w:sz="0" w:space="0" w:color="auto"/>
                    <w:left w:val="none" w:sz="0" w:space="0" w:color="auto"/>
                    <w:bottom w:val="none" w:sz="0" w:space="0" w:color="auto"/>
                    <w:right w:val="none" w:sz="0" w:space="0" w:color="auto"/>
                  </w:divBdr>
                  <w:divsChild>
                    <w:div w:id="960692724">
                      <w:marLeft w:val="0"/>
                      <w:marRight w:val="0"/>
                      <w:marTop w:val="0"/>
                      <w:marBottom w:val="0"/>
                      <w:divBdr>
                        <w:top w:val="none" w:sz="0" w:space="0" w:color="auto"/>
                        <w:left w:val="none" w:sz="0" w:space="0" w:color="auto"/>
                        <w:bottom w:val="none" w:sz="0" w:space="0" w:color="auto"/>
                        <w:right w:val="none" w:sz="0" w:space="0" w:color="auto"/>
                      </w:divBdr>
                      <w:divsChild>
                        <w:div w:id="2103716715">
                          <w:marLeft w:val="0"/>
                          <w:marRight w:val="0"/>
                          <w:marTop w:val="0"/>
                          <w:marBottom w:val="0"/>
                          <w:divBdr>
                            <w:top w:val="none" w:sz="0" w:space="0" w:color="auto"/>
                            <w:left w:val="none" w:sz="0" w:space="0" w:color="auto"/>
                            <w:bottom w:val="none" w:sz="0" w:space="0" w:color="auto"/>
                            <w:right w:val="none" w:sz="0" w:space="0" w:color="auto"/>
                          </w:divBdr>
                          <w:divsChild>
                            <w:div w:id="548105293">
                              <w:marLeft w:val="450"/>
                              <w:marRight w:val="0"/>
                              <w:marTop w:val="0"/>
                              <w:marBottom w:val="0"/>
                              <w:divBdr>
                                <w:top w:val="none" w:sz="0" w:space="0" w:color="auto"/>
                                <w:left w:val="none" w:sz="0" w:space="0" w:color="auto"/>
                                <w:bottom w:val="none" w:sz="0" w:space="0" w:color="auto"/>
                                <w:right w:val="none" w:sz="0" w:space="0" w:color="auto"/>
                              </w:divBdr>
                              <w:divsChild>
                                <w:div w:id="615449591">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1011838215">
                              <w:marLeft w:val="450"/>
                              <w:marRight w:val="0"/>
                              <w:marTop w:val="0"/>
                              <w:marBottom w:val="0"/>
                              <w:divBdr>
                                <w:top w:val="none" w:sz="0" w:space="0" w:color="auto"/>
                                <w:left w:val="none" w:sz="0" w:space="0" w:color="auto"/>
                                <w:bottom w:val="none" w:sz="0" w:space="0" w:color="auto"/>
                                <w:right w:val="none" w:sz="0" w:space="0" w:color="auto"/>
                              </w:divBdr>
                              <w:divsChild>
                                <w:div w:id="1690132888">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1886409635">
                              <w:marLeft w:val="450"/>
                              <w:marRight w:val="0"/>
                              <w:marTop w:val="0"/>
                              <w:marBottom w:val="0"/>
                              <w:divBdr>
                                <w:top w:val="none" w:sz="0" w:space="0" w:color="auto"/>
                                <w:left w:val="none" w:sz="0" w:space="0" w:color="auto"/>
                                <w:bottom w:val="none" w:sz="0" w:space="0" w:color="auto"/>
                                <w:right w:val="none" w:sz="0" w:space="0" w:color="auto"/>
                              </w:divBdr>
                              <w:divsChild>
                                <w:div w:id="1445076577">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941382726">
                              <w:marLeft w:val="450"/>
                              <w:marRight w:val="0"/>
                              <w:marTop w:val="0"/>
                              <w:marBottom w:val="0"/>
                              <w:divBdr>
                                <w:top w:val="none" w:sz="0" w:space="0" w:color="auto"/>
                                <w:left w:val="none" w:sz="0" w:space="0" w:color="auto"/>
                                <w:bottom w:val="none" w:sz="0" w:space="0" w:color="auto"/>
                                <w:right w:val="none" w:sz="0" w:space="0" w:color="auto"/>
                              </w:divBdr>
                              <w:divsChild>
                                <w:div w:id="793015079">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1023020105">
                              <w:marLeft w:val="450"/>
                              <w:marRight w:val="0"/>
                              <w:marTop w:val="0"/>
                              <w:marBottom w:val="0"/>
                              <w:divBdr>
                                <w:top w:val="none" w:sz="0" w:space="0" w:color="auto"/>
                                <w:left w:val="none" w:sz="0" w:space="0" w:color="auto"/>
                                <w:bottom w:val="none" w:sz="0" w:space="0" w:color="auto"/>
                                <w:right w:val="none" w:sz="0" w:space="0" w:color="auto"/>
                              </w:divBdr>
                              <w:divsChild>
                                <w:div w:id="187062707">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662707928">
                              <w:marLeft w:val="450"/>
                              <w:marRight w:val="0"/>
                              <w:marTop w:val="0"/>
                              <w:marBottom w:val="0"/>
                              <w:divBdr>
                                <w:top w:val="none" w:sz="0" w:space="0" w:color="auto"/>
                                <w:left w:val="none" w:sz="0" w:space="0" w:color="auto"/>
                                <w:bottom w:val="none" w:sz="0" w:space="0" w:color="auto"/>
                                <w:right w:val="none" w:sz="0" w:space="0" w:color="auto"/>
                              </w:divBdr>
                              <w:divsChild>
                                <w:div w:id="1354265149">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917404026">
                              <w:marLeft w:val="450"/>
                              <w:marRight w:val="0"/>
                              <w:marTop w:val="0"/>
                              <w:marBottom w:val="0"/>
                              <w:divBdr>
                                <w:top w:val="none" w:sz="0" w:space="0" w:color="auto"/>
                                <w:left w:val="none" w:sz="0" w:space="0" w:color="auto"/>
                                <w:bottom w:val="none" w:sz="0" w:space="0" w:color="auto"/>
                                <w:right w:val="none" w:sz="0" w:space="0" w:color="auto"/>
                              </w:divBdr>
                              <w:divsChild>
                                <w:div w:id="1648171031">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329062626">
                              <w:marLeft w:val="450"/>
                              <w:marRight w:val="0"/>
                              <w:marTop w:val="0"/>
                              <w:marBottom w:val="0"/>
                              <w:divBdr>
                                <w:top w:val="none" w:sz="0" w:space="0" w:color="auto"/>
                                <w:left w:val="none" w:sz="0" w:space="0" w:color="auto"/>
                                <w:bottom w:val="none" w:sz="0" w:space="0" w:color="auto"/>
                                <w:right w:val="none" w:sz="0" w:space="0" w:color="auto"/>
                              </w:divBdr>
                              <w:divsChild>
                                <w:div w:id="1775978618">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1128547101">
                              <w:marLeft w:val="450"/>
                              <w:marRight w:val="0"/>
                              <w:marTop w:val="0"/>
                              <w:marBottom w:val="0"/>
                              <w:divBdr>
                                <w:top w:val="none" w:sz="0" w:space="0" w:color="auto"/>
                                <w:left w:val="none" w:sz="0" w:space="0" w:color="auto"/>
                                <w:bottom w:val="none" w:sz="0" w:space="0" w:color="auto"/>
                                <w:right w:val="none" w:sz="0" w:space="0" w:color="auto"/>
                              </w:divBdr>
                              <w:divsChild>
                                <w:div w:id="938560476">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1452820772">
                              <w:marLeft w:val="450"/>
                              <w:marRight w:val="0"/>
                              <w:marTop w:val="0"/>
                              <w:marBottom w:val="0"/>
                              <w:divBdr>
                                <w:top w:val="none" w:sz="0" w:space="0" w:color="auto"/>
                                <w:left w:val="none" w:sz="0" w:space="0" w:color="auto"/>
                                <w:bottom w:val="none" w:sz="0" w:space="0" w:color="auto"/>
                                <w:right w:val="none" w:sz="0" w:space="0" w:color="auto"/>
                              </w:divBdr>
                              <w:divsChild>
                                <w:div w:id="1350640745">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sChild>
            </w:div>
          </w:divsChild>
        </w:div>
        <w:div w:id="2092699974">
          <w:marLeft w:val="0"/>
          <w:marRight w:val="0"/>
          <w:marTop w:val="0"/>
          <w:marBottom w:val="0"/>
          <w:divBdr>
            <w:top w:val="none" w:sz="0" w:space="0" w:color="auto"/>
            <w:left w:val="none" w:sz="0" w:space="0" w:color="auto"/>
            <w:bottom w:val="none" w:sz="0" w:space="0" w:color="auto"/>
            <w:right w:val="none" w:sz="0" w:space="0" w:color="auto"/>
          </w:divBdr>
          <w:divsChild>
            <w:div w:id="426384246">
              <w:marLeft w:val="0"/>
              <w:marRight w:val="0"/>
              <w:marTop w:val="0"/>
              <w:marBottom w:val="0"/>
              <w:divBdr>
                <w:top w:val="none" w:sz="0" w:space="0" w:color="auto"/>
                <w:left w:val="none" w:sz="0" w:space="0" w:color="auto"/>
                <w:bottom w:val="none" w:sz="0" w:space="0" w:color="auto"/>
                <w:right w:val="none" w:sz="0" w:space="0" w:color="auto"/>
              </w:divBdr>
            </w:div>
            <w:div w:id="247472497">
              <w:marLeft w:val="0"/>
              <w:marRight w:val="0"/>
              <w:marTop w:val="0"/>
              <w:marBottom w:val="0"/>
              <w:divBdr>
                <w:top w:val="none" w:sz="0" w:space="0" w:color="auto"/>
                <w:left w:val="none" w:sz="0" w:space="0" w:color="auto"/>
                <w:bottom w:val="none" w:sz="0" w:space="0" w:color="auto"/>
                <w:right w:val="none" w:sz="0" w:space="0" w:color="auto"/>
              </w:divBdr>
              <w:divsChild>
                <w:div w:id="366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1600</Words>
  <Characters>9126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2021-11-04T19:15:00Z</dcterms:created>
  <dcterms:modified xsi:type="dcterms:W3CDTF">2021-11-05T15:41:00Z</dcterms:modified>
</cp:coreProperties>
</file>