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F4C" w:rsidRPr="005C5980" w:rsidRDefault="000B3F4C" w:rsidP="000B3F4C">
      <w:pPr>
        <w:shd w:val="clear" w:color="auto" w:fill="FFFFFF"/>
        <w:spacing w:before="167" w:after="167"/>
        <w:ind w:firstLine="284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C598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Хачатрян Кристине Артуровна, КЭО 2 курс</w:t>
      </w:r>
    </w:p>
    <w:p w:rsidR="000B3F4C" w:rsidRPr="005C5980" w:rsidRDefault="000B3F4C" w:rsidP="000B3F4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0B3F4C" w:rsidRPr="005C5980" w:rsidRDefault="000B3F4C" w:rsidP="000B3F4C">
      <w:pPr>
        <w:shd w:val="clear" w:color="auto" w:fill="FFFFFF"/>
        <w:spacing w:before="192" w:after="150"/>
        <w:ind w:firstLine="284"/>
        <w:jc w:val="center"/>
        <w:outlineLvl w:val="0"/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</w:pPr>
      <w:r w:rsidRPr="005C5980"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  <w:t>Moodle: обзор самой популярной системы дистанционного обучения</w:t>
      </w:r>
    </w:p>
    <w:p w:rsidR="000B3F4C" w:rsidRPr="00AC120A" w:rsidRDefault="000B3F4C" w:rsidP="000B3F4C">
      <w:pPr>
        <w:ind w:firstLine="284"/>
        <w:rPr>
          <w:rStyle w:val="table-of-contentshide"/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B3F4C" w:rsidRPr="00A61612" w:rsidRDefault="000B3F4C" w:rsidP="000B3F4C">
      <w:pPr>
        <w:spacing w:before="96" w:after="48"/>
        <w:ind w:right="45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16. </w:t>
      </w:r>
      <w:r w:rsidRPr="00A009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кого подходит </w:t>
      </w:r>
      <w:r w:rsidRPr="005C5980">
        <w:rPr>
          <w:rFonts w:ascii="Times New Roman" w:hAnsi="Times New Roman" w:cs="Times New Roman"/>
          <w:b/>
          <w:sz w:val="28"/>
          <w:szCs w:val="28"/>
        </w:rPr>
        <w:t>Moodle</w:t>
      </w:r>
      <w:r w:rsidRPr="00A0092E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0B3F4C" w:rsidRPr="005C5980" w:rsidRDefault="000B3F4C" w:rsidP="000B3F4C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 xml:space="preserve">При том, что Moodle нельзя назвать полноценной СДО без трудоемкой настройки, она все равно отлично подходит для многих пользователей. </w:t>
      </w:r>
      <w:r>
        <w:rPr>
          <w:sz w:val="28"/>
          <w:szCs w:val="28"/>
        </w:rPr>
        <w:t>В частности:</w:t>
      </w:r>
    </w:p>
    <w:p w:rsidR="000B3F4C" w:rsidRPr="005C5980" w:rsidRDefault="000B3F4C" w:rsidP="000B3F4C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rStyle w:val="a6"/>
          <w:sz w:val="28"/>
          <w:szCs w:val="28"/>
        </w:rPr>
        <w:t>Для вузов и других учебных заведений</w:t>
      </w:r>
    </w:p>
    <w:p w:rsidR="000B3F4C" w:rsidRPr="005C5980" w:rsidRDefault="000B3F4C" w:rsidP="000B3F4C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Уже множество учебных заведений пользуются бесплатной версией Moodle. В первую очередь для создания электронной базы оценок успеваемости студентов, которая встроена даже в обычную версию системы. Те же вузы, которые обучают будущих специалистов, нередко с их помощью переносят часть учебного процесса в дистанционную форму.</w:t>
      </w:r>
    </w:p>
    <w:p w:rsidR="000B3F4C" w:rsidRPr="005C5980" w:rsidRDefault="000B3F4C" w:rsidP="000B3F4C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rStyle w:val="a6"/>
          <w:sz w:val="28"/>
          <w:szCs w:val="28"/>
        </w:rPr>
        <w:t>Для преподавателей, которым нравится разбираться в программах</w:t>
      </w:r>
    </w:p>
    <w:p w:rsidR="000B3F4C" w:rsidRPr="005C5980" w:rsidRDefault="000B3F4C" w:rsidP="000B3F4C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В последнее десятилетие рынок онлайн-обучения растет с большой скоростью, поэтому все больше частных учителей, которые обучают от маникюра на дому до теоретической физики, переходят в онлайн. Обычно они выбирают платные облачные СДО, ведь они интуитивно понятны в настройке, изначально дают доступ к множеству нужных функций и позволяют запускать курс в течении 3 дней. Но тем, для кого заработок не в приоритете, и кто любит настраивать программы и системы точно под себя, может понравиться Moodle.</w:t>
      </w:r>
    </w:p>
    <w:p w:rsidR="000B3F4C" w:rsidRPr="005C5980" w:rsidRDefault="000B3F4C" w:rsidP="000B3F4C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rStyle w:val="a6"/>
          <w:sz w:val="28"/>
          <w:szCs w:val="28"/>
        </w:rPr>
        <w:t>Для компаний с широкой ресурсной базой</w:t>
      </w:r>
    </w:p>
    <w:p w:rsidR="00132C09" w:rsidRPr="000B3F4C" w:rsidRDefault="000B3F4C" w:rsidP="000B3F4C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Владельцы крупных компаний, у которых уже есть свои сервера, домены в сети, штат IT-специалистов, тоже могут без проблем использовать Moodle. В этом случае единственным ограничивающим фактором является оплата работы сотрудникам и время, которое потребуется для запуска обучения.</w:t>
      </w:r>
    </w:p>
    <w:sectPr w:rsidR="00132C09" w:rsidRPr="000B3F4C" w:rsidSect="00AC120A"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7CD2"/>
    <w:multiLevelType w:val="multilevel"/>
    <w:tmpl w:val="985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876AF3"/>
    <w:multiLevelType w:val="multilevel"/>
    <w:tmpl w:val="84EA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0B"/>
    <w:rsid w:val="000B3F4C"/>
    <w:rsid w:val="00132C09"/>
    <w:rsid w:val="0015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CE56F-EA2D-4413-8F35-3FBCBBC5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F4C"/>
    <w:pPr>
      <w:spacing w:after="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F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character" w:styleId="a4">
    <w:name w:val="Hyperlink"/>
    <w:basedOn w:val="a0"/>
    <w:uiPriority w:val="99"/>
    <w:semiHidden/>
    <w:unhideWhenUsed/>
    <w:rsid w:val="000B3F4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B3F4C"/>
    <w:pPr>
      <w:ind w:left="720"/>
      <w:contextualSpacing/>
    </w:pPr>
  </w:style>
  <w:style w:type="character" w:customStyle="1" w:styleId="table-of-contentshide">
    <w:name w:val="table-of-contents__hide"/>
    <w:basedOn w:val="a0"/>
    <w:rsid w:val="000B3F4C"/>
  </w:style>
  <w:style w:type="character" w:styleId="a6">
    <w:name w:val="Strong"/>
    <w:basedOn w:val="a0"/>
    <w:uiPriority w:val="22"/>
    <w:qFormat/>
    <w:rsid w:val="000B3F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1296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2021-11-20T21:45:00Z</dcterms:created>
  <dcterms:modified xsi:type="dcterms:W3CDTF">2021-11-20T21:46:00Z</dcterms:modified>
</cp:coreProperties>
</file>