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05" w:rsidRPr="00404AFE" w:rsidRDefault="00E43805" w:rsidP="00E43805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04AFE">
        <w:rPr>
          <w:rFonts w:ascii="Times New Roman" w:hAnsi="Times New Roman" w:cs="Times New Roman"/>
          <w:b/>
          <w:sz w:val="28"/>
          <w:szCs w:val="26"/>
        </w:rPr>
        <w:t>Задание 1.2.</w:t>
      </w:r>
    </w:p>
    <w:p w:rsidR="00E43805" w:rsidRPr="00404AFE" w:rsidRDefault="00E43805" w:rsidP="00E43805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04AFE">
        <w:rPr>
          <w:rFonts w:ascii="Times New Roman" w:hAnsi="Times New Roman" w:cs="Times New Roman"/>
          <w:b/>
          <w:sz w:val="28"/>
          <w:szCs w:val="26"/>
        </w:rPr>
        <w:t>Провести анализ состояния проблемы, исследуемой в рамках магистерской диссертации. Подготовить рабочие материалы для Параграфа 1.1. магистерской диссертации.</w:t>
      </w:r>
    </w:p>
    <w:p w:rsidR="00404AFE" w:rsidRPr="00404AFE" w:rsidRDefault="00404AFE" w:rsidP="00404AFE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04AFE">
        <w:rPr>
          <w:rFonts w:ascii="Times New Roman" w:hAnsi="Times New Roman" w:cs="Times New Roman"/>
          <w:b/>
          <w:sz w:val="28"/>
          <w:szCs w:val="26"/>
        </w:rPr>
        <w:t>«Корпоративная подготовка учителей к формированию ключевых цифровых компетенций у учащихся начальной школы»</w:t>
      </w:r>
    </w:p>
    <w:p w:rsidR="00E43805" w:rsidRPr="00404AFE" w:rsidRDefault="00E43805" w:rsidP="00E43805">
      <w:pPr>
        <w:jc w:val="center"/>
        <w:rPr>
          <w:rFonts w:ascii="Times New Roman" w:hAnsi="Times New Roman" w:cs="Times New Roman"/>
          <w:sz w:val="28"/>
          <w:szCs w:val="26"/>
        </w:rPr>
      </w:pPr>
      <w:r w:rsidRPr="00404AFE">
        <w:rPr>
          <w:rFonts w:ascii="Times New Roman" w:hAnsi="Times New Roman" w:cs="Times New Roman"/>
          <w:sz w:val="28"/>
          <w:szCs w:val="26"/>
        </w:rPr>
        <w:t>Хачатрян Кристине Артуровна, магистратура КЭО, 1 курс</w:t>
      </w:r>
    </w:p>
    <w:p w:rsidR="00E43805" w:rsidRPr="00404AFE" w:rsidRDefault="00E43805" w:rsidP="00E43805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404AFE" w:rsidRPr="00404AFE" w:rsidRDefault="00404AFE" w:rsidP="00404AFE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04AFE">
        <w:rPr>
          <w:rFonts w:ascii="Times New Roman" w:hAnsi="Times New Roman" w:cs="Times New Roman"/>
          <w:b/>
          <w:sz w:val="28"/>
          <w:szCs w:val="26"/>
        </w:rPr>
        <w:t>Актуальность корпоративной подготовки педагогов.</w:t>
      </w:r>
    </w:p>
    <w:p w:rsidR="009E6530" w:rsidRPr="00404AFE" w:rsidRDefault="009E6530" w:rsidP="00404AFE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Arial" w:eastAsia="Times New Roman" w:hAnsi="Arial" w:cs="Arial"/>
          <w:b/>
          <w:bCs/>
          <w:kern w:val="36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b/>
          <w:bCs/>
          <w:kern w:val="36"/>
          <w:sz w:val="28"/>
          <w:szCs w:val="26"/>
        </w:rPr>
        <w:t>Актуальность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 xml:space="preserve">.  Развитие современного образования происходит в рамках </w:t>
      </w:r>
      <w:proofErr w:type="gram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>реализации  идеи</w:t>
      </w:r>
      <w:proofErr w:type="gram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 xml:space="preserve"> непрерывного образования.</w:t>
      </w:r>
      <w:r w:rsidR="00304C4A">
        <w:rPr>
          <w:rFonts w:ascii="Times New Roman" w:eastAsia="Times New Roman" w:hAnsi="Times New Roman" w:cs="Times New Roman"/>
          <w:kern w:val="36"/>
          <w:sz w:val="28"/>
          <w:szCs w:val="26"/>
        </w:rPr>
        <w:t xml:space="preserve"> 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>Эта идея наш</w:t>
      </w:r>
      <w:r w:rsidR="00304C4A">
        <w:rPr>
          <w:rFonts w:ascii="Times New Roman" w:eastAsia="Times New Roman" w:hAnsi="Times New Roman" w:cs="Times New Roman"/>
          <w:kern w:val="36"/>
          <w:sz w:val="28"/>
          <w:szCs w:val="26"/>
        </w:rPr>
        <w:t xml:space="preserve">ла свое отражение и 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>в современных потребностях личности, общества и государства в непрерывной подготовке педагогов.</w:t>
      </w:r>
      <w:r w:rsidR="00304C4A">
        <w:rPr>
          <w:rFonts w:ascii="Times New Roman" w:eastAsia="Times New Roman" w:hAnsi="Times New Roman" w:cs="Times New Roman"/>
          <w:kern w:val="36"/>
          <w:sz w:val="28"/>
          <w:szCs w:val="26"/>
        </w:rPr>
        <w:t xml:space="preserve"> 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> Организация корпоративной подготовки</w:t>
      </w:r>
      <w:r w:rsidR="00304C4A">
        <w:rPr>
          <w:rFonts w:ascii="Times New Roman" w:eastAsia="Times New Roman" w:hAnsi="Times New Roman" w:cs="Times New Roman"/>
          <w:kern w:val="36"/>
          <w:sz w:val="28"/>
          <w:szCs w:val="26"/>
        </w:rPr>
        <w:t xml:space="preserve"> 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>для различных категорий работников на различных предприятиях приобретает все больше значение с каждым годом.</w:t>
      </w:r>
      <w:r w:rsidR="00304C4A">
        <w:rPr>
          <w:rFonts w:ascii="Times New Roman" w:eastAsia="Times New Roman" w:hAnsi="Times New Roman" w:cs="Times New Roman"/>
          <w:kern w:val="36"/>
          <w:sz w:val="28"/>
          <w:szCs w:val="26"/>
        </w:rPr>
        <w:t xml:space="preserve"> 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>Процесс построения корпоративной подготовки кадров опирается на 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философские основы самоорганизации корпораций, взаимосвязи морально-этических принципов и социально-экономического благополучия корпоративных структур, принцип корпоративизма к формированию корпоративной культуры (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А.Ахиезер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М.Вебер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А.Давыдов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В.Иноземцев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Т.Сергеева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Ф.Тейлор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А.Файоль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И.Яковенко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, </w:t>
      </w:r>
      <w:proofErr w:type="spell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Е.Яркова</w:t>
      </w:r>
      <w:proofErr w:type="spell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 и др.).</w:t>
      </w:r>
    </w:p>
    <w:p w:rsidR="009E6530" w:rsidRPr="00404AFE" w:rsidRDefault="009E6530" w:rsidP="00404AFE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Arial" w:eastAsia="Times New Roman" w:hAnsi="Arial" w:cs="Arial"/>
          <w:b/>
          <w:bCs/>
          <w:kern w:val="36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kern w:val="36"/>
          <w:sz w:val="28"/>
          <w:szCs w:val="26"/>
        </w:rPr>
        <w:t>По данным исследования «</w:t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работодатели, руководители предприятий, менеджеры по работе с персоналом - 67 % от количества опрошенных - считают, что наиболее эффективной является подготовка профессионально-педагогических кадров на основе равнозначного участия образовательных учреждений и производственных предприятий»</w:t>
      </w:r>
      <w:r w:rsidR="00CE7056">
        <w:rPr>
          <w:rStyle w:val="aa"/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footnoteReference w:id="1"/>
      </w:r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.</w:t>
      </w:r>
    </w:p>
    <w:p w:rsidR="009E6530" w:rsidRPr="00404AFE" w:rsidRDefault="009E6530" w:rsidP="00404AFE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Arial" w:eastAsia="Times New Roman" w:hAnsi="Arial" w:cs="Arial"/>
          <w:b/>
          <w:bCs/>
          <w:kern w:val="36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 xml:space="preserve">Проведенный нами локальный эксперимент с 92 педагогами 3 городов </w:t>
      </w:r>
      <w:proofErr w:type="gramStart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РФ  показал</w:t>
      </w:r>
      <w:proofErr w:type="gramEnd"/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t>, что 78  % педагогов высоко оценивают значимость корпоративной подготовки.</w:t>
      </w:r>
    </w:p>
    <w:p w:rsidR="009E6530" w:rsidRPr="00404AFE" w:rsidRDefault="009E6530" w:rsidP="00404AFE">
      <w:pPr>
        <w:shd w:val="clear" w:color="auto" w:fill="FFFFFF"/>
        <w:spacing w:after="235" w:line="360" w:lineRule="auto"/>
        <w:ind w:firstLine="284"/>
        <w:jc w:val="both"/>
        <w:textAlignment w:val="top"/>
        <w:outlineLvl w:val="0"/>
        <w:rPr>
          <w:rFonts w:ascii="Arial" w:eastAsia="Times New Roman" w:hAnsi="Arial" w:cs="Arial"/>
          <w:b/>
          <w:bCs/>
          <w:kern w:val="36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kern w:val="36"/>
          <w:sz w:val="28"/>
          <w:szCs w:val="26"/>
          <w:shd w:val="clear" w:color="auto" w:fill="FFFFFF"/>
        </w:rPr>
        <w:lastRenderedPageBreak/>
        <w:t>Современные исследователи  указывают, что можно выделить следующие принципы корпоративной подготовки педагогов:</w:t>
      </w:r>
    </w:p>
    <w:p w:rsidR="009E6530" w:rsidRPr="00404AFE" w:rsidRDefault="009E6530" w:rsidP="00404AFE">
      <w:pPr>
        <w:numPr>
          <w:ilvl w:val="0"/>
          <w:numId w:val="1"/>
        </w:numPr>
        <w:shd w:val="clear" w:color="auto" w:fill="FFFFFF"/>
        <w:spacing w:before="100" w:beforeAutospacing="1" w:after="235" w:line="360" w:lineRule="auto"/>
        <w:ind w:left="831" w:firstLine="284"/>
        <w:jc w:val="both"/>
        <w:textAlignment w:val="top"/>
        <w:rPr>
          <w:rFonts w:ascii="Arial" w:eastAsia="Times New Roman" w:hAnsi="Arial" w:cs="Arial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  <w:shd w:val="clear" w:color="auto" w:fill="FFFFFF"/>
        </w:rPr>
        <w:t>опережающий характер  этой подготовки</w:t>
      </w:r>
      <w:r w:rsidRPr="00404AFE">
        <w:rPr>
          <w:rFonts w:ascii="Times New Roman" w:eastAsia="Times New Roman" w:hAnsi="Times New Roman" w:cs="Times New Roman"/>
          <w:sz w:val="28"/>
          <w:szCs w:val="26"/>
          <w:shd w:val="clear" w:color="auto" w:fill="FFFFFF"/>
          <w:lang w:val="en-US"/>
        </w:rPr>
        <w:t>;</w:t>
      </w:r>
    </w:p>
    <w:p w:rsidR="009E6530" w:rsidRPr="00404AFE" w:rsidRDefault="009E6530" w:rsidP="00404AFE">
      <w:pPr>
        <w:numPr>
          <w:ilvl w:val="0"/>
          <w:numId w:val="1"/>
        </w:numPr>
        <w:shd w:val="clear" w:color="auto" w:fill="FFFFFF"/>
        <w:spacing w:before="100" w:beforeAutospacing="1" w:after="235" w:line="360" w:lineRule="auto"/>
        <w:ind w:left="831" w:firstLine="284"/>
        <w:jc w:val="both"/>
        <w:textAlignment w:val="top"/>
        <w:rPr>
          <w:rFonts w:ascii="Arial" w:eastAsia="Times New Roman" w:hAnsi="Arial" w:cs="Arial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  <w:shd w:val="clear" w:color="auto" w:fill="FFFFFF"/>
        </w:rPr>
        <w:t>опора на интегрированную систему обучения;</w:t>
      </w:r>
    </w:p>
    <w:p w:rsidR="009E6530" w:rsidRPr="00404AFE" w:rsidRDefault="009E6530" w:rsidP="00404AFE">
      <w:pPr>
        <w:numPr>
          <w:ilvl w:val="0"/>
          <w:numId w:val="1"/>
        </w:numPr>
        <w:shd w:val="clear" w:color="auto" w:fill="FFFFFF"/>
        <w:spacing w:before="100" w:beforeAutospacing="1" w:after="291" w:line="360" w:lineRule="auto"/>
        <w:ind w:left="831" w:firstLine="284"/>
        <w:jc w:val="both"/>
        <w:textAlignment w:val="top"/>
        <w:rPr>
          <w:rFonts w:ascii="Arial" w:eastAsia="Times New Roman" w:hAnsi="Arial" w:cs="Arial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  <w:shd w:val="clear" w:color="auto" w:fill="FFFFFF"/>
        </w:rPr>
        <w:t>ориентир на возрастающие требования к профессиональным компетенциям педагогов в соответствии с согласованными требованиями работодателей и международными стандартами;</w:t>
      </w:r>
    </w:p>
    <w:p w:rsidR="009E6530" w:rsidRPr="00404AFE" w:rsidRDefault="009E6530" w:rsidP="00404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31" w:right="346" w:firstLine="284"/>
        <w:jc w:val="both"/>
        <w:textAlignment w:val="top"/>
        <w:rPr>
          <w:rFonts w:ascii="Arial" w:eastAsia="Times New Roman" w:hAnsi="Arial" w:cs="Arial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</w:rPr>
        <w:t>инвестиционная и социальная привлекательность КП;</w:t>
      </w:r>
    </w:p>
    <w:p w:rsidR="005E04E0" w:rsidRPr="00404AFE" w:rsidRDefault="009E6530" w:rsidP="00404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31" w:right="346" w:firstLine="284"/>
        <w:jc w:val="both"/>
        <w:textAlignment w:val="top"/>
        <w:rPr>
          <w:rFonts w:ascii="Arial" w:eastAsia="Times New Roman" w:hAnsi="Arial" w:cs="Arial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</w:rPr>
        <w:t>усиление роли корпоративного сообщества субъектов образования, науки и производства в подготовке кадров единой отраслевой направленности.</w:t>
      </w:r>
    </w:p>
    <w:p w:rsidR="00141C34" w:rsidRDefault="00141C34" w:rsidP="00404AFE">
      <w:pPr>
        <w:shd w:val="clear" w:color="auto" w:fill="FFFFFF"/>
        <w:spacing w:after="0" w:line="360" w:lineRule="auto"/>
        <w:ind w:firstLine="284"/>
        <w:jc w:val="both"/>
        <w:textAlignment w:val="top"/>
        <w:rPr>
          <w:rFonts w:ascii="Times New Roman" w:eastAsia="Times New Roman" w:hAnsi="Times New Roman" w:cs="Times New Roman"/>
          <w:sz w:val="28"/>
          <w:szCs w:val="26"/>
        </w:rPr>
      </w:pPr>
    </w:p>
    <w:p w:rsidR="00404AFE" w:rsidRPr="00404AFE" w:rsidRDefault="00404AFE" w:rsidP="00404AFE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04AFE">
        <w:rPr>
          <w:rFonts w:ascii="Times New Roman" w:hAnsi="Times New Roman" w:cs="Times New Roman"/>
          <w:b/>
          <w:sz w:val="28"/>
          <w:szCs w:val="26"/>
        </w:rPr>
        <w:t xml:space="preserve">Актуальность </w:t>
      </w:r>
      <w:r>
        <w:rPr>
          <w:rFonts w:ascii="Times New Roman" w:hAnsi="Times New Roman" w:cs="Times New Roman"/>
          <w:b/>
          <w:sz w:val="28"/>
          <w:szCs w:val="26"/>
        </w:rPr>
        <w:t>цифровых компетенций учащихся начальной школы</w:t>
      </w:r>
      <w:r w:rsidRPr="00404AFE">
        <w:rPr>
          <w:rFonts w:ascii="Times New Roman" w:hAnsi="Times New Roman" w:cs="Times New Roman"/>
          <w:b/>
          <w:sz w:val="28"/>
          <w:szCs w:val="26"/>
        </w:rPr>
        <w:t>.</w:t>
      </w:r>
    </w:p>
    <w:p w:rsidR="00423809" w:rsidRPr="00404AFE" w:rsidRDefault="008F0758" w:rsidP="00404AFE">
      <w:pPr>
        <w:pStyle w:val="Default"/>
        <w:spacing w:line="360" w:lineRule="auto"/>
        <w:ind w:firstLine="284"/>
        <w:jc w:val="both"/>
        <w:rPr>
          <w:rFonts w:ascii="Times New Roman" w:hAnsi="Times New Roman" w:cs="Times New Roman"/>
          <w:color w:val="auto"/>
          <w:sz w:val="28"/>
          <w:szCs w:val="26"/>
          <w:shd w:val="clear" w:color="auto" w:fill="FFFFFF"/>
        </w:rPr>
      </w:pPr>
      <w:r w:rsidRPr="00404AFE">
        <w:rPr>
          <w:rFonts w:ascii="Times New Roman" w:eastAsia="Times New Roman" w:hAnsi="Times New Roman" w:cs="Times New Roman"/>
          <w:color w:val="auto"/>
          <w:sz w:val="28"/>
          <w:szCs w:val="26"/>
        </w:rPr>
        <w:t> </w:t>
      </w:r>
      <w:r w:rsidRPr="00404AFE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6"/>
        </w:rPr>
        <w:t>Актуальность</w:t>
      </w:r>
      <w:r w:rsidRPr="00404AFE">
        <w:rPr>
          <w:rFonts w:ascii="Times New Roman" w:eastAsia="Times New Roman" w:hAnsi="Times New Roman" w:cs="Times New Roman"/>
          <w:color w:val="auto"/>
          <w:kern w:val="36"/>
          <w:sz w:val="28"/>
          <w:szCs w:val="26"/>
        </w:rPr>
        <w:t>.</w:t>
      </w:r>
      <w:r w:rsidR="006B0EC3" w:rsidRPr="00404AFE">
        <w:rPr>
          <w:rFonts w:ascii="Times New Roman" w:eastAsia="Times New Roman" w:hAnsi="Times New Roman" w:cs="Times New Roman"/>
          <w:color w:val="auto"/>
          <w:kern w:val="36"/>
          <w:sz w:val="28"/>
          <w:szCs w:val="26"/>
        </w:rPr>
        <w:t xml:space="preserve"> </w:t>
      </w:r>
      <w:r w:rsidR="006B0EC3" w:rsidRPr="00404AFE">
        <w:rPr>
          <w:rFonts w:ascii="Times New Roman" w:hAnsi="Times New Roman" w:cs="Times New Roman"/>
          <w:color w:val="auto"/>
          <w:sz w:val="28"/>
          <w:szCs w:val="26"/>
          <w:shd w:val="clear" w:color="auto" w:fill="FFFFFF"/>
        </w:rPr>
        <w:t xml:space="preserve">В современном мире цифрового общества и цифровизации обучения задача формирования и развития цифровых компетенций у обучающихся является, несомненно, актуальной. </w:t>
      </w:r>
    </w:p>
    <w:p w:rsidR="006B0EC3" w:rsidRPr="00404AFE" w:rsidRDefault="006B0EC3" w:rsidP="00404AFE">
      <w:pPr>
        <w:pStyle w:val="Default"/>
        <w:spacing w:line="360" w:lineRule="auto"/>
        <w:ind w:firstLine="284"/>
        <w:jc w:val="both"/>
        <w:rPr>
          <w:rFonts w:ascii="Times New Roman" w:hAnsi="Times New Roman" w:cs="Times New Roman"/>
          <w:color w:val="auto"/>
          <w:sz w:val="28"/>
          <w:szCs w:val="26"/>
          <w:shd w:val="clear" w:color="auto" w:fill="FFFFFF"/>
        </w:rPr>
      </w:pPr>
      <w:r w:rsidRPr="00404AFE">
        <w:rPr>
          <w:rFonts w:ascii="Times New Roman" w:hAnsi="Times New Roman" w:cs="Times New Roman"/>
          <w:color w:val="auto"/>
          <w:sz w:val="28"/>
          <w:szCs w:val="26"/>
          <w:shd w:val="clear" w:color="auto" w:fill="FFFFFF"/>
        </w:rPr>
        <w:t>Требования ФГОС начального общего образования к образовательным результатам включают приобретение первоначальной компьютерной грамотности школьников, навыки безопасного поведения в социуме, формирование нравственных установок, освоение этических норм работы с информацией, навыков здорового образа жизни.</w:t>
      </w:r>
    </w:p>
    <w:p w:rsidR="00CE0B92" w:rsidRPr="00404AFE" w:rsidRDefault="008F0758" w:rsidP="00404AFE">
      <w:pPr>
        <w:pStyle w:val="Default"/>
        <w:spacing w:line="360" w:lineRule="auto"/>
        <w:ind w:firstLine="284"/>
        <w:jc w:val="both"/>
        <w:rPr>
          <w:rFonts w:ascii="Times New Roman" w:hAnsi="Times New Roman" w:cs="Times New Roman"/>
          <w:color w:val="auto"/>
          <w:sz w:val="28"/>
          <w:szCs w:val="26"/>
        </w:rPr>
      </w:pPr>
      <w:r w:rsidRPr="00404AFE">
        <w:rPr>
          <w:rFonts w:ascii="Times New Roman" w:hAnsi="Times New Roman" w:cs="Times New Roman"/>
          <w:color w:val="auto"/>
          <w:sz w:val="28"/>
          <w:szCs w:val="26"/>
        </w:rPr>
        <w:t>В контексте стратегии ET 2020 объединённый исследовательский центр (ОИЦ) разработал</w:t>
      </w:r>
      <w:r w:rsidR="00423809" w:rsidRPr="00404AFE">
        <w:rPr>
          <w:rFonts w:ascii="Times New Roman" w:hAnsi="Times New Roman" w:cs="Times New Roman"/>
          <w:color w:val="auto"/>
          <w:sz w:val="28"/>
          <w:szCs w:val="26"/>
        </w:rPr>
        <w:t xml:space="preserve"> методологическую рамку развития цифровых навыков и компетенций,</w:t>
      </w:r>
      <w:r w:rsidRPr="00404AFE">
        <w:rPr>
          <w:rFonts w:ascii="Times New Roman" w:hAnsi="Times New Roman" w:cs="Times New Roman"/>
          <w:color w:val="auto"/>
          <w:sz w:val="28"/>
          <w:szCs w:val="26"/>
        </w:rPr>
        <w:t xml:space="preserve"> </w:t>
      </w:r>
      <w:r w:rsidR="008811E5" w:rsidRPr="00404AFE">
        <w:rPr>
          <w:rFonts w:ascii="Times New Roman" w:hAnsi="Times New Roman" w:cs="Times New Roman"/>
          <w:color w:val="auto"/>
          <w:sz w:val="28"/>
          <w:szCs w:val="26"/>
        </w:rPr>
        <w:t>реализуем</w:t>
      </w:r>
      <w:r w:rsidR="00423809" w:rsidRPr="00404AFE">
        <w:rPr>
          <w:rFonts w:ascii="Times New Roman" w:hAnsi="Times New Roman" w:cs="Times New Roman"/>
          <w:color w:val="auto"/>
          <w:sz w:val="28"/>
          <w:szCs w:val="26"/>
        </w:rPr>
        <w:t>ую</w:t>
      </w:r>
      <w:r w:rsidR="008811E5" w:rsidRPr="00404AFE">
        <w:rPr>
          <w:rFonts w:ascii="Times New Roman" w:hAnsi="Times New Roman" w:cs="Times New Roman"/>
          <w:color w:val="auto"/>
          <w:sz w:val="28"/>
          <w:szCs w:val="26"/>
        </w:rPr>
        <w:t xml:space="preserve"> для педагогов и граждан,</w:t>
      </w:r>
      <w:r w:rsidRPr="00404AFE">
        <w:rPr>
          <w:rFonts w:ascii="Times New Roman" w:hAnsi="Times New Roman" w:cs="Times New Roman"/>
          <w:color w:val="auto"/>
          <w:sz w:val="28"/>
          <w:szCs w:val="26"/>
        </w:rPr>
        <w:t xml:space="preserve"> призванн</w:t>
      </w:r>
      <w:r w:rsidR="00423809" w:rsidRPr="00404AFE">
        <w:rPr>
          <w:rFonts w:ascii="Times New Roman" w:hAnsi="Times New Roman" w:cs="Times New Roman"/>
          <w:color w:val="auto"/>
          <w:sz w:val="28"/>
          <w:szCs w:val="26"/>
        </w:rPr>
        <w:t>ую</w:t>
      </w:r>
      <w:r w:rsidRPr="00404AFE">
        <w:rPr>
          <w:rFonts w:ascii="Times New Roman" w:hAnsi="Times New Roman" w:cs="Times New Roman"/>
          <w:color w:val="auto"/>
          <w:sz w:val="28"/>
          <w:szCs w:val="26"/>
        </w:rPr>
        <w:t xml:space="preserve"> помочь добиться согласованной концептуализации и развития </w:t>
      </w:r>
      <w:r w:rsidR="00423809" w:rsidRPr="00404AFE">
        <w:rPr>
          <w:rFonts w:ascii="Times New Roman" w:hAnsi="Times New Roman" w:cs="Times New Roman"/>
          <w:color w:val="auto"/>
          <w:sz w:val="28"/>
          <w:szCs w:val="26"/>
        </w:rPr>
        <w:t>цифровых навыков и компетенций</w:t>
      </w:r>
      <w:r w:rsidRPr="00404AFE">
        <w:rPr>
          <w:rFonts w:ascii="Times New Roman" w:hAnsi="Times New Roman" w:cs="Times New Roman"/>
          <w:color w:val="auto"/>
          <w:sz w:val="28"/>
          <w:szCs w:val="26"/>
        </w:rPr>
        <w:t xml:space="preserve"> среди стран-членов ЕС. </w:t>
      </w:r>
    </w:p>
    <w:p w:rsidR="00732C05" w:rsidRPr="00404AFE" w:rsidRDefault="00732C05" w:rsidP="00404AFE">
      <w:pPr>
        <w:shd w:val="clear" w:color="auto" w:fill="FFFFFF"/>
        <w:spacing w:after="277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</w:rPr>
        <w:t>Проблеме развития цифровых компетенций, посвящён ряд работ отечественных и зарубежных исследователей</w:t>
      </w:r>
      <w:r w:rsidR="00CE7056">
        <w:rPr>
          <w:rFonts w:ascii="Times New Roman" w:eastAsia="Times New Roman" w:hAnsi="Times New Roman" w:cs="Times New Roman"/>
          <w:sz w:val="28"/>
          <w:szCs w:val="26"/>
        </w:rPr>
        <w:t xml:space="preserve"> (</w:t>
      </w:r>
      <w:r w:rsidRPr="00404AF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Солдатова Г.У. и Рассказова </w:t>
      </w:r>
      <w:r w:rsidRPr="00404AFE">
        <w:rPr>
          <w:rFonts w:ascii="Times New Roman" w:eastAsia="Times New Roman" w:hAnsi="Times New Roman" w:cs="Times New Roman"/>
          <w:iCs/>
          <w:sz w:val="28"/>
          <w:szCs w:val="26"/>
        </w:rPr>
        <w:t xml:space="preserve">Е.И., Уваров А.Ю., </w:t>
      </w:r>
      <w:r w:rsidRPr="00404AFE">
        <w:rPr>
          <w:rStyle w:val="A60"/>
          <w:rFonts w:ascii="Times New Roman" w:hAnsi="Times New Roman" w:cs="Times New Roman"/>
          <w:color w:val="auto"/>
          <w:sz w:val="28"/>
          <w:szCs w:val="26"/>
        </w:rPr>
        <w:t xml:space="preserve">Эдмонд </w:t>
      </w:r>
      <w:proofErr w:type="spellStart"/>
      <w:r w:rsidRPr="00404AFE">
        <w:rPr>
          <w:rStyle w:val="A60"/>
          <w:rFonts w:ascii="Times New Roman" w:hAnsi="Times New Roman" w:cs="Times New Roman"/>
          <w:color w:val="auto"/>
          <w:sz w:val="28"/>
          <w:szCs w:val="26"/>
        </w:rPr>
        <w:t>Гэйбл</w:t>
      </w:r>
      <w:proofErr w:type="spellEnd"/>
      <w:r w:rsidR="00CE7056">
        <w:rPr>
          <w:rStyle w:val="A60"/>
          <w:rFonts w:ascii="Times New Roman" w:hAnsi="Times New Roman" w:cs="Times New Roman"/>
          <w:color w:val="auto"/>
          <w:sz w:val="28"/>
          <w:szCs w:val="26"/>
        </w:rPr>
        <w:t>)</w:t>
      </w:r>
      <w:r w:rsidRPr="00404AFE">
        <w:rPr>
          <w:rStyle w:val="A60"/>
          <w:rFonts w:ascii="Times New Roman" w:hAnsi="Times New Roman" w:cs="Times New Roman"/>
          <w:color w:val="auto"/>
          <w:sz w:val="28"/>
          <w:szCs w:val="26"/>
        </w:rPr>
        <w:t xml:space="preserve">. Анализ работ </w:t>
      </w:r>
      <w:r w:rsidR="00CE7056" w:rsidRPr="00404AFE">
        <w:rPr>
          <w:rStyle w:val="A60"/>
          <w:rFonts w:ascii="Times New Roman" w:hAnsi="Times New Roman" w:cs="Times New Roman"/>
          <w:color w:val="auto"/>
          <w:sz w:val="28"/>
          <w:szCs w:val="26"/>
        </w:rPr>
        <w:t xml:space="preserve">этих </w:t>
      </w:r>
      <w:r w:rsidR="00CE7056">
        <w:rPr>
          <w:rStyle w:val="A60"/>
          <w:rFonts w:ascii="Times New Roman" w:hAnsi="Times New Roman" w:cs="Times New Roman"/>
          <w:color w:val="auto"/>
          <w:sz w:val="28"/>
          <w:szCs w:val="26"/>
        </w:rPr>
        <w:t xml:space="preserve">авторов </w:t>
      </w:r>
      <w:bookmarkStart w:id="0" w:name="_GoBack"/>
      <w:bookmarkEnd w:id="0"/>
      <w:r w:rsidRPr="00404AFE">
        <w:rPr>
          <w:rStyle w:val="A60"/>
          <w:rFonts w:ascii="Times New Roman" w:hAnsi="Times New Roman" w:cs="Times New Roman"/>
          <w:color w:val="auto"/>
          <w:sz w:val="28"/>
          <w:szCs w:val="26"/>
        </w:rPr>
        <w:t xml:space="preserve">позволил утверждать, что на </w:t>
      </w:r>
      <w:r w:rsidRPr="00404AFE">
        <w:rPr>
          <w:rStyle w:val="A60"/>
          <w:rFonts w:ascii="Times New Roman" w:hAnsi="Times New Roman" w:cs="Times New Roman"/>
          <w:color w:val="auto"/>
          <w:sz w:val="28"/>
          <w:szCs w:val="26"/>
        </w:rPr>
        <w:lastRenderedPageBreak/>
        <w:t xml:space="preserve">сегодняшний день </w:t>
      </w:r>
      <w:r w:rsidR="00DC4E80" w:rsidRPr="00404AFE">
        <w:rPr>
          <w:rStyle w:val="A60"/>
          <w:rFonts w:ascii="Times New Roman" w:hAnsi="Times New Roman" w:cs="Times New Roman"/>
          <w:color w:val="auto"/>
          <w:sz w:val="28"/>
          <w:szCs w:val="26"/>
        </w:rPr>
        <w:t>разработана</w:t>
      </w:r>
      <w:r w:rsidRPr="00404AFE">
        <w:rPr>
          <w:rStyle w:val="A60"/>
          <w:rFonts w:ascii="Times New Roman" w:hAnsi="Times New Roman" w:cs="Times New Roman"/>
          <w:color w:val="auto"/>
          <w:sz w:val="28"/>
          <w:szCs w:val="26"/>
        </w:rPr>
        <w:t xml:space="preserve"> </w:t>
      </w:r>
      <w:r w:rsidRPr="00AD3F2D">
        <w:rPr>
          <w:rFonts w:ascii="Times New Roman" w:eastAsia="Times New Roman" w:hAnsi="Times New Roman" w:cs="Times New Roman"/>
          <w:sz w:val="28"/>
          <w:szCs w:val="26"/>
        </w:rPr>
        <w:t xml:space="preserve">модель цифровой компетентности, 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>компоненты цифровой компетенции и виды цифровой компетенции.</w:t>
      </w:r>
    </w:p>
    <w:p w:rsidR="00AD3F2D" w:rsidRPr="00AD3F2D" w:rsidRDefault="00732C05" w:rsidP="00404AFE">
      <w:pPr>
        <w:shd w:val="clear" w:color="auto" w:fill="FFFFFF"/>
        <w:spacing w:after="277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</w:rPr>
        <w:t>П</w:t>
      </w:r>
      <w:r w:rsidR="00AD3F2D" w:rsidRPr="00AD3F2D">
        <w:rPr>
          <w:rFonts w:ascii="Times New Roman" w:eastAsia="Times New Roman" w:hAnsi="Times New Roman" w:cs="Times New Roman"/>
          <w:sz w:val="28"/>
          <w:szCs w:val="26"/>
        </w:rPr>
        <w:t>редставлена модель цифровой компетентности, которая включает четыре компонента (знания, мотивация, навыки, ответственность) и виды цифровой компетентности:</w:t>
      </w:r>
    </w:p>
    <w:p w:rsidR="00AD3F2D" w:rsidRPr="00AD3F2D" w:rsidRDefault="00AD3F2D" w:rsidP="00404AFE">
      <w:pPr>
        <w:numPr>
          <w:ilvl w:val="0"/>
          <w:numId w:val="2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AD3F2D">
        <w:rPr>
          <w:rFonts w:ascii="Times New Roman" w:eastAsia="Times New Roman" w:hAnsi="Times New Roman" w:cs="Times New Roman"/>
          <w:sz w:val="28"/>
          <w:szCs w:val="26"/>
        </w:rPr>
        <w:t>информационная компетентность;</w:t>
      </w:r>
    </w:p>
    <w:p w:rsidR="00AD3F2D" w:rsidRPr="00AD3F2D" w:rsidRDefault="00AD3F2D" w:rsidP="00404AFE">
      <w:pPr>
        <w:numPr>
          <w:ilvl w:val="0"/>
          <w:numId w:val="2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AD3F2D">
        <w:rPr>
          <w:rFonts w:ascii="Times New Roman" w:eastAsia="Times New Roman" w:hAnsi="Times New Roman" w:cs="Times New Roman"/>
          <w:sz w:val="28"/>
          <w:szCs w:val="26"/>
        </w:rPr>
        <w:t>коммуникативная компетентность;</w:t>
      </w:r>
    </w:p>
    <w:p w:rsidR="00AD3F2D" w:rsidRPr="00AD3F2D" w:rsidRDefault="00AD3F2D" w:rsidP="00404AFE">
      <w:pPr>
        <w:numPr>
          <w:ilvl w:val="0"/>
          <w:numId w:val="2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AD3F2D">
        <w:rPr>
          <w:rFonts w:ascii="Times New Roman" w:eastAsia="Times New Roman" w:hAnsi="Times New Roman" w:cs="Times New Roman"/>
          <w:sz w:val="28"/>
          <w:szCs w:val="26"/>
        </w:rPr>
        <w:t>техническая компетентность;</w:t>
      </w:r>
    </w:p>
    <w:p w:rsidR="00AD3F2D" w:rsidRPr="00404AFE" w:rsidRDefault="00AD3F2D" w:rsidP="00404AFE">
      <w:pPr>
        <w:numPr>
          <w:ilvl w:val="0"/>
          <w:numId w:val="2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AD3F2D">
        <w:rPr>
          <w:rFonts w:ascii="Times New Roman" w:eastAsia="Times New Roman" w:hAnsi="Times New Roman" w:cs="Times New Roman"/>
          <w:sz w:val="28"/>
          <w:szCs w:val="26"/>
        </w:rPr>
        <w:t>потребительская компетентность.</w:t>
      </w:r>
    </w:p>
    <w:p w:rsidR="00141C34" w:rsidRPr="00404AFE" w:rsidRDefault="008811E5" w:rsidP="00404AFE">
      <w:pPr>
        <w:numPr>
          <w:ilvl w:val="0"/>
          <w:numId w:val="2"/>
        </w:numPr>
        <w:shd w:val="clear" w:color="auto" w:fill="FFFFFF"/>
        <w:spacing w:after="0" w:line="360" w:lineRule="auto"/>
        <w:ind w:left="498"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</w:rPr>
        <w:t xml:space="preserve">Проблема </w:t>
      </w:r>
    </w:p>
    <w:p w:rsidR="005E04E0" w:rsidRPr="00404AFE" w:rsidRDefault="00423809" w:rsidP="00404AFE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6"/>
        </w:rPr>
      </w:pPr>
      <w:r w:rsidRPr="00404AFE">
        <w:rPr>
          <w:rFonts w:ascii="Times New Roman" w:eastAsia="Times New Roman" w:hAnsi="Times New Roman" w:cs="Times New Roman"/>
          <w:sz w:val="28"/>
          <w:szCs w:val="26"/>
        </w:rPr>
        <w:t>В настоящее врем</w:t>
      </w:r>
      <w:r w:rsidR="005E04E0" w:rsidRPr="00404AFE">
        <w:rPr>
          <w:rFonts w:ascii="Times New Roman" w:eastAsia="Times New Roman" w:hAnsi="Times New Roman" w:cs="Times New Roman"/>
          <w:sz w:val="28"/>
          <w:szCs w:val="26"/>
        </w:rPr>
        <w:t>я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 xml:space="preserve"> пр</w:t>
      </w:r>
      <w:r w:rsidR="005E04E0" w:rsidRPr="00404AFE">
        <w:rPr>
          <w:rFonts w:ascii="Times New Roman" w:eastAsia="Times New Roman" w:hAnsi="Times New Roman" w:cs="Times New Roman"/>
          <w:sz w:val="28"/>
          <w:szCs w:val="26"/>
        </w:rPr>
        <w:t>о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>водится меж</w:t>
      </w:r>
      <w:r w:rsidR="005E04E0" w:rsidRPr="00404AFE">
        <w:rPr>
          <w:rFonts w:ascii="Times New Roman" w:eastAsia="Times New Roman" w:hAnsi="Times New Roman" w:cs="Times New Roman"/>
          <w:sz w:val="28"/>
          <w:szCs w:val="26"/>
        </w:rPr>
        <w:t>ду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 xml:space="preserve">народное </w:t>
      </w:r>
      <w:r w:rsidR="005E04E0" w:rsidRPr="00404AFE">
        <w:rPr>
          <w:rFonts w:ascii="Times New Roman" w:eastAsia="Times New Roman" w:hAnsi="Times New Roman" w:cs="Times New Roman"/>
          <w:sz w:val="28"/>
          <w:szCs w:val="26"/>
        </w:rPr>
        <w:t>исследование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Pr="00404AFE">
        <w:rPr>
          <w:rFonts w:ascii="Times New Roman" w:eastAsia="Times New Roman" w:hAnsi="Times New Roman" w:cs="Times New Roman"/>
          <w:sz w:val="28"/>
          <w:szCs w:val="26"/>
          <w:lang w:val="en-US"/>
        </w:rPr>
        <w:t>ICILS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 xml:space="preserve"> для учащихся 8 классов</w:t>
      </w:r>
      <w:r w:rsidR="005E04E0" w:rsidRPr="00404AFE">
        <w:rPr>
          <w:rFonts w:ascii="Times New Roman" w:eastAsia="Times New Roman" w:hAnsi="Times New Roman" w:cs="Times New Roman"/>
          <w:sz w:val="28"/>
          <w:szCs w:val="26"/>
        </w:rPr>
        <w:t xml:space="preserve">, </w:t>
      </w:r>
      <w:r w:rsidR="005E04E0" w:rsidRPr="00404AFE">
        <w:rPr>
          <w:rFonts w:ascii="Times New Roman" w:hAnsi="Times New Roman" w:cs="Times New Roman"/>
          <w:sz w:val="28"/>
          <w:szCs w:val="26"/>
        </w:rPr>
        <w:t>целью которого является изучение в разных странах мира уровня подготовленности учащихся к учёбе, работе и жизни в век цифровых технологий и выявление факторов, влияющих на формирование их компьютерной и информационной грамотности</w:t>
      </w:r>
      <w:r w:rsidR="005E04E0" w:rsidRPr="00404AFE">
        <w:rPr>
          <w:rFonts w:ascii="Times New Roman" w:eastAsia="Times New Roman" w:hAnsi="Times New Roman" w:cs="Times New Roman"/>
          <w:sz w:val="28"/>
          <w:szCs w:val="26"/>
        </w:rPr>
        <w:t xml:space="preserve">. 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 xml:space="preserve">Последнее исследование проводилось в 2018 году. Его результаты </w:t>
      </w:r>
      <w:r w:rsidR="00DC4E80" w:rsidRPr="00404AFE">
        <w:rPr>
          <w:rFonts w:ascii="Times New Roman" w:eastAsia="Times New Roman" w:hAnsi="Times New Roman" w:cs="Times New Roman"/>
          <w:sz w:val="28"/>
          <w:szCs w:val="26"/>
        </w:rPr>
        <w:t>показали,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 xml:space="preserve"> ч</w:t>
      </w:r>
      <w:r w:rsidR="005E04E0" w:rsidRPr="00404AFE">
        <w:rPr>
          <w:rFonts w:ascii="Times New Roman" w:eastAsia="Times New Roman" w:hAnsi="Times New Roman" w:cs="Times New Roman"/>
          <w:sz w:val="28"/>
          <w:szCs w:val="26"/>
        </w:rPr>
        <w:t>т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>о российские школ</w:t>
      </w:r>
      <w:r w:rsidR="00DC4E80">
        <w:rPr>
          <w:rFonts w:ascii="Times New Roman" w:eastAsia="Times New Roman" w:hAnsi="Times New Roman" w:cs="Times New Roman"/>
          <w:sz w:val="28"/>
          <w:szCs w:val="26"/>
        </w:rPr>
        <w:t>ь</w:t>
      </w:r>
      <w:r w:rsidRPr="00404AFE">
        <w:rPr>
          <w:rFonts w:ascii="Times New Roman" w:eastAsia="Times New Roman" w:hAnsi="Times New Roman" w:cs="Times New Roman"/>
          <w:sz w:val="28"/>
          <w:szCs w:val="26"/>
        </w:rPr>
        <w:t>ники</w:t>
      </w:r>
      <w:r w:rsidR="00DC4E80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="00F828C6" w:rsidRPr="00404AFE">
        <w:rPr>
          <w:rFonts w:ascii="Times New Roman" w:eastAsia="Times New Roman" w:hAnsi="Times New Roman" w:cs="Times New Roman"/>
          <w:sz w:val="28"/>
          <w:szCs w:val="26"/>
        </w:rPr>
        <w:t>з</w:t>
      </w:r>
      <w:r w:rsidR="006B77EA" w:rsidRPr="00404AFE">
        <w:rPr>
          <w:rFonts w:ascii="Times New Roman" w:eastAsia="Times New Roman" w:hAnsi="Times New Roman" w:cs="Times New Roman"/>
          <w:sz w:val="28"/>
          <w:szCs w:val="26"/>
        </w:rPr>
        <w:t xml:space="preserve">аняли 2 место и получили средний балл по школе </w:t>
      </w:r>
      <w:r w:rsidR="006B77EA" w:rsidRPr="00404AFE">
        <w:rPr>
          <w:rFonts w:ascii="Times New Roman" w:eastAsia="Times New Roman" w:hAnsi="Times New Roman" w:cs="Times New Roman"/>
          <w:sz w:val="28"/>
          <w:szCs w:val="26"/>
          <w:lang w:val="en-US"/>
        </w:rPr>
        <w:t>ICILS</w:t>
      </w:r>
      <w:r w:rsidR="006B77EA" w:rsidRPr="00404AFE">
        <w:rPr>
          <w:rFonts w:ascii="Times New Roman" w:eastAsia="Times New Roman" w:hAnsi="Times New Roman" w:cs="Times New Roman"/>
          <w:sz w:val="28"/>
          <w:szCs w:val="26"/>
        </w:rPr>
        <w:t xml:space="preserve"> – 549 б.</w:t>
      </w:r>
    </w:p>
    <w:p w:rsidR="00141C34" w:rsidRPr="00404AFE" w:rsidRDefault="006B77EA" w:rsidP="00404AFE">
      <w:pPr>
        <w:pStyle w:val="a3"/>
        <w:shd w:val="clear" w:color="auto" w:fill="FFFFFF"/>
        <w:spacing w:before="0" w:beforeAutospacing="0" w:after="277" w:afterAutospacing="0" w:line="360" w:lineRule="auto"/>
        <w:ind w:firstLine="284"/>
        <w:jc w:val="both"/>
        <w:textAlignment w:val="baseline"/>
        <w:rPr>
          <w:sz w:val="28"/>
          <w:szCs w:val="26"/>
        </w:rPr>
      </w:pPr>
      <w:r w:rsidRPr="00404AFE">
        <w:rPr>
          <w:sz w:val="28"/>
          <w:szCs w:val="26"/>
        </w:rPr>
        <w:t xml:space="preserve"> </w:t>
      </w:r>
      <w:r w:rsidR="00141C34" w:rsidRPr="00404AFE">
        <w:rPr>
          <w:sz w:val="28"/>
          <w:szCs w:val="26"/>
        </w:rPr>
        <w:t xml:space="preserve">В результате проведенного исследования выявили частоту использования Интернета: ежедневно Интернетом пользуются 52% школьников 10-11 лет. Совсем не использует интернет только 4% опрошенных. </w:t>
      </w:r>
    </w:p>
    <w:p w:rsidR="00141C34" w:rsidRPr="00404AFE" w:rsidRDefault="00141C34" w:rsidP="00404AFE">
      <w:pPr>
        <w:pStyle w:val="a3"/>
        <w:shd w:val="clear" w:color="auto" w:fill="FFFFFF"/>
        <w:spacing w:before="0" w:beforeAutospacing="0" w:after="277" w:afterAutospacing="0" w:line="360" w:lineRule="auto"/>
        <w:ind w:firstLine="284"/>
        <w:jc w:val="both"/>
        <w:textAlignment w:val="baseline"/>
        <w:rPr>
          <w:sz w:val="28"/>
          <w:szCs w:val="26"/>
        </w:rPr>
      </w:pPr>
      <w:r w:rsidRPr="00404AFE">
        <w:rPr>
          <w:sz w:val="28"/>
          <w:szCs w:val="26"/>
        </w:rPr>
        <w:t xml:space="preserve">Опрос показал, что у обучающихся начальных классов имеются слабые представления об информационной безопасности. Основная масса указала опасность подхватить компьютерный вирус (39,13%). На втором месте представление о том, что слишком долгое сидение за компьютером может угрожать зрению (21,74 %). Далее ученики считают, что при неправильном общении в Интернете могут украсть деньги 13,04%. 8,70% считают, что неправильная работа за компьютером может приводить к головным болям и непорядочные люди могут через компьютер узнавать информацию о детях, семье, то есть существует опасность передать личную информацию неизвестно кому. 4,35% знают о существовании: сбоев в телефоне, возможности увидеть плохое </w:t>
      </w:r>
      <w:r w:rsidRPr="00404AFE">
        <w:rPr>
          <w:sz w:val="28"/>
          <w:szCs w:val="26"/>
        </w:rPr>
        <w:lastRenderedPageBreak/>
        <w:t>видео, возможность поступления угроз и шантажа, раскрыть адрес ребенка, взломать аккаунт, существование хакеров и «экранов смерти». </w:t>
      </w:r>
    </w:p>
    <w:p w:rsidR="006B0EC3" w:rsidRPr="00404AFE" w:rsidRDefault="00141C34" w:rsidP="00404AFE">
      <w:pPr>
        <w:pStyle w:val="a3"/>
        <w:shd w:val="clear" w:color="auto" w:fill="FFFFFF"/>
        <w:spacing w:before="0" w:beforeAutospacing="0" w:after="277" w:afterAutospacing="0" w:line="360" w:lineRule="auto"/>
        <w:ind w:firstLine="284"/>
        <w:jc w:val="both"/>
        <w:textAlignment w:val="baseline"/>
        <w:rPr>
          <w:sz w:val="28"/>
          <w:szCs w:val="26"/>
        </w:rPr>
      </w:pPr>
      <w:r w:rsidRPr="00404AFE">
        <w:rPr>
          <w:sz w:val="28"/>
          <w:szCs w:val="26"/>
        </w:rPr>
        <w:t>Ученики знают не</w:t>
      </w:r>
      <w:r w:rsidR="006B77EA" w:rsidRPr="00404AFE">
        <w:rPr>
          <w:sz w:val="28"/>
          <w:szCs w:val="26"/>
        </w:rPr>
        <w:t>много о правилах общения в сет</w:t>
      </w:r>
      <w:r w:rsidRPr="00404AFE">
        <w:rPr>
          <w:sz w:val="28"/>
          <w:szCs w:val="26"/>
        </w:rPr>
        <w:t>»: 13,04% что нельзя пользоваться нецензурной лексикой, 8,70% надо уважать других пользователей сети, 4,35% нельзя нажимать где попало, нельзя ругаться, нельзя угрожать. 34,78% ничего не знают об этических правилах поведения в Интернете и социальных сетях.</w:t>
      </w:r>
      <w:r w:rsidR="00CE0B92" w:rsidRPr="00404AFE">
        <w:rPr>
          <w:sz w:val="28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6B0EC3" w:rsidRPr="00404AFE">
        <w:rPr>
          <w:sz w:val="28"/>
          <w:szCs w:val="26"/>
        </w:rPr>
        <w:t xml:space="preserve">Таким </w:t>
      </w:r>
      <w:r w:rsidRPr="00404AFE">
        <w:rPr>
          <w:sz w:val="28"/>
          <w:szCs w:val="26"/>
        </w:rPr>
        <w:t>образом,</w:t>
      </w:r>
      <w:r w:rsidR="006B0EC3" w:rsidRPr="00404AFE">
        <w:rPr>
          <w:sz w:val="28"/>
          <w:szCs w:val="26"/>
        </w:rPr>
        <w:t xml:space="preserve"> данную проблему можно считать актуальной.</w:t>
      </w:r>
    </w:p>
    <w:sectPr w:rsidR="006B0EC3" w:rsidRPr="00404AFE" w:rsidSect="00404AFE"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548" w:rsidRDefault="00A70548" w:rsidP="00CE7056">
      <w:pPr>
        <w:spacing w:after="0" w:line="240" w:lineRule="auto"/>
      </w:pPr>
      <w:r>
        <w:separator/>
      </w:r>
    </w:p>
  </w:endnote>
  <w:endnote w:type="continuationSeparator" w:id="0">
    <w:p w:rsidR="00A70548" w:rsidRDefault="00A70548" w:rsidP="00CE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548" w:rsidRDefault="00A70548" w:rsidP="00CE7056">
      <w:pPr>
        <w:spacing w:after="0" w:line="240" w:lineRule="auto"/>
      </w:pPr>
      <w:r>
        <w:separator/>
      </w:r>
    </w:p>
  </w:footnote>
  <w:footnote w:type="continuationSeparator" w:id="0">
    <w:p w:rsidR="00A70548" w:rsidRDefault="00A70548" w:rsidP="00CE7056">
      <w:pPr>
        <w:spacing w:after="0" w:line="240" w:lineRule="auto"/>
      </w:pPr>
      <w:r>
        <w:continuationSeparator/>
      </w:r>
    </w:p>
  </w:footnote>
  <w:footnote w:id="1">
    <w:p w:rsidR="00CE7056" w:rsidRPr="00CE7056" w:rsidRDefault="00CE7056">
      <w:pPr>
        <w:pStyle w:val="a8"/>
        <w:rPr>
          <w:rFonts w:ascii="Times New Roman" w:hAnsi="Times New Roman" w:cs="Times New Roman"/>
        </w:rPr>
      </w:pPr>
      <w:r>
        <w:rPr>
          <w:rStyle w:val="aa"/>
        </w:rPr>
        <w:footnoteRef/>
      </w:r>
      <w:r>
        <w:t xml:space="preserve"> </w:t>
      </w:r>
      <w:r>
        <w:t> </w:t>
      </w:r>
      <w:r w:rsidRPr="00CE7056">
        <w:rPr>
          <w:rFonts w:ascii="Times New Roman" w:hAnsi="Times New Roman" w:cs="Times New Roman"/>
        </w:rPr>
        <w:t>Научные исследования института Московской конфедерации промышленников и </w:t>
      </w:r>
      <w:proofErr w:type="gramStart"/>
      <w:r w:rsidRPr="00CE7056">
        <w:rPr>
          <w:rFonts w:ascii="Times New Roman" w:hAnsi="Times New Roman" w:cs="Times New Roman"/>
        </w:rPr>
        <w:t>предпринимателей  (</w:t>
      </w:r>
      <w:proofErr w:type="gramEnd"/>
      <w:r w:rsidRPr="00CE7056">
        <w:rPr>
          <w:rFonts w:ascii="Times New Roman" w:hAnsi="Times New Roman" w:cs="Times New Roman"/>
        </w:rPr>
        <w:t>работодателей) при МГИУ. Отчет за 2005</w:t>
      </w:r>
      <w:r w:rsidRPr="00CE7056">
        <w:rPr>
          <w:rFonts w:ascii="Times New Roman" w:hAnsi="Times New Roman" w:cs="Times New Roman"/>
        </w:rPr>
        <w:softHyphen/>
        <w:t>2007 гг.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C24AF"/>
    <w:multiLevelType w:val="multilevel"/>
    <w:tmpl w:val="F67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26980"/>
    <w:multiLevelType w:val="multilevel"/>
    <w:tmpl w:val="2FCE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572E0"/>
    <w:multiLevelType w:val="multilevel"/>
    <w:tmpl w:val="B3E4E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055D4"/>
    <w:multiLevelType w:val="multilevel"/>
    <w:tmpl w:val="CC36C4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3805"/>
    <w:rsid w:val="00075163"/>
    <w:rsid w:val="000F6413"/>
    <w:rsid w:val="00141C34"/>
    <w:rsid w:val="002C53F4"/>
    <w:rsid w:val="002D0C65"/>
    <w:rsid w:val="002E5808"/>
    <w:rsid w:val="00304C4A"/>
    <w:rsid w:val="00404AFE"/>
    <w:rsid w:val="004061CE"/>
    <w:rsid w:val="00423809"/>
    <w:rsid w:val="005E04E0"/>
    <w:rsid w:val="006B00C7"/>
    <w:rsid w:val="006B0EC3"/>
    <w:rsid w:val="006B77EA"/>
    <w:rsid w:val="00732C05"/>
    <w:rsid w:val="008811E5"/>
    <w:rsid w:val="008971A0"/>
    <w:rsid w:val="008F0758"/>
    <w:rsid w:val="009E6530"/>
    <w:rsid w:val="00A2390F"/>
    <w:rsid w:val="00A70548"/>
    <w:rsid w:val="00AD3F2D"/>
    <w:rsid w:val="00CE0B92"/>
    <w:rsid w:val="00CE7056"/>
    <w:rsid w:val="00DC4E80"/>
    <w:rsid w:val="00E43805"/>
    <w:rsid w:val="00EB5001"/>
    <w:rsid w:val="00EC55E1"/>
    <w:rsid w:val="00F8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797A58-1D33-4893-9303-182DA251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1CE"/>
  </w:style>
  <w:style w:type="paragraph" w:styleId="1">
    <w:name w:val="heading 1"/>
    <w:basedOn w:val="a"/>
    <w:link w:val="10"/>
    <w:uiPriority w:val="9"/>
    <w:qFormat/>
    <w:rsid w:val="009E6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5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E6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2txt">
    <w:name w:val="button2__txt"/>
    <w:basedOn w:val="a0"/>
    <w:rsid w:val="009E6530"/>
  </w:style>
  <w:style w:type="character" w:customStyle="1" w:styleId="ll-crpt">
    <w:name w:val="ll-crpt"/>
    <w:basedOn w:val="a0"/>
    <w:rsid w:val="009E6530"/>
  </w:style>
  <w:style w:type="character" w:customStyle="1" w:styleId="ll-spnormal">
    <w:name w:val="ll-sp__normal"/>
    <w:basedOn w:val="a0"/>
    <w:rsid w:val="009E6530"/>
  </w:style>
  <w:style w:type="character" w:styleId="a4">
    <w:name w:val="Hyperlink"/>
    <w:basedOn w:val="a0"/>
    <w:uiPriority w:val="99"/>
    <w:semiHidden/>
    <w:unhideWhenUsed/>
    <w:rsid w:val="009E653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F6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641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07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Emphasis"/>
    <w:basedOn w:val="a0"/>
    <w:uiPriority w:val="20"/>
    <w:qFormat/>
    <w:rsid w:val="00CE0B92"/>
    <w:rPr>
      <w:i/>
      <w:iCs/>
    </w:rPr>
  </w:style>
  <w:style w:type="character" w:customStyle="1" w:styleId="A60">
    <w:name w:val="A6"/>
    <w:uiPriority w:val="99"/>
    <w:rsid w:val="00732C05"/>
    <w:rPr>
      <w:rFonts w:cs="Myriad Pro"/>
      <w:color w:val="000000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CE705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E705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E70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1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1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2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2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72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346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63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059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55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79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652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158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31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691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3226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360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3911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2598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74407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3869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692748">
                                              <w:marLeft w:val="443"/>
                                              <w:marRight w:val="44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84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33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1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0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974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68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72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3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932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48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93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1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40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55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12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03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79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0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131579">
                                          <w:marLeft w:val="0"/>
                                          <w:marRight w:val="0"/>
                                          <w:marTop w:val="222"/>
                                          <w:marBottom w:val="22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0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896F4-238E-45D4-9E58-0163521C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ГИБ</cp:lastModifiedBy>
  <cp:revision>9</cp:revision>
  <cp:lastPrinted>2020-12-21T21:37:00Z</cp:lastPrinted>
  <dcterms:created xsi:type="dcterms:W3CDTF">2020-12-20T01:09:00Z</dcterms:created>
  <dcterms:modified xsi:type="dcterms:W3CDTF">2020-12-27T17:41:00Z</dcterms:modified>
</cp:coreProperties>
</file>