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5BA45839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540D6D">
        <w:rPr>
          <w:b/>
          <w:color w:val="000000" w:themeColor="text1"/>
        </w:rPr>
        <w:t>5</w:t>
      </w:r>
    </w:p>
    <w:p w14:paraId="3209B653" w14:textId="10A90E0F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385F26">
        <w:rPr>
          <w:color w:val="000000" w:themeColor="text1"/>
          <w:sz w:val="20"/>
          <w:szCs w:val="20"/>
        </w:rPr>
        <w:t>1</w:t>
      </w:r>
      <w:r w:rsidR="00540D6D">
        <w:rPr>
          <w:color w:val="000000" w:themeColor="text1"/>
          <w:sz w:val="20"/>
          <w:szCs w:val="20"/>
        </w:rPr>
        <w:t>9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518B1">
        <w:rPr>
          <w:color w:val="000000" w:themeColor="text1"/>
          <w:sz w:val="20"/>
          <w:szCs w:val="20"/>
        </w:rPr>
        <w:t>okt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408D13F1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070814EF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C06A14" w:rsidRPr="00C06A14">
        <w:drawing>
          <wp:inline distT="0" distB="0" distL="0" distR="0" wp14:anchorId="27AA2093" wp14:editId="16EA5E91">
            <wp:extent cx="2774950" cy="23333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64" cy="233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479D06E5" w:rsidR="00402563" w:rsidRPr="00D0326B" w:rsidRDefault="007569E1" w:rsidP="00B651BD">
      <w:pPr>
        <w:pStyle w:val="ListParagraph"/>
        <w:numPr>
          <w:ilvl w:val="0"/>
          <w:numId w:val="2"/>
        </w:numPr>
        <w:contextualSpacing w:val="0"/>
      </w:pPr>
      <w:r>
        <w:t>Dagskrártillaga um breytt verklag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6E5E84C2" w:rsidR="00FA752A" w:rsidRPr="007569E1" w:rsidRDefault="00BC67A6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 w:rsidRPr="007569E1">
        <w:rPr>
          <w:b/>
          <w:color w:val="000000" w:themeColor="text1"/>
        </w:rPr>
        <w:t>Dagskrár</w:t>
      </w:r>
      <w:r w:rsidR="00FA752A" w:rsidRPr="007569E1">
        <w:rPr>
          <w:b/>
          <w:color w:val="000000" w:themeColor="text1"/>
        </w:rPr>
        <w:t>illaga um breytt verkla</w:t>
      </w:r>
      <w:r w:rsidRPr="007569E1">
        <w:rPr>
          <w:b/>
          <w:color w:val="000000" w:themeColor="text1"/>
        </w:rPr>
        <w:t>g</w:t>
      </w:r>
    </w:p>
    <w:p w14:paraId="6F3B1BAF" w14:textId="19E5B5C2" w:rsidR="00FA752A" w:rsidRDefault="00FA752A" w:rsidP="00FA752A">
      <w:pPr>
        <w:ind w:left="360"/>
      </w:pPr>
      <w:r>
        <w:t xml:space="preserve">GV kynnti </w:t>
      </w:r>
      <w:r w:rsidR="00BC67A6">
        <w:t>dagskrártillögu formann TN-FMÞ-VH1 um að skipta upp vinnunni þannig að stofnaður yrði bankahópur sem myndi ná saman hverngi bankarnir hyggjast komast í gegnum málið</w:t>
      </w:r>
      <w:r>
        <w:t>.</w:t>
      </w:r>
      <w:r w:rsidR="00BC67A6">
        <w:t xml:space="preserve"> Tillöguna sendi GVmeð tölvupósti á fulltrúa í VH1 EM-2021-10-15. Í henni felst að stofna minni vinnuhópa banka og notenda til að flýta verki, en taka niðurstöður þeirra aftur fyrir </w:t>
      </w:r>
      <w:r w:rsidR="00554241">
        <w:t>VH1.</w:t>
      </w:r>
    </w:p>
    <w:p w14:paraId="1C7A9903" w14:textId="77777777" w:rsidR="00554241" w:rsidRDefault="00554241" w:rsidP="00FA752A">
      <w:pPr>
        <w:ind w:left="360"/>
      </w:pPr>
    </w:p>
    <w:p w14:paraId="02B53758" w14:textId="25E0B086" w:rsidR="00FA752A" w:rsidRDefault="00FA752A" w:rsidP="00FA752A">
      <w:pPr>
        <w:ind w:left="360"/>
      </w:pPr>
      <w:r>
        <w:t xml:space="preserve">HÞS - fór yfir bakgrunn </w:t>
      </w:r>
      <w:r w:rsidR="00554241">
        <w:t>dagskrár</w:t>
      </w:r>
      <w:r>
        <w:t xml:space="preserve">tillögunnar og verkefnisins í heild. Vitnaði í Hvítbók um fjármálaþjónustu. </w:t>
      </w:r>
    </w:p>
    <w:p w14:paraId="0412C8BB" w14:textId="77777777" w:rsidR="00BC67A6" w:rsidRPr="00BC67A6" w:rsidRDefault="00BC67A6" w:rsidP="00BC67A6">
      <w:pPr>
        <w:ind w:left="1440"/>
        <w:rPr>
          <w:i/>
          <w:iCs/>
          <w:sz w:val="22"/>
          <w:szCs w:val="22"/>
        </w:rPr>
      </w:pPr>
      <w:r w:rsidRPr="00BC67A6">
        <w:rPr>
          <w:i/>
          <w:iCs/>
        </w:rPr>
        <w:t>Sem formaður vinnuhóps um viðskiptakröfur í Tækninefnd um fjármálaþjónustu þá legg ég til við vinnuhópinn að tímabundið verði skipt  um kúrs í þeirri vinnu sem eftir er í innheimtuhlutanum.</w:t>
      </w:r>
    </w:p>
    <w:p w14:paraId="5FAB6E85" w14:textId="77777777" w:rsidR="00BC67A6" w:rsidRPr="00BC67A6" w:rsidRDefault="00BC67A6" w:rsidP="00BC67A6">
      <w:pPr>
        <w:ind w:left="1440"/>
        <w:rPr>
          <w:i/>
          <w:iCs/>
        </w:rPr>
      </w:pPr>
    </w:p>
    <w:p w14:paraId="4EBBD42F" w14:textId="77777777" w:rsidR="00BC67A6" w:rsidRPr="00BC67A6" w:rsidRDefault="00BC67A6" w:rsidP="00BC67A6">
      <w:pPr>
        <w:ind w:left="1440"/>
        <w:rPr>
          <w:i/>
          <w:iCs/>
        </w:rPr>
      </w:pPr>
      <w:r w:rsidRPr="00BC67A6">
        <w:rPr>
          <w:i/>
          <w:iCs/>
        </w:rPr>
        <w:t xml:space="preserve">Tillagan er þannig: </w:t>
      </w:r>
    </w:p>
    <w:p w14:paraId="16C7F02F" w14:textId="77777777" w:rsidR="00BC67A6" w:rsidRPr="00BC67A6" w:rsidRDefault="00BC67A6" w:rsidP="00BC67A6">
      <w:pPr>
        <w:numPr>
          <w:ilvl w:val="0"/>
          <w:numId w:val="32"/>
        </w:numPr>
        <w:ind w:left="2160"/>
        <w:rPr>
          <w:i/>
          <w:iCs/>
        </w:rPr>
      </w:pPr>
      <w:r w:rsidRPr="00BC67A6">
        <w:rPr>
          <w:i/>
          <w:iCs/>
        </w:rPr>
        <w:t>Að Arion banki, Íslandsbanki og Landsbankinn tilnefni 1-3 sérfræðinga til starfa í fámennari vinnuhópi að útfærslu tækniforskriftarinnar fyrir frum- og milliinnheimtuna. Til einföldunar getum við kallað hann bankahóp.</w:t>
      </w:r>
    </w:p>
    <w:p w14:paraId="0F55FE23" w14:textId="77777777" w:rsidR="00BC67A6" w:rsidRPr="00BC67A6" w:rsidRDefault="00BC67A6" w:rsidP="00BC67A6">
      <w:pPr>
        <w:numPr>
          <w:ilvl w:val="0"/>
          <w:numId w:val="32"/>
        </w:numPr>
        <w:ind w:left="2160"/>
        <w:rPr>
          <w:i/>
          <w:iCs/>
        </w:rPr>
      </w:pPr>
      <w:r w:rsidRPr="00BC67A6">
        <w:rPr>
          <w:i/>
          <w:iCs/>
        </w:rPr>
        <w:lastRenderedPageBreak/>
        <w:t xml:space="preserve">Að í þeirri vinnu horfi bankahópurinn til framkominna óska hagsmunaaðila og bankanna sjálfra en þó þannig að einblínt verði á einfaldari breytingabeiðnir (feature requests) sem talist geta auðveldar eða fyrirhafnalitlar í framkvæmd og teljast til sjálfsagðrar og eðlilegrar grunnvirkni. Jafnframt að stærri breytingabeiðnir fari fyrir breytingahóp tækninefndarinnar. </w:t>
      </w:r>
    </w:p>
    <w:p w14:paraId="71034DFE" w14:textId="77777777" w:rsidR="00BC67A6" w:rsidRPr="00BC67A6" w:rsidRDefault="00BC67A6" w:rsidP="00BC67A6">
      <w:pPr>
        <w:numPr>
          <w:ilvl w:val="0"/>
          <w:numId w:val="32"/>
        </w:numPr>
        <w:ind w:left="2160"/>
        <w:rPr>
          <w:i/>
          <w:iCs/>
        </w:rPr>
      </w:pPr>
      <w:r w:rsidRPr="00BC67A6">
        <w:rPr>
          <w:i/>
          <w:iCs/>
        </w:rPr>
        <w:t>Að bankahópurinn kynni tillögu að afurð fyrir TN-FMÞ-VH1 sem svo aftur skilar athugasemdum eftir þörfum til bankahópsins. Þannig gengur þetta á víxl þar til niðurstöðu er náð.</w:t>
      </w:r>
    </w:p>
    <w:p w14:paraId="26D3FBD7" w14:textId="77777777" w:rsidR="00BC67A6" w:rsidRPr="00BC67A6" w:rsidRDefault="00BC67A6" w:rsidP="00BC67A6">
      <w:pPr>
        <w:ind w:left="1440"/>
        <w:rPr>
          <w:rFonts w:eastAsiaTheme="minorHAnsi"/>
          <w:i/>
          <w:iCs/>
        </w:rPr>
      </w:pPr>
    </w:p>
    <w:p w14:paraId="2D71369B" w14:textId="77777777" w:rsidR="00BC67A6" w:rsidRPr="00BC67A6" w:rsidRDefault="00BC67A6" w:rsidP="00BC67A6">
      <w:pPr>
        <w:ind w:left="1440"/>
        <w:rPr>
          <w:i/>
          <w:iCs/>
        </w:rPr>
      </w:pPr>
      <w:r w:rsidRPr="00BC67A6">
        <w:rPr>
          <w:i/>
          <w:iCs/>
        </w:rPr>
        <w:t>Um leið er lagt til að næsta þriðjudag falli hefðbundið fundarefni niður og framangreind tillaga rædd í staðinn.</w:t>
      </w:r>
    </w:p>
    <w:p w14:paraId="6B48A76E" w14:textId="77777777" w:rsidR="00BC67A6" w:rsidRPr="00BC67A6" w:rsidRDefault="00BC67A6" w:rsidP="00BC67A6">
      <w:pPr>
        <w:ind w:left="1440"/>
        <w:rPr>
          <w:i/>
          <w:iCs/>
        </w:rPr>
      </w:pPr>
    </w:p>
    <w:p w14:paraId="5D4C1FF8" w14:textId="77777777" w:rsidR="00BC67A6" w:rsidRPr="00BC67A6" w:rsidRDefault="00BC67A6" w:rsidP="00BC67A6">
      <w:pPr>
        <w:ind w:left="1440"/>
        <w:rPr>
          <w:i/>
          <w:iCs/>
        </w:rPr>
      </w:pPr>
      <w:r w:rsidRPr="00BC67A6">
        <w:rPr>
          <w:i/>
          <w:iCs/>
        </w:rPr>
        <w:t>Líta má svo á að þetta sé tímabundið fyrirkomulag þar til verklok nást í innheimtuhlutanum. Þetta er sumsé ekki endilega lýsandi vinnulag fyrir önnur verkefni tækninefndarinnar í framtíðinni.</w:t>
      </w:r>
    </w:p>
    <w:p w14:paraId="4C73546B" w14:textId="77777777" w:rsidR="00BC67A6" w:rsidRDefault="00BC67A6" w:rsidP="00BC67A6"/>
    <w:p w14:paraId="3BB3EF89" w14:textId="08434C13" w:rsidR="00BC67A6" w:rsidRDefault="00BC67A6" w:rsidP="00FA752A">
      <w:pPr>
        <w:ind w:left="360"/>
      </w:pPr>
      <w:r>
        <w:t>Farinn hringurinn milli aðila</w:t>
      </w:r>
    </w:p>
    <w:p w14:paraId="2F603C14" w14:textId="74B7F8B4" w:rsidR="006244B4" w:rsidRDefault="00BC67A6" w:rsidP="00BC67A6">
      <w:pPr>
        <w:pStyle w:val="ListParagraph"/>
        <w:numPr>
          <w:ilvl w:val="0"/>
          <w:numId w:val="31"/>
        </w:numPr>
      </w:pPr>
      <w:r>
        <w:t xml:space="preserve">Debitum - </w:t>
      </w:r>
      <w:r w:rsidR="006244B4">
        <w:t>Ásgeir Halldórsson - vill framþróun en ekki bara breytingu á samskiptum</w:t>
      </w:r>
      <w:r>
        <w:t xml:space="preserve"> og styður breytinguna</w:t>
      </w:r>
    </w:p>
    <w:p w14:paraId="0B66382E" w14:textId="5FC63708" w:rsidR="006244B4" w:rsidRDefault="00BC67A6" w:rsidP="00BC67A6">
      <w:pPr>
        <w:pStyle w:val="ListParagraph"/>
        <w:numPr>
          <w:ilvl w:val="0"/>
          <w:numId w:val="31"/>
        </w:numPr>
      </w:pPr>
      <w:r>
        <w:t xml:space="preserve">Alskil - </w:t>
      </w:r>
      <w:r w:rsidR="006244B4">
        <w:t>Sigurður Gauti Hauksson - styður að bankarnir hittist og taki saman</w:t>
      </w:r>
      <w:r>
        <w:t xml:space="preserve"> hvernig þeir hyggjast leysa úr kröfum. SGH óskaði eftir að stofna notendahóp líka sem myndi stilla upp </w:t>
      </w:r>
      <w:r w:rsidR="006244B4">
        <w:t xml:space="preserve"> forgangsr</w:t>
      </w:r>
      <w:r>
        <w:t>öðuðum</w:t>
      </w:r>
      <w:r w:rsidR="006244B4">
        <w:t xml:space="preserve"> lista</w:t>
      </w:r>
      <w:r>
        <w:t xml:space="preserve"> yfir kröfur.</w:t>
      </w:r>
    </w:p>
    <w:p w14:paraId="12129786" w14:textId="47F93087" w:rsidR="00BC67A6" w:rsidRDefault="00BC67A6" w:rsidP="00BC67A6">
      <w:pPr>
        <w:pStyle w:val="ListParagraph"/>
        <w:numPr>
          <w:ilvl w:val="0"/>
          <w:numId w:val="31"/>
        </w:numPr>
      </w:pPr>
      <w:r>
        <w:t xml:space="preserve">Landsbankinn - leggur fram tillöguna, rökstyður </w:t>
      </w:r>
    </w:p>
    <w:p w14:paraId="05F64923" w14:textId="7494F89D" w:rsidR="006244B4" w:rsidRDefault="006244B4" w:rsidP="00BC67A6">
      <w:pPr>
        <w:pStyle w:val="ListParagraph"/>
        <w:numPr>
          <w:ilvl w:val="0"/>
          <w:numId w:val="31"/>
        </w:numPr>
      </w:pPr>
      <w:r>
        <w:t>Íslandsbanki - styður</w:t>
      </w:r>
    </w:p>
    <w:p w14:paraId="23CB472A" w14:textId="16CF3621" w:rsidR="006244B4" w:rsidRDefault="006244B4" w:rsidP="00BC67A6">
      <w:pPr>
        <w:pStyle w:val="ListParagraph"/>
        <w:numPr>
          <w:ilvl w:val="0"/>
          <w:numId w:val="31"/>
        </w:numPr>
      </w:pPr>
      <w:r>
        <w:t>Arion - Atli - ágætt að einblína á að koma þessu frá</w:t>
      </w:r>
    </w:p>
    <w:p w14:paraId="265C3F58" w14:textId="618AB55F" w:rsidR="00BC67A6" w:rsidRDefault="00BC67A6" w:rsidP="00FA752A">
      <w:pPr>
        <w:ind w:left="360"/>
      </w:pPr>
      <w:r>
        <w:t>Tillaga formannsins var samþykkt.</w:t>
      </w:r>
    </w:p>
    <w:p w14:paraId="08B73A1B" w14:textId="797CF87B" w:rsidR="006244B4" w:rsidRDefault="006244B4" w:rsidP="00FA752A">
      <w:pPr>
        <w:ind w:left="360"/>
      </w:pP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50D6EA22" w:rsidR="00B87C93" w:rsidRPr="003A71C6" w:rsidRDefault="00554241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GV kynnti að á fundi GJH með Landsbankamönnum hefði komið fram ósk um nákvæmari fundardagskrár fyrir fundi og skil á 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09ED491" w14:textId="53DC8F48" w:rsidR="00BC67A6" w:rsidRP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fund í notendahó</w:t>
      </w:r>
      <w:r w:rsidR="00554241">
        <w:rPr>
          <w:color w:val="000000" w:themeColor="text1"/>
          <w:szCs w:val="28"/>
        </w:rPr>
        <w:t>p</w:t>
      </w:r>
      <w:r>
        <w:rPr>
          <w:color w:val="000000" w:themeColor="text1"/>
          <w:szCs w:val="28"/>
        </w:rPr>
        <w:t xml:space="preserve"> </w:t>
      </w:r>
      <w:r>
        <w:t>mánudag 25.10 kl 11:00</w:t>
      </w:r>
      <w:r>
        <w:t>-12</w:t>
      </w:r>
    </w:p>
    <w:p w14:paraId="3BA5505C" w14:textId="71390D19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kallar eftir tilefningum í bankahóp og boðar fund 26.10</w:t>
      </w:r>
    </w:p>
    <w:p w14:paraId="34B86867" w14:textId="64065A57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 þann 16.11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71AFDB6B" w:rsidR="00B651BD" w:rsidRDefault="00B651BD" w:rsidP="00A36EDB">
      <w:pPr>
        <w:ind w:left="360"/>
      </w:pPr>
      <w:r>
        <w:t>Næsti fundur TN-FMÞ-VH1-</w:t>
      </w:r>
      <w:r w:rsidR="00673AA2">
        <w:t>6</w:t>
      </w:r>
      <w:r w:rsidR="00BC67A6">
        <w:t>6</w:t>
      </w:r>
      <w:r>
        <w:t xml:space="preserve"> þri </w:t>
      </w:r>
      <w:r w:rsidR="00017495">
        <w:t xml:space="preserve"> </w:t>
      </w:r>
      <w:r w:rsidR="00550A0E">
        <w:t>1</w:t>
      </w:r>
      <w:r w:rsidR="00BC67A6">
        <w:t>6</w:t>
      </w:r>
      <w:r w:rsidR="003969B3">
        <w:t>.</w:t>
      </w:r>
      <w:r w:rsidR="00212633">
        <w:t>1</w:t>
      </w:r>
      <w:r w:rsidR="00BC67A6">
        <w:t>1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41633AAF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BC67A6">
        <w:rPr>
          <w:color w:val="000000"/>
        </w:rPr>
        <w:t>6</w:t>
      </w:r>
    </w:p>
    <w:p w14:paraId="029338BF" w14:textId="24C0B3D1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Yfirferð </w:t>
      </w:r>
      <w:r w:rsidR="00554241">
        <w:rPr>
          <w:color w:val="000000"/>
        </w:rPr>
        <w:t>yfir niðurstöður bankahóps og notendahóps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5DACFCFA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7569E1">
      <w:rPr>
        <w:rFonts w:ascii="Polaris Book" w:hAnsi="Polaris Book" w:cs="Times New Roman"/>
        <w:noProof/>
        <w:color w:val="0F2330"/>
        <w:sz w:val="16"/>
        <w:szCs w:val="16"/>
      </w:rPr>
      <w:t>TN FMÞ-VH1-65-211019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6"/>
  </w:num>
  <w:num w:numId="10">
    <w:abstractNumId w:val="24"/>
  </w:num>
  <w:num w:numId="11">
    <w:abstractNumId w:val="18"/>
  </w:num>
  <w:num w:numId="12">
    <w:abstractNumId w:val="12"/>
  </w:num>
  <w:num w:numId="13">
    <w:abstractNumId w:val="8"/>
  </w:num>
  <w:num w:numId="14">
    <w:abstractNumId w:val="15"/>
  </w:num>
  <w:num w:numId="15">
    <w:abstractNumId w:val="23"/>
  </w:num>
  <w:num w:numId="16">
    <w:abstractNumId w:val="9"/>
  </w:num>
  <w:num w:numId="17">
    <w:abstractNumId w:val="14"/>
  </w:num>
  <w:num w:numId="18">
    <w:abstractNumId w:val="0"/>
  </w:num>
  <w:num w:numId="19">
    <w:abstractNumId w:val="25"/>
  </w:num>
  <w:num w:numId="20">
    <w:abstractNumId w:val="20"/>
  </w:num>
  <w:num w:numId="21">
    <w:abstractNumId w:val="22"/>
  </w:num>
  <w:num w:numId="22">
    <w:abstractNumId w:val="11"/>
  </w:num>
  <w:num w:numId="23">
    <w:abstractNumId w:val="1"/>
  </w:num>
  <w:num w:numId="24">
    <w:abstractNumId w:val="17"/>
  </w:num>
  <w:num w:numId="25">
    <w:abstractNumId w:val="6"/>
  </w:num>
  <w:num w:numId="26">
    <w:abstractNumId w:val="2"/>
  </w:num>
  <w:num w:numId="27">
    <w:abstractNumId w:val="10"/>
  </w:num>
  <w:num w:numId="28">
    <w:abstractNumId w:val="5"/>
  </w:num>
  <w:num w:numId="29">
    <w:abstractNumId w:val="13"/>
  </w:num>
  <w:num w:numId="30">
    <w:abstractNumId w:val="7"/>
  </w:num>
  <w:num w:numId="31">
    <w:abstractNumId w:val="19"/>
  </w:num>
  <w:num w:numId="3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212633"/>
    <w:rsid w:val="00225835"/>
    <w:rsid w:val="00241A2A"/>
    <w:rsid w:val="00285AD8"/>
    <w:rsid w:val="0029763C"/>
    <w:rsid w:val="002A0043"/>
    <w:rsid w:val="002A18A2"/>
    <w:rsid w:val="002B061A"/>
    <w:rsid w:val="002E2A34"/>
    <w:rsid w:val="002E5896"/>
    <w:rsid w:val="002F0955"/>
    <w:rsid w:val="002F5CF9"/>
    <w:rsid w:val="00316E8B"/>
    <w:rsid w:val="00320E40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84619"/>
    <w:rsid w:val="00496672"/>
    <w:rsid w:val="00500DFF"/>
    <w:rsid w:val="00502D30"/>
    <w:rsid w:val="005108C7"/>
    <w:rsid w:val="00540D6D"/>
    <w:rsid w:val="005431DD"/>
    <w:rsid w:val="005441B3"/>
    <w:rsid w:val="00550A0E"/>
    <w:rsid w:val="00554241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244B4"/>
    <w:rsid w:val="0064057F"/>
    <w:rsid w:val="00644666"/>
    <w:rsid w:val="00664189"/>
    <w:rsid w:val="006669EB"/>
    <w:rsid w:val="0067024B"/>
    <w:rsid w:val="00673AA2"/>
    <w:rsid w:val="00684D35"/>
    <w:rsid w:val="006A508B"/>
    <w:rsid w:val="006A546B"/>
    <w:rsid w:val="006A66FE"/>
    <w:rsid w:val="006B7D38"/>
    <w:rsid w:val="006D410F"/>
    <w:rsid w:val="006E27E4"/>
    <w:rsid w:val="00706CEF"/>
    <w:rsid w:val="00711913"/>
    <w:rsid w:val="007217C1"/>
    <w:rsid w:val="00734950"/>
    <w:rsid w:val="00745535"/>
    <w:rsid w:val="007569E1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412D3"/>
    <w:rsid w:val="009518B1"/>
    <w:rsid w:val="00962022"/>
    <w:rsid w:val="00965C7D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C384A"/>
    <w:rsid w:val="00BC67A6"/>
    <w:rsid w:val="00BD46A9"/>
    <w:rsid w:val="00BD5D17"/>
    <w:rsid w:val="00BE2386"/>
    <w:rsid w:val="00BE4331"/>
    <w:rsid w:val="00C00D68"/>
    <w:rsid w:val="00C06A14"/>
    <w:rsid w:val="00C128E6"/>
    <w:rsid w:val="00C15397"/>
    <w:rsid w:val="00C54759"/>
    <w:rsid w:val="00C81294"/>
    <w:rsid w:val="00C9093F"/>
    <w:rsid w:val="00C9193D"/>
    <w:rsid w:val="00C96345"/>
    <w:rsid w:val="00CA24FA"/>
    <w:rsid w:val="00CB76E4"/>
    <w:rsid w:val="00CB7791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374BA"/>
    <w:rsid w:val="00E45B98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A752A"/>
    <w:rsid w:val="00FB2EA9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5</cp:revision>
  <dcterms:created xsi:type="dcterms:W3CDTF">2021-10-19T08:57:00Z</dcterms:created>
  <dcterms:modified xsi:type="dcterms:W3CDTF">2021-10-19T10:40:00Z</dcterms:modified>
</cp:coreProperties>
</file>