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460"/>
          <w:sz w:val="44"/>
        </w:rPr>
        <w:t>Customer &amp; MVP Blueprint</w:t>
      </w:r>
    </w:p>
    <w:p>
      <w:pPr>
        <w:jc w:val="center"/>
      </w:pPr>
      <w:r>
        <w:rPr>
          <w:color w:val="505050"/>
          <w:sz w:val="22"/>
        </w:rPr>
        <w:t>NightShift Kitchen | Pune, India | June 2026</w:t>
      </w:r>
    </w:p>
    <w:p/>
    <w:p>
      <w:pPr>
        <w:pStyle w:val="Heading1"/>
      </w:pPr>
      <w:r>
        <w:rPr>
          <w:color w:val="0F3460"/>
        </w:rPr>
        <w:t>Executive Summary</w:t>
      </w:r>
    </w:p>
    <w:p>
      <w:r>
        <w:t>NightShift Kitchen targets a real, recurring pain: IT night support workers in Pune cannot access hygienic, affordable meals between 10 PM–5 AM. The founder has 2 years of lived experience and qualitative on-shift validation. India's midnight food economy (15–20% of delivery orders, 11 PM–2 AM) and cloud kitchen growth (12–17% CAGR) support timing.</w:t>
      </w:r>
    </w:p>
    <w:p>
      <w:r>
        <w:rPr>
          <w:b/>
        </w:rPr>
        <w:t xml:space="preserve">Strategic wedge: </w:t>
      </w:r>
      <w:r>
        <w:t>Own "trusted hygienic meals for IT night crews" — not generic late-night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648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Problem severity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✅ High (7.4/10)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>
              <w:rPr>
                <w:sz w:val="18"/>
              </w:rPr>
              <w:t>Market size (SAM)</w:t>
            </w:r>
          </w:p>
        </w:tc>
        <w:tc>
          <w:tcPr>
            <w:tcW w:type="dxa" w:w="6480"/>
            <w:shd w:val="clear" w:color="auto" w:fill="F4F7FB"/>
          </w:tcPr>
          <w:p>
            <w:r>
              <w:rPr>
                <w:sz w:val="18"/>
              </w:rPr>
              <w:t>✅ ₹850–1,200 Cr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Founder–market fit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✅ Strong (7.4/10)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>
              <w:rPr>
                <w:sz w:val="18"/>
              </w:rPr>
              <w:t>Willingness to pay</w:t>
            </w:r>
          </w:p>
        </w:tc>
        <w:tc>
          <w:tcPr>
            <w:tcW w:type="dxa" w:w="6480"/>
            <w:shd w:val="clear" w:color="auto" w:fill="F4F7FB"/>
          </w:tcPr>
          <w:p>
            <w:r>
              <w:rPr>
                <w:sz w:val="18"/>
              </w:rPr>
              <w:t>❌ Unvalidated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Unit economics</w:t>
            </w:r>
          </w:p>
        </w:tc>
        <w:tc>
          <w:tcPr>
            <w:tcW w:type="dxa" w:w="6480"/>
          </w:tcPr>
          <w:p>
            <w:r>
              <w:rPr>
                <w:sz w:val="18"/>
              </w:rPr>
              <w:t>⚠️ Tight (15–25% gross margin)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>
              <w:rPr>
                <w:sz w:val="18"/>
              </w:rPr>
              <w:t>Competitive moat</w:t>
            </w:r>
          </w:p>
        </w:tc>
        <w:tc>
          <w:tcPr>
            <w:tcW w:type="dxa" w:w="6480"/>
            <w:shd w:val="clear" w:color="auto" w:fill="F4F7FB"/>
          </w:tcPr>
          <w:p>
            <w:r>
              <w:rPr>
                <w:sz w:val="18"/>
              </w:rPr>
              <w:t>⚠️ Moderate (niche + trust)</w:t>
            </w:r>
          </w:p>
        </w:tc>
      </w:tr>
    </w:tbl>
    <w:p/>
    <w:p>
      <w:r>
        <w:t>Recommendation: Lean 30-day pilot in Hinjewadi. Do not lease a full kitchen or quit day job until 50 pre-orders and ₹140 AOV are proven.</w:t>
      </w:r>
    </w:p>
    <w:p>
      <w:pPr>
        <w:pStyle w:val="Heading1"/>
      </w:pPr>
      <w:r>
        <w:rPr>
          <w:color w:val="0F3460"/>
        </w:rPr>
        <w:t>Ideal Customer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676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Tier 1 ICP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L1/L2 IT Support, Helpdesk Analyst, NOC Engineer, Application Support, BPO Agent</w:t>
            </w:r>
          </w:p>
        </w:tc>
      </w:tr>
      <w:tr>
        <w:tc>
          <w:tcPr>
            <w:tcW w:type="dxa" w:w="2304"/>
            <w:shd w:val="clear" w:color="auto" w:fill="F4F7FB"/>
          </w:tcPr>
          <w:p>
            <w:r>
              <w:rPr>
                <w:sz w:val="18"/>
              </w:rPr>
              <w:t>Industry</w:t>
            </w:r>
          </w:p>
        </w:tc>
        <w:tc>
          <w:tcPr>
            <w:tcW w:type="dxa" w:w="6768"/>
            <w:shd w:val="clear" w:color="auto" w:fill="F4F7FB"/>
          </w:tcPr>
          <w:p>
            <w:r>
              <w:rPr>
                <w:sz w:val="18"/>
              </w:rPr>
              <w:t>IT Services, BPO/KPO, GCC, 24/7 product support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Company size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200–10,000 employees</w:t>
            </w:r>
          </w:p>
        </w:tc>
      </w:tr>
      <w:tr>
        <w:tc>
          <w:tcPr>
            <w:tcW w:type="dxa" w:w="2304"/>
            <w:shd w:val="clear" w:color="auto" w:fill="F4F7FB"/>
          </w:tcPr>
          <w:p>
            <w:r>
              <w:rPr>
                <w:sz w:val="18"/>
              </w:rPr>
              <w:t>Age / income</w:t>
            </w:r>
          </w:p>
        </w:tc>
        <w:tc>
          <w:tcPr>
            <w:tcW w:type="dxa" w:w="6768"/>
            <w:shd w:val="clear" w:color="auto" w:fill="F4F7FB"/>
          </w:tcPr>
          <w:p>
            <w:r>
              <w:rPr>
                <w:sz w:val="18"/>
              </w:rPr>
              <w:t>22–35 yrs; ₹25K–60K/month + ₹2K–4K shift allowance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Pune — Hinjewadi (P0), Magarpatta, Kharadi, Balewadi</w:t>
            </w:r>
          </w:p>
        </w:tc>
      </w:tr>
      <w:tr>
        <w:tc>
          <w:tcPr>
            <w:tcW w:type="dxa" w:w="2304"/>
            <w:shd w:val="clear" w:color="auto" w:fill="F4F7FB"/>
          </w:tcPr>
          <w:p>
            <w:r>
              <w:rPr>
                <w:sz w:val="18"/>
              </w:rPr>
              <w:t>Shift</w:t>
            </w:r>
          </w:p>
        </w:tc>
        <w:tc>
          <w:tcPr>
            <w:tcW w:type="dxa" w:w="6768"/>
            <w:shd w:val="clear" w:color="auto" w:fill="F4F7FB"/>
          </w:tcPr>
          <w:p>
            <w:r>
              <w:rPr>
                <w:sz w:val="18"/>
              </w:rPr>
              <w:t>8 PM – 6 AM IST (US/UK client alignment)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Behavior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Orders via apps/WhatsApp; currently Swiggy, tiffin, Maggi, skips meals</w:t>
            </w:r>
          </w:p>
        </w:tc>
      </w:tr>
      <w:tr>
        <w:tc>
          <w:tcPr>
            <w:tcW w:type="dxa" w:w="2304"/>
            <w:shd w:val="clear" w:color="auto" w:fill="F4F7FB"/>
          </w:tcPr>
          <w:p>
            <w:r>
              <w:rPr>
                <w:sz w:val="18"/>
              </w:rPr>
              <w:t>Budget</w:t>
            </w:r>
          </w:p>
        </w:tc>
        <w:tc>
          <w:tcPr>
            <w:tcW w:type="dxa" w:w="6768"/>
            <w:shd w:val="clear" w:color="auto" w:fill="F4F7FB"/>
          </w:tcPr>
          <w:p>
            <w:r>
              <w:rPr>
                <w:sz w:val="18"/>
              </w:rPr>
              <w:t>₹100–180/meal; 8–15 external meals/month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Pain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No hygienic options post-10 PM; unhealthy eating cycle</w:t>
            </w:r>
          </w:p>
        </w:tc>
      </w:tr>
    </w:tbl>
    <w:p/>
    <w:p>
      <w:pPr>
        <w:pStyle w:val="Heading1"/>
      </w:pPr>
      <w:r>
        <w:rPr>
          <w:color w:val="0F3460"/>
        </w:rPr>
        <w:t>Buyer Persona: Rahul — The Night Shift Warrior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91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Age / role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27, L2 Application Support Engineer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Company</w:t>
            </w:r>
          </w:p>
        </w:tc>
        <w:tc>
          <w:tcPr>
            <w:tcW w:type="dxa" w:w="6912"/>
            <w:shd w:val="clear" w:color="auto" w:fill="F4F7FB"/>
          </w:tcPr>
          <w:p>
            <w:r>
              <w:rPr>
                <w:sz w:val="18"/>
              </w:rPr>
              <w:t>Mid-size IT firm, Hinjewadi Phase 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Shift / pay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 PM–6 AM; ₹42K + ₹3,500 night allowance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Living</w:t>
            </w:r>
          </w:p>
        </w:tc>
        <w:tc>
          <w:tcPr>
            <w:tcW w:type="dxa" w:w="6912"/>
            <w:shd w:val="clear" w:color="auto" w:fill="F4F7FB"/>
          </w:tcPr>
          <w:p>
            <w:r>
              <w:rPr>
                <w:sz w:val="18"/>
              </w:rPr>
              <w:t>Shared PG in Wakad, 15 min from office</w:t>
            </w:r>
          </w:p>
        </w:tc>
      </w:tr>
    </w:tbl>
    <w:p/>
    <w:p>
      <w:r>
        <w:rPr>
          <w:i/>
        </w:rPr>
        <w:t>"I don't need fancy food. I need something clean, filling, and under ₹150 that I can order at 1 AM without gambling on food poisoning."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456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Goals</w:t>
            </w:r>
          </w:p>
        </w:tc>
        <w:tc>
          <w:tcPr>
            <w:tcW w:type="dxa" w:w="5616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Frustrations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Eat healthier without cooking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Swiggy at 2 AM feels oily and risky</w:t>
            </w:r>
          </w:p>
        </w:tc>
      </w:tr>
      <w:tr>
        <w:tc>
          <w:tcPr>
            <w:tcW w:type="dxa" w:w="3456"/>
            <w:shd w:val="clear" w:color="auto" w:fill="F4F7FB"/>
          </w:tcPr>
          <w:p>
            <w:r>
              <w:rPr>
                <w:sz w:val="18"/>
              </w:rPr>
              <w:t>Save money on food</w:t>
            </w:r>
          </w:p>
        </w:tc>
        <w:tc>
          <w:tcPr>
            <w:tcW w:type="dxa" w:w="5616"/>
            <w:shd w:val="clear" w:color="auto" w:fill="F4F7FB"/>
          </w:tcPr>
          <w:p>
            <w:r>
              <w:rPr>
                <w:sz w:val="18"/>
              </w:rPr>
              <w:t>Biryani nightly = ₹6,000/month</w:t>
            </w:r>
          </w:p>
        </w:tc>
      </w:tr>
      <w:tr>
        <w:tc>
          <w:tcPr>
            <w:tcW w:type="dxa" w:w="3456"/>
          </w:tcPr>
          <w:p>
            <w:r>
              <w:rPr>
                <w:sz w:val="18"/>
              </w:rPr>
              <w:t>Stay alert on shift</w:t>
            </w:r>
          </w:p>
        </w:tc>
        <w:tc>
          <w:tcPr>
            <w:tcW w:type="dxa" w:w="5616"/>
          </w:tcPr>
          <w:p>
            <w:r>
              <w:rPr>
                <w:sz w:val="18"/>
              </w:rPr>
              <w:t>Maggi causes 4 AM energy crash</w:t>
            </w:r>
          </w:p>
        </w:tc>
      </w:tr>
      <w:tr>
        <w:tc>
          <w:tcPr>
            <w:tcW w:type="dxa" w:w="3456"/>
            <w:shd w:val="clear" w:color="auto" w:fill="F4F7FB"/>
          </w:tcPr>
          <w:p>
            <w:r>
              <w:rPr>
                <w:sz w:val="18"/>
              </w:rPr>
              <w:t>Simple, predictable meals</w:t>
            </w:r>
          </w:p>
        </w:tc>
        <w:tc>
          <w:tcPr>
            <w:tcW w:type="dxa" w:w="5616"/>
            <w:shd w:val="clear" w:color="auto" w:fill="F4F7FB"/>
          </w:tcPr>
          <w:p>
            <w:r>
              <w:rPr>
                <w:sz w:val="18"/>
              </w:rPr>
              <w:t>500-menu apps are overwhelming</w:t>
            </w:r>
          </w:p>
        </w:tc>
      </w:tr>
    </w:tbl>
    <w:p/>
    <w:p>
      <w:pPr>
        <w:pStyle w:val="Heading1"/>
      </w:pPr>
      <w:r>
        <w:rPr>
          <w:color w:val="0F3460"/>
        </w:rPr>
        <w:t>Top 10 Customer Pain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43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Pain Point</w:t>
            </w:r>
          </w:p>
        </w:tc>
        <w:tc>
          <w:tcPr>
            <w:tcW w:type="dxa" w:w="100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00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88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Workaround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 hygienic food after 10 PM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Swiggy gamble / skip meal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Unhealthy eating → weight/health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Ignore it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High delivery cost + fees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Per order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Group orders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Long delivery wait (45+ min)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2–3×/week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Order early, eat cold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Limited night menu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Rotate same 3 restaurants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Office canteen closes early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Pack boring tiffin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Irregular meal timing / crashes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Energy drinks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Food safety anxiety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Per order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Stick to known places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Tiffin fatigue by Day 3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Switch to junk food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No shift-aligned meal bundles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Snack randomly</w:t>
            </w:r>
          </w:p>
        </w:tc>
      </w:tr>
    </w:tbl>
    <w:p/>
    <w:p>
      <w:pPr>
        <w:pStyle w:val="Heading1"/>
      </w:pPr>
      <w:r>
        <w:rPr>
          <w:color w:val="0F3460"/>
        </w:rPr>
        <w:t>Customer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16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Touchpoint</w:t>
            </w:r>
          </w:p>
        </w:tc>
        <w:tc>
          <w:tcPr>
            <w:tcW w:type="dxa" w:w="360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Opportunity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Awareness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Complains about food on shift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Colleague WOM, WhatsApp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Campus posters, IT park flyers</w:t>
            </w:r>
          </w:p>
        </w:tc>
      </w:tr>
      <w:tr>
        <w:tc>
          <w:tcPr>
            <w:tcW w:type="dxa" w:w="1440"/>
            <w:shd w:val="clear" w:color="auto" w:fill="F4F7FB"/>
          </w:tcPr>
          <w:p>
            <w:r>
              <w:rPr>
                <w:sz w:val="18"/>
              </w:rPr>
              <w:t>Consideration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Searches "food delivery Hinjewadi night"</w:t>
            </w:r>
          </w:p>
        </w:tc>
        <w:tc>
          <w:tcPr>
            <w:tcW w:type="dxa" w:w="1872"/>
            <w:shd w:val="clear" w:color="auto" w:fill="F4F7FB"/>
          </w:tcPr>
          <w:p>
            <w:r>
              <w:rPr>
                <w:sz w:val="18"/>
              </w:rPr>
              <w:t>Instagram, Google, Swiggy</w:t>
            </w:r>
          </w:p>
        </w:tc>
        <w:tc>
          <w:tcPr>
            <w:tcW w:type="dxa" w:w="3600"/>
            <w:shd w:val="clear" w:color="auto" w:fill="F4F7FB"/>
          </w:tcPr>
          <w:p>
            <w:r>
              <w:rPr>
                <w:sz w:val="18"/>
              </w:rPr>
              <w:t>SEO + aggregator listing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Purchase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First order at discount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WhatsApp / app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₹99 first meal; hygiene packaging</w:t>
            </w:r>
          </w:p>
        </w:tc>
      </w:tr>
      <w:tr>
        <w:tc>
          <w:tcPr>
            <w:tcW w:type="dxa" w:w="1440"/>
            <w:shd w:val="clear" w:color="auto" w:fill="F4F7FB"/>
          </w:tcPr>
          <w:p>
            <w:r>
              <w:rPr>
                <w:sz w:val="18"/>
              </w:rPr>
              <w:t>Activation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2nd order within 7 days</w:t>
            </w:r>
          </w:p>
        </w:tc>
        <w:tc>
          <w:tcPr>
            <w:tcW w:type="dxa" w:w="1872"/>
            <w:shd w:val="clear" w:color="auto" w:fill="F4F7FB"/>
          </w:tcPr>
          <w:p>
            <w:r>
              <w:rPr>
                <w:sz w:val="18"/>
              </w:rPr>
              <w:t>WhatsApp reorder link</w:t>
            </w:r>
          </w:p>
        </w:tc>
        <w:tc>
          <w:tcPr>
            <w:tcW w:type="dxa" w:w="3600"/>
            <w:shd w:val="clear" w:color="auto" w:fill="F4F7FB"/>
          </w:tcPr>
          <w:p>
            <w:r>
              <w:rPr>
                <w:sz w:val="18"/>
              </w:rPr>
              <w:t>10:30 PM reminder push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Retention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3+ orders/week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Subscription / favorites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Meal plan subscription</w:t>
            </w:r>
          </w:p>
        </w:tc>
      </w:tr>
      <w:tr>
        <w:tc>
          <w:tcPr>
            <w:tcW w:type="dxa" w:w="1440"/>
            <w:shd w:val="clear" w:color="auto" w:fill="F4F7FB"/>
          </w:tcPr>
          <w:p>
            <w:r>
              <w:rPr>
                <w:sz w:val="18"/>
              </w:rPr>
              <w:t>Advocacy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Refers team</w:t>
            </w:r>
          </w:p>
        </w:tc>
        <w:tc>
          <w:tcPr>
            <w:tcW w:type="dxa" w:w="1872"/>
            <w:shd w:val="clear" w:color="auto" w:fill="F4F7FB"/>
          </w:tcPr>
          <w:p>
            <w:r>
              <w:rPr>
                <w:sz w:val="18"/>
              </w:rPr>
              <w:t>Referral code</w:t>
            </w:r>
          </w:p>
        </w:tc>
        <w:tc>
          <w:tcPr>
            <w:tcW w:type="dxa" w:w="3600"/>
            <w:shd w:val="clear" w:color="auto" w:fill="F4F7FB"/>
          </w:tcPr>
          <w:p>
            <w:r>
              <w:rPr>
                <w:sz w:val="18"/>
              </w:rPr>
              <w:t>Refer 3, get 5 free meals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Churn risk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Stops ordering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Weekly menu rotation</w:t>
            </w:r>
          </w:p>
        </w:tc>
      </w:tr>
    </w:tbl>
    <w:p/>
    <w:p>
      <w:pPr>
        <w:pStyle w:val="Heading1"/>
      </w:pPr>
      <w:r>
        <w:rPr>
          <w:color w:val="0F3460"/>
        </w:rPr>
        <w:t>Key Customer Objections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Objection</w:t>
            </w:r>
          </w:p>
        </w:tc>
        <w:tc>
          <w:tcPr>
            <w:tcW w:type="dxa" w:w="115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Likelihood</w:t>
            </w:r>
          </w:p>
        </w:tc>
        <w:tc>
          <w:tcPr>
            <w:tcW w:type="dxa" w:w="532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Swiggy already delivers at night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Built for your shift — hygienic, affordable, always available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>
              <w:rPr>
                <w:sz w:val="18"/>
              </w:rPr>
              <w:t>I bring tiffin from home</w:t>
            </w:r>
          </w:p>
        </w:tc>
        <w:tc>
          <w:tcPr>
            <w:tcW w:type="dxa" w:w="1152"/>
            <w:shd w:val="clear" w:color="auto" w:fill="F4F7F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328"/>
            <w:shd w:val="clear" w:color="auto" w:fill="F4F7FB"/>
          </w:tcPr>
          <w:p>
            <w:r>
              <w:rPr>
                <w:sz w:val="18"/>
              </w:rPr>
              <w:t>Backup when tiffin gets boring, not a replacement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₹150 is too much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₹99 snack box; ₹2,999/month (20 meals) subscription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>
              <w:rPr>
                <w:sz w:val="18"/>
              </w:rPr>
              <w:t>I don't trust cloud kitchens</w:t>
            </w:r>
          </w:p>
        </w:tc>
        <w:tc>
          <w:tcPr>
            <w:tcW w:type="dxa" w:w="1152"/>
            <w:shd w:val="clear" w:color="auto" w:fill="F4F7FB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328"/>
            <w:shd w:val="clear" w:color="auto" w:fill="F4F7FB"/>
          </w:tcPr>
          <w:p>
            <w:r>
              <w:rPr>
                <w:sz w:val="18"/>
              </w:rPr>
              <w:t>FSSAI license, kitchen transparency, founder story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Delivery takes too long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5328"/>
          </w:tcPr>
          <w:p>
            <w:r>
              <w:rPr>
                <w:sz w:val="18"/>
              </w:rPr>
              <w:t>30-min guarantee in Hinjewadi pilot zone</w:t>
            </w:r>
          </w:p>
        </w:tc>
      </w:tr>
      <w:tr>
        <w:tc>
          <w:tcPr>
            <w:tcW w:type="dxa" w:w="2592"/>
            <w:shd w:val="clear" w:color="auto" w:fill="F4F7FB"/>
          </w:tcPr>
          <w:p>
            <w:r>
              <w:rPr>
                <w:sz w:val="18"/>
              </w:rPr>
              <w:t>I'll try later</w:t>
            </w:r>
          </w:p>
        </w:tc>
        <w:tc>
          <w:tcPr>
            <w:tcW w:type="dxa" w:w="1152"/>
            <w:shd w:val="clear" w:color="auto" w:fill="F4F7FB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5328"/>
            <w:shd w:val="clear" w:color="auto" w:fill="F4F7FB"/>
          </w:tcPr>
          <w:p>
            <w:r>
              <w:rPr>
                <w:sz w:val="18"/>
              </w:rPr>
              <w:t>First order free (up to ₹120); 1-tap WhatsApp reorder</w:t>
            </w:r>
          </w:p>
        </w:tc>
      </w:tr>
    </w:tbl>
    <w:p/>
    <w:p>
      <w:pPr>
        <w:pStyle w:val="Heading1"/>
      </w:pPr>
      <w:r>
        <w:rPr>
          <w:color w:val="0F3460"/>
        </w:rPr>
        <w:t>Key Buying Triggers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When</w:t>
            </w:r>
          </w:p>
        </w:tc>
        <w:tc>
          <w:tcPr>
            <w:tcW w:type="dxa" w:w="4896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Marketing Response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Hunger spike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 PM–1 AM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Push/WhatsApp at 10:45 PM</w:t>
            </w:r>
          </w:p>
        </w:tc>
      </w:tr>
      <w:tr>
        <w:tc>
          <w:tcPr>
            <w:tcW w:type="dxa" w:w="2016"/>
            <w:shd w:val="clear" w:color="auto" w:fill="F4F7FB"/>
          </w:tcPr>
          <w:p>
            <w:r>
              <w:rPr>
                <w:sz w:val="18"/>
              </w:rPr>
              <w:t>Bad food experience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After food poisoning/stale order</w:t>
            </w:r>
          </w:p>
        </w:tc>
        <w:tc>
          <w:tcPr>
            <w:tcW w:type="dxa" w:w="4896"/>
            <w:shd w:val="clear" w:color="auto" w:fill="F4F7FB"/>
          </w:tcPr>
          <w:p>
            <w:r>
              <w:rPr>
                <w:sz w:val="18"/>
              </w:rPr>
              <w:t>"Never gamble again" trust messaging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Payday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1st–5th of month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Subscription / meal pack offers</w:t>
            </w:r>
          </w:p>
        </w:tc>
      </w:tr>
      <w:tr>
        <w:tc>
          <w:tcPr>
            <w:tcW w:type="dxa" w:w="2016"/>
            <w:shd w:val="clear" w:color="auto" w:fill="F4F7FB"/>
          </w:tcPr>
          <w:p>
            <w:r>
              <w:rPr>
                <w:sz w:val="18"/>
              </w:rPr>
              <w:t>New night-shift joiner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Onboarding week</w:t>
            </w:r>
          </w:p>
        </w:tc>
        <w:tc>
          <w:tcPr>
            <w:tcW w:type="dxa" w:w="4896"/>
            <w:shd w:val="clear" w:color="auto" w:fill="F4F7FB"/>
          </w:tcPr>
          <w:p>
            <w:r>
              <w:rPr>
                <w:sz w:val="18"/>
              </w:rPr>
              <w:t>Campus flyer + 50% off first order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Colleague referral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 orders together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Free delivery for 3+ orders</w:t>
            </w:r>
          </w:p>
        </w:tc>
      </w:tr>
      <w:tr>
        <w:tc>
          <w:tcPr>
            <w:tcW w:type="dxa" w:w="2016"/>
            <w:shd w:val="clear" w:color="auto" w:fill="F4F7FB"/>
          </w:tcPr>
          <w:p>
            <w:r>
              <w:rPr>
                <w:sz w:val="18"/>
              </w:rPr>
              <w:t>Health scare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Weight gain, doctor visit</w:t>
            </w:r>
          </w:p>
        </w:tc>
        <w:tc>
          <w:tcPr>
            <w:tcW w:type="dxa" w:w="4896"/>
            <w:shd w:val="clear" w:color="auto" w:fill="F4F7FB"/>
          </w:tcPr>
          <w:p>
            <w:r>
              <w:rPr>
                <w:sz w:val="18"/>
              </w:rPr>
              <w:t>"Night shift meal plan" content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Canteen closure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Office policy change</w:t>
            </w:r>
          </w:p>
        </w:tc>
        <w:tc>
          <w:tcPr>
            <w:tcW w:type="dxa" w:w="4896"/>
          </w:tcPr>
          <w:p>
            <w:r>
              <w:rPr>
                <w:sz w:val="18"/>
              </w:rPr>
              <w:t>B2B outreach to team leads</w:t>
            </w:r>
          </w:p>
        </w:tc>
      </w:tr>
    </w:tbl>
    <w:p/>
    <w:p>
      <w:pPr>
        <w:pStyle w:val="Heading1"/>
      </w:pPr>
      <w:r>
        <w:rPr>
          <w:color w:val="0F3460"/>
        </w:rPr>
        <w:t>MVP Recommendation</w:t>
      </w:r>
    </w:p>
    <w:p>
      <w:pPr>
        <w:pStyle w:val="Heading2"/>
      </w:pPr>
      <w:r>
        <w:rPr>
          <w:color w:val="0F3460"/>
        </w:rPr>
        <w:t>What to Build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864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16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Build</w:t>
            </w:r>
          </w:p>
        </w:tc>
        <w:tc>
          <w:tcPr>
            <w:tcW w:type="dxa" w:w="504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8-item curated night menu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Low COGS, fast ops, matches persona need</w:t>
            </w:r>
          </w:p>
        </w:tc>
      </w:tr>
      <w:tr>
        <w:tc>
          <w:tcPr>
            <w:tcW w:type="dxa" w:w="864"/>
            <w:shd w:val="clear" w:color="auto" w:fill="F4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  <w:shd w:val="clear" w:color="auto" w:fill="F4F7FB"/>
          </w:tcPr>
          <w:p>
            <w:r>
              <w:rPr>
                <w:sz w:val="18"/>
              </w:rPr>
              <w:t>WhatsApp Business ordering + pre-order page</w:t>
            </w:r>
          </w:p>
        </w:tc>
        <w:tc>
          <w:tcPr>
            <w:tcW w:type="dxa" w:w="5040"/>
            <w:shd w:val="clear" w:color="auto" w:fill="F4F7FB"/>
          </w:tcPr>
          <w:p>
            <w:r>
              <w:rPr>
                <w:sz w:val="18"/>
              </w:rPr>
              <w:t>Zero app cost; matches behavior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FSSAI-licensed shared kitchen in Hinjewadi/Wakad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Compliance + low capex</w:t>
            </w:r>
          </w:p>
        </w:tc>
      </w:tr>
      <w:tr>
        <w:tc>
          <w:tcPr>
            <w:tcW w:type="dxa" w:w="864"/>
            <w:shd w:val="clear" w:color="auto" w:fill="F4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  <w:shd w:val="clear" w:color="auto" w:fill="F4F7FB"/>
          </w:tcPr>
          <w:p>
            <w:r>
              <w:rPr>
                <w:sz w:val="18"/>
              </w:rPr>
              <w:t>Geo-fenced delivery (Hinjewadi Phase 1–3)</w:t>
            </w:r>
          </w:p>
        </w:tc>
        <w:tc>
          <w:tcPr>
            <w:tcW w:type="dxa" w:w="5040"/>
            <w:shd w:val="clear" w:color="auto" w:fill="F4F7FB"/>
          </w:tcPr>
          <w:p>
            <w:r>
              <w:rPr>
                <w:sz w:val="18"/>
              </w:rPr>
              <w:t>Predictable routes, 30-min SLA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Hygiene trust layer (FSSAI, packaging, founder video)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Core differentiator vs aggregators</w:t>
            </w:r>
          </w:p>
        </w:tc>
      </w:tr>
      <w:tr>
        <w:tc>
          <w:tcPr>
            <w:tcW w:type="dxa" w:w="864"/>
            <w:shd w:val="clear" w:color="auto" w:fill="F4F7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68"/>
            <w:shd w:val="clear" w:color="auto" w:fill="F4F7FB"/>
          </w:tcPr>
          <w:p>
            <w:r>
              <w:rPr>
                <w:sz w:val="18"/>
              </w:rPr>
              <w:t>Swiggy/Zomato listing (discovery only)</w:t>
            </w:r>
          </w:p>
        </w:tc>
        <w:tc>
          <w:tcPr>
            <w:tcW w:type="dxa" w:w="5040"/>
            <w:shd w:val="clear" w:color="auto" w:fill="F4F7FB"/>
          </w:tcPr>
          <w:p>
            <w:r>
              <w:rPr>
                <w:sz w:val="18"/>
              </w:rPr>
              <w:t>Drive trials; push direct reorder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₹99 launch offer + meal subscription</w:t>
            </w:r>
          </w:p>
        </w:tc>
        <w:tc>
          <w:tcPr>
            <w:tcW w:type="dxa" w:w="5040"/>
          </w:tcPr>
          <w:p>
            <w:r>
              <w:rPr>
                <w:sz w:val="18"/>
              </w:rPr>
              <w:t>Prove WTP and repeat behavior</w:t>
            </w:r>
          </w:p>
        </w:tc>
      </w:tr>
    </w:tbl>
    <w:p/>
    <w:p>
      <w:pPr>
        <w:pStyle w:val="Heading2"/>
      </w:pPr>
      <w:r>
        <w:rPr>
          <w:color w:val="0F3460"/>
        </w:rPr>
        <w:t>What NOT to Build (Yet)</w:t>
      </w:r>
    </w:p>
    <w:p>
      <w:pPr>
        <w:pStyle w:val="ListBullet"/>
      </w:pPr>
      <w:r>
        <w:rPr>
          <w:sz w:val="20"/>
        </w:rPr>
        <w:t>Custom mobile app</w:t>
      </w:r>
    </w:p>
    <w:p>
      <w:pPr>
        <w:pStyle w:val="ListBullet"/>
      </w:pPr>
      <w:r>
        <w:rPr>
          <w:sz w:val="20"/>
        </w:rPr>
        <w:t>Multi-city expansion</w:t>
      </w:r>
    </w:p>
    <w:p>
      <w:pPr>
        <w:pStyle w:val="ListBullet"/>
      </w:pPr>
      <w:r>
        <w:rPr>
          <w:sz w:val="20"/>
        </w:rPr>
        <w:t>Wide cuisine variety (biryani, Chinese, etc.)</w:t>
      </w:r>
    </w:p>
    <w:p>
      <w:pPr>
        <w:pStyle w:val="ListBullet"/>
      </w:pPr>
      <w:r>
        <w:rPr>
          <w:sz w:val="20"/>
        </w:rPr>
        <w:t>Own kitchen lease / full-time team</w:t>
      </w:r>
    </w:p>
    <w:p>
      <w:pPr>
        <w:pStyle w:val="ListBullet"/>
      </w:pPr>
      <w:r>
        <w:rPr>
          <w:sz w:val="20"/>
        </w:rPr>
        <w:t>Paid performance marketing</w:t>
      </w:r>
    </w:p>
    <w:p>
      <w:pPr>
        <w:pStyle w:val="ListBullet"/>
      </w:pPr>
      <w:r>
        <w:rPr>
          <w:sz w:val="20"/>
        </w:rPr>
        <w:t>B2B corporate contracts</w:t>
      </w:r>
    </w:p>
    <w:p>
      <w:pPr>
        <w:pStyle w:val="ListBullet"/>
      </w:pPr>
      <w:r>
        <w:rPr>
          <w:sz w:val="20"/>
        </w:rPr>
        <w:t>Live kitchen cam / fancy branding</w:t>
      </w:r>
    </w:p>
    <w:p>
      <w:pPr>
        <w:pStyle w:val="ListBullet"/>
      </w:pPr>
      <w:r>
        <w:rPr>
          <w:sz w:val="20"/>
        </w:rPr>
        <w:t>24/7 operations (start 4 nights/week, 10 PM–3 AM)</w:t>
      </w:r>
    </w:p>
    <w:p>
      <w:pPr>
        <w:pStyle w:val="Heading2"/>
      </w:pPr>
      <w:r>
        <w:rPr>
          <w:color w:val="0F3460"/>
        </w:rPr>
        <w:t>Success Metrics (30–60 Days)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403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Kill Signal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Pre-orders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≥50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&lt;30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First-month orders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≥200</w:t>
            </w:r>
          </w:p>
        </w:tc>
        <w:tc>
          <w:tcPr>
            <w:tcW w:type="dxa" w:w="4032"/>
            <w:shd w:val="clear" w:color="auto" w:fill="F4F7FB"/>
          </w:tcPr>
          <w:p>
            <w:r>
              <w:rPr>
                <w:sz w:val="18"/>
              </w:rPr>
              <w:t>&lt;100 in 60 days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2nd-order rate (7 days)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≥40%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&lt;25%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Repeat (3×/week)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25% of actives</w:t>
            </w:r>
          </w:p>
        </w:tc>
        <w:tc>
          <w:tcPr>
            <w:tcW w:type="dxa" w:w="4032"/>
            <w:shd w:val="clear" w:color="auto" w:fill="F4F7FB"/>
          </w:tcPr>
          <w:p>
            <w:r>
              <w:rPr>
                <w:sz w:val="18"/>
              </w:rPr>
              <w:t>&lt;15%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₹129–140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Must drop below ₹99 to convert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Gross margin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≥15%</w:t>
            </w:r>
          </w:p>
        </w:tc>
        <w:tc>
          <w:tcPr>
            <w:tcW w:type="dxa" w:w="4032"/>
            <w:shd w:val="clear" w:color="auto" w:fill="F4F7FB"/>
          </w:tcPr>
          <w:p>
            <w:r>
              <w:rPr>
                <w:sz w:val="18"/>
              </w:rPr>
              <w:t>&lt;10%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satisfaction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≥7/10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Any food safety incident</w:t>
            </w:r>
          </w:p>
        </w:tc>
      </w:tr>
      <w:tr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Nightly orders (Week 4)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≥15/night</w:t>
            </w:r>
          </w:p>
        </w:tc>
        <w:tc>
          <w:tcPr>
            <w:tcW w:type="dxa" w:w="4032"/>
            <w:shd w:val="clear" w:color="auto" w:fill="F4F7FB"/>
          </w:tcPr>
          <w:p>
            <w:r>
              <w:rPr>
                <w:sz w:val="18"/>
              </w:rPr>
              <w:t>Consistent &lt;8/night</w:t>
            </w:r>
          </w:p>
        </w:tc>
      </w:tr>
    </w:tbl>
    <w:p/>
    <w:p>
      <w:pPr>
        <w:pStyle w:val="Heading1"/>
      </w:pPr>
      <w:r>
        <w:rPr>
          <w:color w:val="0F3460"/>
        </w:rPr>
        <w:t>MoSCoW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Must Have</w:t>
            </w:r>
          </w:p>
        </w:tc>
        <w:tc>
          <w:tcPr>
            <w:tcW w:type="dxa" w:w="216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Should Have</w:t>
            </w:r>
          </w:p>
        </w:tc>
        <w:tc>
          <w:tcPr>
            <w:tcW w:type="dxa" w:w="216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Could Have</w:t>
            </w:r>
          </w:p>
        </w:tc>
        <w:tc>
          <w:tcPr>
            <w:tcW w:type="dxa" w:w="216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Won't Have (MVP)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8-item hygienic menu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Swiggy/Zomato listing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Weekly menu rotation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Custom app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FSSAI shared kitchen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2–3 dedicated night riders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Referral program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Multi-city ops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WhatsApp ordering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₹99 launch + subscription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Instagram content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B2B corporate sales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Hinjewadi-only zone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Campus flyers + WOM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Google Maps / SEO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Full kitchen lease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COGS &lt;35% per item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Pre-order landing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Pickup locker at IT gate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Paid ads</w:t>
            </w:r>
          </w:p>
        </w:tc>
      </w:tr>
      <w:tr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Part-time chef/manager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Customer feedback loop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Health meal plan</w:t>
            </w:r>
          </w:p>
        </w:tc>
        <w:tc>
          <w:tcPr>
            <w:tcW w:type="dxa" w:w="2160"/>
            <w:shd w:val="clear" w:color="auto" w:fill="F4F7FB"/>
          </w:tcPr>
          <w:p>
            <w:r>
              <w:rPr>
                <w:sz w:val="18"/>
              </w:rPr>
              <w:t>24/7 full coverage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Daily ops P&amp;L tracking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30-min delivery guarantee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Employer wellness pitch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Wide cuisine menu</w:t>
            </w:r>
          </w:p>
        </w:tc>
      </w:tr>
    </w:tbl>
    <w:p/>
    <w:p>
      <w:pPr>
        <w:pStyle w:val="Heading1"/>
      </w:pPr>
      <w:r>
        <w:rPr>
          <w:color w:val="0F3460"/>
        </w:rPr>
        <w:t>Pricing Hypothesis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72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Tier</w:t>
            </w:r>
          </w:p>
        </w:tc>
        <w:tc>
          <w:tcPr>
            <w:tcW w:type="dxa" w:w="144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Price</w:t>
            </w:r>
          </w:p>
        </w:tc>
        <w:tc>
          <w:tcPr>
            <w:tcW w:type="dxa" w:w="187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Predicted Conversion</w:t>
            </w:r>
          </w:p>
        </w:tc>
        <w:tc>
          <w:tcPr>
            <w:tcW w:type="dxa" w:w="403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Snack box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₹79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Volume driver, low margin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r>
              <w:rPr>
                <w:sz w:val="18"/>
              </w:rPr>
              <w:t>Standard meal</w:t>
            </w:r>
          </w:p>
        </w:tc>
        <w:tc>
          <w:tcPr>
            <w:tcW w:type="dxa" w:w="1440"/>
            <w:shd w:val="clear" w:color="auto" w:fill="F4F7FB"/>
          </w:tcPr>
          <w:p>
            <w:r>
              <w:rPr>
                <w:sz w:val="18"/>
              </w:rPr>
              <w:t>₹129</w:t>
            </w:r>
          </w:p>
        </w:tc>
        <w:tc>
          <w:tcPr>
            <w:tcW w:type="dxa" w:w="1872"/>
            <w:shd w:val="clear" w:color="auto" w:fill="F4F7FB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4032"/>
            <w:shd w:val="clear" w:color="auto" w:fill="F4F7FB"/>
          </w:tcPr>
          <w:p>
            <w:r>
              <w:rPr>
                <w:sz w:val="18"/>
              </w:rPr>
              <w:t>Sweet spot — anchor here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Premium meal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₹179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4032"/>
          </w:tcPr>
          <w:p>
            <w:r>
              <w:rPr>
                <w:sz w:val="18"/>
              </w:rPr>
              <w:t>Weekend / treat orders</w:t>
            </w:r>
          </w:p>
        </w:tc>
      </w:tr>
      <w:tr>
        <w:tc>
          <w:tcPr>
            <w:tcW w:type="dxa" w:w="1728"/>
            <w:shd w:val="clear" w:color="auto" w:fill="F4F7FB"/>
          </w:tcPr>
          <w:p>
            <w:r>
              <w:rPr>
                <w:sz w:val="18"/>
              </w:rPr>
              <w:t>Monthly pack</w:t>
            </w:r>
          </w:p>
        </w:tc>
        <w:tc>
          <w:tcPr>
            <w:tcW w:type="dxa" w:w="1440"/>
            <w:shd w:val="clear" w:color="auto" w:fill="F4F7FB"/>
          </w:tcPr>
          <w:p>
            <w:r>
              <w:rPr>
                <w:sz w:val="18"/>
              </w:rPr>
              <w:t>₹2,999 (20 meals)</w:t>
            </w:r>
          </w:p>
        </w:tc>
        <w:tc>
          <w:tcPr>
            <w:tcW w:type="dxa" w:w="1872"/>
            <w:shd w:val="clear" w:color="auto" w:fill="F4F7FB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4032"/>
            <w:shd w:val="clear" w:color="auto" w:fill="F4F7FB"/>
          </w:tcPr>
          <w:p>
            <w:r>
              <w:rPr>
                <w:sz w:val="18"/>
              </w:rPr>
              <w:t>Retention / loyalty play</w:t>
            </w:r>
          </w:p>
        </w:tc>
      </w:tr>
    </w:tbl>
    <w:p/>
    <w:p>
      <w:r>
        <w:t>Unit economics target: Food COGS 32–38% | Delivery 15–22% | Gross margin 15–25% | Break-even: 40–60 orders/day at ₹140 AOV.</w:t>
      </w:r>
    </w:p>
    <w:p>
      <w:pPr>
        <w:pStyle w:val="Heading1"/>
      </w:pPr>
      <w:r>
        <w:rPr>
          <w:color w:val="0F3460"/>
        </w:rPr>
        <w:t>Top 5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3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6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72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475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Aggregator dominance (Swiggy/Zomato)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Direct ordering; niche brand; campus marketing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168"/>
            <w:shd w:val="clear" w:color="auto" w:fill="F4F7FB"/>
          </w:tcPr>
          <w:p>
            <w:r>
              <w:rPr>
                <w:sz w:val="18"/>
              </w:rPr>
              <w:t>Thin margins (food + delivery + commission)</w:t>
            </w:r>
          </w:p>
        </w:tc>
        <w:tc>
          <w:tcPr>
            <w:tcW w:type="dxa" w:w="720"/>
            <w:shd w:val="clear" w:color="auto" w:fill="F4F7FB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752"/>
            <w:shd w:val="clear" w:color="auto" w:fill="F4F7FB"/>
          </w:tcPr>
          <w:p>
            <w:r>
              <w:rPr>
                <w:sz w:val="18"/>
              </w:rPr>
              <w:t>Commission-free direct orders; COGS &lt;35%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Low order density at night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Geo-fence IT parks; batch cooking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68"/>
            <w:shd w:val="clear" w:color="auto" w:fill="F4F7FB"/>
          </w:tcPr>
          <w:p>
            <w:r>
              <w:rPr>
                <w:sz w:val="18"/>
              </w:rPr>
              <w:t>Founder bandwidth (side business)</w:t>
            </w:r>
          </w:p>
        </w:tc>
        <w:tc>
          <w:tcPr>
            <w:tcW w:type="dxa" w:w="720"/>
            <w:shd w:val="clear" w:color="auto" w:fill="F4F7FB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752"/>
            <w:shd w:val="clear" w:color="auto" w:fill="F4F7FB"/>
          </w:tcPr>
          <w:p>
            <w:r>
              <w:rPr>
                <w:sz w:val="18"/>
              </w:rPr>
              <w:t>Hire kitchen manager; 8-item menu max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8"/>
              </w:rPr>
              <w:t>FSSAI / hygiene failure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752"/>
          </w:tcPr>
          <w:p>
            <w:r>
              <w:rPr>
                <w:sz w:val="18"/>
              </w:rPr>
              <w:t>Licensed kitchen; audits; insurance</w:t>
            </w:r>
          </w:p>
        </w:tc>
      </w:tr>
    </w:tbl>
    <w:p/>
    <w:p>
      <w:pPr>
        <w:pStyle w:val="Heading1"/>
      </w:pPr>
      <w:r>
        <w:rPr>
          <w:color w:val="0F3460"/>
        </w:rPr>
        <w:t>30-Day MVP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296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type="dxa" w:w="144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Focus</w:t>
            </w:r>
          </w:p>
        </w:tc>
        <w:tc>
          <w:tcPr>
            <w:tcW w:type="dxa" w:w="360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Key Actions</w:t>
            </w:r>
          </w:p>
        </w:tc>
        <w:tc>
          <w:tcPr>
            <w:tcW w:type="dxa" w:w="2880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Success Gate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W1: Validate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Survey + brand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50-person survey; brand + 8-item menu; shortlist kitchens; WhatsApp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≥40 responses; ≥60% order 3×/week</w:t>
            </w:r>
          </w:p>
        </w:tc>
      </w:tr>
      <w:tr>
        <w:tc>
          <w:tcPr>
            <w:tcW w:type="dxa" w:w="1296"/>
            <w:shd w:val="clear" w:color="auto" w:fill="F4F7FB"/>
          </w:tcPr>
          <w:p>
            <w:r>
              <w:rPr>
                <w:sz w:val="18"/>
              </w:rPr>
              <w:t>W2: Pre-sell</w:t>
            </w:r>
          </w:p>
        </w:tc>
        <w:tc>
          <w:tcPr>
            <w:tcW w:type="dxa" w:w="1440"/>
            <w:shd w:val="clear" w:color="auto" w:fill="F4F7FB"/>
          </w:tcPr>
          <w:p>
            <w:r>
              <w:rPr>
                <w:sz w:val="18"/>
              </w:rPr>
              <w:t>Kitchen + pre-orders</w:t>
            </w:r>
          </w:p>
        </w:tc>
        <w:tc>
          <w:tcPr>
            <w:tcW w:type="dxa" w:w="3600"/>
            <w:shd w:val="clear" w:color="auto" w:fill="F4F7FB"/>
          </w:tcPr>
          <w:p>
            <w:r>
              <w:rPr>
                <w:sz w:val="18"/>
              </w:rPr>
              <w:t>Sign LOI; COGS sheet; pre-order page; 30 packs at ₹99; hire rider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Kitchen secured; COGS &lt;35%; ≥30 pre-orders</w:t>
            </w:r>
          </w:p>
        </w:tc>
      </w:tr>
      <w:tr>
        <w:tc>
          <w:tcPr>
            <w:tcW w:type="dxa" w:w="1296"/>
          </w:tcPr>
          <w:p>
            <w:r>
              <w:rPr>
                <w:sz w:val="18"/>
              </w:rPr>
              <w:t>W3: Soft launch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First deliveries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FSSAI app; test batches; deliver pre-orders; Swiggy/Zomato; flyers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 meals, 0 complaints; ≥50 orders</w:t>
            </w:r>
          </w:p>
        </w:tc>
      </w:tr>
      <w:tr>
        <w:tc>
          <w:tcPr>
            <w:tcW w:type="dxa" w:w="1296"/>
            <w:shd w:val="clear" w:color="auto" w:fill="F4F7FB"/>
          </w:tcPr>
          <w:p>
            <w:r>
              <w:rPr>
                <w:sz w:val="18"/>
              </w:rPr>
              <w:t>W4: Measure</w:t>
            </w:r>
          </w:p>
        </w:tc>
        <w:tc>
          <w:tcPr>
            <w:tcW w:type="dxa" w:w="1440"/>
            <w:shd w:val="clear" w:color="auto" w:fill="F4F7FB"/>
          </w:tcPr>
          <w:p>
            <w:r>
              <w:rPr>
                <w:sz w:val="18"/>
              </w:rPr>
              <w:t>Ops + decision</w:t>
            </w:r>
          </w:p>
        </w:tc>
        <w:tc>
          <w:tcPr>
            <w:tcW w:type="dxa" w:w="3600"/>
            <w:shd w:val="clear" w:color="auto" w:fill="F4F7FB"/>
          </w:tcPr>
          <w:p>
            <w:r>
              <w:rPr>
                <w:sz w:val="18"/>
              </w:rPr>
              <w:t>Nightly ops; track P&amp;L; interview 10 customers; repeat rate</w:t>
            </w:r>
          </w:p>
        </w:tc>
        <w:tc>
          <w:tcPr>
            <w:tcW w:type="dxa" w:w="2880"/>
            <w:shd w:val="clear" w:color="auto" w:fill="F4F7FB"/>
          </w:tcPr>
          <w:p>
            <w:r>
              <w:rPr>
                <w:sz w:val="18"/>
              </w:rPr>
              <w:t>≥15 orders/night; margin ≥15%; ≥7/10 satisfaction</w:t>
            </w:r>
          </w:p>
        </w:tc>
      </w:tr>
    </w:tbl>
    <w:p/>
    <w:p>
      <w:pPr>
        <w:pStyle w:val="Heading1"/>
      </w:pPr>
      <w:r>
        <w:rPr>
          <w:color w:val="0F3460"/>
        </w:rPr>
        <w:t>Founder Action Sheet — Top 10 Next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43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60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152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Deadline</w:t>
            </w:r>
          </w:p>
        </w:tc>
        <w:tc>
          <w:tcPr>
            <w:tcW w:type="dxa" w:w="1296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Launch 10-question Google Form survey to 50 night-shift contacts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Day 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Founder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08"/>
            <w:shd w:val="clear" w:color="auto" w:fill="F4F7FB"/>
          </w:tcPr>
          <w:p>
            <w:r>
              <w:rPr>
                <w:sz w:val="18"/>
              </w:rPr>
              <w:t>Analyze WTP, preferred price, meal times from survey</w:t>
            </w:r>
          </w:p>
        </w:tc>
        <w:tc>
          <w:tcPr>
            <w:tcW w:type="dxa" w:w="1152"/>
            <w:shd w:val="clear" w:color="auto" w:fill="F4F7FB"/>
          </w:tcPr>
          <w:p>
            <w:r>
              <w:rPr>
                <w:sz w:val="18"/>
              </w:rPr>
              <w:t>Day 4</w:t>
            </w:r>
          </w:p>
        </w:tc>
        <w:tc>
          <w:tcPr>
            <w:tcW w:type="dxa" w:w="1296"/>
            <w:shd w:val="clear" w:color="auto" w:fill="F4F7FB"/>
          </w:tcPr>
          <w:p>
            <w:r>
              <w:rPr>
                <w:sz w:val="18"/>
              </w:rPr>
              <w:t>Founder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Finalize brand name, positioning, 8-item menu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Day 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Founder + Chef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08"/>
            <w:shd w:val="clear" w:color="auto" w:fill="F4F7FB"/>
          </w:tcPr>
          <w:p>
            <w:r>
              <w:rPr>
                <w:sz w:val="18"/>
              </w:rPr>
              <w:t>Shortlist &amp; visit 3 FSSAI shared kitchens (Hinjewadi/Wakad)</w:t>
            </w:r>
          </w:p>
        </w:tc>
        <w:tc>
          <w:tcPr>
            <w:tcW w:type="dxa" w:w="1152"/>
            <w:shd w:val="clear" w:color="auto" w:fill="F4F7FB"/>
          </w:tcPr>
          <w:p>
            <w:r>
              <w:rPr>
                <w:sz w:val="18"/>
              </w:rPr>
              <w:t>Day 6–9</w:t>
            </w:r>
          </w:p>
        </w:tc>
        <w:tc>
          <w:tcPr>
            <w:tcW w:type="dxa" w:w="1296"/>
            <w:shd w:val="clear" w:color="auto" w:fill="F4F7FB"/>
          </w:tcPr>
          <w:p>
            <w:r>
              <w:rPr>
                <w:sz w:val="18"/>
              </w:rPr>
              <w:t>Founder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Sign kitchen LOI; design menu with chef; COGS &lt;35%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Day 10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Founder + Chef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08"/>
            <w:shd w:val="clear" w:color="auto" w:fill="F4F7FB"/>
          </w:tcPr>
          <w:p>
            <w:r>
              <w:rPr>
                <w:sz w:val="18"/>
              </w:rPr>
              <w:t>Create WhatsApp Business + pre-order landing page</w:t>
            </w:r>
          </w:p>
        </w:tc>
        <w:tc>
          <w:tcPr>
            <w:tcW w:type="dxa" w:w="1152"/>
            <w:shd w:val="clear" w:color="auto" w:fill="F4F7FB"/>
          </w:tcPr>
          <w:p>
            <w:r>
              <w:rPr>
                <w:sz w:val="18"/>
              </w:rPr>
              <w:t>Day 11</w:t>
            </w:r>
          </w:p>
        </w:tc>
        <w:tc>
          <w:tcPr>
            <w:tcW w:type="dxa" w:w="1296"/>
            <w:shd w:val="clear" w:color="auto" w:fill="F4F7FB"/>
          </w:tcPr>
          <w:p>
            <w:r>
              <w:rPr>
                <w:sz w:val="18"/>
              </w:rPr>
              <w:t>Founder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Pre-sell 30 meal packs at ₹99 launch price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Day 12–13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Founder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08"/>
            <w:shd w:val="clear" w:color="auto" w:fill="F4F7FB"/>
          </w:tcPr>
          <w:p>
            <w:r>
              <w:rPr>
                <w:sz w:val="18"/>
              </w:rPr>
              <w:t>Hire 1 part-time delivery rider (10 PM–3 AM routes)</w:t>
            </w:r>
          </w:p>
        </w:tc>
        <w:tc>
          <w:tcPr>
            <w:tcW w:type="dxa" w:w="1152"/>
            <w:shd w:val="clear" w:color="auto" w:fill="F4F7FB"/>
          </w:tcPr>
          <w:p>
            <w:r>
              <w:rPr>
                <w:sz w:val="18"/>
              </w:rPr>
              <w:t>Day 14</w:t>
            </w:r>
          </w:p>
        </w:tc>
        <w:tc>
          <w:tcPr>
            <w:tcW w:type="dxa" w:w="1296"/>
            <w:shd w:val="clear" w:color="auto" w:fill="F4F7FB"/>
          </w:tcPr>
          <w:p>
            <w:r>
              <w:rPr>
                <w:sz w:val="18"/>
              </w:rPr>
              <w:t>Founder</w:t>
            </w:r>
          </w:p>
        </w:tc>
      </w:tr>
      <w:tr>
        <w:tc>
          <w:tcPr>
            <w:tcW w:type="dxa" w:w="432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Soft launch: deliver pre-orders; list on Swiggy/Zomato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Day 17–18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Founder + Ops</w:t>
            </w:r>
          </w:p>
        </w:tc>
      </w:tr>
      <w:tr>
        <w:tc>
          <w:tcPr>
            <w:tcW w:type="dxa" w:w="432"/>
            <w:shd w:val="clear" w:color="auto" w:fill="F4F7FB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08"/>
            <w:shd w:val="clear" w:color="auto" w:fill="F4F7FB"/>
          </w:tcPr>
          <w:p>
            <w:r>
              <w:rPr>
                <w:sz w:val="18"/>
              </w:rPr>
              <w:t>Run nightly ops Week 4; calculate P&amp;L; interview 10 customers</w:t>
            </w:r>
          </w:p>
        </w:tc>
        <w:tc>
          <w:tcPr>
            <w:tcW w:type="dxa" w:w="1152"/>
            <w:shd w:val="clear" w:color="auto" w:fill="F4F7FB"/>
          </w:tcPr>
          <w:p>
            <w:r>
              <w:rPr>
                <w:sz w:val="18"/>
              </w:rPr>
              <w:t>Day 22–27</w:t>
            </w:r>
          </w:p>
        </w:tc>
        <w:tc>
          <w:tcPr>
            <w:tcW w:type="dxa" w:w="1296"/>
            <w:shd w:val="clear" w:color="auto" w:fill="F4F7FB"/>
          </w:tcPr>
          <w:p>
            <w:r>
              <w:rPr>
                <w:sz w:val="18"/>
              </w:rPr>
              <w:t>Founder</w:t>
            </w:r>
          </w:p>
        </w:tc>
      </w:tr>
    </w:tbl>
    <w:p/>
    <w:p>
      <w:pPr>
        <w:pStyle w:val="Heading1"/>
      </w:pPr>
      <w:r>
        <w:rPr>
          <w:color w:val="0F3460"/>
        </w:rPr>
        <w:t>Scores (0–100)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00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4608"/>
            <w:shd w:val="clear" w:color="auto" w:fill="0F346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Customer Clarity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Sharp ICP; persona well-defined; geo-clustered</w:t>
            </w:r>
          </w:p>
        </w:tc>
      </w:tr>
      <w:tr>
        <w:tc>
          <w:tcPr>
            <w:tcW w:type="dxa" w:w="2016"/>
            <w:shd w:val="clear" w:color="auto" w:fill="F4F7FB"/>
          </w:tcPr>
          <w:p>
            <w:r>
              <w:rPr>
                <w:sz w:val="18"/>
              </w:rPr>
              <w:t>Problem Severity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78</w:t>
            </w:r>
          </w:p>
        </w:tc>
        <w:tc>
          <w:tcPr>
            <w:tcW w:type="dxa" w:w="4608"/>
            <w:shd w:val="clear" w:color="auto" w:fill="F4F7FB"/>
          </w:tcPr>
          <w:p>
            <w:r>
              <w:rPr>
                <w:sz w:val="18"/>
              </w:rPr>
              <w:t>Daily high-intensity pain; founder lived it; WTP unproven</w:t>
            </w:r>
          </w:p>
        </w:tc>
      </w:tr>
      <w:tr>
        <w:tc>
          <w:tcPr>
            <w:tcW w:type="dxa" w:w="2016"/>
          </w:tcPr>
          <w:p>
            <w:r>
              <w:rPr>
                <w:sz w:val="18"/>
              </w:rPr>
              <w:t>PMF Potential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4608"/>
          </w:tcPr>
          <w:p>
            <w:r>
              <w:rPr>
                <w:sz w:val="18"/>
              </w:rPr>
              <w:t>Real gap + founder access; low switching costs; thin margins</w:t>
            </w:r>
          </w:p>
        </w:tc>
      </w:tr>
      <w:tr>
        <w:tc>
          <w:tcPr>
            <w:tcW w:type="dxa" w:w="2016"/>
            <w:shd w:val="clear" w:color="auto" w:fill="F4F7FB"/>
          </w:tcPr>
          <w:p>
            <w:r>
              <w:rPr>
                <w:sz w:val="18"/>
              </w:rPr>
              <w:t>MVP Readiness</w:t>
            </w:r>
          </w:p>
        </w:tc>
        <w:tc>
          <w:tcPr>
            <w:tcW w:type="dxa" w:w="1008"/>
            <w:shd w:val="clear" w:color="auto" w:fill="F4F7FB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4608"/>
            <w:shd w:val="clear" w:color="auto" w:fill="F4F7FB"/>
          </w:tcPr>
          <w:p>
            <w:r>
              <w:rPr>
                <w:sz w:val="18"/>
              </w:rPr>
              <w:t>Clear 30-day plan; ops partner gap; no pre-orders yet</w:t>
            </w:r>
          </w:p>
        </w:tc>
      </w:tr>
    </w:tbl>
    <w:p/>
    <w:p>
      <w:pPr>
        <w:pStyle w:val="Heading1"/>
      </w:pPr>
      <w:r>
        <w:rPr>
          <w:color w:val="0F3460"/>
        </w:rPr>
        <w:t>Final Verdict</w:t>
      </w:r>
    </w:p>
    <w:p>
      <w:pPr>
        <w:jc w:val="center"/>
      </w:pPr>
      <w:r>
        <w:rPr>
          <w:b/>
          <w:color w:val="E94560"/>
          <w:sz w:val="28"/>
        </w:rPr>
        <w:t>🟡 Promising but Unvalidated</w:t>
      </w:r>
    </w:p>
    <w:p>
      <w:r>
        <w:t>NightShift Kitchen addresses a validated, high-frequency problem with strong founder–market fit and a defensible niche wedge (IT night crews + hygiene trust). Market timing and geo-density in Pune IT parks are favorable.</w:t>
      </w:r>
    </w:p>
    <w:p>
      <w:r>
        <w:t>However, willingness to pay is unproven, unit economics are tight, and competitive intensity is high. The venture is ready to test — not scale.</w:t>
      </w:r>
    </w:p>
    <w:p>
      <w:r>
        <w:t>Next gate: 50 pre-orders + ₹140 AOV acceptance + 40% repeat rate within 60 days. Pass → pursue subscription model and B2B. Fail → pivot to B2B corporate catering or subscription tiffin.</w:t>
      </w:r>
    </w:p>
    <w:p>
      <w:pPr>
        <w:jc w:val="center"/>
      </w:pPr>
      <w:r>
        <w:rPr>
          <w:color w:val="787878"/>
          <w:sz w:val="16"/>
        </w:rPr>
        <w:t>Source: Startup Validation Report v2 (June 24, 2026) | Confidential — Internal Use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