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D231" w14:textId="09E1FF39" w:rsidR="0060053C" w:rsidRPr="0060053C" w:rsidRDefault="00B06BF6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5C7CDE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3698DE3B" w:rsidR="00011372" w:rsidRDefault="005C7CDE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Papp Kristóf</w:t>
      </w:r>
    </w:p>
    <w:p w14:paraId="036AD233" w14:textId="767FB090" w:rsidR="00716370" w:rsidRDefault="00B06BF6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Műszaki informatikus" w:value="Műszaki informatikus"/>
          </w:comboBox>
        </w:sdtPr>
        <w:sdtEndPr/>
        <w:sdtContent>
          <w:r w:rsidR="005C7CDE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1879D14D" w:rsidR="00011372" w:rsidRDefault="005C7CDE" w:rsidP="00FA639D">
      <w:pPr>
        <w:jc w:val="center"/>
        <w:rPr>
          <w:sz w:val="36"/>
          <w:szCs w:val="36"/>
        </w:rPr>
      </w:pPr>
      <w:r w:rsidRPr="005C7CDE">
        <w:rPr>
          <w:rFonts w:cs="Times New Roman"/>
          <w:sz w:val="36"/>
          <w:szCs w:val="36"/>
        </w:rPr>
        <w:t>Hirdetési portál megvalósítása .NET Core és React alapokon</w:t>
      </w:r>
    </w:p>
    <w:p w14:paraId="036AD237" w14:textId="77777777" w:rsidR="003F2DDD" w:rsidRDefault="003F2DDD">
      <w:pPr>
        <w:jc w:val="both"/>
      </w:pPr>
    </w:p>
    <w:p w14:paraId="036AD238" w14:textId="321A0DE6" w:rsidR="00F1559B" w:rsidRPr="00BD2D9E" w:rsidRDefault="005C7CDE" w:rsidP="008A2365">
      <w:pPr>
        <w:spacing w:after="120"/>
        <w:jc w:val="both"/>
        <w:rPr>
          <w:noProof/>
        </w:rPr>
      </w:pPr>
      <w:r w:rsidRPr="005C7CDE">
        <w:rPr>
          <w:noProof/>
        </w:rPr>
        <w:t>Napjainkban egyre többen intézik a vásárlásaikat, banki ügyeiket vagy utazásuk szervezését az interneten, ezért minden korábbinál elterjedtebbé válnak a webes vékonykliens alkalmazások</w:t>
      </w:r>
      <w:r w:rsidR="00F1559B" w:rsidRPr="00BD2D9E">
        <w:rPr>
          <w:noProof/>
        </w:rPr>
        <w:t>.</w:t>
      </w:r>
      <w:r>
        <w:rPr>
          <w:noProof/>
        </w:rPr>
        <w:t xml:space="preserve"> </w:t>
      </w:r>
      <w:r w:rsidR="00966F96">
        <w:rPr>
          <w:noProof/>
        </w:rPr>
        <w:t>Egyre több emberben</w:t>
      </w:r>
      <w:r>
        <w:rPr>
          <w:noProof/>
        </w:rPr>
        <w:t xml:space="preserve"> merül fel az igény, hogy költséges közvetítő cégek választása helyett önmaguk hirdessék meg eladó lakásukat, autójukat, használt bútoraikat vagy egyéb dolgaikat az interneten. </w:t>
      </w:r>
      <w:r w:rsidR="00966F96">
        <w:rPr>
          <w:noProof/>
        </w:rPr>
        <w:t>A</w:t>
      </w:r>
      <w:r>
        <w:rPr>
          <w:noProof/>
        </w:rPr>
        <w:t xml:space="preserve"> hallgató</w:t>
      </w:r>
      <w:r w:rsidR="00966F96">
        <w:rPr>
          <w:noProof/>
        </w:rPr>
        <w:t xml:space="preserve"> ezért választotta</w:t>
      </w:r>
      <w:r>
        <w:rPr>
          <w:noProof/>
        </w:rPr>
        <w:t xml:space="preserve"> dolgozatának célj</w:t>
      </w:r>
      <w:r w:rsidR="00966F96">
        <w:rPr>
          <w:noProof/>
        </w:rPr>
        <w:t>ául</w:t>
      </w:r>
      <w:r>
        <w:rPr>
          <w:noProof/>
        </w:rPr>
        <w:t xml:space="preserve"> egy könnyen konfigurálható és kiterjeszthető webes hirdetési keretrendszer megvalósítás</w:t>
      </w:r>
      <w:r w:rsidR="00966F96">
        <w:rPr>
          <w:noProof/>
        </w:rPr>
        <w:t>át</w:t>
      </w:r>
      <w:r>
        <w:rPr>
          <w:noProof/>
        </w:rPr>
        <w:t>.</w:t>
      </w:r>
    </w:p>
    <w:p w14:paraId="036AD239" w14:textId="56F469AB" w:rsidR="00F1559B" w:rsidRPr="00BD2D9E" w:rsidRDefault="00D65F51" w:rsidP="008A2365">
      <w:pPr>
        <w:spacing w:after="120"/>
        <w:jc w:val="both"/>
        <w:rPr>
          <w:noProof/>
        </w:rPr>
      </w:pPr>
      <w:r>
        <w:rPr>
          <w:noProof/>
        </w:rPr>
        <w:t>A hallgató feladata az ASP.Net Core technológiára épülő backend és a React-et használó vékonykliens frontend elkészítése</w:t>
      </w:r>
      <w:r w:rsidR="00F1559B" w:rsidRPr="00BD2D9E">
        <w:rPr>
          <w:noProof/>
        </w:rPr>
        <w:t>.</w:t>
      </w:r>
      <w:r>
        <w:rPr>
          <w:noProof/>
        </w:rPr>
        <w:t xml:space="preserve"> Mivel a felhasznált technológiák egy része a BSC k</w:t>
      </w:r>
      <w:r w:rsidR="00966F96">
        <w:rPr>
          <w:noProof/>
        </w:rPr>
        <w:t>ép</w:t>
      </w:r>
      <w:r>
        <w:rPr>
          <w:noProof/>
        </w:rPr>
        <w:t xml:space="preserve">zés </w:t>
      </w:r>
      <w:r w:rsidR="00966F96">
        <w:rPr>
          <w:noProof/>
        </w:rPr>
        <w:t>tananyagának nem része</w:t>
      </w:r>
      <w:r>
        <w:rPr>
          <w:noProof/>
        </w:rPr>
        <w:t>, így ezek megismerése és elsajátítása is a hallgató f</w:t>
      </w:r>
      <w:r w:rsidR="00D558E8">
        <w:rPr>
          <w:noProof/>
        </w:rPr>
        <w:t>eladatának részét képezi.</w:t>
      </w:r>
    </w:p>
    <w:p w14:paraId="036AD23A" w14:textId="047C95E4" w:rsidR="00F1559B" w:rsidRPr="00BD2D9E" w:rsidRDefault="00D558E8" w:rsidP="008A2365">
      <w:pPr>
        <w:spacing w:after="120"/>
        <w:jc w:val="both"/>
        <w:rPr>
          <w:noProof/>
        </w:rPr>
      </w:pPr>
      <w:r>
        <w:rPr>
          <w:noProof/>
        </w:rPr>
        <w:t>Az alkalmazás tegye lehetővé hirdetések feltöltését, módosítását és törlését</w:t>
      </w:r>
      <w:r w:rsidR="00F1559B" w:rsidRPr="00BD2D9E">
        <w:rPr>
          <w:noProof/>
        </w:rPr>
        <w:t>.</w:t>
      </w:r>
      <w:r>
        <w:rPr>
          <w:noProof/>
        </w:rPr>
        <w:t xml:space="preserve"> A felhasználók kereshessenek a feltöltött hirdetések között</w:t>
      </w:r>
      <w:r w:rsidR="00966F96">
        <w:rPr>
          <w:noProof/>
        </w:rPr>
        <w:t>,</w:t>
      </w:r>
      <w:r>
        <w:rPr>
          <w:noProof/>
        </w:rPr>
        <w:t xml:space="preserve"> és legyen lehetőség a hirdetések rendezésére is. Az alkalmazás kezeljen különböző jogkörökkel rendelkező felhasználói csoportokat, bizonyos funkciók (pl: hirdetés feladása) csak bejelentkezés után legyenek elérhetőek. Az alkalmazásban lehessen új felhasználót létrehozni, a</w:t>
      </w:r>
      <w:r w:rsidR="00966F96">
        <w:rPr>
          <w:noProof/>
        </w:rPr>
        <w:t xml:space="preserve"> </w:t>
      </w:r>
      <w:r>
        <w:rPr>
          <w:noProof/>
        </w:rPr>
        <w:t xml:space="preserve">meglévő felhasználók pedig </w:t>
      </w:r>
      <w:r w:rsidR="00966F96">
        <w:rPr>
          <w:noProof/>
        </w:rPr>
        <w:t>képesek legyenek</w:t>
      </w:r>
      <w:r>
        <w:rPr>
          <w:noProof/>
        </w:rPr>
        <w:t xml:space="preserve"> meg</w:t>
      </w:r>
      <w:r w:rsidR="00966F96">
        <w:rPr>
          <w:noProof/>
        </w:rPr>
        <w:t>változtatni</w:t>
      </w:r>
      <w:r>
        <w:rPr>
          <w:noProof/>
        </w:rPr>
        <w:t xml:space="preserve"> jelszavukat. A rendszer támogassa a hirdetések különböző</w:t>
      </w:r>
      <w:r w:rsidR="00966F96">
        <w:rPr>
          <w:noProof/>
        </w:rPr>
        <w:t xml:space="preserve"> módokon történő</w:t>
      </w:r>
      <w:r>
        <w:rPr>
          <w:noProof/>
        </w:rPr>
        <w:t xml:space="preserve"> kiemelését</w:t>
      </w:r>
      <w:r w:rsidR="00966F96">
        <w:rPr>
          <w:noProof/>
        </w:rPr>
        <w:t>, és</w:t>
      </w:r>
      <w:r>
        <w:rPr>
          <w:noProof/>
        </w:rPr>
        <w:t xml:space="preserve"> ehhez a</w:t>
      </w:r>
      <w:r w:rsidR="00966F96">
        <w:rPr>
          <w:noProof/>
        </w:rPr>
        <w:t xml:space="preserve"> funkcióhoz a</w:t>
      </w:r>
      <w:r>
        <w:rPr>
          <w:noProof/>
        </w:rPr>
        <w:t xml:space="preserve"> felhasználók különböző hirdetési csomagokra fizethessenek elő.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7BAE1159" w14:textId="039A7274" w:rsidR="00D65F51" w:rsidRDefault="00D65F51" w:rsidP="007648FC">
      <w:pPr>
        <w:numPr>
          <w:ilvl w:val="0"/>
          <w:numId w:val="2"/>
        </w:numPr>
        <w:jc w:val="both"/>
      </w:pPr>
      <w:r>
        <w:t>Ismerje meg a TypeScript, React és Redux technológiákat</w:t>
      </w:r>
      <w:r w:rsidR="00D558E8">
        <w:t>.</w:t>
      </w:r>
    </w:p>
    <w:p w14:paraId="036AD23C" w14:textId="572581A3" w:rsidR="00593AA6" w:rsidRPr="00BD2D9E" w:rsidRDefault="00D558E8" w:rsidP="007648FC">
      <w:pPr>
        <w:numPr>
          <w:ilvl w:val="0"/>
          <w:numId w:val="2"/>
        </w:numPr>
        <w:jc w:val="both"/>
      </w:pPr>
      <w:r>
        <w:t>Röviden m</w:t>
      </w:r>
      <w:r w:rsidR="00F1559B" w:rsidRPr="00BD2D9E">
        <w:t>utassa be</w:t>
      </w:r>
      <w:r>
        <w:t xml:space="preserve"> a megismert technológiák újdonságait, előnyeit.</w:t>
      </w:r>
    </w:p>
    <w:p w14:paraId="036AD23D" w14:textId="54EB3E94" w:rsidR="007648FC" w:rsidRPr="00BD2D9E" w:rsidRDefault="00D558E8" w:rsidP="007648FC">
      <w:pPr>
        <w:numPr>
          <w:ilvl w:val="0"/>
          <w:numId w:val="2"/>
        </w:numPr>
        <w:jc w:val="both"/>
      </w:pPr>
      <w:r>
        <w:t>Tervezze meg az elkészítendő alkalmazás architektúráját.</w:t>
      </w:r>
    </w:p>
    <w:p w14:paraId="036AD23E" w14:textId="64DEB40F" w:rsidR="007648FC" w:rsidRPr="00BD2D9E" w:rsidRDefault="00D558E8" w:rsidP="007648FC">
      <w:pPr>
        <w:numPr>
          <w:ilvl w:val="0"/>
          <w:numId w:val="2"/>
        </w:numPr>
        <w:jc w:val="both"/>
      </w:pPr>
      <w:r>
        <w:t>Implementálja az alkalmazás kliens és szerver oldali komponenseit.</w:t>
      </w:r>
    </w:p>
    <w:p w14:paraId="036AD23F" w14:textId="6756E237" w:rsidR="007648FC" w:rsidRPr="00BD2D9E" w:rsidRDefault="00D558E8" w:rsidP="007648FC">
      <w:pPr>
        <w:numPr>
          <w:ilvl w:val="0"/>
          <w:numId w:val="2"/>
        </w:numPr>
        <w:jc w:val="both"/>
      </w:pPr>
      <w:r>
        <w:t>Mutassa be az elkészült alkalmazás felépítését és funkcióit.</w:t>
      </w:r>
    </w:p>
    <w:p w14:paraId="036AD240" w14:textId="25EBEFAF" w:rsidR="00F1559B" w:rsidRPr="00BD2D9E" w:rsidRDefault="00F1559B" w:rsidP="007648FC">
      <w:pPr>
        <w:numPr>
          <w:ilvl w:val="0"/>
          <w:numId w:val="2"/>
        </w:numPr>
        <w:jc w:val="both"/>
      </w:pPr>
      <w:r w:rsidRPr="00BD2D9E">
        <w:t>I</w:t>
      </w:r>
      <w:r w:rsidR="00D558E8">
        <w:t>smertesse tapasztalatait és az alkalmazás esetleges továbbfejlesztési lehetőségeit.</w:t>
      </w:r>
    </w:p>
    <w:p w14:paraId="036AD241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3" w14:textId="696171A5"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5C7CDE">
        <w:t>Benedek Zoltán</w:t>
      </w:r>
    </w:p>
    <w:p w14:paraId="036AD247" w14:textId="77777777" w:rsidR="00F84C7B" w:rsidRDefault="00F84C7B" w:rsidP="006A77E6">
      <w:pPr>
        <w:ind w:right="-11"/>
        <w:jc w:val="both"/>
      </w:pPr>
    </w:p>
    <w:p w14:paraId="036AD249" w14:textId="77777777" w:rsidR="00F84C7B" w:rsidRPr="00BD2D9E" w:rsidRDefault="00F84C7B" w:rsidP="006A77E6">
      <w:pPr>
        <w:ind w:right="-11"/>
        <w:jc w:val="both"/>
      </w:pPr>
      <w:bookmarkStart w:id="0" w:name="_GoBack"/>
      <w:bookmarkEnd w:id="0"/>
    </w:p>
    <w:p w14:paraId="036AD24A" w14:textId="6EFF5939" w:rsidR="006A77E6" w:rsidRPr="00BD2D9E" w:rsidRDefault="006A77E6" w:rsidP="006A77E6">
      <w:pPr>
        <w:ind w:right="-11"/>
        <w:jc w:val="both"/>
      </w:pPr>
      <w:r w:rsidRPr="00BD2D9E">
        <w:t>Budapest, 201</w:t>
      </w:r>
      <w:r w:rsidR="005C7CDE">
        <w:t>9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5C7CDE">
        <w:t>20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proofErr w:type="spellStart"/>
      <w:r w:rsidR="000653FA">
        <w:t>Charaf</w:t>
      </w:r>
      <w:proofErr w:type="spellEnd"/>
      <w:r w:rsidR="000653FA">
        <w:t xml:space="preserve"> </w:t>
      </w:r>
      <w:proofErr w:type="spellStart"/>
      <w:r w:rsidR="000653FA">
        <w:t>Hassan</w:t>
      </w:r>
      <w:proofErr w:type="spellEnd"/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1B6F" w14:textId="77777777" w:rsidR="00B06BF6" w:rsidRDefault="00B06BF6">
      <w:r>
        <w:separator/>
      </w:r>
    </w:p>
  </w:endnote>
  <w:endnote w:type="continuationSeparator" w:id="0">
    <w:p w14:paraId="5EF104CC" w14:textId="77777777" w:rsidR="00B06BF6" w:rsidRDefault="00B0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D258" w14:textId="77777777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Budapest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Villamosmérnöki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Alkalmazott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Tanszék</w:t>
    </w:r>
    <w:proofErr w:type="spellEnd"/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3479" w14:textId="77777777" w:rsidR="00B06BF6" w:rsidRDefault="00B06BF6">
      <w:r>
        <w:separator/>
      </w:r>
    </w:p>
  </w:footnote>
  <w:footnote w:type="continuationSeparator" w:id="0">
    <w:p w14:paraId="1BED234F" w14:textId="77777777" w:rsidR="00B06BF6" w:rsidRDefault="00B0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5817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835EC"/>
    <w:rsid w:val="00496E25"/>
    <w:rsid w:val="005206C3"/>
    <w:rsid w:val="00530189"/>
    <w:rsid w:val="00547336"/>
    <w:rsid w:val="00593AA6"/>
    <w:rsid w:val="005C7CDE"/>
    <w:rsid w:val="0060053C"/>
    <w:rsid w:val="00680CE8"/>
    <w:rsid w:val="006941DF"/>
    <w:rsid w:val="006A34F0"/>
    <w:rsid w:val="006A77E6"/>
    <w:rsid w:val="006C224A"/>
    <w:rsid w:val="007047D2"/>
    <w:rsid w:val="0070541A"/>
    <w:rsid w:val="00716370"/>
    <w:rsid w:val="00743FCD"/>
    <w:rsid w:val="007648FC"/>
    <w:rsid w:val="007A3FF4"/>
    <w:rsid w:val="007B70F0"/>
    <w:rsid w:val="007E14C7"/>
    <w:rsid w:val="007E62A1"/>
    <w:rsid w:val="007F5917"/>
    <w:rsid w:val="0082092B"/>
    <w:rsid w:val="00851904"/>
    <w:rsid w:val="00867E8A"/>
    <w:rsid w:val="00882DD5"/>
    <w:rsid w:val="008A2365"/>
    <w:rsid w:val="00937A3C"/>
    <w:rsid w:val="00966F96"/>
    <w:rsid w:val="009A6F9A"/>
    <w:rsid w:val="009E1487"/>
    <w:rsid w:val="00A32CFB"/>
    <w:rsid w:val="00A4254F"/>
    <w:rsid w:val="00A62A04"/>
    <w:rsid w:val="00AE4A33"/>
    <w:rsid w:val="00AF5F34"/>
    <w:rsid w:val="00B06BF6"/>
    <w:rsid w:val="00B21F0D"/>
    <w:rsid w:val="00B42777"/>
    <w:rsid w:val="00BD2D9E"/>
    <w:rsid w:val="00C26D66"/>
    <w:rsid w:val="00C8323F"/>
    <w:rsid w:val="00C91D9B"/>
    <w:rsid w:val="00D558E8"/>
    <w:rsid w:val="00D65F51"/>
    <w:rsid w:val="00DC2809"/>
    <w:rsid w:val="00E21CAE"/>
    <w:rsid w:val="00E4531D"/>
    <w:rsid w:val="00EC6A29"/>
    <w:rsid w:val="00F1559B"/>
    <w:rsid w:val="00F36583"/>
    <w:rsid w:val="00F84C7B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2B0644"/>
    <w:rsid w:val="00482A9A"/>
    <w:rsid w:val="004B03CB"/>
    <w:rsid w:val="005162AC"/>
    <w:rsid w:val="00580887"/>
    <w:rsid w:val="00651B00"/>
    <w:rsid w:val="00704921"/>
    <w:rsid w:val="00A528A0"/>
    <w:rsid w:val="00AA0572"/>
    <w:rsid w:val="00B07DCF"/>
    <w:rsid w:val="00B805A4"/>
    <w:rsid w:val="00C445E0"/>
    <w:rsid w:val="00CA4DC7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DF065-5CA9-42D4-840D-2140083C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pappkristof@sulid.hu</cp:lastModifiedBy>
  <cp:revision>9</cp:revision>
  <dcterms:created xsi:type="dcterms:W3CDTF">2016-03-02T08:49:00Z</dcterms:created>
  <dcterms:modified xsi:type="dcterms:W3CDTF">2019-09-23T05:57:00Z</dcterms:modified>
</cp:coreProperties>
</file>