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4C1" w:rsidRPr="00B314C1" w:rsidRDefault="00B314C1" w:rsidP="00B314C1">
      <w:r>
        <w:t xml:space="preserve">In the welcome session Emily describes team working </w:t>
      </w:r>
      <w:r w:rsidR="00767A0D">
        <w:t>methods. Beneath</w:t>
      </w:r>
      <w:r>
        <w:t xml:space="preserve"> I </w:t>
      </w:r>
      <w:r w:rsidR="00B82452">
        <w:t xml:space="preserve">list </w:t>
      </w:r>
      <w:r>
        <w:t>what I heard i</w:t>
      </w:r>
      <w:r w:rsidR="003D71CE">
        <w:t xml:space="preserve">s present during their workflow, </w:t>
      </w:r>
      <w:r>
        <w:t xml:space="preserve">what I find agile </w:t>
      </w:r>
      <w:r w:rsidR="003D71CE">
        <w:t xml:space="preserve">and </w:t>
      </w:r>
      <w:r>
        <w:t>what I don’t.</w:t>
      </w:r>
    </w:p>
    <w:tbl>
      <w:tblPr>
        <w:tblStyle w:val="Jasnecieniowanieakcent1"/>
        <w:tblW w:w="0" w:type="auto"/>
        <w:tblLook w:val="04A0"/>
      </w:tblPr>
      <w:tblGrid>
        <w:gridCol w:w="3936"/>
        <w:gridCol w:w="2693"/>
        <w:gridCol w:w="2583"/>
      </w:tblGrid>
      <w:tr w:rsidR="00BC38E2" w:rsidRPr="003D71CE" w:rsidTr="00B82452">
        <w:trPr>
          <w:cnfStyle w:val="100000000000"/>
        </w:trPr>
        <w:tc>
          <w:tcPr>
            <w:cnfStyle w:val="001000000000"/>
            <w:tcW w:w="3936" w:type="dxa"/>
          </w:tcPr>
          <w:p w:rsidR="00BC38E2" w:rsidRPr="003D71CE" w:rsidRDefault="00BC38E2" w:rsidP="003B0B1D">
            <w:pPr>
              <w:rPr>
                <w:b w:val="0"/>
                <w:sz w:val="24"/>
              </w:rPr>
            </w:pPr>
          </w:p>
        </w:tc>
        <w:tc>
          <w:tcPr>
            <w:tcW w:w="2693" w:type="dxa"/>
          </w:tcPr>
          <w:p w:rsidR="00BC38E2" w:rsidRPr="003D71CE" w:rsidRDefault="00BC38E2" w:rsidP="003D71CE">
            <w:pPr>
              <w:jc w:val="center"/>
              <w:cnfStyle w:val="100000000000"/>
              <w:rPr>
                <w:b w:val="0"/>
                <w:sz w:val="24"/>
              </w:rPr>
            </w:pPr>
            <w:r w:rsidRPr="003D71CE">
              <w:rPr>
                <w:b w:val="0"/>
                <w:sz w:val="24"/>
              </w:rPr>
              <w:t xml:space="preserve">Conforms </w:t>
            </w:r>
            <w:r w:rsidR="003D71CE">
              <w:rPr>
                <w:b w:val="0"/>
                <w:sz w:val="24"/>
              </w:rPr>
              <w:br/>
            </w:r>
            <w:r w:rsidRPr="003D71CE">
              <w:rPr>
                <w:b w:val="0"/>
                <w:sz w:val="24"/>
              </w:rPr>
              <w:t>to agile</w:t>
            </w:r>
          </w:p>
        </w:tc>
        <w:tc>
          <w:tcPr>
            <w:tcW w:w="2583" w:type="dxa"/>
          </w:tcPr>
          <w:p w:rsidR="00BC38E2" w:rsidRPr="003D71CE" w:rsidRDefault="00BC38E2" w:rsidP="003D71CE">
            <w:pPr>
              <w:jc w:val="center"/>
              <w:cnfStyle w:val="100000000000"/>
              <w:rPr>
                <w:b w:val="0"/>
                <w:sz w:val="24"/>
              </w:rPr>
            </w:pPr>
            <w:r w:rsidRPr="003D71CE">
              <w:rPr>
                <w:b w:val="0"/>
                <w:sz w:val="24"/>
              </w:rPr>
              <w:t xml:space="preserve">Doesn’t conform </w:t>
            </w:r>
            <w:r w:rsidR="003D71CE">
              <w:rPr>
                <w:b w:val="0"/>
                <w:sz w:val="24"/>
              </w:rPr>
              <w:br/>
            </w:r>
            <w:r w:rsidRPr="003D71CE">
              <w:rPr>
                <w:b w:val="0"/>
                <w:sz w:val="24"/>
              </w:rPr>
              <w:t>to agile</w:t>
            </w:r>
          </w:p>
        </w:tc>
      </w:tr>
      <w:tr w:rsidR="00A6758D" w:rsidRPr="003D71CE" w:rsidTr="00B82452">
        <w:trPr>
          <w:cnfStyle w:val="000000100000"/>
        </w:trPr>
        <w:tc>
          <w:tcPr>
            <w:cnfStyle w:val="001000000000"/>
            <w:tcW w:w="3936" w:type="dxa"/>
          </w:tcPr>
          <w:p w:rsidR="00A6758D" w:rsidRPr="003D71CE" w:rsidRDefault="00937BF2" w:rsidP="003B0B1D">
            <w:pPr>
              <w:rPr>
                <w:b w:val="0"/>
                <w:sz w:val="24"/>
              </w:rPr>
            </w:pPr>
            <w:r w:rsidRPr="003D71CE">
              <w:rPr>
                <w:b w:val="0"/>
                <w:sz w:val="24"/>
              </w:rPr>
              <w:t>Methodology</w:t>
            </w:r>
          </w:p>
        </w:tc>
        <w:tc>
          <w:tcPr>
            <w:tcW w:w="2693" w:type="dxa"/>
          </w:tcPr>
          <w:p w:rsidR="00A6758D" w:rsidRPr="003D71CE" w:rsidRDefault="00A6758D" w:rsidP="003D71CE">
            <w:pPr>
              <w:jc w:val="center"/>
              <w:cnfStyle w:val="000000100000"/>
              <w:rPr>
                <w:b/>
                <w:sz w:val="24"/>
              </w:rPr>
            </w:pPr>
          </w:p>
        </w:tc>
        <w:tc>
          <w:tcPr>
            <w:tcW w:w="2583" w:type="dxa"/>
          </w:tcPr>
          <w:p w:rsidR="00A6758D" w:rsidRPr="003D71CE" w:rsidRDefault="00A6758D" w:rsidP="003D71CE">
            <w:pPr>
              <w:jc w:val="center"/>
              <w:cnfStyle w:val="000000100000"/>
              <w:rPr>
                <w:b/>
                <w:sz w:val="24"/>
              </w:rPr>
            </w:pPr>
          </w:p>
        </w:tc>
      </w:tr>
      <w:tr w:rsidR="00A6758D" w:rsidRPr="003D71CE" w:rsidTr="00B82452">
        <w:tc>
          <w:tcPr>
            <w:cnfStyle w:val="001000000000"/>
            <w:tcW w:w="3936" w:type="dxa"/>
          </w:tcPr>
          <w:p w:rsidR="00A6758D" w:rsidRPr="003D71CE" w:rsidRDefault="00937BF2" w:rsidP="003B0B1D">
            <w:pPr>
              <w:rPr>
                <w:sz w:val="24"/>
              </w:rPr>
            </w:pPr>
            <w:r w:rsidRPr="003D71CE">
              <w:rPr>
                <w:sz w:val="24"/>
              </w:rPr>
              <w:tab/>
              <w:t>Scrum</w:t>
            </w:r>
          </w:p>
        </w:tc>
        <w:tc>
          <w:tcPr>
            <w:tcW w:w="2693" w:type="dxa"/>
          </w:tcPr>
          <w:p w:rsidR="00A6758D" w:rsidRPr="003D71CE" w:rsidRDefault="00BC38E2" w:rsidP="003D71CE">
            <w:pPr>
              <w:jc w:val="center"/>
              <w:cnfStyle w:val="000000000000"/>
              <w:rPr>
                <w:b/>
                <w:sz w:val="24"/>
              </w:rPr>
            </w:pPr>
            <w:r w:rsidRPr="003D71CE">
              <w:rPr>
                <w:b/>
                <w:noProof/>
                <w:sz w:val="24"/>
                <w:lang w:val="pl-PL" w:eastAsia="pl-PL" w:bidi="ar-SA"/>
              </w:rPr>
              <w:drawing>
                <wp:inline distT="0" distB="0" distL="0" distR="0">
                  <wp:extent cx="360016" cy="360000"/>
                  <wp:effectExtent l="19050" t="0" r="1934" b="0"/>
                  <wp:docPr id="5" name="Obraz 5" descr="C:\Users\Krzysztof\AppData\Local\Microsoft\Windows\INetCache\IE\6LO49ELO\check-145512_960_7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rzysztof\AppData\Local\Microsoft\Windows\INetCache\IE\6LO49ELO\check-145512_960_720[1].png"/>
                          <pic:cNvPicPr>
                            <a:picLocks noChangeAspect="1" noChangeArrowheads="1"/>
                          </pic:cNvPicPr>
                        </pic:nvPicPr>
                        <pic:blipFill>
                          <a:blip r:embed="rId7" cstate="print"/>
                          <a:srcRect/>
                          <a:stretch>
                            <a:fillRect/>
                          </a:stretch>
                        </pic:blipFill>
                        <pic:spPr bwMode="auto">
                          <a:xfrm>
                            <a:off x="0" y="0"/>
                            <a:ext cx="360016" cy="360000"/>
                          </a:xfrm>
                          <a:prstGeom prst="rect">
                            <a:avLst/>
                          </a:prstGeom>
                          <a:noFill/>
                          <a:ln w="9525">
                            <a:noFill/>
                            <a:miter lim="800000"/>
                            <a:headEnd/>
                            <a:tailEnd/>
                          </a:ln>
                        </pic:spPr>
                      </pic:pic>
                    </a:graphicData>
                  </a:graphic>
                </wp:inline>
              </w:drawing>
            </w:r>
          </w:p>
        </w:tc>
        <w:tc>
          <w:tcPr>
            <w:tcW w:w="2583" w:type="dxa"/>
          </w:tcPr>
          <w:p w:rsidR="00A6758D" w:rsidRPr="003D71CE" w:rsidRDefault="00A6758D" w:rsidP="003D71CE">
            <w:pPr>
              <w:jc w:val="center"/>
              <w:cnfStyle w:val="000000000000"/>
              <w:rPr>
                <w:b/>
                <w:sz w:val="24"/>
              </w:rPr>
            </w:pPr>
          </w:p>
        </w:tc>
      </w:tr>
      <w:tr w:rsidR="00637C69" w:rsidRPr="003D71CE" w:rsidTr="00B82452">
        <w:trPr>
          <w:cnfStyle w:val="000000100000"/>
        </w:trPr>
        <w:tc>
          <w:tcPr>
            <w:cnfStyle w:val="001000000000"/>
            <w:tcW w:w="3936" w:type="dxa"/>
          </w:tcPr>
          <w:p w:rsidR="00637C69" w:rsidRPr="003D71CE" w:rsidRDefault="00A6758D" w:rsidP="003B0B1D">
            <w:pPr>
              <w:rPr>
                <w:b w:val="0"/>
                <w:sz w:val="24"/>
              </w:rPr>
            </w:pPr>
            <w:r w:rsidRPr="003D71CE">
              <w:rPr>
                <w:b w:val="0"/>
                <w:sz w:val="24"/>
              </w:rPr>
              <w:t>Stakeholders</w:t>
            </w:r>
          </w:p>
        </w:tc>
        <w:tc>
          <w:tcPr>
            <w:tcW w:w="2693" w:type="dxa"/>
          </w:tcPr>
          <w:p w:rsidR="00637C69" w:rsidRPr="003D71CE" w:rsidRDefault="00637C69" w:rsidP="003D71CE">
            <w:pPr>
              <w:jc w:val="center"/>
              <w:cnfStyle w:val="000000100000"/>
              <w:rPr>
                <w:b/>
                <w:sz w:val="24"/>
              </w:rPr>
            </w:pPr>
          </w:p>
        </w:tc>
        <w:tc>
          <w:tcPr>
            <w:tcW w:w="2583" w:type="dxa"/>
          </w:tcPr>
          <w:p w:rsidR="00637C69" w:rsidRPr="003D71CE" w:rsidRDefault="00637C69" w:rsidP="003D71CE">
            <w:pPr>
              <w:jc w:val="center"/>
              <w:cnfStyle w:val="000000100000"/>
              <w:rPr>
                <w:b/>
                <w:sz w:val="24"/>
              </w:rPr>
            </w:pPr>
          </w:p>
        </w:tc>
      </w:tr>
      <w:tr w:rsidR="00637C69" w:rsidRPr="003D71CE" w:rsidTr="00B82452">
        <w:tc>
          <w:tcPr>
            <w:cnfStyle w:val="001000000000"/>
            <w:tcW w:w="3936" w:type="dxa"/>
          </w:tcPr>
          <w:p w:rsidR="00637C69" w:rsidRPr="003D71CE" w:rsidRDefault="00937BF2" w:rsidP="003B0B1D">
            <w:pPr>
              <w:rPr>
                <w:sz w:val="24"/>
              </w:rPr>
            </w:pPr>
            <w:r w:rsidRPr="003D71CE">
              <w:rPr>
                <w:sz w:val="24"/>
              </w:rPr>
              <w:tab/>
            </w:r>
            <w:r w:rsidR="00A6758D" w:rsidRPr="003D71CE">
              <w:rPr>
                <w:sz w:val="24"/>
              </w:rPr>
              <w:t>Client</w:t>
            </w:r>
          </w:p>
        </w:tc>
        <w:tc>
          <w:tcPr>
            <w:tcW w:w="2693" w:type="dxa"/>
          </w:tcPr>
          <w:p w:rsidR="00637C69" w:rsidRPr="003D71CE" w:rsidRDefault="00BC38E2" w:rsidP="003D71CE">
            <w:pPr>
              <w:jc w:val="center"/>
              <w:cnfStyle w:val="000000000000"/>
              <w:rPr>
                <w:b/>
                <w:sz w:val="24"/>
              </w:rPr>
            </w:pPr>
            <w:r w:rsidRPr="003D71CE">
              <w:rPr>
                <w:b/>
                <w:sz w:val="24"/>
              </w:rPr>
              <w:drawing>
                <wp:inline distT="0" distB="0" distL="0" distR="0">
                  <wp:extent cx="360016" cy="360000"/>
                  <wp:effectExtent l="19050" t="0" r="1934" b="0"/>
                  <wp:docPr id="7" name="Obraz 5" descr="C:\Users\Krzysztof\AppData\Local\Microsoft\Windows\INetCache\IE\6LO49ELO\check-145512_960_7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rzysztof\AppData\Local\Microsoft\Windows\INetCache\IE\6LO49ELO\check-145512_960_720[1].png"/>
                          <pic:cNvPicPr>
                            <a:picLocks noChangeAspect="1" noChangeArrowheads="1"/>
                          </pic:cNvPicPr>
                        </pic:nvPicPr>
                        <pic:blipFill>
                          <a:blip r:embed="rId7" cstate="print"/>
                          <a:srcRect/>
                          <a:stretch>
                            <a:fillRect/>
                          </a:stretch>
                        </pic:blipFill>
                        <pic:spPr bwMode="auto">
                          <a:xfrm>
                            <a:off x="0" y="0"/>
                            <a:ext cx="360016" cy="360000"/>
                          </a:xfrm>
                          <a:prstGeom prst="rect">
                            <a:avLst/>
                          </a:prstGeom>
                          <a:noFill/>
                          <a:ln w="9525">
                            <a:noFill/>
                            <a:miter lim="800000"/>
                            <a:headEnd/>
                            <a:tailEnd/>
                          </a:ln>
                        </pic:spPr>
                      </pic:pic>
                    </a:graphicData>
                  </a:graphic>
                </wp:inline>
              </w:drawing>
            </w:r>
          </w:p>
        </w:tc>
        <w:tc>
          <w:tcPr>
            <w:tcW w:w="2583" w:type="dxa"/>
          </w:tcPr>
          <w:p w:rsidR="00637C69" w:rsidRPr="003D71CE" w:rsidRDefault="00637C69" w:rsidP="003D71CE">
            <w:pPr>
              <w:jc w:val="center"/>
              <w:cnfStyle w:val="000000000000"/>
              <w:rPr>
                <w:b/>
                <w:sz w:val="24"/>
              </w:rPr>
            </w:pPr>
          </w:p>
        </w:tc>
      </w:tr>
      <w:tr w:rsidR="00A6758D" w:rsidRPr="003D71CE" w:rsidTr="00B82452">
        <w:trPr>
          <w:cnfStyle w:val="000000100000"/>
        </w:trPr>
        <w:tc>
          <w:tcPr>
            <w:cnfStyle w:val="001000000000"/>
            <w:tcW w:w="3936" w:type="dxa"/>
          </w:tcPr>
          <w:p w:rsidR="00A6758D" w:rsidRPr="003D71CE" w:rsidRDefault="00937BF2" w:rsidP="006468A5">
            <w:pPr>
              <w:rPr>
                <w:sz w:val="24"/>
              </w:rPr>
            </w:pPr>
            <w:r w:rsidRPr="003D71CE">
              <w:rPr>
                <w:sz w:val="24"/>
              </w:rPr>
              <w:tab/>
            </w:r>
            <w:r w:rsidR="006468A5" w:rsidRPr="003D71CE">
              <w:rPr>
                <w:sz w:val="24"/>
              </w:rPr>
              <w:t>Product</w:t>
            </w:r>
            <w:r w:rsidR="00A6758D" w:rsidRPr="003D71CE">
              <w:rPr>
                <w:sz w:val="24"/>
              </w:rPr>
              <w:t xml:space="preserve"> </w:t>
            </w:r>
            <w:r w:rsidR="00CF5C00" w:rsidRPr="003D71CE">
              <w:rPr>
                <w:sz w:val="24"/>
              </w:rPr>
              <w:t>Owner</w:t>
            </w:r>
          </w:p>
        </w:tc>
        <w:tc>
          <w:tcPr>
            <w:tcW w:w="2693" w:type="dxa"/>
          </w:tcPr>
          <w:p w:rsidR="00A6758D" w:rsidRPr="003D71CE" w:rsidRDefault="00BC38E2" w:rsidP="003D71CE">
            <w:pPr>
              <w:jc w:val="center"/>
              <w:cnfStyle w:val="000000100000"/>
              <w:rPr>
                <w:b/>
                <w:sz w:val="24"/>
              </w:rPr>
            </w:pPr>
            <w:r w:rsidRPr="003D71CE">
              <w:rPr>
                <w:b/>
                <w:sz w:val="24"/>
              </w:rPr>
              <w:drawing>
                <wp:inline distT="0" distB="0" distL="0" distR="0">
                  <wp:extent cx="360016" cy="360000"/>
                  <wp:effectExtent l="19050" t="0" r="1934" b="0"/>
                  <wp:docPr id="8" name="Obraz 5" descr="C:\Users\Krzysztof\AppData\Local\Microsoft\Windows\INetCache\IE\6LO49ELO\check-145512_960_7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rzysztof\AppData\Local\Microsoft\Windows\INetCache\IE\6LO49ELO\check-145512_960_720[1].png"/>
                          <pic:cNvPicPr>
                            <a:picLocks noChangeAspect="1" noChangeArrowheads="1"/>
                          </pic:cNvPicPr>
                        </pic:nvPicPr>
                        <pic:blipFill>
                          <a:blip r:embed="rId7" cstate="print"/>
                          <a:srcRect/>
                          <a:stretch>
                            <a:fillRect/>
                          </a:stretch>
                        </pic:blipFill>
                        <pic:spPr bwMode="auto">
                          <a:xfrm>
                            <a:off x="0" y="0"/>
                            <a:ext cx="360016" cy="360000"/>
                          </a:xfrm>
                          <a:prstGeom prst="rect">
                            <a:avLst/>
                          </a:prstGeom>
                          <a:noFill/>
                          <a:ln w="9525">
                            <a:noFill/>
                            <a:miter lim="800000"/>
                            <a:headEnd/>
                            <a:tailEnd/>
                          </a:ln>
                        </pic:spPr>
                      </pic:pic>
                    </a:graphicData>
                  </a:graphic>
                </wp:inline>
              </w:drawing>
            </w:r>
          </w:p>
        </w:tc>
        <w:tc>
          <w:tcPr>
            <w:tcW w:w="2583" w:type="dxa"/>
          </w:tcPr>
          <w:p w:rsidR="00A6758D" w:rsidRPr="003D71CE" w:rsidRDefault="00A6758D" w:rsidP="003D71CE">
            <w:pPr>
              <w:jc w:val="center"/>
              <w:cnfStyle w:val="000000100000"/>
              <w:rPr>
                <w:b/>
                <w:sz w:val="24"/>
              </w:rPr>
            </w:pPr>
          </w:p>
        </w:tc>
      </w:tr>
      <w:tr w:rsidR="00A6758D" w:rsidRPr="003D71CE" w:rsidTr="00B82452">
        <w:tc>
          <w:tcPr>
            <w:cnfStyle w:val="001000000000"/>
            <w:tcW w:w="3936" w:type="dxa"/>
          </w:tcPr>
          <w:p w:rsidR="00A6758D" w:rsidRPr="003D71CE" w:rsidRDefault="00937BF2" w:rsidP="003B0B1D">
            <w:pPr>
              <w:rPr>
                <w:sz w:val="24"/>
              </w:rPr>
            </w:pPr>
            <w:r w:rsidRPr="003D71CE">
              <w:rPr>
                <w:sz w:val="24"/>
              </w:rPr>
              <w:tab/>
            </w:r>
            <w:r w:rsidR="00A6758D" w:rsidRPr="003D71CE">
              <w:rPr>
                <w:sz w:val="24"/>
              </w:rPr>
              <w:t>Scrum Master</w:t>
            </w:r>
          </w:p>
        </w:tc>
        <w:tc>
          <w:tcPr>
            <w:tcW w:w="2693" w:type="dxa"/>
          </w:tcPr>
          <w:p w:rsidR="00A6758D" w:rsidRPr="003D71CE" w:rsidRDefault="00BC38E2" w:rsidP="003D71CE">
            <w:pPr>
              <w:jc w:val="center"/>
              <w:cnfStyle w:val="000000000000"/>
              <w:rPr>
                <w:b/>
                <w:sz w:val="24"/>
              </w:rPr>
            </w:pPr>
            <w:r w:rsidRPr="003D71CE">
              <w:rPr>
                <w:b/>
                <w:sz w:val="24"/>
              </w:rPr>
              <w:drawing>
                <wp:inline distT="0" distB="0" distL="0" distR="0">
                  <wp:extent cx="360016" cy="360000"/>
                  <wp:effectExtent l="19050" t="0" r="1934" b="0"/>
                  <wp:docPr id="9" name="Obraz 5" descr="C:\Users\Krzysztof\AppData\Local\Microsoft\Windows\INetCache\IE\6LO49ELO\check-145512_960_7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rzysztof\AppData\Local\Microsoft\Windows\INetCache\IE\6LO49ELO\check-145512_960_720[1].png"/>
                          <pic:cNvPicPr>
                            <a:picLocks noChangeAspect="1" noChangeArrowheads="1"/>
                          </pic:cNvPicPr>
                        </pic:nvPicPr>
                        <pic:blipFill>
                          <a:blip r:embed="rId7" cstate="print"/>
                          <a:srcRect/>
                          <a:stretch>
                            <a:fillRect/>
                          </a:stretch>
                        </pic:blipFill>
                        <pic:spPr bwMode="auto">
                          <a:xfrm>
                            <a:off x="0" y="0"/>
                            <a:ext cx="360016" cy="360000"/>
                          </a:xfrm>
                          <a:prstGeom prst="rect">
                            <a:avLst/>
                          </a:prstGeom>
                          <a:noFill/>
                          <a:ln w="9525">
                            <a:noFill/>
                            <a:miter lim="800000"/>
                            <a:headEnd/>
                            <a:tailEnd/>
                          </a:ln>
                        </pic:spPr>
                      </pic:pic>
                    </a:graphicData>
                  </a:graphic>
                </wp:inline>
              </w:drawing>
            </w:r>
          </w:p>
        </w:tc>
        <w:tc>
          <w:tcPr>
            <w:tcW w:w="2583" w:type="dxa"/>
          </w:tcPr>
          <w:p w:rsidR="00A6758D" w:rsidRPr="003D71CE" w:rsidRDefault="00A6758D" w:rsidP="003D71CE">
            <w:pPr>
              <w:jc w:val="center"/>
              <w:cnfStyle w:val="000000000000"/>
              <w:rPr>
                <w:b/>
                <w:sz w:val="24"/>
              </w:rPr>
            </w:pPr>
          </w:p>
        </w:tc>
      </w:tr>
      <w:tr w:rsidR="00937BF2" w:rsidRPr="003D71CE" w:rsidTr="00B82452">
        <w:trPr>
          <w:cnfStyle w:val="000000100000"/>
        </w:trPr>
        <w:tc>
          <w:tcPr>
            <w:cnfStyle w:val="001000000000"/>
            <w:tcW w:w="3936" w:type="dxa"/>
          </w:tcPr>
          <w:p w:rsidR="00937BF2" w:rsidRPr="003D71CE" w:rsidRDefault="00CF5C00" w:rsidP="00CF5C00">
            <w:pPr>
              <w:rPr>
                <w:sz w:val="24"/>
              </w:rPr>
            </w:pPr>
            <w:r w:rsidRPr="003D71CE">
              <w:rPr>
                <w:sz w:val="24"/>
              </w:rPr>
              <w:tab/>
              <w:t xml:space="preserve">Team of </w:t>
            </w:r>
            <w:r w:rsidR="00937BF2" w:rsidRPr="003D71CE">
              <w:rPr>
                <w:sz w:val="24"/>
              </w:rPr>
              <w:t>Developers</w:t>
            </w:r>
          </w:p>
        </w:tc>
        <w:tc>
          <w:tcPr>
            <w:tcW w:w="2693" w:type="dxa"/>
          </w:tcPr>
          <w:p w:rsidR="00937BF2" w:rsidRPr="003D71CE" w:rsidRDefault="00BC38E2" w:rsidP="003D71CE">
            <w:pPr>
              <w:jc w:val="center"/>
              <w:cnfStyle w:val="000000100000"/>
              <w:rPr>
                <w:b/>
                <w:sz w:val="24"/>
              </w:rPr>
            </w:pPr>
            <w:r w:rsidRPr="003D71CE">
              <w:rPr>
                <w:b/>
                <w:sz w:val="24"/>
              </w:rPr>
              <w:drawing>
                <wp:inline distT="0" distB="0" distL="0" distR="0">
                  <wp:extent cx="360016" cy="360000"/>
                  <wp:effectExtent l="19050" t="0" r="1934" b="0"/>
                  <wp:docPr id="10" name="Obraz 5" descr="C:\Users\Krzysztof\AppData\Local\Microsoft\Windows\INetCache\IE\6LO49ELO\check-145512_960_7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rzysztof\AppData\Local\Microsoft\Windows\INetCache\IE\6LO49ELO\check-145512_960_720[1].png"/>
                          <pic:cNvPicPr>
                            <a:picLocks noChangeAspect="1" noChangeArrowheads="1"/>
                          </pic:cNvPicPr>
                        </pic:nvPicPr>
                        <pic:blipFill>
                          <a:blip r:embed="rId7" cstate="print"/>
                          <a:srcRect/>
                          <a:stretch>
                            <a:fillRect/>
                          </a:stretch>
                        </pic:blipFill>
                        <pic:spPr bwMode="auto">
                          <a:xfrm>
                            <a:off x="0" y="0"/>
                            <a:ext cx="360016" cy="360000"/>
                          </a:xfrm>
                          <a:prstGeom prst="rect">
                            <a:avLst/>
                          </a:prstGeom>
                          <a:noFill/>
                          <a:ln w="9525">
                            <a:noFill/>
                            <a:miter lim="800000"/>
                            <a:headEnd/>
                            <a:tailEnd/>
                          </a:ln>
                        </pic:spPr>
                      </pic:pic>
                    </a:graphicData>
                  </a:graphic>
                </wp:inline>
              </w:drawing>
            </w:r>
          </w:p>
        </w:tc>
        <w:tc>
          <w:tcPr>
            <w:tcW w:w="2583" w:type="dxa"/>
          </w:tcPr>
          <w:p w:rsidR="00937BF2" w:rsidRPr="003D71CE" w:rsidRDefault="00937BF2" w:rsidP="003D71CE">
            <w:pPr>
              <w:jc w:val="center"/>
              <w:cnfStyle w:val="000000100000"/>
              <w:rPr>
                <w:b/>
                <w:sz w:val="24"/>
              </w:rPr>
            </w:pPr>
          </w:p>
        </w:tc>
      </w:tr>
      <w:tr w:rsidR="00937BF2" w:rsidRPr="003D71CE" w:rsidTr="00B82452">
        <w:tc>
          <w:tcPr>
            <w:cnfStyle w:val="001000000000"/>
            <w:tcW w:w="3936" w:type="dxa"/>
          </w:tcPr>
          <w:p w:rsidR="00937BF2" w:rsidRPr="003D71CE" w:rsidRDefault="00182B79" w:rsidP="003B0B1D">
            <w:pPr>
              <w:rPr>
                <w:b w:val="0"/>
                <w:sz w:val="24"/>
              </w:rPr>
            </w:pPr>
            <w:r w:rsidRPr="003D71CE">
              <w:rPr>
                <w:b w:val="0"/>
                <w:sz w:val="24"/>
              </w:rPr>
              <w:t>Phases</w:t>
            </w:r>
          </w:p>
        </w:tc>
        <w:tc>
          <w:tcPr>
            <w:tcW w:w="2693" w:type="dxa"/>
          </w:tcPr>
          <w:p w:rsidR="00937BF2" w:rsidRPr="003D71CE" w:rsidRDefault="00937BF2" w:rsidP="003D71CE">
            <w:pPr>
              <w:jc w:val="center"/>
              <w:cnfStyle w:val="000000000000"/>
              <w:rPr>
                <w:b/>
                <w:sz w:val="24"/>
              </w:rPr>
            </w:pPr>
          </w:p>
        </w:tc>
        <w:tc>
          <w:tcPr>
            <w:tcW w:w="2583" w:type="dxa"/>
          </w:tcPr>
          <w:p w:rsidR="00937BF2" w:rsidRPr="003D71CE" w:rsidRDefault="00937BF2" w:rsidP="003D71CE">
            <w:pPr>
              <w:jc w:val="center"/>
              <w:cnfStyle w:val="000000000000"/>
              <w:rPr>
                <w:b/>
                <w:sz w:val="24"/>
              </w:rPr>
            </w:pPr>
          </w:p>
        </w:tc>
      </w:tr>
      <w:tr w:rsidR="00937BF2" w:rsidRPr="003D71CE" w:rsidTr="00B82452">
        <w:trPr>
          <w:cnfStyle w:val="000000100000"/>
        </w:trPr>
        <w:tc>
          <w:tcPr>
            <w:cnfStyle w:val="001000000000"/>
            <w:tcW w:w="3936" w:type="dxa"/>
          </w:tcPr>
          <w:p w:rsidR="00937BF2" w:rsidRPr="003D71CE" w:rsidRDefault="00937BF2" w:rsidP="00114147">
            <w:pPr>
              <w:rPr>
                <w:sz w:val="24"/>
              </w:rPr>
            </w:pPr>
            <w:r w:rsidRPr="003D71CE">
              <w:rPr>
                <w:sz w:val="24"/>
              </w:rPr>
              <w:tab/>
            </w:r>
            <w:r w:rsidR="00BC38E2" w:rsidRPr="003D71CE">
              <w:rPr>
                <w:sz w:val="24"/>
              </w:rPr>
              <w:t>List</w:t>
            </w:r>
            <w:r w:rsidR="00114147" w:rsidRPr="003D71CE">
              <w:rPr>
                <w:sz w:val="24"/>
              </w:rPr>
              <w:t xml:space="preserve">ing </w:t>
            </w:r>
            <w:r w:rsidR="00BC38E2" w:rsidRPr="003D71CE">
              <w:rPr>
                <w:sz w:val="24"/>
              </w:rPr>
              <w:t xml:space="preserve"> features</w:t>
            </w:r>
          </w:p>
        </w:tc>
        <w:tc>
          <w:tcPr>
            <w:tcW w:w="2693" w:type="dxa"/>
          </w:tcPr>
          <w:p w:rsidR="00937BF2" w:rsidRPr="003D71CE" w:rsidRDefault="00BC38E2" w:rsidP="003D71CE">
            <w:pPr>
              <w:jc w:val="center"/>
              <w:cnfStyle w:val="000000100000"/>
              <w:rPr>
                <w:b/>
                <w:sz w:val="24"/>
              </w:rPr>
            </w:pPr>
            <w:r w:rsidRPr="003D71CE">
              <w:rPr>
                <w:b/>
                <w:sz w:val="24"/>
              </w:rPr>
              <w:drawing>
                <wp:inline distT="0" distB="0" distL="0" distR="0">
                  <wp:extent cx="360016" cy="360000"/>
                  <wp:effectExtent l="19050" t="0" r="1934" b="0"/>
                  <wp:docPr id="11" name="Obraz 5" descr="C:\Users\Krzysztof\AppData\Local\Microsoft\Windows\INetCache\IE\6LO49ELO\check-145512_960_7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rzysztof\AppData\Local\Microsoft\Windows\INetCache\IE\6LO49ELO\check-145512_960_720[1].png"/>
                          <pic:cNvPicPr>
                            <a:picLocks noChangeAspect="1" noChangeArrowheads="1"/>
                          </pic:cNvPicPr>
                        </pic:nvPicPr>
                        <pic:blipFill>
                          <a:blip r:embed="rId7" cstate="print"/>
                          <a:srcRect/>
                          <a:stretch>
                            <a:fillRect/>
                          </a:stretch>
                        </pic:blipFill>
                        <pic:spPr bwMode="auto">
                          <a:xfrm>
                            <a:off x="0" y="0"/>
                            <a:ext cx="360016" cy="360000"/>
                          </a:xfrm>
                          <a:prstGeom prst="rect">
                            <a:avLst/>
                          </a:prstGeom>
                          <a:noFill/>
                          <a:ln w="9525">
                            <a:noFill/>
                            <a:miter lim="800000"/>
                            <a:headEnd/>
                            <a:tailEnd/>
                          </a:ln>
                        </pic:spPr>
                      </pic:pic>
                    </a:graphicData>
                  </a:graphic>
                </wp:inline>
              </w:drawing>
            </w:r>
          </w:p>
        </w:tc>
        <w:tc>
          <w:tcPr>
            <w:tcW w:w="2583" w:type="dxa"/>
          </w:tcPr>
          <w:p w:rsidR="00937BF2" w:rsidRPr="003D71CE" w:rsidRDefault="00937BF2" w:rsidP="003D71CE">
            <w:pPr>
              <w:jc w:val="center"/>
              <w:cnfStyle w:val="000000100000"/>
              <w:rPr>
                <w:b/>
                <w:sz w:val="24"/>
              </w:rPr>
            </w:pPr>
          </w:p>
        </w:tc>
      </w:tr>
      <w:tr w:rsidR="00BC38E2" w:rsidRPr="003D71CE" w:rsidTr="00B82452">
        <w:tc>
          <w:tcPr>
            <w:cnfStyle w:val="001000000000"/>
            <w:tcW w:w="3936" w:type="dxa"/>
          </w:tcPr>
          <w:p w:rsidR="00BC38E2" w:rsidRPr="003D71CE" w:rsidRDefault="00BC38E2" w:rsidP="00BC38E2">
            <w:pPr>
              <w:rPr>
                <w:sz w:val="24"/>
              </w:rPr>
            </w:pPr>
            <w:r w:rsidRPr="003D71CE">
              <w:rPr>
                <w:sz w:val="24"/>
              </w:rPr>
              <w:tab/>
              <w:t>Estimates</w:t>
            </w:r>
          </w:p>
        </w:tc>
        <w:tc>
          <w:tcPr>
            <w:tcW w:w="2693" w:type="dxa"/>
          </w:tcPr>
          <w:p w:rsidR="00BC38E2" w:rsidRPr="003D71CE" w:rsidRDefault="00BC38E2" w:rsidP="003D71CE">
            <w:pPr>
              <w:jc w:val="center"/>
              <w:cnfStyle w:val="000000000000"/>
              <w:rPr>
                <w:b/>
                <w:sz w:val="24"/>
              </w:rPr>
            </w:pPr>
          </w:p>
        </w:tc>
        <w:tc>
          <w:tcPr>
            <w:tcW w:w="2583" w:type="dxa"/>
          </w:tcPr>
          <w:p w:rsidR="00BC38E2" w:rsidRPr="003D71CE" w:rsidRDefault="00BC38E2" w:rsidP="003D71CE">
            <w:pPr>
              <w:jc w:val="center"/>
              <w:cnfStyle w:val="000000000000"/>
              <w:rPr>
                <w:b/>
                <w:sz w:val="24"/>
              </w:rPr>
            </w:pPr>
            <w:r w:rsidRPr="003D71CE">
              <w:rPr>
                <w:b/>
                <w:noProof/>
                <w:sz w:val="24"/>
                <w:lang w:val="pl-PL" w:eastAsia="pl-PL" w:bidi="ar-SA"/>
              </w:rPr>
              <w:drawing>
                <wp:inline distT="0" distB="0" distL="0" distR="0">
                  <wp:extent cx="360016" cy="360000"/>
                  <wp:effectExtent l="19050" t="0" r="1934" b="0"/>
                  <wp:docPr id="6" name="Obraz 3" descr="C:\Users\Krzysztof\AppData\Local\Microsoft\Windows\INetCache\IE\6TTBVBBJ\wrong-295503_6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zysztof\AppData\Local\Microsoft\Windows\INetCache\IE\6TTBVBBJ\wrong-295503_640[1].png"/>
                          <pic:cNvPicPr>
                            <a:picLocks noChangeAspect="1" noChangeArrowheads="1"/>
                          </pic:cNvPicPr>
                        </pic:nvPicPr>
                        <pic:blipFill>
                          <a:blip r:embed="rId8" cstate="print"/>
                          <a:srcRect/>
                          <a:stretch>
                            <a:fillRect/>
                          </a:stretch>
                        </pic:blipFill>
                        <pic:spPr bwMode="auto">
                          <a:xfrm>
                            <a:off x="0" y="0"/>
                            <a:ext cx="360016" cy="360000"/>
                          </a:xfrm>
                          <a:prstGeom prst="rect">
                            <a:avLst/>
                          </a:prstGeom>
                          <a:noFill/>
                          <a:ln w="9525">
                            <a:noFill/>
                            <a:miter lim="800000"/>
                            <a:headEnd/>
                            <a:tailEnd/>
                          </a:ln>
                        </pic:spPr>
                      </pic:pic>
                    </a:graphicData>
                  </a:graphic>
                </wp:inline>
              </w:drawing>
            </w:r>
          </w:p>
        </w:tc>
      </w:tr>
      <w:tr w:rsidR="003D71CE" w:rsidRPr="003D71CE" w:rsidTr="00B82452">
        <w:trPr>
          <w:cnfStyle w:val="000000100000"/>
        </w:trPr>
        <w:tc>
          <w:tcPr>
            <w:cnfStyle w:val="001000000000"/>
            <w:tcW w:w="3936" w:type="dxa"/>
          </w:tcPr>
          <w:p w:rsidR="00BC38E2" w:rsidRPr="003D71CE" w:rsidRDefault="00BC38E2" w:rsidP="003C6492">
            <w:pPr>
              <w:rPr>
                <w:sz w:val="24"/>
              </w:rPr>
            </w:pPr>
            <w:r w:rsidRPr="003D71CE">
              <w:rPr>
                <w:sz w:val="24"/>
              </w:rPr>
              <w:tab/>
              <w:t>Backlog</w:t>
            </w:r>
          </w:p>
        </w:tc>
        <w:tc>
          <w:tcPr>
            <w:tcW w:w="2693" w:type="dxa"/>
          </w:tcPr>
          <w:p w:rsidR="00BC38E2" w:rsidRPr="003D71CE" w:rsidRDefault="00114147" w:rsidP="003D71CE">
            <w:pPr>
              <w:jc w:val="center"/>
              <w:cnfStyle w:val="000000100000"/>
              <w:rPr>
                <w:b/>
                <w:sz w:val="24"/>
              </w:rPr>
            </w:pPr>
            <w:r w:rsidRPr="003D71CE">
              <w:rPr>
                <w:b/>
                <w:sz w:val="24"/>
              </w:rPr>
              <w:drawing>
                <wp:inline distT="0" distB="0" distL="0" distR="0">
                  <wp:extent cx="360016" cy="360000"/>
                  <wp:effectExtent l="19050" t="0" r="1934" b="0"/>
                  <wp:docPr id="12" name="Obraz 5" descr="C:\Users\Krzysztof\AppData\Local\Microsoft\Windows\INetCache\IE\6LO49ELO\check-145512_960_7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rzysztof\AppData\Local\Microsoft\Windows\INetCache\IE\6LO49ELO\check-145512_960_720[1].png"/>
                          <pic:cNvPicPr>
                            <a:picLocks noChangeAspect="1" noChangeArrowheads="1"/>
                          </pic:cNvPicPr>
                        </pic:nvPicPr>
                        <pic:blipFill>
                          <a:blip r:embed="rId7" cstate="print"/>
                          <a:srcRect/>
                          <a:stretch>
                            <a:fillRect/>
                          </a:stretch>
                        </pic:blipFill>
                        <pic:spPr bwMode="auto">
                          <a:xfrm>
                            <a:off x="0" y="0"/>
                            <a:ext cx="360016" cy="360000"/>
                          </a:xfrm>
                          <a:prstGeom prst="rect">
                            <a:avLst/>
                          </a:prstGeom>
                          <a:noFill/>
                          <a:ln w="9525">
                            <a:noFill/>
                            <a:miter lim="800000"/>
                            <a:headEnd/>
                            <a:tailEnd/>
                          </a:ln>
                        </pic:spPr>
                      </pic:pic>
                    </a:graphicData>
                  </a:graphic>
                </wp:inline>
              </w:drawing>
            </w:r>
          </w:p>
        </w:tc>
        <w:tc>
          <w:tcPr>
            <w:tcW w:w="2583" w:type="dxa"/>
          </w:tcPr>
          <w:p w:rsidR="00BC38E2" w:rsidRPr="003D71CE" w:rsidRDefault="00BC38E2" w:rsidP="003D71CE">
            <w:pPr>
              <w:jc w:val="center"/>
              <w:cnfStyle w:val="000000100000"/>
              <w:rPr>
                <w:b/>
                <w:sz w:val="24"/>
              </w:rPr>
            </w:pPr>
          </w:p>
        </w:tc>
      </w:tr>
      <w:tr w:rsidR="00937BF2" w:rsidRPr="003D71CE" w:rsidTr="00B82452">
        <w:tc>
          <w:tcPr>
            <w:cnfStyle w:val="001000000000"/>
            <w:tcW w:w="3936" w:type="dxa"/>
          </w:tcPr>
          <w:p w:rsidR="00937BF2" w:rsidRPr="003D71CE" w:rsidRDefault="00937BF2" w:rsidP="00BC38E2">
            <w:pPr>
              <w:rPr>
                <w:sz w:val="24"/>
              </w:rPr>
            </w:pPr>
            <w:r w:rsidRPr="003D71CE">
              <w:rPr>
                <w:sz w:val="24"/>
              </w:rPr>
              <w:tab/>
            </w:r>
            <w:r w:rsidR="00BC38E2" w:rsidRPr="003D71CE">
              <w:rPr>
                <w:sz w:val="24"/>
              </w:rPr>
              <w:t>Coding</w:t>
            </w:r>
          </w:p>
        </w:tc>
        <w:tc>
          <w:tcPr>
            <w:tcW w:w="2693" w:type="dxa"/>
          </w:tcPr>
          <w:p w:rsidR="00937BF2" w:rsidRPr="003D71CE" w:rsidRDefault="00114147" w:rsidP="003D71CE">
            <w:pPr>
              <w:jc w:val="center"/>
              <w:cnfStyle w:val="000000000000"/>
              <w:rPr>
                <w:b/>
                <w:sz w:val="24"/>
              </w:rPr>
            </w:pPr>
            <w:r w:rsidRPr="003D71CE">
              <w:rPr>
                <w:b/>
                <w:sz w:val="24"/>
              </w:rPr>
              <w:drawing>
                <wp:inline distT="0" distB="0" distL="0" distR="0">
                  <wp:extent cx="360016" cy="360000"/>
                  <wp:effectExtent l="19050" t="0" r="1934" b="0"/>
                  <wp:docPr id="13" name="Obraz 5" descr="C:\Users\Krzysztof\AppData\Local\Microsoft\Windows\INetCache\IE\6LO49ELO\check-145512_960_7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rzysztof\AppData\Local\Microsoft\Windows\INetCache\IE\6LO49ELO\check-145512_960_720[1].png"/>
                          <pic:cNvPicPr>
                            <a:picLocks noChangeAspect="1" noChangeArrowheads="1"/>
                          </pic:cNvPicPr>
                        </pic:nvPicPr>
                        <pic:blipFill>
                          <a:blip r:embed="rId7" cstate="print"/>
                          <a:srcRect/>
                          <a:stretch>
                            <a:fillRect/>
                          </a:stretch>
                        </pic:blipFill>
                        <pic:spPr bwMode="auto">
                          <a:xfrm>
                            <a:off x="0" y="0"/>
                            <a:ext cx="360016" cy="360000"/>
                          </a:xfrm>
                          <a:prstGeom prst="rect">
                            <a:avLst/>
                          </a:prstGeom>
                          <a:noFill/>
                          <a:ln w="9525">
                            <a:noFill/>
                            <a:miter lim="800000"/>
                            <a:headEnd/>
                            <a:tailEnd/>
                          </a:ln>
                        </pic:spPr>
                      </pic:pic>
                    </a:graphicData>
                  </a:graphic>
                </wp:inline>
              </w:drawing>
            </w:r>
          </w:p>
        </w:tc>
        <w:tc>
          <w:tcPr>
            <w:tcW w:w="2583" w:type="dxa"/>
          </w:tcPr>
          <w:p w:rsidR="00937BF2" w:rsidRPr="003D71CE" w:rsidRDefault="00937BF2" w:rsidP="003D71CE">
            <w:pPr>
              <w:jc w:val="center"/>
              <w:cnfStyle w:val="000000000000"/>
              <w:rPr>
                <w:b/>
                <w:sz w:val="24"/>
              </w:rPr>
            </w:pPr>
          </w:p>
        </w:tc>
      </w:tr>
      <w:tr w:rsidR="006468A5" w:rsidRPr="003D71CE" w:rsidTr="00B82452">
        <w:trPr>
          <w:cnfStyle w:val="000000100000"/>
        </w:trPr>
        <w:tc>
          <w:tcPr>
            <w:cnfStyle w:val="001000000000"/>
            <w:tcW w:w="3936" w:type="dxa"/>
          </w:tcPr>
          <w:p w:rsidR="006468A5" w:rsidRPr="003D71CE" w:rsidRDefault="006468A5" w:rsidP="00BC38E2">
            <w:pPr>
              <w:rPr>
                <w:sz w:val="24"/>
              </w:rPr>
            </w:pPr>
            <w:r w:rsidRPr="003D71CE">
              <w:rPr>
                <w:sz w:val="24"/>
              </w:rPr>
              <w:tab/>
              <w:t>Testing</w:t>
            </w:r>
            <w:r w:rsidRPr="003D71CE">
              <w:rPr>
                <w:sz w:val="24"/>
              </w:rPr>
              <w:tab/>
            </w:r>
          </w:p>
        </w:tc>
        <w:tc>
          <w:tcPr>
            <w:tcW w:w="2693" w:type="dxa"/>
          </w:tcPr>
          <w:p w:rsidR="006468A5" w:rsidRPr="003D71CE" w:rsidRDefault="00114147" w:rsidP="003D71CE">
            <w:pPr>
              <w:jc w:val="center"/>
              <w:cnfStyle w:val="000000100000"/>
              <w:rPr>
                <w:b/>
                <w:sz w:val="24"/>
              </w:rPr>
            </w:pPr>
            <w:r w:rsidRPr="003D71CE">
              <w:rPr>
                <w:b/>
                <w:sz w:val="24"/>
              </w:rPr>
              <w:drawing>
                <wp:inline distT="0" distB="0" distL="0" distR="0">
                  <wp:extent cx="360016" cy="360000"/>
                  <wp:effectExtent l="19050" t="0" r="1934" b="0"/>
                  <wp:docPr id="14" name="Obraz 5" descr="C:\Users\Krzysztof\AppData\Local\Microsoft\Windows\INetCache\IE\6LO49ELO\check-145512_960_7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rzysztof\AppData\Local\Microsoft\Windows\INetCache\IE\6LO49ELO\check-145512_960_720[1].png"/>
                          <pic:cNvPicPr>
                            <a:picLocks noChangeAspect="1" noChangeArrowheads="1"/>
                          </pic:cNvPicPr>
                        </pic:nvPicPr>
                        <pic:blipFill>
                          <a:blip r:embed="rId7" cstate="print"/>
                          <a:srcRect/>
                          <a:stretch>
                            <a:fillRect/>
                          </a:stretch>
                        </pic:blipFill>
                        <pic:spPr bwMode="auto">
                          <a:xfrm>
                            <a:off x="0" y="0"/>
                            <a:ext cx="360016" cy="360000"/>
                          </a:xfrm>
                          <a:prstGeom prst="rect">
                            <a:avLst/>
                          </a:prstGeom>
                          <a:noFill/>
                          <a:ln w="9525">
                            <a:noFill/>
                            <a:miter lim="800000"/>
                            <a:headEnd/>
                            <a:tailEnd/>
                          </a:ln>
                        </pic:spPr>
                      </pic:pic>
                    </a:graphicData>
                  </a:graphic>
                </wp:inline>
              </w:drawing>
            </w:r>
          </w:p>
        </w:tc>
        <w:tc>
          <w:tcPr>
            <w:tcW w:w="2583" w:type="dxa"/>
          </w:tcPr>
          <w:p w:rsidR="006468A5" w:rsidRPr="003D71CE" w:rsidRDefault="006468A5" w:rsidP="003D71CE">
            <w:pPr>
              <w:jc w:val="center"/>
              <w:cnfStyle w:val="000000100000"/>
              <w:rPr>
                <w:b/>
                <w:sz w:val="24"/>
              </w:rPr>
            </w:pPr>
          </w:p>
        </w:tc>
      </w:tr>
      <w:tr w:rsidR="006468A5" w:rsidRPr="003D71CE" w:rsidTr="00B82452">
        <w:tc>
          <w:tcPr>
            <w:cnfStyle w:val="001000000000"/>
            <w:tcW w:w="3936" w:type="dxa"/>
          </w:tcPr>
          <w:p w:rsidR="006468A5" w:rsidRPr="003D71CE" w:rsidRDefault="006468A5" w:rsidP="00BC38E2">
            <w:pPr>
              <w:rPr>
                <w:sz w:val="24"/>
              </w:rPr>
            </w:pPr>
            <w:r w:rsidRPr="003D71CE">
              <w:rPr>
                <w:sz w:val="24"/>
              </w:rPr>
              <w:tab/>
              <w:t>Releasing</w:t>
            </w:r>
          </w:p>
        </w:tc>
        <w:tc>
          <w:tcPr>
            <w:tcW w:w="2693" w:type="dxa"/>
          </w:tcPr>
          <w:p w:rsidR="006468A5" w:rsidRPr="003D71CE" w:rsidRDefault="00114147" w:rsidP="003D71CE">
            <w:pPr>
              <w:jc w:val="center"/>
              <w:cnfStyle w:val="000000000000"/>
              <w:rPr>
                <w:b/>
                <w:sz w:val="24"/>
              </w:rPr>
            </w:pPr>
            <w:r w:rsidRPr="003D71CE">
              <w:rPr>
                <w:b/>
                <w:sz w:val="24"/>
              </w:rPr>
              <w:drawing>
                <wp:inline distT="0" distB="0" distL="0" distR="0">
                  <wp:extent cx="360016" cy="360000"/>
                  <wp:effectExtent l="19050" t="0" r="1934" b="0"/>
                  <wp:docPr id="15" name="Obraz 5" descr="C:\Users\Krzysztof\AppData\Local\Microsoft\Windows\INetCache\IE\6LO49ELO\check-145512_960_7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rzysztof\AppData\Local\Microsoft\Windows\INetCache\IE\6LO49ELO\check-145512_960_720[1].png"/>
                          <pic:cNvPicPr>
                            <a:picLocks noChangeAspect="1" noChangeArrowheads="1"/>
                          </pic:cNvPicPr>
                        </pic:nvPicPr>
                        <pic:blipFill>
                          <a:blip r:embed="rId7" cstate="print"/>
                          <a:srcRect/>
                          <a:stretch>
                            <a:fillRect/>
                          </a:stretch>
                        </pic:blipFill>
                        <pic:spPr bwMode="auto">
                          <a:xfrm>
                            <a:off x="0" y="0"/>
                            <a:ext cx="360016" cy="360000"/>
                          </a:xfrm>
                          <a:prstGeom prst="rect">
                            <a:avLst/>
                          </a:prstGeom>
                          <a:noFill/>
                          <a:ln w="9525">
                            <a:noFill/>
                            <a:miter lim="800000"/>
                            <a:headEnd/>
                            <a:tailEnd/>
                          </a:ln>
                        </pic:spPr>
                      </pic:pic>
                    </a:graphicData>
                  </a:graphic>
                </wp:inline>
              </w:drawing>
            </w:r>
          </w:p>
        </w:tc>
        <w:tc>
          <w:tcPr>
            <w:tcW w:w="2583" w:type="dxa"/>
          </w:tcPr>
          <w:p w:rsidR="006468A5" w:rsidRPr="003D71CE" w:rsidRDefault="006468A5" w:rsidP="003D71CE">
            <w:pPr>
              <w:jc w:val="center"/>
              <w:cnfStyle w:val="000000000000"/>
              <w:rPr>
                <w:b/>
                <w:sz w:val="24"/>
              </w:rPr>
            </w:pPr>
          </w:p>
        </w:tc>
      </w:tr>
      <w:tr w:rsidR="006468A5" w:rsidRPr="003D71CE" w:rsidTr="00B82452">
        <w:trPr>
          <w:cnfStyle w:val="000000100000"/>
        </w:trPr>
        <w:tc>
          <w:tcPr>
            <w:cnfStyle w:val="001000000000"/>
            <w:tcW w:w="3936" w:type="dxa"/>
          </w:tcPr>
          <w:p w:rsidR="006468A5" w:rsidRPr="003D71CE" w:rsidRDefault="00182B79" w:rsidP="00BC38E2">
            <w:pPr>
              <w:rPr>
                <w:b w:val="0"/>
                <w:sz w:val="24"/>
              </w:rPr>
            </w:pPr>
            <w:r w:rsidRPr="003D71CE">
              <w:rPr>
                <w:b w:val="0"/>
                <w:sz w:val="24"/>
              </w:rPr>
              <w:t>Workflow</w:t>
            </w:r>
          </w:p>
        </w:tc>
        <w:tc>
          <w:tcPr>
            <w:tcW w:w="2693" w:type="dxa"/>
          </w:tcPr>
          <w:p w:rsidR="006468A5" w:rsidRPr="003D71CE" w:rsidRDefault="006468A5" w:rsidP="003D71CE">
            <w:pPr>
              <w:jc w:val="center"/>
              <w:cnfStyle w:val="000000100000"/>
              <w:rPr>
                <w:b/>
                <w:sz w:val="24"/>
              </w:rPr>
            </w:pPr>
          </w:p>
        </w:tc>
        <w:tc>
          <w:tcPr>
            <w:tcW w:w="2583" w:type="dxa"/>
          </w:tcPr>
          <w:p w:rsidR="006468A5" w:rsidRPr="003D71CE" w:rsidRDefault="006468A5" w:rsidP="003D71CE">
            <w:pPr>
              <w:jc w:val="center"/>
              <w:cnfStyle w:val="000000100000"/>
              <w:rPr>
                <w:b/>
                <w:sz w:val="24"/>
              </w:rPr>
            </w:pPr>
          </w:p>
        </w:tc>
      </w:tr>
      <w:tr w:rsidR="003D71CE" w:rsidRPr="003D71CE" w:rsidTr="00A67569">
        <w:tc>
          <w:tcPr>
            <w:cnfStyle w:val="001000000000"/>
            <w:tcW w:w="3936" w:type="dxa"/>
          </w:tcPr>
          <w:p w:rsidR="003D71CE" w:rsidRPr="003D71CE" w:rsidRDefault="003D71CE" w:rsidP="00A67569">
            <w:r w:rsidRPr="003D71CE">
              <w:rPr>
                <w:sz w:val="24"/>
              </w:rPr>
              <w:tab/>
              <w:t>Sprints max 30 days long</w:t>
            </w:r>
          </w:p>
        </w:tc>
        <w:tc>
          <w:tcPr>
            <w:tcW w:w="2693" w:type="dxa"/>
          </w:tcPr>
          <w:p w:rsidR="003D71CE" w:rsidRPr="003D71CE" w:rsidRDefault="003D71CE" w:rsidP="00A67569">
            <w:pPr>
              <w:jc w:val="center"/>
              <w:cnfStyle w:val="000000000000"/>
              <w:rPr>
                <w:b/>
              </w:rPr>
            </w:pPr>
          </w:p>
        </w:tc>
        <w:tc>
          <w:tcPr>
            <w:tcW w:w="2583" w:type="dxa"/>
          </w:tcPr>
          <w:p w:rsidR="003D71CE" w:rsidRPr="003D71CE" w:rsidRDefault="003D71CE" w:rsidP="00A67569">
            <w:pPr>
              <w:jc w:val="center"/>
              <w:cnfStyle w:val="000000000000"/>
              <w:rPr>
                <w:b/>
              </w:rPr>
            </w:pPr>
            <w:r w:rsidRPr="003D71CE">
              <w:rPr>
                <w:b/>
              </w:rPr>
              <w:drawing>
                <wp:inline distT="0" distB="0" distL="0" distR="0">
                  <wp:extent cx="360016" cy="360000"/>
                  <wp:effectExtent l="19050" t="0" r="1934" b="0"/>
                  <wp:docPr id="22" name="Obraz 3" descr="C:\Users\Krzysztof\AppData\Local\Microsoft\Windows\INetCache\IE\6TTBVBBJ\wrong-295503_6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zysztof\AppData\Local\Microsoft\Windows\INetCache\IE\6TTBVBBJ\wrong-295503_640[1].png"/>
                          <pic:cNvPicPr>
                            <a:picLocks noChangeAspect="1" noChangeArrowheads="1"/>
                          </pic:cNvPicPr>
                        </pic:nvPicPr>
                        <pic:blipFill>
                          <a:blip r:embed="rId8" cstate="print"/>
                          <a:srcRect/>
                          <a:stretch>
                            <a:fillRect/>
                          </a:stretch>
                        </pic:blipFill>
                        <pic:spPr bwMode="auto">
                          <a:xfrm>
                            <a:off x="0" y="0"/>
                            <a:ext cx="360016" cy="360000"/>
                          </a:xfrm>
                          <a:prstGeom prst="rect">
                            <a:avLst/>
                          </a:prstGeom>
                          <a:noFill/>
                          <a:ln w="9525">
                            <a:noFill/>
                            <a:miter lim="800000"/>
                            <a:headEnd/>
                            <a:tailEnd/>
                          </a:ln>
                        </pic:spPr>
                      </pic:pic>
                    </a:graphicData>
                  </a:graphic>
                </wp:inline>
              </w:drawing>
            </w:r>
          </w:p>
        </w:tc>
      </w:tr>
      <w:tr w:rsidR="00937BF2" w:rsidRPr="003D71CE" w:rsidTr="00B82452">
        <w:trPr>
          <w:cnfStyle w:val="000000100000"/>
        </w:trPr>
        <w:tc>
          <w:tcPr>
            <w:cnfStyle w:val="001000000000"/>
            <w:tcW w:w="3936" w:type="dxa"/>
          </w:tcPr>
          <w:p w:rsidR="00937BF2" w:rsidRPr="003D71CE" w:rsidRDefault="00BC38E2" w:rsidP="004F3A4F">
            <w:pPr>
              <w:rPr>
                <w:sz w:val="24"/>
              </w:rPr>
            </w:pPr>
            <w:r w:rsidRPr="003D71CE">
              <w:rPr>
                <w:sz w:val="24"/>
              </w:rPr>
              <w:tab/>
              <w:t>User Stories</w:t>
            </w:r>
          </w:p>
        </w:tc>
        <w:tc>
          <w:tcPr>
            <w:tcW w:w="2693" w:type="dxa"/>
          </w:tcPr>
          <w:p w:rsidR="00937BF2" w:rsidRPr="003D71CE" w:rsidRDefault="00114147" w:rsidP="003D71CE">
            <w:pPr>
              <w:jc w:val="center"/>
              <w:cnfStyle w:val="000000100000"/>
              <w:rPr>
                <w:b/>
                <w:sz w:val="24"/>
              </w:rPr>
            </w:pPr>
            <w:r w:rsidRPr="003D71CE">
              <w:rPr>
                <w:b/>
                <w:sz w:val="24"/>
              </w:rPr>
              <w:drawing>
                <wp:inline distT="0" distB="0" distL="0" distR="0">
                  <wp:extent cx="360016" cy="360000"/>
                  <wp:effectExtent l="19050" t="0" r="1934" b="0"/>
                  <wp:docPr id="16" name="Obraz 5" descr="C:\Users\Krzysztof\AppData\Local\Microsoft\Windows\INetCache\IE\6LO49ELO\check-145512_960_7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rzysztof\AppData\Local\Microsoft\Windows\INetCache\IE\6LO49ELO\check-145512_960_720[1].png"/>
                          <pic:cNvPicPr>
                            <a:picLocks noChangeAspect="1" noChangeArrowheads="1"/>
                          </pic:cNvPicPr>
                        </pic:nvPicPr>
                        <pic:blipFill>
                          <a:blip r:embed="rId7" cstate="print"/>
                          <a:srcRect/>
                          <a:stretch>
                            <a:fillRect/>
                          </a:stretch>
                        </pic:blipFill>
                        <pic:spPr bwMode="auto">
                          <a:xfrm>
                            <a:off x="0" y="0"/>
                            <a:ext cx="360016" cy="360000"/>
                          </a:xfrm>
                          <a:prstGeom prst="rect">
                            <a:avLst/>
                          </a:prstGeom>
                          <a:noFill/>
                          <a:ln w="9525">
                            <a:noFill/>
                            <a:miter lim="800000"/>
                            <a:headEnd/>
                            <a:tailEnd/>
                          </a:ln>
                        </pic:spPr>
                      </pic:pic>
                    </a:graphicData>
                  </a:graphic>
                </wp:inline>
              </w:drawing>
            </w:r>
          </w:p>
        </w:tc>
        <w:tc>
          <w:tcPr>
            <w:tcW w:w="2583" w:type="dxa"/>
          </w:tcPr>
          <w:p w:rsidR="00937BF2" w:rsidRPr="003D71CE" w:rsidRDefault="00937BF2" w:rsidP="003D71CE">
            <w:pPr>
              <w:jc w:val="center"/>
              <w:cnfStyle w:val="000000100000"/>
              <w:rPr>
                <w:b/>
                <w:sz w:val="24"/>
              </w:rPr>
            </w:pPr>
          </w:p>
        </w:tc>
      </w:tr>
      <w:tr w:rsidR="00CF5C00" w:rsidRPr="003D71CE" w:rsidTr="00B82452">
        <w:tc>
          <w:tcPr>
            <w:cnfStyle w:val="001000000000"/>
            <w:tcW w:w="3936" w:type="dxa"/>
          </w:tcPr>
          <w:p w:rsidR="00CF5C00" w:rsidRPr="003D71CE" w:rsidRDefault="006468A5" w:rsidP="004F3A4F">
            <w:pPr>
              <w:rPr>
                <w:sz w:val="24"/>
              </w:rPr>
            </w:pPr>
            <w:r w:rsidRPr="003D71CE">
              <w:rPr>
                <w:sz w:val="24"/>
              </w:rPr>
              <w:tab/>
              <w:t>Pair programming</w:t>
            </w:r>
          </w:p>
        </w:tc>
        <w:tc>
          <w:tcPr>
            <w:tcW w:w="2693" w:type="dxa"/>
          </w:tcPr>
          <w:p w:rsidR="00CF5C00" w:rsidRPr="003D71CE" w:rsidRDefault="00114147" w:rsidP="003D71CE">
            <w:pPr>
              <w:jc w:val="center"/>
              <w:cnfStyle w:val="000000000000"/>
              <w:rPr>
                <w:b/>
                <w:sz w:val="24"/>
              </w:rPr>
            </w:pPr>
            <w:r w:rsidRPr="003D71CE">
              <w:rPr>
                <w:b/>
                <w:sz w:val="24"/>
              </w:rPr>
              <w:drawing>
                <wp:inline distT="0" distB="0" distL="0" distR="0">
                  <wp:extent cx="360016" cy="360000"/>
                  <wp:effectExtent l="19050" t="0" r="1934" b="0"/>
                  <wp:docPr id="17" name="Obraz 5" descr="C:\Users\Krzysztof\AppData\Local\Microsoft\Windows\INetCache\IE\6LO49ELO\check-145512_960_7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rzysztof\AppData\Local\Microsoft\Windows\INetCache\IE\6LO49ELO\check-145512_960_720[1].png"/>
                          <pic:cNvPicPr>
                            <a:picLocks noChangeAspect="1" noChangeArrowheads="1"/>
                          </pic:cNvPicPr>
                        </pic:nvPicPr>
                        <pic:blipFill>
                          <a:blip r:embed="rId7" cstate="print"/>
                          <a:srcRect/>
                          <a:stretch>
                            <a:fillRect/>
                          </a:stretch>
                        </pic:blipFill>
                        <pic:spPr bwMode="auto">
                          <a:xfrm>
                            <a:off x="0" y="0"/>
                            <a:ext cx="360016" cy="360000"/>
                          </a:xfrm>
                          <a:prstGeom prst="rect">
                            <a:avLst/>
                          </a:prstGeom>
                          <a:noFill/>
                          <a:ln w="9525">
                            <a:noFill/>
                            <a:miter lim="800000"/>
                            <a:headEnd/>
                            <a:tailEnd/>
                          </a:ln>
                        </pic:spPr>
                      </pic:pic>
                    </a:graphicData>
                  </a:graphic>
                </wp:inline>
              </w:drawing>
            </w:r>
          </w:p>
        </w:tc>
        <w:tc>
          <w:tcPr>
            <w:tcW w:w="2583" w:type="dxa"/>
          </w:tcPr>
          <w:p w:rsidR="00CF5C00" w:rsidRPr="003D71CE" w:rsidRDefault="00CF5C00" w:rsidP="003D71CE">
            <w:pPr>
              <w:jc w:val="center"/>
              <w:cnfStyle w:val="000000000000"/>
              <w:rPr>
                <w:b/>
                <w:sz w:val="24"/>
              </w:rPr>
            </w:pPr>
          </w:p>
        </w:tc>
      </w:tr>
      <w:tr w:rsidR="006468A5" w:rsidRPr="003D71CE" w:rsidTr="00B82452">
        <w:trPr>
          <w:cnfStyle w:val="000000100000"/>
        </w:trPr>
        <w:tc>
          <w:tcPr>
            <w:cnfStyle w:val="001000000000"/>
            <w:tcW w:w="3936" w:type="dxa"/>
          </w:tcPr>
          <w:p w:rsidR="006468A5" w:rsidRPr="003D71CE" w:rsidRDefault="006468A5" w:rsidP="004F3A4F">
            <w:pPr>
              <w:rPr>
                <w:sz w:val="24"/>
              </w:rPr>
            </w:pPr>
            <w:r w:rsidRPr="003D71CE">
              <w:rPr>
                <w:sz w:val="24"/>
              </w:rPr>
              <w:tab/>
              <w:t>Standup meetings</w:t>
            </w:r>
          </w:p>
        </w:tc>
        <w:tc>
          <w:tcPr>
            <w:tcW w:w="2693" w:type="dxa"/>
          </w:tcPr>
          <w:p w:rsidR="006468A5" w:rsidRPr="003D71CE" w:rsidRDefault="00114147" w:rsidP="003D71CE">
            <w:pPr>
              <w:jc w:val="center"/>
              <w:cnfStyle w:val="000000100000"/>
              <w:rPr>
                <w:b/>
                <w:sz w:val="24"/>
              </w:rPr>
            </w:pPr>
            <w:r w:rsidRPr="003D71CE">
              <w:rPr>
                <w:b/>
                <w:sz w:val="24"/>
              </w:rPr>
              <w:drawing>
                <wp:inline distT="0" distB="0" distL="0" distR="0">
                  <wp:extent cx="360016" cy="360000"/>
                  <wp:effectExtent l="19050" t="0" r="1934" b="0"/>
                  <wp:docPr id="18" name="Obraz 5" descr="C:\Users\Krzysztof\AppData\Local\Microsoft\Windows\INetCache\IE\6LO49ELO\check-145512_960_7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rzysztof\AppData\Local\Microsoft\Windows\INetCache\IE\6LO49ELO\check-145512_960_720[1].png"/>
                          <pic:cNvPicPr>
                            <a:picLocks noChangeAspect="1" noChangeArrowheads="1"/>
                          </pic:cNvPicPr>
                        </pic:nvPicPr>
                        <pic:blipFill>
                          <a:blip r:embed="rId7" cstate="print"/>
                          <a:srcRect/>
                          <a:stretch>
                            <a:fillRect/>
                          </a:stretch>
                        </pic:blipFill>
                        <pic:spPr bwMode="auto">
                          <a:xfrm>
                            <a:off x="0" y="0"/>
                            <a:ext cx="360016" cy="360000"/>
                          </a:xfrm>
                          <a:prstGeom prst="rect">
                            <a:avLst/>
                          </a:prstGeom>
                          <a:noFill/>
                          <a:ln w="9525">
                            <a:noFill/>
                            <a:miter lim="800000"/>
                            <a:headEnd/>
                            <a:tailEnd/>
                          </a:ln>
                        </pic:spPr>
                      </pic:pic>
                    </a:graphicData>
                  </a:graphic>
                </wp:inline>
              </w:drawing>
            </w:r>
          </w:p>
        </w:tc>
        <w:tc>
          <w:tcPr>
            <w:tcW w:w="2583" w:type="dxa"/>
          </w:tcPr>
          <w:p w:rsidR="006468A5" w:rsidRPr="003D71CE" w:rsidRDefault="006468A5" w:rsidP="003D71CE">
            <w:pPr>
              <w:jc w:val="center"/>
              <w:cnfStyle w:val="000000100000"/>
              <w:rPr>
                <w:b/>
                <w:sz w:val="24"/>
              </w:rPr>
            </w:pPr>
          </w:p>
        </w:tc>
      </w:tr>
      <w:tr w:rsidR="006468A5" w:rsidRPr="003D71CE" w:rsidTr="00B82452">
        <w:tc>
          <w:tcPr>
            <w:cnfStyle w:val="001000000000"/>
            <w:tcW w:w="3936" w:type="dxa"/>
          </w:tcPr>
          <w:p w:rsidR="006468A5" w:rsidRPr="003D71CE" w:rsidRDefault="006468A5" w:rsidP="004F3A4F">
            <w:pPr>
              <w:rPr>
                <w:sz w:val="24"/>
              </w:rPr>
            </w:pPr>
            <w:r w:rsidRPr="003D71CE">
              <w:rPr>
                <w:sz w:val="24"/>
              </w:rPr>
              <w:tab/>
              <w:t>Weekly meetings</w:t>
            </w:r>
            <w:r w:rsidR="003D71CE">
              <w:rPr>
                <w:sz w:val="24"/>
              </w:rPr>
              <w:t xml:space="preserve"> - long</w:t>
            </w:r>
          </w:p>
        </w:tc>
        <w:tc>
          <w:tcPr>
            <w:tcW w:w="2693" w:type="dxa"/>
          </w:tcPr>
          <w:p w:rsidR="006468A5" w:rsidRPr="003D71CE" w:rsidRDefault="006468A5" w:rsidP="003D71CE">
            <w:pPr>
              <w:jc w:val="center"/>
              <w:cnfStyle w:val="000000000000"/>
              <w:rPr>
                <w:b/>
                <w:sz w:val="24"/>
              </w:rPr>
            </w:pPr>
          </w:p>
        </w:tc>
        <w:tc>
          <w:tcPr>
            <w:tcW w:w="2583" w:type="dxa"/>
          </w:tcPr>
          <w:p w:rsidR="006468A5" w:rsidRPr="003D71CE" w:rsidRDefault="00114147" w:rsidP="003D71CE">
            <w:pPr>
              <w:jc w:val="center"/>
              <w:cnfStyle w:val="000000000000"/>
              <w:rPr>
                <w:b/>
                <w:sz w:val="24"/>
              </w:rPr>
            </w:pPr>
            <w:r w:rsidRPr="003D71CE">
              <w:rPr>
                <w:b/>
                <w:sz w:val="24"/>
              </w:rPr>
              <w:drawing>
                <wp:inline distT="0" distB="0" distL="0" distR="0">
                  <wp:extent cx="360016" cy="360000"/>
                  <wp:effectExtent l="19050" t="0" r="1934" b="0"/>
                  <wp:docPr id="20" name="Obraz 3" descr="C:\Users\Krzysztof\AppData\Local\Microsoft\Windows\INetCache\IE\6TTBVBBJ\wrong-295503_6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zysztof\AppData\Local\Microsoft\Windows\INetCache\IE\6TTBVBBJ\wrong-295503_640[1].png"/>
                          <pic:cNvPicPr>
                            <a:picLocks noChangeAspect="1" noChangeArrowheads="1"/>
                          </pic:cNvPicPr>
                        </pic:nvPicPr>
                        <pic:blipFill>
                          <a:blip r:embed="rId8" cstate="print"/>
                          <a:srcRect/>
                          <a:stretch>
                            <a:fillRect/>
                          </a:stretch>
                        </pic:blipFill>
                        <pic:spPr bwMode="auto">
                          <a:xfrm>
                            <a:off x="0" y="0"/>
                            <a:ext cx="360016" cy="360000"/>
                          </a:xfrm>
                          <a:prstGeom prst="rect">
                            <a:avLst/>
                          </a:prstGeom>
                          <a:noFill/>
                          <a:ln w="9525">
                            <a:noFill/>
                            <a:miter lim="800000"/>
                            <a:headEnd/>
                            <a:tailEnd/>
                          </a:ln>
                        </pic:spPr>
                      </pic:pic>
                    </a:graphicData>
                  </a:graphic>
                </wp:inline>
              </w:drawing>
            </w:r>
          </w:p>
        </w:tc>
      </w:tr>
      <w:tr w:rsidR="00114147" w:rsidRPr="003D71CE" w:rsidTr="00B82452">
        <w:trPr>
          <w:cnfStyle w:val="000000100000"/>
        </w:trPr>
        <w:tc>
          <w:tcPr>
            <w:cnfStyle w:val="001000000000"/>
            <w:tcW w:w="3936" w:type="dxa"/>
          </w:tcPr>
          <w:p w:rsidR="00114147" w:rsidRPr="003D71CE" w:rsidRDefault="00114147" w:rsidP="004F3A4F">
            <w:pPr>
              <w:rPr>
                <w:sz w:val="24"/>
              </w:rPr>
            </w:pPr>
            <w:r w:rsidRPr="003D71CE">
              <w:rPr>
                <w:sz w:val="24"/>
              </w:rPr>
              <w:tab/>
              <w:t>Gitlab</w:t>
            </w:r>
          </w:p>
        </w:tc>
        <w:tc>
          <w:tcPr>
            <w:tcW w:w="2693" w:type="dxa"/>
          </w:tcPr>
          <w:p w:rsidR="00114147" w:rsidRPr="003D71CE" w:rsidRDefault="00114147" w:rsidP="003D71CE">
            <w:pPr>
              <w:jc w:val="center"/>
              <w:cnfStyle w:val="000000100000"/>
              <w:rPr>
                <w:b/>
                <w:sz w:val="24"/>
              </w:rPr>
            </w:pPr>
            <w:r w:rsidRPr="003D71CE">
              <w:rPr>
                <w:b/>
                <w:sz w:val="24"/>
              </w:rPr>
              <w:drawing>
                <wp:inline distT="0" distB="0" distL="0" distR="0">
                  <wp:extent cx="360016" cy="360000"/>
                  <wp:effectExtent l="19050" t="0" r="1934" b="0"/>
                  <wp:docPr id="19" name="Obraz 5" descr="C:\Users\Krzysztof\AppData\Local\Microsoft\Windows\INetCache\IE\6LO49ELO\check-145512_960_7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rzysztof\AppData\Local\Microsoft\Windows\INetCache\IE\6LO49ELO\check-145512_960_720[1].png"/>
                          <pic:cNvPicPr>
                            <a:picLocks noChangeAspect="1" noChangeArrowheads="1"/>
                          </pic:cNvPicPr>
                        </pic:nvPicPr>
                        <pic:blipFill>
                          <a:blip r:embed="rId7" cstate="print"/>
                          <a:srcRect/>
                          <a:stretch>
                            <a:fillRect/>
                          </a:stretch>
                        </pic:blipFill>
                        <pic:spPr bwMode="auto">
                          <a:xfrm>
                            <a:off x="0" y="0"/>
                            <a:ext cx="360016" cy="360000"/>
                          </a:xfrm>
                          <a:prstGeom prst="rect">
                            <a:avLst/>
                          </a:prstGeom>
                          <a:noFill/>
                          <a:ln w="9525">
                            <a:noFill/>
                            <a:miter lim="800000"/>
                            <a:headEnd/>
                            <a:tailEnd/>
                          </a:ln>
                        </pic:spPr>
                      </pic:pic>
                    </a:graphicData>
                  </a:graphic>
                </wp:inline>
              </w:drawing>
            </w:r>
          </w:p>
        </w:tc>
        <w:tc>
          <w:tcPr>
            <w:tcW w:w="2583" w:type="dxa"/>
          </w:tcPr>
          <w:p w:rsidR="00114147" w:rsidRPr="003D71CE" w:rsidRDefault="00114147" w:rsidP="003D71CE">
            <w:pPr>
              <w:jc w:val="center"/>
              <w:cnfStyle w:val="000000100000"/>
              <w:rPr>
                <w:b/>
                <w:sz w:val="24"/>
              </w:rPr>
            </w:pPr>
          </w:p>
        </w:tc>
      </w:tr>
      <w:tr w:rsidR="003D71CE" w:rsidRPr="003D71CE" w:rsidTr="00B82452">
        <w:tc>
          <w:tcPr>
            <w:cnfStyle w:val="001000000000"/>
            <w:tcW w:w="3936" w:type="dxa"/>
          </w:tcPr>
          <w:p w:rsidR="003D71CE" w:rsidRPr="003D71CE" w:rsidRDefault="003D71CE" w:rsidP="004F3A4F">
            <w:pPr>
              <w:rPr>
                <w:sz w:val="24"/>
              </w:rPr>
            </w:pPr>
            <w:r w:rsidRPr="003D71CE">
              <w:rPr>
                <w:sz w:val="24"/>
              </w:rPr>
              <w:tab/>
              <w:t>Trello</w:t>
            </w:r>
          </w:p>
        </w:tc>
        <w:tc>
          <w:tcPr>
            <w:tcW w:w="2693" w:type="dxa"/>
          </w:tcPr>
          <w:p w:rsidR="003D71CE" w:rsidRPr="003D71CE" w:rsidRDefault="00767A0D" w:rsidP="003D71CE">
            <w:pPr>
              <w:jc w:val="center"/>
              <w:cnfStyle w:val="000000000000"/>
              <w:rPr>
                <w:b/>
                <w:sz w:val="24"/>
              </w:rPr>
            </w:pPr>
            <w:r w:rsidRPr="00767A0D">
              <w:rPr>
                <w:b/>
                <w:sz w:val="24"/>
              </w:rPr>
              <w:drawing>
                <wp:inline distT="0" distB="0" distL="0" distR="0">
                  <wp:extent cx="360016" cy="360000"/>
                  <wp:effectExtent l="19050" t="0" r="1934" b="0"/>
                  <wp:docPr id="23" name="Obraz 5" descr="C:\Users\Krzysztof\AppData\Local\Microsoft\Windows\INetCache\IE\6LO49ELO\check-145512_960_7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rzysztof\AppData\Local\Microsoft\Windows\INetCache\IE\6LO49ELO\check-145512_960_720[1].png"/>
                          <pic:cNvPicPr>
                            <a:picLocks noChangeAspect="1" noChangeArrowheads="1"/>
                          </pic:cNvPicPr>
                        </pic:nvPicPr>
                        <pic:blipFill>
                          <a:blip r:embed="rId7" cstate="print"/>
                          <a:srcRect/>
                          <a:stretch>
                            <a:fillRect/>
                          </a:stretch>
                        </pic:blipFill>
                        <pic:spPr bwMode="auto">
                          <a:xfrm>
                            <a:off x="0" y="0"/>
                            <a:ext cx="360016" cy="360000"/>
                          </a:xfrm>
                          <a:prstGeom prst="rect">
                            <a:avLst/>
                          </a:prstGeom>
                          <a:noFill/>
                          <a:ln w="9525">
                            <a:noFill/>
                            <a:miter lim="800000"/>
                            <a:headEnd/>
                            <a:tailEnd/>
                          </a:ln>
                        </pic:spPr>
                      </pic:pic>
                    </a:graphicData>
                  </a:graphic>
                </wp:inline>
              </w:drawing>
            </w:r>
          </w:p>
        </w:tc>
        <w:tc>
          <w:tcPr>
            <w:tcW w:w="2583" w:type="dxa"/>
          </w:tcPr>
          <w:p w:rsidR="003D71CE" w:rsidRPr="003D71CE" w:rsidRDefault="003D71CE" w:rsidP="003D71CE">
            <w:pPr>
              <w:jc w:val="center"/>
              <w:cnfStyle w:val="000000000000"/>
              <w:rPr>
                <w:b/>
                <w:sz w:val="24"/>
              </w:rPr>
            </w:pPr>
          </w:p>
        </w:tc>
      </w:tr>
    </w:tbl>
    <w:p w:rsidR="006C4389" w:rsidRDefault="006C4389" w:rsidP="003B0B1D">
      <w:pPr>
        <w:rPr>
          <w:b/>
        </w:rPr>
      </w:pPr>
    </w:p>
    <w:p w:rsidR="00767A0D" w:rsidRDefault="00767A0D" w:rsidP="003B0B1D">
      <w:pPr>
        <w:rPr>
          <w:b/>
        </w:rPr>
      </w:pPr>
      <w:r>
        <w:rPr>
          <w:b/>
        </w:rPr>
        <w:lastRenderedPageBreak/>
        <w:t>Summary</w:t>
      </w:r>
    </w:p>
    <w:p w:rsidR="00767A0D" w:rsidRDefault="00767A0D" w:rsidP="003B0B1D">
      <w:r w:rsidRPr="00767A0D">
        <w:t xml:space="preserve">The </w:t>
      </w:r>
      <w:r>
        <w:t xml:space="preserve">on boarding meeting was short and generally clear to me. But it didn’t include any dialog. That’s what </w:t>
      </w:r>
      <w:r w:rsidR="00B721A7">
        <w:t xml:space="preserve">Emily </w:t>
      </w:r>
      <w:r>
        <w:t xml:space="preserve">should change definitely </w:t>
      </w:r>
      <w:r>
        <w:sym w:font="Wingdings" w:char="F04A"/>
      </w:r>
      <w:r>
        <w:t>.</w:t>
      </w:r>
    </w:p>
    <w:p w:rsidR="00B721A7" w:rsidRDefault="00767A0D" w:rsidP="003B0B1D">
      <w:r>
        <w:t xml:space="preserve">I found that project is based on SCRUM methodology and uses its terms. </w:t>
      </w:r>
    </w:p>
    <w:p w:rsidR="00B721A7" w:rsidRDefault="00767A0D" w:rsidP="003B0B1D">
      <w:r>
        <w:t xml:space="preserve">To fully conform to SCRUM methodology I’m lacking </w:t>
      </w:r>
    </w:p>
    <w:p w:rsidR="00B721A7" w:rsidRDefault="00767A0D" w:rsidP="00B721A7">
      <w:pPr>
        <w:pStyle w:val="Akapitzlist"/>
        <w:numPr>
          <w:ilvl w:val="0"/>
          <w:numId w:val="6"/>
        </w:numPr>
      </w:pPr>
      <w:r>
        <w:t xml:space="preserve">the sprint specification </w:t>
      </w:r>
    </w:p>
    <w:p w:rsidR="00767A0D" w:rsidRDefault="00767A0D" w:rsidP="00B721A7">
      <w:pPr>
        <w:pStyle w:val="Akapitzlist"/>
        <w:numPr>
          <w:ilvl w:val="0"/>
          <w:numId w:val="6"/>
        </w:numPr>
      </w:pPr>
      <w:r>
        <w:t xml:space="preserve">more clear distinction between </w:t>
      </w:r>
      <w:r w:rsidR="00B721A7">
        <w:t xml:space="preserve">terms: </w:t>
      </w:r>
      <w:r>
        <w:t xml:space="preserve">backlog and stories. </w:t>
      </w:r>
    </w:p>
    <w:p w:rsidR="00B721A7" w:rsidRDefault="00B721A7" w:rsidP="00B721A7">
      <w:pPr>
        <w:pStyle w:val="Akapitzlist"/>
        <w:numPr>
          <w:ilvl w:val="0"/>
          <w:numId w:val="6"/>
        </w:numPr>
      </w:pPr>
      <w:r>
        <w:t>features estimates</w:t>
      </w:r>
    </w:p>
    <w:p w:rsidR="00B721A7" w:rsidRDefault="00B721A7" w:rsidP="00B721A7">
      <w:pPr>
        <w:pStyle w:val="Akapitzlist"/>
        <w:numPr>
          <w:ilvl w:val="0"/>
          <w:numId w:val="6"/>
        </w:numPr>
      </w:pPr>
      <w:r>
        <w:t>weekly meetings</w:t>
      </w:r>
    </w:p>
    <w:p w:rsidR="00B721A7" w:rsidRDefault="00B721A7" w:rsidP="003B0B1D">
      <w:r>
        <w:t>Also setting priorities of features to development in backlog by product owner doesn’t include team or scrum master advise as well as any estimates about duration of development and recourses required. It’s a small team and maybe it would be useful to make short discussion about it. It would also allow to predict and set the sprint time.</w:t>
      </w:r>
    </w:p>
    <w:p w:rsidR="00B721A7" w:rsidRDefault="00B721A7" w:rsidP="003B0B1D">
      <w:r>
        <w:t xml:space="preserve">Maybe weekly meeting could be arranged in more </w:t>
      </w:r>
      <w:r w:rsidR="002863B6">
        <w:t>funny and friendly way and angage all participants to avoid boredom.</w:t>
      </w:r>
    </w:p>
    <w:p w:rsidR="00B721A7" w:rsidRPr="00767A0D" w:rsidRDefault="00B721A7" w:rsidP="003B0B1D">
      <w:r>
        <w:t>As I have no experience with agile management I haven’t got any more suggestion</w:t>
      </w:r>
      <w:r w:rsidR="002863B6">
        <w:t>s</w:t>
      </w:r>
      <w:r>
        <w:t>.</w:t>
      </w:r>
    </w:p>
    <w:p w:rsidR="00767A0D" w:rsidRPr="00767A0D" w:rsidRDefault="00767A0D" w:rsidP="003B0B1D">
      <w:r w:rsidRPr="00767A0D">
        <w:t xml:space="preserve"> </w:t>
      </w:r>
    </w:p>
    <w:sectPr w:rsidR="00767A0D" w:rsidRPr="00767A0D" w:rsidSect="00F01311">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3FE7" w:rsidRDefault="00F13FE7" w:rsidP="0069387E">
      <w:pPr>
        <w:spacing w:before="0" w:after="0" w:line="240" w:lineRule="auto"/>
      </w:pPr>
      <w:r>
        <w:separator/>
      </w:r>
    </w:p>
  </w:endnote>
  <w:endnote w:type="continuationSeparator" w:id="0">
    <w:p w:rsidR="00F13FE7" w:rsidRDefault="00F13FE7" w:rsidP="0069387E">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7678" w:rsidRPr="00357678" w:rsidRDefault="00357678" w:rsidP="00357678">
    <w:pPr>
      <w:pStyle w:val="Stopka"/>
      <w:pBdr>
        <w:top w:val="single" w:sz="4" w:space="1" w:color="F79646" w:themeColor="accent6"/>
      </w:pBdr>
      <w:rPr>
        <w:color w:val="E36C0A" w:themeColor="accent6" w:themeShade="BF"/>
        <w:sz w:val="20"/>
      </w:rPr>
    </w:pPr>
    <w:r w:rsidRPr="00357678">
      <w:rPr>
        <w:rFonts w:cstheme="minorHAnsi"/>
        <w:color w:val="E36C0A" w:themeColor="accent6" w:themeShade="BF"/>
        <w:sz w:val="20"/>
      </w:rPr>
      <w:t>©</w:t>
    </w:r>
    <w:r w:rsidR="00767A0D" w:rsidRPr="00357678">
      <w:rPr>
        <w:color w:val="E36C0A" w:themeColor="accent6" w:themeShade="BF"/>
        <w:sz w:val="20"/>
      </w:rPr>
      <w:t>Christopher</w:t>
    </w:r>
    <w:r w:rsidRPr="00357678">
      <w:rPr>
        <w:color w:val="E36C0A" w:themeColor="accent6" w:themeShade="BF"/>
        <w:sz w:val="20"/>
      </w:rPr>
      <w:t xml:space="preserve"> Michael Nowak</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3FE7" w:rsidRDefault="00F13FE7" w:rsidP="0069387E">
      <w:pPr>
        <w:spacing w:before="0" w:after="0" w:line="240" w:lineRule="auto"/>
      </w:pPr>
      <w:r>
        <w:separator/>
      </w:r>
    </w:p>
  </w:footnote>
  <w:footnote w:type="continuationSeparator" w:id="0">
    <w:p w:rsidR="00F13FE7" w:rsidRDefault="00F13FE7" w:rsidP="0069387E">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387E" w:rsidRPr="00B314C1" w:rsidRDefault="00B314C1" w:rsidP="00B314C1">
    <w:pPr>
      <w:spacing w:before="0" w:after="0"/>
      <w:rPr>
        <w:color w:val="E36C0A" w:themeColor="accent6" w:themeShade="BF"/>
        <w:sz w:val="40"/>
      </w:rPr>
    </w:pPr>
    <w:r w:rsidRPr="00B314C1">
      <w:rPr>
        <w:color w:val="E36C0A" w:themeColor="accent6" w:themeShade="BF"/>
        <w:sz w:val="40"/>
      </w:rPr>
      <w:t>Adopt a project workflow</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412428"/>
    <w:multiLevelType w:val="hybridMultilevel"/>
    <w:tmpl w:val="74C04EB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32436490"/>
    <w:multiLevelType w:val="hybridMultilevel"/>
    <w:tmpl w:val="83D29D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4C3430A6"/>
    <w:multiLevelType w:val="hybridMultilevel"/>
    <w:tmpl w:val="16C28F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586610C4"/>
    <w:multiLevelType w:val="hybridMultilevel"/>
    <w:tmpl w:val="E1262AD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5B9249F3"/>
    <w:multiLevelType w:val="hybridMultilevel"/>
    <w:tmpl w:val="40E28C1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7B5A07A0"/>
    <w:multiLevelType w:val="hybridMultilevel"/>
    <w:tmpl w:val="85BA9FEC"/>
    <w:lvl w:ilvl="0" w:tplc="8F566280">
      <w:start w:val="1"/>
      <w:numFmt w:val="bullet"/>
      <w:lvlText w:val="•"/>
      <w:lvlJc w:val="left"/>
      <w:pPr>
        <w:tabs>
          <w:tab w:val="num" w:pos="720"/>
        </w:tabs>
        <w:ind w:left="720" w:hanging="360"/>
      </w:pPr>
      <w:rPr>
        <w:rFonts w:ascii="Times New Roman" w:hAnsi="Times New Roman" w:hint="default"/>
      </w:rPr>
    </w:lvl>
    <w:lvl w:ilvl="1" w:tplc="6088B1B2" w:tentative="1">
      <w:start w:val="1"/>
      <w:numFmt w:val="bullet"/>
      <w:lvlText w:val="•"/>
      <w:lvlJc w:val="left"/>
      <w:pPr>
        <w:tabs>
          <w:tab w:val="num" w:pos="1440"/>
        </w:tabs>
        <w:ind w:left="1440" w:hanging="360"/>
      </w:pPr>
      <w:rPr>
        <w:rFonts w:ascii="Times New Roman" w:hAnsi="Times New Roman" w:hint="default"/>
      </w:rPr>
    </w:lvl>
    <w:lvl w:ilvl="2" w:tplc="65AA8BFC" w:tentative="1">
      <w:start w:val="1"/>
      <w:numFmt w:val="bullet"/>
      <w:lvlText w:val="•"/>
      <w:lvlJc w:val="left"/>
      <w:pPr>
        <w:tabs>
          <w:tab w:val="num" w:pos="2160"/>
        </w:tabs>
        <w:ind w:left="2160" w:hanging="360"/>
      </w:pPr>
      <w:rPr>
        <w:rFonts w:ascii="Times New Roman" w:hAnsi="Times New Roman" w:hint="default"/>
      </w:rPr>
    </w:lvl>
    <w:lvl w:ilvl="3" w:tplc="EBCA5954" w:tentative="1">
      <w:start w:val="1"/>
      <w:numFmt w:val="bullet"/>
      <w:lvlText w:val="•"/>
      <w:lvlJc w:val="left"/>
      <w:pPr>
        <w:tabs>
          <w:tab w:val="num" w:pos="2880"/>
        </w:tabs>
        <w:ind w:left="2880" w:hanging="360"/>
      </w:pPr>
      <w:rPr>
        <w:rFonts w:ascii="Times New Roman" w:hAnsi="Times New Roman" w:hint="default"/>
      </w:rPr>
    </w:lvl>
    <w:lvl w:ilvl="4" w:tplc="849CD78E" w:tentative="1">
      <w:start w:val="1"/>
      <w:numFmt w:val="bullet"/>
      <w:lvlText w:val="•"/>
      <w:lvlJc w:val="left"/>
      <w:pPr>
        <w:tabs>
          <w:tab w:val="num" w:pos="3600"/>
        </w:tabs>
        <w:ind w:left="3600" w:hanging="360"/>
      </w:pPr>
      <w:rPr>
        <w:rFonts w:ascii="Times New Roman" w:hAnsi="Times New Roman" w:hint="default"/>
      </w:rPr>
    </w:lvl>
    <w:lvl w:ilvl="5" w:tplc="22B040B4" w:tentative="1">
      <w:start w:val="1"/>
      <w:numFmt w:val="bullet"/>
      <w:lvlText w:val="•"/>
      <w:lvlJc w:val="left"/>
      <w:pPr>
        <w:tabs>
          <w:tab w:val="num" w:pos="4320"/>
        </w:tabs>
        <w:ind w:left="4320" w:hanging="360"/>
      </w:pPr>
      <w:rPr>
        <w:rFonts w:ascii="Times New Roman" w:hAnsi="Times New Roman" w:hint="default"/>
      </w:rPr>
    </w:lvl>
    <w:lvl w:ilvl="6" w:tplc="9B021D2E" w:tentative="1">
      <w:start w:val="1"/>
      <w:numFmt w:val="bullet"/>
      <w:lvlText w:val="•"/>
      <w:lvlJc w:val="left"/>
      <w:pPr>
        <w:tabs>
          <w:tab w:val="num" w:pos="5040"/>
        </w:tabs>
        <w:ind w:left="5040" w:hanging="360"/>
      </w:pPr>
      <w:rPr>
        <w:rFonts w:ascii="Times New Roman" w:hAnsi="Times New Roman" w:hint="default"/>
      </w:rPr>
    </w:lvl>
    <w:lvl w:ilvl="7" w:tplc="F06E61C0" w:tentative="1">
      <w:start w:val="1"/>
      <w:numFmt w:val="bullet"/>
      <w:lvlText w:val="•"/>
      <w:lvlJc w:val="left"/>
      <w:pPr>
        <w:tabs>
          <w:tab w:val="num" w:pos="5760"/>
        </w:tabs>
        <w:ind w:left="5760" w:hanging="360"/>
      </w:pPr>
      <w:rPr>
        <w:rFonts w:ascii="Times New Roman" w:hAnsi="Times New Roman" w:hint="default"/>
      </w:rPr>
    </w:lvl>
    <w:lvl w:ilvl="8" w:tplc="61765DF8"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3"/>
  </w:num>
  <w:num w:numId="3">
    <w:abstractNumId w:val="5"/>
  </w:num>
  <w:num w:numId="4">
    <w:abstractNumId w:val="2"/>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efaultTabStop w:val="708"/>
  <w:hyphenationZone w:val="425"/>
  <w:characterSpacingControl w:val="doNotCompress"/>
  <w:footnotePr>
    <w:footnote w:id="-1"/>
    <w:footnote w:id="0"/>
  </w:footnotePr>
  <w:endnotePr>
    <w:endnote w:id="-1"/>
    <w:endnote w:id="0"/>
  </w:endnotePr>
  <w:compat>
    <w:useFELayout/>
  </w:compat>
  <w:rsids>
    <w:rsidRoot w:val="0069387E"/>
    <w:rsid w:val="000078B3"/>
    <w:rsid w:val="00054F43"/>
    <w:rsid w:val="00067E8E"/>
    <w:rsid w:val="00114147"/>
    <w:rsid w:val="001345C2"/>
    <w:rsid w:val="001601BF"/>
    <w:rsid w:val="00182B79"/>
    <w:rsid w:val="0023644D"/>
    <w:rsid w:val="002863B6"/>
    <w:rsid w:val="002E1477"/>
    <w:rsid w:val="00303EED"/>
    <w:rsid w:val="00357678"/>
    <w:rsid w:val="00367115"/>
    <w:rsid w:val="0038040B"/>
    <w:rsid w:val="003B0B1D"/>
    <w:rsid w:val="003D71CE"/>
    <w:rsid w:val="003E2F23"/>
    <w:rsid w:val="004325BE"/>
    <w:rsid w:val="00466169"/>
    <w:rsid w:val="0049065B"/>
    <w:rsid w:val="00507CCA"/>
    <w:rsid w:val="00565C38"/>
    <w:rsid w:val="00637C69"/>
    <w:rsid w:val="006468A5"/>
    <w:rsid w:val="0069387E"/>
    <w:rsid w:val="006C4389"/>
    <w:rsid w:val="00704B2B"/>
    <w:rsid w:val="00751D7A"/>
    <w:rsid w:val="00767A0D"/>
    <w:rsid w:val="00937BF2"/>
    <w:rsid w:val="00941691"/>
    <w:rsid w:val="009A621E"/>
    <w:rsid w:val="009C20E4"/>
    <w:rsid w:val="009E218C"/>
    <w:rsid w:val="00A6758D"/>
    <w:rsid w:val="00A77B43"/>
    <w:rsid w:val="00B314C1"/>
    <w:rsid w:val="00B66DAC"/>
    <w:rsid w:val="00B721A7"/>
    <w:rsid w:val="00B77659"/>
    <w:rsid w:val="00B82452"/>
    <w:rsid w:val="00B86739"/>
    <w:rsid w:val="00BC38E2"/>
    <w:rsid w:val="00C750C8"/>
    <w:rsid w:val="00C754CC"/>
    <w:rsid w:val="00CA19B4"/>
    <w:rsid w:val="00CF5C00"/>
    <w:rsid w:val="00DD2540"/>
    <w:rsid w:val="00DF335E"/>
    <w:rsid w:val="00E45426"/>
    <w:rsid w:val="00E70570"/>
    <w:rsid w:val="00E87D4C"/>
    <w:rsid w:val="00EA6082"/>
    <w:rsid w:val="00F01311"/>
    <w:rsid w:val="00F13FE7"/>
    <w:rsid w:val="00F40822"/>
    <w:rsid w:val="00F5400E"/>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54F43"/>
    <w:rPr>
      <w:sz w:val="24"/>
      <w:szCs w:val="20"/>
    </w:rPr>
  </w:style>
  <w:style w:type="paragraph" w:styleId="Nagwek1">
    <w:name w:val="heading 1"/>
    <w:basedOn w:val="Normalny"/>
    <w:next w:val="Normalny"/>
    <w:link w:val="Nagwek1Znak"/>
    <w:uiPriority w:val="9"/>
    <w:qFormat/>
    <w:rsid w:val="0069387E"/>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Nagwek2">
    <w:name w:val="heading 2"/>
    <w:basedOn w:val="Normalny"/>
    <w:next w:val="Normalny"/>
    <w:link w:val="Nagwek2Znak"/>
    <w:uiPriority w:val="9"/>
    <w:unhideWhenUsed/>
    <w:qFormat/>
    <w:rsid w:val="0069387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Nagwek3">
    <w:name w:val="heading 3"/>
    <w:basedOn w:val="Normalny"/>
    <w:next w:val="Normalny"/>
    <w:link w:val="Nagwek3Znak"/>
    <w:uiPriority w:val="9"/>
    <w:semiHidden/>
    <w:unhideWhenUsed/>
    <w:qFormat/>
    <w:rsid w:val="0069387E"/>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Nagwek4">
    <w:name w:val="heading 4"/>
    <w:basedOn w:val="Normalny"/>
    <w:next w:val="Normalny"/>
    <w:link w:val="Nagwek4Znak"/>
    <w:uiPriority w:val="9"/>
    <w:semiHidden/>
    <w:unhideWhenUsed/>
    <w:qFormat/>
    <w:rsid w:val="0069387E"/>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Nagwek5">
    <w:name w:val="heading 5"/>
    <w:basedOn w:val="Normalny"/>
    <w:next w:val="Normalny"/>
    <w:link w:val="Nagwek5Znak"/>
    <w:uiPriority w:val="9"/>
    <w:semiHidden/>
    <w:unhideWhenUsed/>
    <w:qFormat/>
    <w:rsid w:val="0069387E"/>
    <w:pPr>
      <w:pBdr>
        <w:bottom w:val="single" w:sz="6" w:space="1" w:color="4F81BD" w:themeColor="accent1"/>
      </w:pBdr>
      <w:spacing w:before="300" w:after="0"/>
      <w:outlineLvl w:val="4"/>
    </w:pPr>
    <w:rPr>
      <w:caps/>
      <w:color w:val="365F91" w:themeColor="accent1" w:themeShade="BF"/>
      <w:spacing w:val="10"/>
      <w:sz w:val="22"/>
      <w:szCs w:val="22"/>
    </w:rPr>
  </w:style>
  <w:style w:type="paragraph" w:styleId="Nagwek6">
    <w:name w:val="heading 6"/>
    <w:basedOn w:val="Normalny"/>
    <w:next w:val="Normalny"/>
    <w:link w:val="Nagwek6Znak"/>
    <w:uiPriority w:val="9"/>
    <w:semiHidden/>
    <w:unhideWhenUsed/>
    <w:qFormat/>
    <w:rsid w:val="0069387E"/>
    <w:pPr>
      <w:pBdr>
        <w:bottom w:val="dotted" w:sz="6" w:space="1" w:color="4F81BD" w:themeColor="accent1"/>
      </w:pBdr>
      <w:spacing w:before="300" w:after="0"/>
      <w:outlineLvl w:val="5"/>
    </w:pPr>
    <w:rPr>
      <w:caps/>
      <w:color w:val="365F91" w:themeColor="accent1" w:themeShade="BF"/>
      <w:spacing w:val="10"/>
      <w:sz w:val="22"/>
      <w:szCs w:val="22"/>
    </w:rPr>
  </w:style>
  <w:style w:type="paragraph" w:styleId="Nagwek7">
    <w:name w:val="heading 7"/>
    <w:basedOn w:val="Normalny"/>
    <w:next w:val="Normalny"/>
    <w:link w:val="Nagwek7Znak"/>
    <w:uiPriority w:val="9"/>
    <w:semiHidden/>
    <w:unhideWhenUsed/>
    <w:qFormat/>
    <w:rsid w:val="0069387E"/>
    <w:pPr>
      <w:spacing w:before="300" w:after="0"/>
      <w:outlineLvl w:val="6"/>
    </w:pPr>
    <w:rPr>
      <w:caps/>
      <w:color w:val="365F91" w:themeColor="accent1" w:themeShade="BF"/>
      <w:spacing w:val="10"/>
      <w:sz w:val="22"/>
      <w:szCs w:val="22"/>
    </w:rPr>
  </w:style>
  <w:style w:type="paragraph" w:styleId="Nagwek8">
    <w:name w:val="heading 8"/>
    <w:basedOn w:val="Normalny"/>
    <w:next w:val="Normalny"/>
    <w:link w:val="Nagwek8Znak"/>
    <w:uiPriority w:val="9"/>
    <w:semiHidden/>
    <w:unhideWhenUsed/>
    <w:qFormat/>
    <w:rsid w:val="0069387E"/>
    <w:pPr>
      <w:spacing w:before="3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69387E"/>
    <w:pPr>
      <w:spacing w:before="300" w:after="0"/>
      <w:outlineLvl w:val="8"/>
    </w:pPr>
    <w:rPr>
      <w:i/>
      <w:caps/>
      <w:spacing w:val="10"/>
      <w:sz w:val="18"/>
      <w:szCs w:val="18"/>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semiHidden/>
    <w:unhideWhenUsed/>
    <w:rsid w:val="0069387E"/>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69387E"/>
  </w:style>
  <w:style w:type="paragraph" w:styleId="Stopka">
    <w:name w:val="footer"/>
    <w:basedOn w:val="Normalny"/>
    <w:link w:val="StopkaZnak"/>
    <w:uiPriority w:val="99"/>
    <w:semiHidden/>
    <w:unhideWhenUsed/>
    <w:rsid w:val="0069387E"/>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69387E"/>
  </w:style>
  <w:style w:type="character" w:customStyle="1" w:styleId="Nagwek1Znak">
    <w:name w:val="Nagłówek 1 Znak"/>
    <w:basedOn w:val="Domylnaczcionkaakapitu"/>
    <w:link w:val="Nagwek1"/>
    <w:uiPriority w:val="9"/>
    <w:rsid w:val="0069387E"/>
    <w:rPr>
      <w:b/>
      <w:bCs/>
      <w:caps/>
      <w:color w:val="FFFFFF" w:themeColor="background1"/>
      <w:spacing w:val="15"/>
      <w:shd w:val="clear" w:color="auto" w:fill="4F81BD" w:themeFill="accent1"/>
    </w:rPr>
  </w:style>
  <w:style w:type="character" w:customStyle="1" w:styleId="Nagwek2Znak">
    <w:name w:val="Nagłówek 2 Znak"/>
    <w:basedOn w:val="Domylnaczcionkaakapitu"/>
    <w:link w:val="Nagwek2"/>
    <w:uiPriority w:val="9"/>
    <w:rsid w:val="0069387E"/>
    <w:rPr>
      <w:caps/>
      <w:spacing w:val="15"/>
      <w:shd w:val="clear" w:color="auto" w:fill="DBE5F1" w:themeFill="accent1" w:themeFillTint="33"/>
    </w:rPr>
  </w:style>
  <w:style w:type="character" w:customStyle="1" w:styleId="Nagwek3Znak">
    <w:name w:val="Nagłówek 3 Znak"/>
    <w:basedOn w:val="Domylnaczcionkaakapitu"/>
    <w:link w:val="Nagwek3"/>
    <w:uiPriority w:val="9"/>
    <w:semiHidden/>
    <w:rsid w:val="0069387E"/>
    <w:rPr>
      <w:caps/>
      <w:color w:val="243F60" w:themeColor="accent1" w:themeShade="7F"/>
      <w:spacing w:val="15"/>
    </w:rPr>
  </w:style>
  <w:style w:type="character" w:customStyle="1" w:styleId="Nagwek4Znak">
    <w:name w:val="Nagłówek 4 Znak"/>
    <w:basedOn w:val="Domylnaczcionkaakapitu"/>
    <w:link w:val="Nagwek4"/>
    <w:uiPriority w:val="9"/>
    <w:semiHidden/>
    <w:rsid w:val="0069387E"/>
    <w:rPr>
      <w:caps/>
      <w:color w:val="365F91" w:themeColor="accent1" w:themeShade="BF"/>
      <w:spacing w:val="10"/>
    </w:rPr>
  </w:style>
  <w:style w:type="character" w:customStyle="1" w:styleId="Nagwek5Znak">
    <w:name w:val="Nagłówek 5 Znak"/>
    <w:basedOn w:val="Domylnaczcionkaakapitu"/>
    <w:link w:val="Nagwek5"/>
    <w:uiPriority w:val="9"/>
    <w:semiHidden/>
    <w:rsid w:val="0069387E"/>
    <w:rPr>
      <w:caps/>
      <w:color w:val="365F91" w:themeColor="accent1" w:themeShade="BF"/>
      <w:spacing w:val="10"/>
    </w:rPr>
  </w:style>
  <w:style w:type="character" w:customStyle="1" w:styleId="Nagwek6Znak">
    <w:name w:val="Nagłówek 6 Znak"/>
    <w:basedOn w:val="Domylnaczcionkaakapitu"/>
    <w:link w:val="Nagwek6"/>
    <w:uiPriority w:val="9"/>
    <w:semiHidden/>
    <w:rsid w:val="0069387E"/>
    <w:rPr>
      <w:caps/>
      <w:color w:val="365F91" w:themeColor="accent1" w:themeShade="BF"/>
      <w:spacing w:val="10"/>
    </w:rPr>
  </w:style>
  <w:style w:type="character" w:customStyle="1" w:styleId="Nagwek7Znak">
    <w:name w:val="Nagłówek 7 Znak"/>
    <w:basedOn w:val="Domylnaczcionkaakapitu"/>
    <w:link w:val="Nagwek7"/>
    <w:uiPriority w:val="9"/>
    <w:semiHidden/>
    <w:rsid w:val="0069387E"/>
    <w:rPr>
      <w:caps/>
      <w:color w:val="365F91" w:themeColor="accent1" w:themeShade="BF"/>
      <w:spacing w:val="10"/>
    </w:rPr>
  </w:style>
  <w:style w:type="character" w:customStyle="1" w:styleId="Nagwek8Znak">
    <w:name w:val="Nagłówek 8 Znak"/>
    <w:basedOn w:val="Domylnaczcionkaakapitu"/>
    <w:link w:val="Nagwek8"/>
    <w:uiPriority w:val="9"/>
    <w:semiHidden/>
    <w:rsid w:val="0069387E"/>
    <w:rPr>
      <w:caps/>
      <w:spacing w:val="10"/>
      <w:sz w:val="18"/>
      <w:szCs w:val="18"/>
    </w:rPr>
  </w:style>
  <w:style w:type="character" w:customStyle="1" w:styleId="Nagwek9Znak">
    <w:name w:val="Nagłówek 9 Znak"/>
    <w:basedOn w:val="Domylnaczcionkaakapitu"/>
    <w:link w:val="Nagwek9"/>
    <w:uiPriority w:val="9"/>
    <w:semiHidden/>
    <w:rsid w:val="0069387E"/>
    <w:rPr>
      <w:i/>
      <w:caps/>
      <w:spacing w:val="10"/>
      <w:sz w:val="18"/>
      <w:szCs w:val="18"/>
    </w:rPr>
  </w:style>
  <w:style w:type="paragraph" w:styleId="Legenda">
    <w:name w:val="caption"/>
    <w:basedOn w:val="Normalny"/>
    <w:next w:val="Normalny"/>
    <w:uiPriority w:val="35"/>
    <w:semiHidden/>
    <w:unhideWhenUsed/>
    <w:qFormat/>
    <w:rsid w:val="0069387E"/>
    <w:rPr>
      <w:b/>
      <w:bCs/>
      <w:color w:val="365F91" w:themeColor="accent1" w:themeShade="BF"/>
      <w:sz w:val="16"/>
      <w:szCs w:val="16"/>
    </w:rPr>
  </w:style>
  <w:style w:type="paragraph" w:styleId="Tytu">
    <w:name w:val="Title"/>
    <w:basedOn w:val="Normalny"/>
    <w:next w:val="Normalny"/>
    <w:link w:val="TytuZnak"/>
    <w:uiPriority w:val="10"/>
    <w:qFormat/>
    <w:rsid w:val="0069387E"/>
    <w:pPr>
      <w:spacing w:before="720"/>
    </w:pPr>
    <w:rPr>
      <w:caps/>
      <w:color w:val="4F81BD" w:themeColor="accent1"/>
      <w:spacing w:val="10"/>
      <w:kern w:val="28"/>
      <w:sz w:val="52"/>
      <w:szCs w:val="52"/>
    </w:rPr>
  </w:style>
  <w:style w:type="character" w:customStyle="1" w:styleId="TytuZnak">
    <w:name w:val="Tytuł Znak"/>
    <w:basedOn w:val="Domylnaczcionkaakapitu"/>
    <w:link w:val="Tytu"/>
    <w:uiPriority w:val="10"/>
    <w:rsid w:val="0069387E"/>
    <w:rPr>
      <w:caps/>
      <w:color w:val="4F81BD" w:themeColor="accent1"/>
      <w:spacing w:val="10"/>
      <w:kern w:val="28"/>
      <w:sz w:val="52"/>
      <w:szCs w:val="52"/>
    </w:rPr>
  </w:style>
  <w:style w:type="paragraph" w:styleId="Podtytu">
    <w:name w:val="Subtitle"/>
    <w:basedOn w:val="Normalny"/>
    <w:next w:val="Normalny"/>
    <w:link w:val="PodtytuZnak"/>
    <w:uiPriority w:val="11"/>
    <w:qFormat/>
    <w:rsid w:val="0069387E"/>
    <w:pPr>
      <w:spacing w:after="1000" w:line="240" w:lineRule="auto"/>
    </w:pPr>
    <w:rPr>
      <w:caps/>
      <w:color w:val="595959" w:themeColor="text1" w:themeTint="A6"/>
      <w:spacing w:val="10"/>
      <w:szCs w:val="24"/>
    </w:rPr>
  </w:style>
  <w:style w:type="character" w:customStyle="1" w:styleId="PodtytuZnak">
    <w:name w:val="Podtytuł Znak"/>
    <w:basedOn w:val="Domylnaczcionkaakapitu"/>
    <w:link w:val="Podtytu"/>
    <w:uiPriority w:val="11"/>
    <w:rsid w:val="0069387E"/>
    <w:rPr>
      <w:caps/>
      <w:color w:val="595959" w:themeColor="text1" w:themeTint="A6"/>
      <w:spacing w:val="10"/>
      <w:sz w:val="24"/>
      <w:szCs w:val="24"/>
    </w:rPr>
  </w:style>
  <w:style w:type="character" w:styleId="Pogrubienie">
    <w:name w:val="Strong"/>
    <w:uiPriority w:val="22"/>
    <w:qFormat/>
    <w:rsid w:val="0069387E"/>
    <w:rPr>
      <w:b/>
      <w:bCs/>
    </w:rPr>
  </w:style>
  <w:style w:type="character" w:styleId="Uwydatnienie">
    <w:name w:val="Emphasis"/>
    <w:uiPriority w:val="20"/>
    <w:qFormat/>
    <w:rsid w:val="0069387E"/>
    <w:rPr>
      <w:caps/>
      <w:color w:val="243F60" w:themeColor="accent1" w:themeShade="7F"/>
      <w:spacing w:val="5"/>
    </w:rPr>
  </w:style>
  <w:style w:type="paragraph" w:styleId="Bezodstpw">
    <w:name w:val="No Spacing"/>
    <w:basedOn w:val="Normalny"/>
    <w:link w:val="BezodstpwZnak"/>
    <w:uiPriority w:val="1"/>
    <w:qFormat/>
    <w:rsid w:val="0069387E"/>
    <w:pPr>
      <w:spacing w:before="0" w:after="0" w:line="240" w:lineRule="auto"/>
    </w:pPr>
  </w:style>
  <w:style w:type="character" w:customStyle="1" w:styleId="BezodstpwZnak">
    <w:name w:val="Bez odstępów Znak"/>
    <w:basedOn w:val="Domylnaczcionkaakapitu"/>
    <w:link w:val="Bezodstpw"/>
    <w:uiPriority w:val="1"/>
    <w:rsid w:val="0069387E"/>
    <w:rPr>
      <w:sz w:val="20"/>
      <w:szCs w:val="20"/>
    </w:rPr>
  </w:style>
  <w:style w:type="paragraph" w:styleId="Akapitzlist">
    <w:name w:val="List Paragraph"/>
    <w:basedOn w:val="Normalny"/>
    <w:uiPriority w:val="34"/>
    <w:qFormat/>
    <w:rsid w:val="0069387E"/>
    <w:pPr>
      <w:ind w:left="720"/>
      <w:contextualSpacing/>
    </w:pPr>
  </w:style>
  <w:style w:type="paragraph" w:styleId="Cytat">
    <w:name w:val="Quote"/>
    <w:basedOn w:val="Normalny"/>
    <w:next w:val="Normalny"/>
    <w:link w:val="CytatZnak"/>
    <w:uiPriority w:val="29"/>
    <w:qFormat/>
    <w:rsid w:val="0069387E"/>
    <w:rPr>
      <w:i/>
      <w:iCs/>
    </w:rPr>
  </w:style>
  <w:style w:type="character" w:customStyle="1" w:styleId="CytatZnak">
    <w:name w:val="Cytat Znak"/>
    <w:basedOn w:val="Domylnaczcionkaakapitu"/>
    <w:link w:val="Cytat"/>
    <w:uiPriority w:val="29"/>
    <w:rsid w:val="0069387E"/>
    <w:rPr>
      <w:i/>
      <w:iCs/>
      <w:sz w:val="20"/>
      <w:szCs w:val="20"/>
    </w:rPr>
  </w:style>
  <w:style w:type="paragraph" w:styleId="Cytatintensywny">
    <w:name w:val="Intense Quote"/>
    <w:basedOn w:val="Normalny"/>
    <w:next w:val="Normalny"/>
    <w:link w:val="CytatintensywnyZnak"/>
    <w:uiPriority w:val="30"/>
    <w:qFormat/>
    <w:rsid w:val="0069387E"/>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ytatintensywnyZnak">
    <w:name w:val="Cytat intensywny Znak"/>
    <w:basedOn w:val="Domylnaczcionkaakapitu"/>
    <w:link w:val="Cytatintensywny"/>
    <w:uiPriority w:val="30"/>
    <w:rsid w:val="0069387E"/>
    <w:rPr>
      <w:i/>
      <w:iCs/>
      <w:color w:val="4F81BD" w:themeColor="accent1"/>
      <w:sz w:val="20"/>
      <w:szCs w:val="20"/>
    </w:rPr>
  </w:style>
  <w:style w:type="character" w:styleId="Wyrnieniedelikatne">
    <w:name w:val="Subtle Emphasis"/>
    <w:uiPriority w:val="19"/>
    <w:qFormat/>
    <w:rsid w:val="0069387E"/>
    <w:rPr>
      <w:i/>
      <w:iCs/>
      <w:color w:val="243F60" w:themeColor="accent1" w:themeShade="7F"/>
    </w:rPr>
  </w:style>
  <w:style w:type="character" w:styleId="Wyrnienieintensywne">
    <w:name w:val="Intense Emphasis"/>
    <w:uiPriority w:val="21"/>
    <w:qFormat/>
    <w:rsid w:val="0069387E"/>
    <w:rPr>
      <w:b/>
      <w:bCs/>
      <w:caps/>
      <w:color w:val="243F60" w:themeColor="accent1" w:themeShade="7F"/>
      <w:spacing w:val="10"/>
    </w:rPr>
  </w:style>
  <w:style w:type="character" w:styleId="Odwoaniedelikatne">
    <w:name w:val="Subtle Reference"/>
    <w:uiPriority w:val="31"/>
    <w:qFormat/>
    <w:rsid w:val="0069387E"/>
    <w:rPr>
      <w:b/>
      <w:bCs/>
      <w:color w:val="4F81BD" w:themeColor="accent1"/>
    </w:rPr>
  </w:style>
  <w:style w:type="character" w:styleId="Odwoanieintensywne">
    <w:name w:val="Intense Reference"/>
    <w:uiPriority w:val="32"/>
    <w:qFormat/>
    <w:rsid w:val="0069387E"/>
    <w:rPr>
      <w:b/>
      <w:bCs/>
      <w:i/>
      <w:iCs/>
      <w:caps/>
      <w:color w:val="4F81BD" w:themeColor="accent1"/>
    </w:rPr>
  </w:style>
  <w:style w:type="character" w:styleId="Tytuksiki">
    <w:name w:val="Book Title"/>
    <w:uiPriority w:val="33"/>
    <w:qFormat/>
    <w:rsid w:val="0069387E"/>
    <w:rPr>
      <w:b/>
      <w:bCs/>
      <w:i/>
      <w:iCs/>
      <w:spacing w:val="9"/>
    </w:rPr>
  </w:style>
  <w:style w:type="paragraph" w:styleId="Nagwekspisutreci">
    <w:name w:val="TOC Heading"/>
    <w:basedOn w:val="Nagwek1"/>
    <w:next w:val="Normalny"/>
    <w:uiPriority w:val="39"/>
    <w:semiHidden/>
    <w:unhideWhenUsed/>
    <w:qFormat/>
    <w:rsid w:val="0069387E"/>
    <w:pPr>
      <w:outlineLvl w:val="9"/>
    </w:pPr>
  </w:style>
  <w:style w:type="paragraph" w:styleId="Tekstdymka">
    <w:name w:val="Balloon Text"/>
    <w:basedOn w:val="Normalny"/>
    <w:link w:val="TekstdymkaZnak"/>
    <w:uiPriority w:val="99"/>
    <w:semiHidden/>
    <w:unhideWhenUsed/>
    <w:rsid w:val="00EA6082"/>
    <w:pPr>
      <w:spacing w:before="0"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A6082"/>
    <w:rPr>
      <w:rFonts w:ascii="Tahoma" w:hAnsi="Tahoma" w:cs="Tahoma"/>
      <w:sz w:val="16"/>
      <w:szCs w:val="16"/>
    </w:rPr>
  </w:style>
  <w:style w:type="table" w:styleId="Tabela-Siatka">
    <w:name w:val="Table Grid"/>
    <w:basedOn w:val="Standardowy"/>
    <w:uiPriority w:val="59"/>
    <w:rsid w:val="00F4082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B82452"/>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1826966830">
      <w:bodyDiv w:val="1"/>
      <w:marLeft w:val="0"/>
      <w:marRight w:val="0"/>
      <w:marTop w:val="0"/>
      <w:marBottom w:val="0"/>
      <w:divBdr>
        <w:top w:val="none" w:sz="0" w:space="0" w:color="auto"/>
        <w:left w:val="none" w:sz="0" w:space="0" w:color="auto"/>
        <w:bottom w:val="none" w:sz="0" w:space="0" w:color="auto"/>
        <w:right w:val="none" w:sz="0" w:space="0" w:color="auto"/>
      </w:divBdr>
      <w:divsChild>
        <w:div w:id="853610306">
          <w:marLeft w:val="547"/>
          <w:marRight w:val="0"/>
          <w:marTop w:val="0"/>
          <w:marBottom w:val="0"/>
          <w:divBdr>
            <w:top w:val="none" w:sz="0" w:space="0" w:color="auto"/>
            <w:left w:val="none" w:sz="0" w:space="0" w:color="auto"/>
            <w:bottom w:val="none" w:sz="0" w:space="0" w:color="auto"/>
            <w:right w:val="none" w:sz="0" w:space="0" w:color="auto"/>
          </w:divBdr>
        </w:div>
      </w:divsChild>
    </w:div>
    <w:div w:id="205889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216</Words>
  <Characters>1297</Characters>
  <Application>Microsoft Office Word</Application>
  <DocSecurity>0</DocSecurity>
  <Lines>10</Lines>
  <Paragraphs>3</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1510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Krzysztof Nowak</dc:creator>
  <cp:lastModifiedBy>Krzysztof Nowak</cp:lastModifiedBy>
  <cp:revision>6</cp:revision>
  <dcterms:created xsi:type="dcterms:W3CDTF">2017-08-21T13:31:00Z</dcterms:created>
  <dcterms:modified xsi:type="dcterms:W3CDTF">2017-08-21T16:51:00Z</dcterms:modified>
</cp:coreProperties>
</file>